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DESARROLLO BACKEND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NODE.JS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MONGODB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TALLER DE CONSULTAS EN BASE DE DATOS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NoSQL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APRENDIZ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ABELARDO RUIZ GONZALEZ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INSTRUCTOR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JOSE LUIS SAMANIEGO CASTELLANOS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SERVICIO NACIONAL DE APRENDIZAJE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SENA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COLOMBIA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2026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 xml:space="preserve">Introducción 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El presente documento corresponde al </w:t>
      </w:r>
      <w:r>
        <w:rPr>
          <w:rStyle w:val="Strong"/>
        </w:rPr>
        <w:t>Taller de consultas en bases de datos NoSQL</w:t>
      </w:r>
      <w:r>
        <w:rPr/>
        <w:t xml:space="preserve">, cuyo propósito es explorar las características y ventajas de este tipo de sistemas frente a los modelos relacionales tradicionales. Las bases de datos NoSQL se destacan por su </w:t>
      </w:r>
      <w:r>
        <w:rPr>
          <w:rStyle w:val="Strong"/>
        </w:rPr>
        <w:t>flexibilidad en el manejo de datos no estructurados o semi</w:t>
        <w:noBreakHyphen/>
        <w:t>estructurados</w:t>
      </w:r>
      <w:r>
        <w:rPr/>
        <w:t xml:space="preserve">, su capacidad de </w:t>
      </w:r>
      <w:r>
        <w:rPr>
          <w:rStyle w:val="Strong"/>
        </w:rPr>
        <w:t>escalabilidad horizontal</w:t>
      </w:r>
      <w:r>
        <w:rPr/>
        <w:t xml:space="preserve"> y su eficiencia en entornos donde la información es altamente dinámica.</w:t>
      </w:r>
    </w:p>
    <w:p>
      <w:pPr>
        <w:pStyle w:val="BodyText"/>
        <w:bidi w:val="0"/>
        <w:ind w:hanging="0" w:start="0" w:end="0"/>
        <w:jc w:val="both"/>
        <w:rPr/>
      </w:pPr>
      <w:r>
        <w:rPr/>
        <w:t xml:space="preserve">En este trabajo se emplea </w:t>
      </w:r>
      <w:r>
        <w:rPr>
          <w:rStyle w:val="Strong"/>
        </w:rPr>
        <w:t>Node.js</w:t>
      </w:r>
      <w:r>
        <w:rPr/>
        <w:t xml:space="preserve"> como entorno de desarrollo y </w:t>
      </w:r>
      <w:r>
        <w:rPr>
          <w:rStyle w:val="Strong"/>
        </w:rPr>
        <w:t>MongoDB</w:t>
      </w:r>
      <w:r>
        <w:rPr/>
        <w:t xml:space="preserve"> como motor de base de datos documental, permitiendo realizar operaciones CRUD (crear, leer, actualizar y eliminar) sobre colecciones de datos. A través de ejemplos prácticos se evidencian las consultas más comunes, así como la integración entre la aplicación y la base de datos, con el fin de fortalecer las competencias en el manejo de tecnologías modernas de almacenamiento y gestión de información.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/>
      </w:pPr>
      <w:r>
        <w:rPr/>
        <w:t>Objetivos del Taller</w:t>
      </w:r>
    </w:p>
    <w:p>
      <w:pPr>
        <w:pStyle w:val="BodyText"/>
        <w:bidi w:val="0"/>
        <w:jc w:val="center"/>
        <w:rPr/>
      </w:pPr>
      <w:r>
        <w:rPr/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Objetivo general</w:t>
      </w:r>
    </w:p>
    <w:p>
      <w:pPr>
        <w:pStyle w:val="BodyText"/>
        <w:bidi w:val="0"/>
        <w:jc w:val="center"/>
        <w:rPr>
          <w:rStyle w:val="Strong"/>
        </w:rPr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Desarrollar competencias en el uso de bases de datos </w:t>
      </w:r>
      <w:r>
        <w:rPr>
          <w:rStyle w:val="Strong"/>
        </w:rPr>
        <w:t>NoSQL</w:t>
      </w:r>
      <w:r>
        <w:rPr/>
        <w:t xml:space="preserve">, aplicando consultas y operaciones CRUD mediante la integración de </w:t>
      </w:r>
      <w:r>
        <w:rPr>
          <w:rStyle w:val="Strong"/>
        </w:rPr>
        <w:t>Node.js</w:t>
      </w:r>
      <w:r>
        <w:rPr/>
        <w:t xml:space="preserve"> y </w:t>
      </w:r>
      <w:r>
        <w:rPr>
          <w:rStyle w:val="Strong"/>
        </w:rPr>
        <w:t>MongoDB</w:t>
      </w:r>
      <w:r>
        <w:rPr/>
        <w:t>, con el fin de comprender su funcionamiento y aplicabilidad en entornos empresariales y tecnológicos modernos.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Objetivos específicos</w:t>
      </w:r>
    </w:p>
    <w:p>
      <w:pPr>
        <w:pStyle w:val="BodyText"/>
        <w:bidi w:val="0"/>
        <w:jc w:val="center"/>
        <w:rPr>
          <w:rStyle w:val="Strong"/>
        </w:rPr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both"/>
        <w:rPr/>
      </w:pPr>
      <w:r>
        <w:rPr/>
        <w:t xml:space="preserve">Implementar la conexión entre una aplicación en </w:t>
      </w:r>
      <w:r>
        <w:rPr>
          <w:rStyle w:val="Strong"/>
        </w:rPr>
        <w:t>Node.js</w:t>
      </w:r>
      <w:r>
        <w:rPr/>
        <w:t xml:space="preserve"> y una base de datos </w:t>
      </w:r>
      <w:r>
        <w:rPr>
          <w:rStyle w:val="Strong"/>
        </w:rPr>
        <w:t>MongoDB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both"/>
        <w:rPr/>
      </w:pPr>
      <w:r>
        <w:rPr/>
        <w:t>Diseñar y ejecutar consultas básicas y avanzadas en colecciones de datos NoSQL.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both"/>
        <w:rPr/>
      </w:pPr>
      <w:r>
        <w:rPr/>
        <w:t>Aplicar operaciones CRUD (crear, leer, actualizar y eliminar) sobre documentos en MongoDB.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both"/>
        <w:rPr/>
      </w:pPr>
      <w:r>
        <w:rPr/>
        <w:t>Analizar las ventajas de las bases de datos NoSQL frente a los sistemas relacionales tradicionales.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both"/>
        <w:rPr/>
      </w:pPr>
      <w:r>
        <w:rPr/>
        <w:t>Documentar el proceso de desarrollo y pruebas, evidenciando resultados obtenidos en la terminal y en la aplicación.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pict>
          <v:shape id="shape_0" coordsize="5654,1621" fillcolor="#ffbf00" stroked="f" o:allowincell="f" style="position:absolute;margin-left:134pt;margin-top:9.5pt;width:160.2pt;height:45.9pt;mso-wrap-style:none;v-text-anchor:middle" path="m0,810l1541,1620l1541,1215l5653,810l1541,405l1541,0l0,810e">
            <v:fill o:detectmouseclick="t" color2="yellow"/>
            <v:stroke color="#2a6099" weight="14760" joinstyle="round" endcap="flat"/>
            <w10:wrap type="none"/>
          </v:shape>
        </w:pict>
      </w:r>
    </w:p>
    <w:p>
      <w:pPr>
        <w:pStyle w:val="Normal"/>
        <w:bidi w:val="0"/>
        <w:jc w:val="center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67385"/>
            <wp:effectExtent l="0" t="0" r="0" b="0"/>
            <wp:wrapSquare wrapText="largest"/>
            <wp:docPr id="1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1. Como se señala en la flecha se inicia mongoDb en la terminal.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17015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2. En esta seccion se ha iniciado MongoDB en la terminal.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pict>
          <v:shape id="shape_0" coordsize="5654,1621" fillcolor="#ffbf00" stroked="f" o:allowincell="f" style="position:absolute;margin-left:159.3pt;margin-top:4.2pt;width:160.2pt;height:45.9pt;mso-wrap-style:none;v-text-anchor:middle" path="m0,810l1541,1620l1541,1215l5653,810l1541,405l1541,0l0,810e">
            <v:fill o:detectmouseclick="t" color2="yellow"/>
            <v:stroke color="#2a6099" weight="14760" joinstyle="round" endcap="flat"/>
            <w10:wrap type="none"/>
          </v:shape>
        </w:pict>
        <w:pict>
          <v:shape id="shape_0" coordsize="5654,1621" fillcolor="#ffbf00" stroked="f" o:allowincell="f" style="position:absolute;margin-left:91.8pt;margin-top:151.65pt;width:160.2pt;height:45.85pt;mso-wrap-style:none;v-text-anchor:middle" path="m0,810l1541,1620l1541,1215l5653,810l1541,405l1541,0l0,810e">
            <v:fill o:detectmouseclick="t" color2="yellow"/>
            <v:stroke color="#2a6099" weight="14760" joinstyle="round" endcap="flat"/>
            <w10:wrap type="none"/>
          </v:shape>
        </w:pict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6603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6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3</w:t>
      </w:r>
      <w:r>
        <w:rPr/>
        <w:t xml:space="preserve">. Se </w:t>
      </w:r>
      <w:r>
        <w:rPr/>
        <w:t>inicia en la terminal, el proceso para trabajar en mogoDb.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Se crea la carpeta ProblemaPropuesto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34290</wp:posOffset>
            </wp:positionV>
            <wp:extent cx="6332220" cy="715645"/>
            <wp:effectExtent l="0" t="0" r="0" b="0"/>
            <wp:wrapSquare wrapText="largest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15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>5. El inicio desde la terminal en la carpeta ProblemaPropuesto es esencial para entender como se crea una base de datos.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91970"/>
            <wp:effectExtent l="0" t="0" r="0" b="0"/>
            <wp:wrapSquare wrapText="largest"/>
            <wp:docPr id="5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9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  <w:t>6. En esta sección se ingresa la información  sobre el documento requerido. En este ejercicio al información es sobre autos.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3695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</w:t>
      </w:r>
    </w:p>
    <w:p>
      <w:pPr>
        <w:pStyle w:val="Normal"/>
        <w:bidi w:val="0"/>
        <w:jc w:val="start"/>
        <w:rPr/>
      </w:pPr>
      <w:r>
        <w:rPr/>
        <w:t>7. En esta sección se ingresa varios datos de información, quiere decir que se ingresa la información de dos autos.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23290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2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</w:t>
      </w:r>
    </w:p>
    <w:p>
      <w:pPr>
        <w:pStyle w:val="Normal"/>
        <w:bidi w:val="0"/>
        <w:jc w:val="start"/>
        <w:rPr/>
      </w:pPr>
      <w:r>
        <w:rPr/>
        <w:t>8. Se solicita la información especifica, en este caso es sobre la marca Toyota.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34160"/>
            <wp:effectExtent l="0" t="0" r="0" b="0"/>
            <wp:wrapSquare wrapText="largest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3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</w:t>
      </w:r>
    </w:p>
    <w:p>
      <w:pPr>
        <w:pStyle w:val="Normal"/>
        <w:bidi w:val="0"/>
        <w:jc w:val="start"/>
        <w:rPr/>
      </w:pPr>
      <w:r>
        <w:rPr/>
        <w:t>9. En esta sección se solicita la información de los carros que no sean de marca Toyota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pict>
          <v:shape id="shape_0" coordsize="5654,1621" fillcolor="#ffbf00" stroked="f" o:allowincell="f" style="position:absolute;margin-left:163.05pt;margin-top:130.1pt;width:160.2pt;height:45.85pt;mso-wrap-style:none;v-text-anchor:middle" path="m0,810l1541,1620l1541,1215l5653,810l1541,405l1541,0l0,810e">
            <v:fill o:detectmouseclick="t" color2="yellow"/>
            <v:stroke color="#2a6099" weight="14760" joinstyle="round" endcap="flat"/>
            <w10:wrap type="none"/>
          </v:shape>
        </w:pict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41395"/>
            <wp:effectExtent l="0" t="0" r="0" b="0"/>
            <wp:wrapSquare wrapText="largest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41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</w:t>
      </w:r>
    </w:p>
    <w:p>
      <w:pPr>
        <w:pStyle w:val="Normal"/>
        <w:bidi w:val="0"/>
        <w:jc w:val="start"/>
        <w:rPr/>
      </w:pPr>
      <w:r>
        <w:rPr/>
        <w:t>10. Es el resultado de la información solicitada.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24205"/>
            <wp:effectExtent l="0" t="0" r="0" b="0"/>
            <wp:wrapSquare wrapText="largest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2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</w:t>
      </w:r>
    </w:p>
    <w:p>
      <w:pPr>
        <w:pStyle w:val="Normal"/>
        <w:bidi w:val="0"/>
        <w:jc w:val="start"/>
        <w:rPr/>
      </w:pPr>
      <w:r>
        <w:rPr/>
        <w:t>11. En esta sección se solicita la información del kilometraje sea mayor o igual de 6000.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01140"/>
            <wp:effectExtent l="0" t="0" r="0" b="0"/>
            <wp:wrapSquare wrapText="largest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0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</w:t>
      </w:r>
    </w:p>
    <w:p>
      <w:pPr>
        <w:pStyle w:val="Normal"/>
        <w:bidi w:val="0"/>
        <w:jc w:val="start"/>
        <w:rPr/>
      </w:pPr>
      <w:r>
        <w:rPr/>
        <w:t>12. Este es el resultado de la solicitud de la información solicitada en el punto anterior.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64870"/>
            <wp:effectExtent l="0" t="0" r="0" b="0"/>
            <wp:wrapSquare wrapText="largest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6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>13. En esta sección se solicita información de los carros que sean Toyota, y el kilometraje sea mayor o igual a 6000.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694815"/>
            <wp:effectExtent l="0" t="0" r="0" b="0"/>
            <wp:wrapSquare wrapText="largest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</w:t>
      </w:r>
    </w:p>
    <w:p>
      <w:pPr>
        <w:pStyle w:val="Normal"/>
        <w:bidi w:val="0"/>
        <w:jc w:val="start"/>
        <w:rPr/>
      </w:pPr>
      <w:r>
        <w:rPr/>
        <w:t>14. Este es el resultado de la información solicitada.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90980"/>
            <wp:effectExtent l="0" t="0" r="0" b="0"/>
            <wp:wrapSquare wrapText="largest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9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</w:t>
      </w:r>
    </w:p>
    <w:p>
      <w:pPr>
        <w:pStyle w:val="Normal"/>
        <w:bidi w:val="0"/>
        <w:jc w:val="start"/>
        <w:rPr/>
      </w:pPr>
      <w:r>
        <w:rPr/>
        <w:t>15. En esta imagen se puede ver que llegamos al final de</w:t>
      </w:r>
      <w:r>
        <w:rPr/>
        <w:t>l trabajo realizado. Hace falta presentar mas información sobre este tema, pero creo que se hizo el trabajo de lo básico.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CONCLUSIONES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/>
      </w:pPr>
      <w:r>
        <w:rPr/>
        <w:t xml:space="preserve">El presente trabajo de investigación se centra en el diseño y la implementación de una base de datos NoSQL, utilizando el sistema gestor MongoDB, para dar solución a un caso de estudio propuesto. La gestión de datos no estructurados </w:t>
      </w:r>
      <w:r>
        <w:rPr/>
        <w:t>ha tomado relevancia en entornos académicos y profesionales, por lo que el uso de bases de datos documentales como MongoDB se presenta como una herramienta fundamental para el manejo eficiente de la información.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El objetivo principal de esta evidencia fue aplicar los conceptos fundamentales de las bases de datos NoSQL para la creación de un esquema. El registro de información y la realización de consultas sobre un conjunto de datos especifico. La motivación radica en la necesidad de comprender y manejar tecnologías alternativas a las bases de datos relacionales, ampliamente utilizadas en la industria actual.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Para el desarrollo de esta actividad, se empleo la interfaz de linea de comandos de MongoDB (Mongo</w:t>
      </w:r>
      <w:r>
        <w:rPr/>
        <w:t xml:space="preserve">DB </w:t>
      </w:r>
      <w:r>
        <w:rPr/>
        <w:t xml:space="preserve">Shell). </w:t>
      </w:r>
      <w:r>
        <w:rPr/>
        <w:t>La metodología se dividido en las siguientes fases: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1. Diseño e implementación del esquema de la base de datos y sus colecciones.</w:t>
      </w:r>
    </w:p>
    <w:p>
      <w:pPr>
        <w:pStyle w:val="Normal"/>
        <w:bidi w:val="0"/>
        <w:jc w:val="both"/>
        <w:rPr/>
      </w:pPr>
      <w:r>
        <w:rPr/>
        <w:t>2. Se realizo el registro de los documentos de prueba.</w:t>
      </w:r>
    </w:p>
    <w:p>
      <w:pPr>
        <w:pStyle w:val="Normal"/>
        <w:bidi w:val="0"/>
        <w:jc w:val="both"/>
        <w:rPr/>
      </w:pPr>
      <w:r>
        <w:rPr/>
        <w:t>3. Se ejecutaron diversas consultas para extraer información de los datos almacenados.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LibreOffice/26.2.4.2$Linux_X86_64 LibreOffice_project/620$Build-2</Application>
  <AppVersion>15.0000</AppVersion>
  <Pages>8</Pages>
  <Words>724</Words>
  <Characters>3795</Characters>
  <CharactersWithSpaces>4968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2026-07-12T22:39:14Z</dcterms:created>
  <dc:creator/>
  <dc:description/>
  <dc:language>es-CO</dc:language>
  <cp:lastModifiedBy/>
  <dcterms:modified xsi:type="dcterms:W3CDTF">2026-07-17T12:00:31Z</dcterms:modified>
  <cp:revision>2</cp:revision>
  <dc:subject/>
  <dc:title/>
</cp:coreProperties>
</file>