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7725" w14:textId="75F44096" w:rsidR="00D64B26" w:rsidRDefault="00550B75" w:rsidP="00550B75">
      <w:pPr>
        <w:pStyle w:val="ListParagraph"/>
        <w:numPr>
          <w:ilvl w:val="0"/>
          <w:numId w:val="1"/>
        </w:numPr>
      </w:pPr>
      <w:r>
        <w:t>Write Basic Code</w:t>
      </w:r>
      <w:r w:rsidR="00D10F75">
        <w:t xml:space="preserve"> (have different codes and work together. Don’t ask Judd until we ask each other)</w:t>
      </w:r>
    </w:p>
    <w:p w14:paraId="3E2E9054" w14:textId="18576E0F" w:rsidR="00550B75" w:rsidRDefault="00550B75" w:rsidP="00550B75">
      <w:pPr>
        <w:pStyle w:val="ListParagraph"/>
        <w:numPr>
          <w:ilvl w:val="0"/>
          <w:numId w:val="1"/>
        </w:numPr>
      </w:pPr>
      <w:r>
        <w:t>Code Review/Revise</w:t>
      </w:r>
    </w:p>
    <w:p w14:paraId="4E91AE4C" w14:textId="32A1FCD5" w:rsidR="00131180" w:rsidRDefault="00D10F75" w:rsidP="00131180">
      <w:pPr>
        <w:pStyle w:val="ListParagraph"/>
        <w:numPr>
          <w:ilvl w:val="0"/>
          <w:numId w:val="1"/>
        </w:numPr>
      </w:pPr>
      <w:r>
        <w:t>Add a</w:t>
      </w:r>
      <w:r w:rsidR="00550B75">
        <w:t xml:space="preserve"> Personal Touch</w:t>
      </w:r>
    </w:p>
    <w:sectPr w:rsidR="0013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41411"/>
    <w:multiLevelType w:val="hybridMultilevel"/>
    <w:tmpl w:val="499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9F"/>
    <w:rsid w:val="00131180"/>
    <w:rsid w:val="00235B12"/>
    <w:rsid w:val="002C35A0"/>
    <w:rsid w:val="00550B75"/>
    <w:rsid w:val="00613E25"/>
    <w:rsid w:val="0095309F"/>
    <w:rsid w:val="00A51C28"/>
    <w:rsid w:val="00D10F75"/>
    <w:rsid w:val="00D64B26"/>
    <w:rsid w:val="00DC659F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E766"/>
  <w15:chartTrackingRefBased/>
  <w15:docId w15:val="{5BEAE346-BE2D-4331-86A1-79679EA4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5</cp:revision>
  <dcterms:created xsi:type="dcterms:W3CDTF">2024-09-05T21:06:00Z</dcterms:created>
  <dcterms:modified xsi:type="dcterms:W3CDTF">2024-09-05T22:55:00Z</dcterms:modified>
</cp:coreProperties>
</file>