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1题目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 Attribute Based Encryption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第一次提出一种解决multi-authority的分享方案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81656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 w:cs="CMR10"/>
                <w:kern w:val="0"/>
                <w:sz w:val="30"/>
                <w:szCs w:val="30"/>
              </w:rPr>
            </w:pP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提出</w:t>
            </w:r>
            <w:r w:rsidRPr="000D5BED">
              <w:rPr>
                <w:rFonts w:asciiTheme="minorEastAsia" w:hAnsiTheme="minorEastAsia" w:cs="CMR10"/>
                <w:kern w:val="0"/>
                <w:sz w:val="30"/>
                <w:szCs w:val="30"/>
              </w:rPr>
              <w:t xml:space="preserve"> global identifier (GID)</w:t>
            </w: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，防止合谋攻击</w:t>
            </w:r>
          </w:p>
          <w:p w:rsidR="00816563" w:rsidRPr="000D5BED" w:rsidRDefault="00816563" w:rsidP="0081656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sz w:val="30"/>
                <w:szCs w:val="30"/>
              </w:rPr>
            </w:pP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提出</w:t>
            </w:r>
            <w:r w:rsidRPr="000D5BED">
              <w:rPr>
                <w:rFonts w:asciiTheme="minorEastAsia" w:hAnsiTheme="minorEastAsia" w:cs="CMR10"/>
                <w:kern w:val="0"/>
                <w:sz w:val="30"/>
                <w:szCs w:val="30"/>
              </w:rPr>
              <w:t>the central authority</w:t>
            </w:r>
            <w:r w:rsidRPr="000D5BED">
              <w:rPr>
                <w:rFonts w:asciiTheme="minorEastAsia" w:hAnsiTheme="minorEastAsia" w:cs="CMR10" w:hint="eastAsia"/>
                <w:kern w:val="0"/>
                <w:sz w:val="30"/>
                <w:szCs w:val="30"/>
              </w:rPr>
              <w:t>，来解决其他authority被收买的情况</w:t>
            </w:r>
          </w:p>
        </w:tc>
      </w:tr>
      <w:tr w:rsidR="00816563" w:rsidRPr="000D5BED" w:rsidTr="00816563">
        <w:trPr>
          <w:trHeight w:val="602"/>
        </w:trPr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8165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针对多个authority</w:t>
            </w: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；</w:t>
            </w:r>
          </w:p>
          <w:p w:rsidR="00816563" w:rsidRPr="000D5BED" w:rsidRDefault="00816563" w:rsidP="008165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任意个机构authority可以被收买</w:t>
            </w:r>
          </w:p>
          <w:p w:rsidR="00816563" w:rsidRPr="000D5BED" w:rsidRDefault="00816563" w:rsidP="008165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减小authority对监管秘钥和属性的管理负担</w:t>
            </w:r>
          </w:p>
        </w:tc>
      </w:tr>
    </w:tbl>
    <w:p w:rsidR="00B7788D" w:rsidRPr="000D5BED" w:rsidRDefault="00D13EAB">
      <w:pPr>
        <w:rPr>
          <w:rFonts w:asciiTheme="minorEastAsia" w:hAnsiTheme="minorEastAsia"/>
          <w:sz w:val="30"/>
          <w:szCs w:val="30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  <w:r w:rsidR="00816563"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0D5BED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dvGulliv-R"/>
                <w:kern w:val="0"/>
                <w:sz w:val="30"/>
                <w:szCs w:val="30"/>
              </w:rPr>
            </w:pPr>
            <w:r w:rsidRPr="000D5BED">
              <w:rPr>
                <w:rFonts w:asciiTheme="minorEastAsia" w:hAnsiTheme="minorEastAsia" w:cs="AdvGulliv-R"/>
                <w:kern w:val="0"/>
                <w:sz w:val="30"/>
                <w:szCs w:val="30"/>
              </w:rPr>
              <w:t>Secure threshold multi authority att</w:t>
            </w:r>
            <w:r>
              <w:rPr>
                <w:rFonts w:asciiTheme="minorEastAsia" w:hAnsiTheme="minorEastAsia" w:cs="AdvGulliv-R"/>
                <w:kern w:val="0"/>
                <w:sz w:val="30"/>
                <w:szCs w:val="30"/>
              </w:rPr>
              <w:t>ribute based encryption without</w:t>
            </w:r>
            <w:r>
              <w:rPr>
                <w:rFonts w:asciiTheme="minorEastAsia" w:hAnsiTheme="minorEastAsia" w:cs="AdvGulliv-R" w:hint="eastAsia"/>
                <w:kern w:val="0"/>
                <w:sz w:val="30"/>
                <w:szCs w:val="30"/>
              </w:rPr>
              <w:t xml:space="preserve"> </w:t>
            </w:r>
            <w:r w:rsidRPr="000D5BED">
              <w:rPr>
                <w:rFonts w:asciiTheme="minorEastAsia" w:hAnsiTheme="minorEastAsia" w:cs="AdvGulliv-R"/>
                <w:kern w:val="0"/>
                <w:sz w:val="30"/>
                <w:szCs w:val="30"/>
              </w:rPr>
              <w:t xml:space="preserve">a central authority 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940842">
            <w:pPr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改善了multi</w:t>
            </w:r>
            <w:r w:rsidRPr="000D5BED">
              <w:rPr>
                <w:rFonts w:asciiTheme="minorEastAsia" w:hAnsiTheme="minorEastAsia"/>
                <w:sz w:val="30"/>
                <w:szCs w:val="30"/>
              </w:rPr>
              <w:t>-authority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的方法，不在使用central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authority.第一次提出了一个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multi</w:t>
            </w:r>
            <w:r w:rsidRPr="000D5BED">
              <w:rPr>
                <w:rFonts w:asciiTheme="minorEastAsia" w:hAnsiTheme="minorEastAsia"/>
                <w:sz w:val="30"/>
                <w:szCs w:val="30"/>
              </w:rPr>
              <w:t>-authority</w:t>
            </w:r>
            <w:r>
              <w:rPr>
                <w:rFonts w:asciiTheme="minorEastAsia" w:hAnsiTheme="minorEastAsia" w:hint="eastAsia"/>
                <w:sz w:val="30"/>
                <w:szCs w:val="30"/>
              </w:rPr>
              <w:t>的基于模糊身份加密，并且进一步提出基于属性的模糊加密。</w:t>
            </w:r>
          </w:p>
        </w:tc>
      </w:tr>
      <w:tr w:rsidR="00816563" w:rsidRPr="000D5BED" w:rsidTr="00940842"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主要方法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0D5BED">
            <w:pPr>
              <w:pStyle w:val="a7"/>
              <w:ind w:left="360"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 w:rsidRPr="000D5BED">
              <w:rPr>
                <w:rFonts w:asciiTheme="minorEastAsia" w:hAnsiTheme="minorEastAsia" w:cs="AdvGulliv-I"/>
                <w:kern w:val="0"/>
                <w:sz w:val="30"/>
                <w:szCs w:val="30"/>
              </w:rPr>
              <w:t>Distributed k</w:t>
            </w:r>
            <w:r>
              <w:rPr>
                <w:rFonts w:asciiTheme="minorEastAsia" w:hAnsiTheme="minorEastAsia" w:cs="AdvGulliv-I"/>
                <w:kern w:val="0"/>
                <w:sz w:val="30"/>
                <w:szCs w:val="30"/>
              </w:rPr>
              <w:t xml:space="preserve">ey generation protocol (DKG) </w:t>
            </w:r>
            <w:r>
              <w:rPr>
                <w:rFonts w:asciiTheme="minorEastAsia" w:hAnsiTheme="minorEastAsia" w:cs="AdvGulliv-I" w:hint="eastAsia"/>
                <w:kern w:val="0"/>
                <w:sz w:val="30"/>
                <w:szCs w:val="30"/>
              </w:rPr>
              <w:t>和</w:t>
            </w:r>
            <w:r w:rsidRPr="000D5BED">
              <w:rPr>
                <w:rFonts w:asciiTheme="minorEastAsia" w:hAnsiTheme="minorEastAsia" w:cs="AdvGulliv-I"/>
                <w:kern w:val="0"/>
                <w:sz w:val="30"/>
                <w:szCs w:val="30"/>
              </w:rPr>
              <w:t xml:space="preserve"> joint zero secret sharing protocol (JZSS)</w:t>
            </w:r>
          </w:p>
        </w:tc>
      </w:tr>
      <w:tr w:rsidR="00816563" w:rsidRPr="000D5BED" w:rsidTr="00940842">
        <w:trPr>
          <w:trHeight w:val="602"/>
        </w:trPr>
        <w:tc>
          <w:tcPr>
            <w:tcW w:w="882" w:type="dxa"/>
            <w:vAlign w:val="center"/>
          </w:tcPr>
          <w:p w:rsidR="00816563" w:rsidRPr="000D5BED" w:rsidRDefault="00816563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816563" w:rsidRPr="000D5BED" w:rsidRDefault="000D5BED" w:rsidP="00940842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取消了central</w:t>
            </w:r>
            <w:r>
              <w:rPr>
                <w:rFonts w:asciiTheme="minorEastAsia" w:hAnsiTheme="minorEastAsia"/>
                <w:sz w:val="30"/>
                <w:szCs w:val="30"/>
              </w:rPr>
              <w:t xml:space="preserve"> </w:t>
            </w:r>
            <w:r w:rsidR="00816563" w:rsidRPr="000D5BED">
              <w:rPr>
                <w:rFonts w:asciiTheme="minorEastAsia" w:hAnsiTheme="minorEastAsia" w:hint="eastAsia"/>
                <w:sz w:val="30"/>
                <w:szCs w:val="30"/>
              </w:rPr>
              <w:t>authority；</w:t>
            </w:r>
          </w:p>
          <w:p w:rsidR="00816563" w:rsidRPr="000D5BED" w:rsidRDefault="000D5BED" w:rsidP="000D5BED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部分</w:t>
            </w:r>
            <w:r w:rsidR="00816563" w:rsidRPr="000D5BED">
              <w:rPr>
                <w:rFonts w:asciiTheme="minorEastAsia" w:hAnsiTheme="minorEastAsia" w:hint="eastAsia"/>
                <w:sz w:val="30"/>
                <w:szCs w:val="30"/>
              </w:rPr>
              <w:t>机构authority可以被收买</w:t>
            </w:r>
          </w:p>
        </w:tc>
      </w:tr>
    </w:tbl>
    <w:p w:rsidR="00816563" w:rsidRDefault="00816563"/>
    <w:p w:rsidR="000D5BED" w:rsidRDefault="000D5BED"/>
    <w:p w:rsidR="000D5BED" w:rsidRPr="000D5BED" w:rsidRDefault="000D5BED" w:rsidP="000D5BED">
      <w:pPr>
        <w:rPr>
          <w:rFonts w:asciiTheme="minorEastAsia" w:hAnsiTheme="minorEastAsia"/>
          <w:sz w:val="30"/>
          <w:szCs w:val="30"/>
        </w:rPr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0D5BED" w:rsidRPr="000D5BED" w:rsidRDefault="000D5BED" w:rsidP="00940842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AdvGulliv-R"/>
                <w:kern w:val="0"/>
                <w:sz w:val="30"/>
                <w:szCs w:val="30"/>
              </w:rPr>
            </w:pPr>
            <w:r w:rsidRPr="000D5BED">
              <w:rPr>
                <w:rFonts w:asciiTheme="minorEastAsia" w:hAnsiTheme="minorEastAsia" w:cs="AdvGulliv-R" w:hint="eastAsia"/>
                <w:kern w:val="0"/>
                <w:sz w:val="30"/>
                <w:szCs w:val="30"/>
              </w:rPr>
              <w:t>多授权中心可验证的基于属性的加密方案</w:t>
            </w:r>
          </w:p>
        </w:tc>
      </w:tr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分类于endnote中</w:t>
            </w:r>
          </w:p>
        </w:tc>
        <w:tc>
          <w:tcPr>
            <w:tcW w:w="7280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t>Multi-authority</w:t>
            </w:r>
          </w:p>
        </w:tc>
      </w:tr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文章目的：</w:t>
            </w:r>
          </w:p>
        </w:tc>
        <w:tc>
          <w:tcPr>
            <w:tcW w:w="7280" w:type="dxa"/>
            <w:vAlign w:val="center"/>
          </w:tcPr>
          <w:p w:rsidR="000D5BED" w:rsidRPr="00A42217" w:rsidRDefault="00A42217" w:rsidP="000D5BED">
            <w:pPr>
              <w:jc w:val="center"/>
              <w:rPr>
                <w:rFonts w:asciiTheme="minorEastAsia" w:hAnsiTheme="minorEastAsia" w:cs="B5+CAJSymbolA"/>
                <w:kern w:val="0"/>
                <w:sz w:val="32"/>
                <w:szCs w:val="32"/>
              </w:rPr>
            </w:pP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 xml:space="preserve">1. 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将可验证的属性加密方案由单个授权中心推广到多个授权中心</w:t>
            </w: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,</w:t>
            </w:r>
          </w:p>
          <w:p w:rsidR="00A42217" w:rsidRPr="00A42217" w:rsidRDefault="00A42217" w:rsidP="000D5BED">
            <w:pPr>
              <w:jc w:val="center"/>
              <w:rPr>
                <w:rFonts w:asciiTheme="minorEastAsia" w:hAnsiTheme="minorEastAsia" w:cs="B5+CAJSymbolA"/>
                <w:kern w:val="0"/>
                <w:sz w:val="32"/>
                <w:szCs w:val="32"/>
              </w:rPr>
            </w:pP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2.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 xml:space="preserve"> 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检验出是哪个授权中心部分的密钥出错</w:t>
            </w: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,</w:t>
            </w:r>
          </w:p>
          <w:p w:rsidR="00A42217" w:rsidRPr="000D5BED" w:rsidRDefault="00A42217" w:rsidP="000D5BED">
            <w:pPr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>3.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 xml:space="preserve"> 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各个授权中心在被检查出错时</w:t>
            </w:r>
            <w:r w:rsidRPr="00A42217">
              <w:rPr>
                <w:rFonts w:asciiTheme="minorEastAsia" w:hAnsiTheme="minorEastAsia" w:cs="B5+CAJSymbolA"/>
                <w:kern w:val="0"/>
                <w:sz w:val="32"/>
                <w:szCs w:val="32"/>
              </w:rPr>
              <w:t xml:space="preserve">, </w:t>
            </w: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也只需要重发对应部分的信息</w:t>
            </w:r>
          </w:p>
        </w:tc>
      </w:tr>
      <w:tr w:rsidR="000D5BED" w:rsidRPr="000D5BED" w:rsidTr="00940842"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0D5BED" w:rsidRPr="000D5BED" w:rsidRDefault="00A42217" w:rsidP="00940842">
            <w:pPr>
              <w:pStyle w:val="a7"/>
              <w:ind w:left="360"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cs="AdvGulliv-I" w:hint="eastAsia"/>
                <w:kern w:val="0"/>
                <w:sz w:val="30"/>
                <w:szCs w:val="30"/>
              </w:rPr>
              <w:t>树形结构</w:t>
            </w:r>
          </w:p>
        </w:tc>
      </w:tr>
      <w:tr w:rsidR="000D5BED" w:rsidRPr="000D5BED" w:rsidTr="00940842">
        <w:trPr>
          <w:trHeight w:val="602"/>
        </w:trPr>
        <w:tc>
          <w:tcPr>
            <w:tcW w:w="882" w:type="dxa"/>
            <w:vAlign w:val="center"/>
          </w:tcPr>
          <w:p w:rsidR="000D5BED" w:rsidRPr="000D5BED" w:rsidRDefault="000D5BED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A42217" w:rsidRPr="00A42217" w:rsidRDefault="00A42217" w:rsidP="00A42217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方便管理秘钥.</w:t>
            </w:r>
          </w:p>
        </w:tc>
      </w:tr>
    </w:tbl>
    <w:p w:rsidR="000D5BED" w:rsidRDefault="000D5BED"/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294"/>
        <w:gridCol w:w="6642"/>
      </w:tblGrid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2</w:t>
            </w: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题目</w:t>
            </w:r>
          </w:p>
        </w:tc>
        <w:tc>
          <w:tcPr>
            <w:tcW w:w="7280" w:type="dxa"/>
            <w:vAlign w:val="center"/>
          </w:tcPr>
          <w:p w:rsidR="00A42217" w:rsidRPr="00A42217" w:rsidRDefault="00A42217" w:rsidP="00A42217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Times-Roman"/>
                <w:kern w:val="0"/>
                <w:sz w:val="32"/>
                <w:szCs w:val="32"/>
              </w:rPr>
            </w:pPr>
            <w:r w:rsidRPr="00A42217">
              <w:rPr>
                <w:rFonts w:asciiTheme="minorEastAsia" w:hAnsiTheme="minorEastAsia" w:cs="Times-Roman"/>
                <w:kern w:val="0"/>
                <w:sz w:val="32"/>
                <w:szCs w:val="32"/>
              </w:rPr>
              <w:t>Multi-authority At</w:t>
            </w:r>
            <w:r>
              <w:rPr>
                <w:rFonts w:asciiTheme="minorEastAsia" w:hAnsiTheme="minorEastAsia" w:cs="Times-Roman"/>
                <w:kern w:val="0"/>
                <w:sz w:val="32"/>
                <w:szCs w:val="32"/>
              </w:rPr>
              <w:t xml:space="preserve">tribute Based Encryption Scheme </w:t>
            </w:r>
            <w:r w:rsidRPr="00A42217">
              <w:rPr>
                <w:rFonts w:asciiTheme="minorEastAsia" w:hAnsiTheme="minorEastAsia" w:cs="Times-Roman"/>
                <w:kern w:val="0"/>
                <w:sz w:val="32"/>
                <w:szCs w:val="32"/>
              </w:rPr>
              <w:t>with Revocation</w:t>
            </w:r>
          </w:p>
        </w:tc>
      </w:tr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分类于</w:t>
            </w: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endnote中</w:t>
            </w:r>
          </w:p>
        </w:tc>
        <w:tc>
          <w:tcPr>
            <w:tcW w:w="7280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/>
                <w:sz w:val="30"/>
                <w:szCs w:val="30"/>
              </w:rPr>
              <w:lastRenderedPageBreak/>
              <w:t>Multi-authority</w:t>
            </w:r>
          </w:p>
        </w:tc>
      </w:tr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lastRenderedPageBreak/>
              <w:t>文章目的：</w:t>
            </w:r>
          </w:p>
        </w:tc>
        <w:tc>
          <w:tcPr>
            <w:tcW w:w="7280" w:type="dxa"/>
            <w:vAlign w:val="center"/>
          </w:tcPr>
          <w:p w:rsidR="00A42217" w:rsidRPr="000D5BED" w:rsidRDefault="00A42217" w:rsidP="00A42217">
            <w:pPr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A42217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 xml:space="preserve">1. </w:t>
            </w:r>
            <w:r w:rsidR="00934C49"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属性</w:t>
            </w:r>
            <w:r>
              <w:rPr>
                <w:rFonts w:asciiTheme="minorEastAsia" w:hAnsiTheme="minorEastAsia" w:cs="宋体" w:hint="eastAsia"/>
                <w:kern w:val="0"/>
                <w:sz w:val="32"/>
                <w:szCs w:val="32"/>
              </w:rPr>
              <w:t>可撤回</w:t>
            </w:r>
          </w:p>
          <w:p w:rsidR="00A42217" w:rsidRPr="000D5BED" w:rsidRDefault="00A42217" w:rsidP="00940842">
            <w:pPr>
              <w:jc w:val="center"/>
              <w:rPr>
                <w:rFonts w:asciiTheme="minorEastAsia" w:hAnsiTheme="minorEastAsia" w:hint="eastAsia"/>
                <w:sz w:val="30"/>
                <w:szCs w:val="30"/>
              </w:rPr>
            </w:pPr>
          </w:p>
        </w:tc>
      </w:tr>
      <w:tr w:rsidR="00A42217" w:rsidRPr="000D5BED" w:rsidTr="00940842"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主要方法</w:t>
            </w:r>
          </w:p>
        </w:tc>
        <w:tc>
          <w:tcPr>
            <w:tcW w:w="7280" w:type="dxa"/>
            <w:vAlign w:val="center"/>
          </w:tcPr>
          <w:p w:rsidR="00A42217" w:rsidRPr="00934C49" w:rsidRDefault="00934C49" w:rsidP="00934C49">
            <w:pPr>
              <w:rPr>
                <w:rFonts w:asciiTheme="minorEastAsia" w:hAnsiTheme="minorEastAsia" w:hint="eastAsia"/>
                <w:sz w:val="30"/>
                <w:szCs w:val="30"/>
              </w:rPr>
            </w:pPr>
            <w:r>
              <w:rPr>
                <w:rFonts w:asciiTheme="minorEastAsia" w:hAnsiTheme="minorEastAsia" w:hint="eastAsia"/>
                <w:sz w:val="30"/>
                <w:szCs w:val="30"/>
              </w:rPr>
              <w:t>（还没有看完）</w:t>
            </w:r>
          </w:p>
        </w:tc>
      </w:tr>
      <w:tr w:rsidR="00A42217" w:rsidRPr="000D5BED" w:rsidTr="00940842">
        <w:trPr>
          <w:trHeight w:val="602"/>
        </w:trPr>
        <w:tc>
          <w:tcPr>
            <w:tcW w:w="882" w:type="dxa"/>
            <w:vAlign w:val="center"/>
          </w:tcPr>
          <w:p w:rsidR="00A42217" w:rsidRPr="000D5BED" w:rsidRDefault="00A42217" w:rsidP="00940842">
            <w:pPr>
              <w:pStyle w:val="a7"/>
              <w:ind w:firstLineChars="0" w:firstLine="0"/>
              <w:jc w:val="center"/>
              <w:rPr>
                <w:rFonts w:asciiTheme="minorEastAsia" w:hAnsiTheme="minorEastAsia"/>
                <w:sz w:val="30"/>
                <w:szCs w:val="30"/>
              </w:rPr>
            </w:pPr>
            <w:r w:rsidRPr="000D5BED">
              <w:rPr>
                <w:rFonts w:asciiTheme="minorEastAsia" w:hAnsiTheme="minorEastAsia" w:hint="eastAsia"/>
                <w:sz w:val="30"/>
                <w:szCs w:val="30"/>
              </w:rPr>
              <w:t>创新点</w:t>
            </w:r>
          </w:p>
        </w:tc>
        <w:tc>
          <w:tcPr>
            <w:tcW w:w="7280" w:type="dxa"/>
            <w:vAlign w:val="center"/>
          </w:tcPr>
          <w:p w:rsidR="00A42217" w:rsidRPr="00A42217" w:rsidRDefault="00A42217" w:rsidP="00934C49">
            <w:pPr>
              <w:pStyle w:val="a7"/>
              <w:ind w:left="720" w:firstLineChars="0" w:firstLine="0"/>
              <w:rPr>
                <w:rFonts w:asciiTheme="minorEastAsia" w:hAnsiTheme="minorEastAsia" w:hint="eastAsia"/>
                <w:sz w:val="30"/>
                <w:szCs w:val="30"/>
              </w:rPr>
            </w:pPr>
            <w:bookmarkStart w:id="0" w:name="_GoBack"/>
            <w:bookmarkEnd w:id="0"/>
          </w:p>
        </w:tc>
      </w:tr>
    </w:tbl>
    <w:p w:rsidR="00A42217" w:rsidRDefault="00A42217" w:rsidP="00A42217"/>
    <w:p w:rsidR="00A42217" w:rsidRPr="00816563" w:rsidRDefault="00A42217" w:rsidP="00A42217">
      <w:pPr>
        <w:rPr>
          <w:rFonts w:hint="eastAsia"/>
        </w:rPr>
      </w:pPr>
    </w:p>
    <w:p w:rsidR="00A42217" w:rsidRPr="00816563" w:rsidRDefault="00A42217">
      <w:pPr>
        <w:rPr>
          <w:rFonts w:hint="eastAsia"/>
        </w:rPr>
      </w:pPr>
    </w:p>
    <w:sectPr w:rsidR="00A42217" w:rsidRPr="00816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EAB" w:rsidRDefault="00D13EAB" w:rsidP="00816563">
      <w:r>
        <w:separator/>
      </w:r>
    </w:p>
  </w:endnote>
  <w:endnote w:type="continuationSeparator" w:id="0">
    <w:p w:rsidR="00D13EAB" w:rsidRDefault="00D13EAB" w:rsidP="0081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1" w:usb1="080E0000" w:usb2="00000010" w:usb3="00000000" w:csb0="00040000" w:csb1="00000000"/>
  </w:font>
  <w:font w:name="AdvGulliv-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dvGulliv-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5+CAJSymbolA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EAB" w:rsidRDefault="00D13EAB" w:rsidP="00816563">
      <w:r>
        <w:separator/>
      </w:r>
    </w:p>
  </w:footnote>
  <w:footnote w:type="continuationSeparator" w:id="0">
    <w:p w:rsidR="00D13EAB" w:rsidRDefault="00D13EAB" w:rsidP="0081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C0B85"/>
    <w:multiLevelType w:val="hybridMultilevel"/>
    <w:tmpl w:val="76368F04"/>
    <w:lvl w:ilvl="0" w:tplc="53240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B16611"/>
    <w:multiLevelType w:val="hybridMultilevel"/>
    <w:tmpl w:val="A05EB1A2"/>
    <w:lvl w:ilvl="0" w:tplc="8F16B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EC2054"/>
    <w:multiLevelType w:val="hybridMultilevel"/>
    <w:tmpl w:val="99E21DD0"/>
    <w:lvl w:ilvl="0" w:tplc="03A08FA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cstheme="minorBidi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EB44F6"/>
    <w:multiLevelType w:val="hybridMultilevel"/>
    <w:tmpl w:val="76368F04"/>
    <w:lvl w:ilvl="0" w:tplc="532407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49"/>
    <w:rsid w:val="00041BBE"/>
    <w:rsid w:val="000D5BED"/>
    <w:rsid w:val="00103940"/>
    <w:rsid w:val="00156325"/>
    <w:rsid w:val="001C5259"/>
    <w:rsid w:val="001F1D18"/>
    <w:rsid w:val="00390487"/>
    <w:rsid w:val="00501181"/>
    <w:rsid w:val="005033B8"/>
    <w:rsid w:val="005657E0"/>
    <w:rsid w:val="005F13B6"/>
    <w:rsid w:val="00757B49"/>
    <w:rsid w:val="00816563"/>
    <w:rsid w:val="00934C49"/>
    <w:rsid w:val="00965F30"/>
    <w:rsid w:val="00975AD9"/>
    <w:rsid w:val="009A7DC3"/>
    <w:rsid w:val="00A42217"/>
    <w:rsid w:val="00AC36FC"/>
    <w:rsid w:val="00C121E2"/>
    <w:rsid w:val="00CF57C5"/>
    <w:rsid w:val="00D13EAB"/>
    <w:rsid w:val="00DB2A05"/>
    <w:rsid w:val="00E613C2"/>
    <w:rsid w:val="00F74B4F"/>
    <w:rsid w:val="00F7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11280"/>
  <w15:chartTrackingRefBased/>
  <w15:docId w15:val="{CFD65B29-2EDC-4528-971F-367B21F1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5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5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563"/>
    <w:rPr>
      <w:sz w:val="18"/>
      <w:szCs w:val="18"/>
    </w:rPr>
  </w:style>
  <w:style w:type="paragraph" w:styleId="a7">
    <w:name w:val="List Paragraph"/>
    <w:basedOn w:val="a"/>
    <w:uiPriority w:val="34"/>
    <w:qFormat/>
    <w:rsid w:val="00816563"/>
    <w:pPr>
      <w:ind w:firstLineChars="200" w:firstLine="420"/>
    </w:pPr>
  </w:style>
  <w:style w:type="table" w:styleId="a8">
    <w:name w:val="Table Grid"/>
    <w:basedOn w:val="a1"/>
    <w:uiPriority w:val="59"/>
    <w:rsid w:val="00816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丁子恒</dc:creator>
  <cp:keywords/>
  <dc:description/>
  <cp:lastModifiedBy>丁子恒</cp:lastModifiedBy>
  <cp:revision>2</cp:revision>
  <dcterms:created xsi:type="dcterms:W3CDTF">2016-10-16T10:45:00Z</dcterms:created>
  <dcterms:modified xsi:type="dcterms:W3CDTF">2016-10-16T11:18:00Z</dcterms:modified>
</cp:coreProperties>
</file>