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3960BD" w14:textId="77777777" w:rsidR="001909AC" w:rsidRPr="00DD58F0" w:rsidRDefault="001909AC" w:rsidP="001909AC">
      <w:pPr>
        <w:spacing w:line="240" w:lineRule="auto"/>
        <w:jc w:val="center"/>
        <w:outlineLvl w:val="1"/>
        <w:rPr>
          <w:rFonts w:ascii="Arial" w:eastAsia="Times New Roman" w:hAnsi="Arial" w:cs="Times New Roman"/>
          <w:b/>
          <w:bCs/>
          <w:color w:val="1F1F1F"/>
          <w:kern w:val="0"/>
          <w:sz w:val="36"/>
          <w:szCs w:val="36"/>
          <w14:ligatures w14:val="none"/>
        </w:rPr>
      </w:pPr>
      <w:r w:rsidRPr="00DD58F0">
        <w:rPr>
          <w:rFonts w:ascii="Arial" w:eastAsia="Times New Roman" w:hAnsi="Arial" w:cs="Times New Roman"/>
          <w:b/>
          <w:bCs/>
          <w:color w:val="1F1F1F"/>
          <w:kern w:val="0"/>
          <w:sz w:val="36"/>
          <w:szCs w:val="36"/>
          <w14:ligatures w14:val="none"/>
        </w:rPr>
        <w:t xml:space="preserve">Standard Operating Procedure: Microstructural Quantification of Emulsions, Foams, and Whipped Systems Using </w:t>
      </w:r>
      <w:proofErr w:type="spellStart"/>
      <w:r w:rsidRPr="00DD58F0">
        <w:rPr>
          <w:rFonts w:ascii="Arial" w:eastAsia="Times New Roman" w:hAnsi="Arial" w:cs="Times New Roman"/>
          <w:b/>
          <w:bCs/>
          <w:color w:val="1F1F1F"/>
          <w:kern w:val="0"/>
          <w:sz w:val="36"/>
          <w:szCs w:val="36"/>
          <w14:ligatures w14:val="none"/>
        </w:rPr>
        <w:t>PhasePix</w:t>
      </w:r>
      <w:proofErr w:type="spellEnd"/>
    </w:p>
    <w:p w14:paraId="0040F786" w14:textId="77777777" w:rsidR="001909AC" w:rsidRDefault="001909AC" w:rsidP="001909AC">
      <w:pPr>
        <w:tabs>
          <w:tab w:val="left" w:pos="1276"/>
        </w:tabs>
        <w:spacing w:line="240" w:lineRule="auto"/>
        <w:jc w:val="both"/>
        <w:rPr>
          <w:rFonts w:ascii="Arial" w:eastAsia="Times New Roman" w:hAnsi="Arial" w:cs="Times New Roman"/>
          <w:b/>
          <w:bCs/>
          <w:color w:val="1F1F1F"/>
          <w:kern w:val="0"/>
          <w:bdr w:val="none" w:sz="0" w:space="0" w:color="auto" w:frame="1"/>
          <w:lang w:val="uk-UA"/>
          <w14:ligatures w14:val="none"/>
        </w:rPr>
      </w:pPr>
    </w:p>
    <w:p w14:paraId="57648062" w14:textId="77777777" w:rsidR="001909AC"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Applicable System:</w:t>
      </w:r>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 xml:space="preserve"> Quantitative SEM Microstructure Analyzer</w:t>
      </w:r>
      <w:r w:rsidRPr="00DD58F0">
        <w:rPr>
          <w:rFonts w:ascii="Arial" w:eastAsia="Times New Roman" w:hAnsi="Arial" w:cs="Times New Roman"/>
          <w:color w:val="1F1F1F"/>
          <w:kern w:val="0"/>
          <w14:ligatures w14:val="none"/>
        </w:rPr>
        <w:t xml:space="preserve"> </w:t>
      </w:r>
    </w:p>
    <w:p w14:paraId="42E3BC88" w14:textId="35C498DB" w:rsidR="009F23A0" w:rsidRPr="00DD58F0" w:rsidRDefault="009F23A0" w:rsidP="001909AC">
      <w:pPr>
        <w:spacing w:line="240" w:lineRule="auto"/>
        <w:jc w:val="both"/>
        <w:rPr>
          <w:rFonts w:ascii="Arial" w:eastAsia="Times New Roman" w:hAnsi="Arial" w:cs="Times New Roman"/>
          <w:color w:val="1F1F1F"/>
          <w:kern w:val="0"/>
          <w14:ligatures w14:val="none"/>
        </w:rPr>
      </w:pPr>
      <w:r w:rsidRPr="00B03809">
        <w:rPr>
          <w:rFonts w:ascii="Arial" w:eastAsia="Times New Roman" w:hAnsi="Arial" w:cs="Times New Roman"/>
          <w:b/>
          <w:bCs/>
          <w:color w:val="1F1F1F"/>
          <w:kern w:val="0"/>
          <w:bdr w:val="none" w:sz="0" w:space="0" w:color="auto" w:frame="1"/>
          <w14:ligatures w14:val="none"/>
        </w:rPr>
        <w:t>Hardware Backend:</w:t>
      </w:r>
      <w:r w:rsidRPr="00B03809">
        <w:rPr>
          <w:rFonts w:ascii="Arial" w:eastAsia="Times New Roman" w:hAnsi="Arial" w:cs="Times New Roman"/>
          <w:color w:val="1F1F1F"/>
          <w:kern w:val="0"/>
          <w:bdr w:val="none" w:sz="0" w:space="0" w:color="auto" w:frame="1"/>
          <w14:ligatures w14:val="none"/>
        </w:rPr>
        <w:t xml:space="preserve"> Apple Silicon (MPS), NVIDIA CUDA, or CPU</w:t>
      </w:r>
    </w:p>
    <w:p w14:paraId="459E0BFD" w14:textId="75FFFBCF" w:rsidR="001909AC" w:rsidRPr="001909AC" w:rsidRDefault="001909AC" w:rsidP="001909AC">
      <w:pPr>
        <w:spacing w:line="240" w:lineRule="auto"/>
        <w:jc w:val="both"/>
        <w:rPr>
          <w:rFonts w:ascii="Arial" w:eastAsia="Times New Roman" w:hAnsi="Arial" w:cs="Times New Roman"/>
          <w:color w:val="1F1F1F"/>
          <w:kern w:val="0"/>
          <w:lang w:val="en-US"/>
          <w14:ligatures w14:val="none"/>
        </w:rPr>
      </w:pPr>
    </w:p>
    <w:p w14:paraId="5B3ECFB6" w14:textId="77777777" w:rsidR="001909AC" w:rsidRPr="00DD58F0" w:rsidRDefault="001909AC" w:rsidP="001909AC">
      <w:pPr>
        <w:spacing w:line="240" w:lineRule="auto"/>
        <w:jc w:val="both"/>
        <w:outlineLvl w:val="2"/>
        <w:rPr>
          <w:rFonts w:ascii="Arial" w:eastAsia="Times New Roman" w:hAnsi="Arial" w:cs="Times New Roman"/>
          <w:b/>
          <w:bCs/>
          <w:color w:val="1F1F1F"/>
          <w:kern w:val="0"/>
          <w:sz w:val="27"/>
          <w:szCs w:val="27"/>
          <w14:ligatures w14:val="none"/>
        </w:rPr>
      </w:pPr>
      <w:r w:rsidRPr="00DD58F0">
        <w:rPr>
          <w:rFonts w:ascii="Arial" w:eastAsia="Times New Roman" w:hAnsi="Arial" w:cs="Times New Roman"/>
          <w:b/>
          <w:bCs/>
          <w:color w:val="1F1F1F"/>
          <w:kern w:val="0"/>
          <w:sz w:val="27"/>
          <w:szCs w:val="27"/>
          <w14:ligatures w14:val="none"/>
        </w:rPr>
        <w:t>1. Purpose and Scope</w:t>
      </w:r>
    </w:p>
    <w:p w14:paraId="13B35B0D"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This Standard Operating Procedure (SOP) defines the sequential operational workflow, parameter selection criteria, and quality control (human-in-the-loop) verification steps required to quantify air bubbles, free matrix fat globules, and </w:t>
      </w:r>
      <w:proofErr w:type="spellStart"/>
      <w:r w:rsidRPr="00DD58F0">
        <w:rPr>
          <w:rFonts w:ascii="Arial" w:eastAsia="Times New Roman" w:hAnsi="Arial" w:cs="Times New Roman"/>
          <w:color w:val="1F1F1F"/>
          <w:kern w:val="0"/>
          <w:bdr w:val="none" w:sz="0" w:space="0" w:color="auto" w:frame="1"/>
          <w14:ligatures w14:val="none"/>
        </w:rPr>
        <w:t>interfacially</w:t>
      </w:r>
      <w:proofErr w:type="spellEnd"/>
      <w:r w:rsidRPr="00DD58F0">
        <w:rPr>
          <w:rFonts w:ascii="Arial" w:eastAsia="Times New Roman" w:hAnsi="Arial" w:cs="Times New Roman"/>
          <w:color w:val="1F1F1F"/>
          <w:kern w:val="0"/>
          <w:bdr w:val="none" w:sz="0" w:space="0" w:color="auto" w:frame="1"/>
          <w14:ligatures w14:val="none"/>
        </w:rPr>
        <w:t xml:space="preserve"> adsorbed fat globules from Scanning Electron Microscopy (SEM) micrographs using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62B8C4B5" w14:textId="77777777" w:rsidR="001909AC" w:rsidRPr="00477277" w:rsidRDefault="001909AC" w:rsidP="001909AC">
      <w:pPr>
        <w:spacing w:line="240" w:lineRule="auto"/>
        <w:jc w:val="both"/>
        <w:rPr>
          <w:rFonts w:ascii="Arial" w:eastAsia="Times New Roman" w:hAnsi="Arial" w:cs="Times New Roman"/>
          <w:color w:val="1F1F1F"/>
          <w:kern w:val="0"/>
          <w:lang w:val="uk-UA"/>
          <w14:ligatures w14:val="none"/>
        </w:rPr>
      </w:pPr>
    </w:p>
    <w:p w14:paraId="655F3C6D" w14:textId="77777777" w:rsidR="001909AC" w:rsidRPr="00DD58F0" w:rsidRDefault="001909AC" w:rsidP="001909AC">
      <w:pPr>
        <w:spacing w:line="240" w:lineRule="auto"/>
        <w:jc w:val="both"/>
        <w:outlineLvl w:val="2"/>
        <w:rPr>
          <w:rFonts w:ascii="Arial" w:eastAsia="Times New Roman" w:hAnsi="Arial" w:cs="Times New Roman"/>
          <w:b/>
          <w:bCs/>
          <w:color w:val="1F1F1F"/>
          <w:kern w:val="0"/>
          <w:sz w:val="27"/>
          <w:szCs w:val="27"/>
          <w14:ligatures w14:val="none"/>
        </w:rPr>
      </w:pPr>
      <w:r w:rsidRPr="00DD58F0">
        <w:rPr>
          <w:rFonts w:ascii="Arial" w:eastAsia="Times New Roman" w:hAnsi="Arial" w:cs="Times New Roman"/>
          <w:b/>
          <w:bCs/>
          <w:color w:val="1F1F1F"/>
          <w:kern w:val="0"/>
          <w:sz w:val="27"/>
          <w:szCs w:val="27"/>
          <w14:ligatures w14:val="none"/>
        </w:rPr>
        <w:t>2. Pre-Analysis Preparation</w:t>
      </w:r>
    </w:p>
    <w:p w14:paraId="79167791" w14:textId="0A8A6906" w:rsidR="001909AC" w:rsidRPr="00C95DF7" w:rsidRDefault="001909AC" w:rsidP="00C95DF7">
      <w:pPr>
        <w:numPr>
          <w:ilvl w:val="0"/>
          <w:numId w:val="1"/>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File Naming Convention:</w:t>
      </w:r>
      <w:r w:rsidRPr="00DD58F0">
        <w:rPr>
          <w:rFonts w:ascii="Arial" w:eastAsia="Times New Roman" w:hAnsi="Arial" w:cs="Times New Roman"/>
          <w:color w:val="1F1F1F"/>
          <w:kern w:val="0"/>
          <w:bdr w:val="none" w:sz="0" w:space="0" w:color="auto" w:frame="1"/>
          <w14:ligatures w14:val="none"/>
        </w:rPr>
        <w:t xml:space="preserve"> Include the nominal scale-bar length in micrometers directly in the filename (e.g., </w:t>
      </w:r>
      <w:r w:rsidRPr="00DD58F0">
        <w:rPr>
          <w:rFonts w:ascii="Arial" w:eastAsia="Times New Roman" w:hAnsi="Arial" w:cs="Courier New"/>
          <w:color w:val="1F1F1F"/>
          <w:kern w:val="0"/>
          <w:sz w:val="23"/>
          <w:szCs w:val="23"/>
          <w:bdr w:val="none" w:sz="0" w:space="0" w:color="auto" w:frame="1"/>
          <w14:ligatures w14:val="none"/>
        </w:rPr>
        <w:t>SampleA_whipped_100um_5kV.tif</w:t>
      </w:r>
      <w:r w:rsidRPr="00DD58F0">
        <w:rPr>
          <w:rFonts w:ascii="Arial" w:eastAsia="Times New Roman" w:hAnsi="Arial" w:cs="Times New Roman"/>
          <w:color w:val="1F1F1F"/>
          <w:kern w:val="0"/>
          <w:bdr w:val="none" w:sz="0" w:space="0" w:color="auto" w:frame="1"/>
          <w14:ligatures w14:val="none"/>
        </w:rPr>
        <w:t xml:space="preserve"> or </w:t>
      </w:r>
      <w:r w:rsidRPr="00DD58F0">
        <w:rPr>
          <w:rFonts w:ascii="Arial" w:eastAsia="Times New Roman" w:hAnsi="Arial" w:cs="Courier New"/>
          <w:color w:val="1F1F1F"/>
          <w:kern w:val="0"/>
          <w:sz w:val="23"/>
          <w:szCs w:val="23"/>
          <w:bdr w:val="none" w:sz="0" w:space="0" w:color="auto" w:frame="1"/>
          <w14:ligatures w14:val="none"/>
        </w:rPr>
        <w:t>_5um_</w:t>
      </w:r>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 xml:space="preserve"> automatically parses patterns matching </w:t>
      </w:r>
      <w:r w:rsidRPr="00DD58F0">
        <w:rPr>
          <w:rFonts w:ascii="Arial" w:eastAsia="Times New Roman" w:hAnsi="Arial" w:cs="Courier New"/>
          <w:color w:val="1F1F1F"/>
          <w:kern w:val="0"/>
          <w:sz w:val="23"/>
          <w:szCs w:val="23"/>
          <w:bdr w:val="none" w:sz="0" w:space="0" w:color="auto" w:frame="1"/>
          <w14:ligatures w14:val="none"/>
        </w:rPr>
        <w:t>*um</w:t>
      </w:r>
      <w:r w:rsidRPr="00DD58F0">
        <w:rPr>
          <w:rFonts w:ascii="Arial" w:eastAsia="Times New Roman" w:hAnsi="Arial" w:cs="Times New Roman"/>
          <w:color w:val="1F1F1F"/>
          <w:kern w:val="0"/>
          <w:bdr w:val="none" w:sz="0" w:space="0" w:color="auto" w:frame="1"/>
          <w14:ligatures w14:val="none"/>
        </w:rPr>
        <w:t xml:space="preserve"> to pre-populate the physical calibration.</w:t>
      </w:r>
      <w:r w:rsidRPr="00DD58F0">
        <w:rPr>
          <w:rFonts w:ascii="Arial" w:eastAsia="Times New Roman" w:hAnsi="Arial" w:cs="Times New Roman"/>
          <w:color w:val="1F1F1F"/>
          <w:kern w:val="0"/>
          <w14:ligatures w14:val="none"/>
        </w:rPr>
        <w:t xml:space="preserve"> </w:t>
      </w:r>
    </w:p>
    <w:p w14:paraId="6DF5E7B7" w14:textId="77777777" w:rsidR="001909AC" w:rsidRPr="00DD58F0" w:rsidRDefault="001909AC" w:rsidP="001909AC">
      <w:pPr>
        <w:numPr>
          <w:ilvl w:val="0"/>
          <w:numId w:val="1"/>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Image Placement:</w:t>
      </w:r>
      <w:r w:rsidRPr="00DD58F0">
        <w:rPr>
          <w:rFonts w:ascii="Arial" w:eastAsia="Times New Roman" w:hAnsi="Arial" w:cs="Times New Roman"/>
          <w:color w:val="1F1F1F"/>
          <w:kern w:val="0"/>
          <w:bdr w:val="none" w:sz="0" w:space="0" w:color="auto" w:frame="1"/>
          <w14:ligatures w14:val="none"/>
        </w:rPr>
        <w:t xml:space="preserve"> Place raw micrographs (</w:t>
      </w:r>
      <w:r w:rsidRPr="00DD58F0">
        <w:rPr>
          <w:rFonts w:ascii="Arial" w:eastAsia="Times New Roman" w:hAnsi="Arial" w:cs="Courier New"/>
          <w:color w:val="1F1F1F"/>
          <w:kern w:val="0"/>
          <w:sz w:val="23"/>
          <w:szCs w:val="23"/>
          <w:bdr w:val="none" w:sz="0" w:space="0" w:color="auto" w:frame="1"/>
          <w14:ligatures w14:val="none"/>
        </w:rPr>
        <w:t>.</w:t>
      </w:r>
      <w:proofErr w:type="spellStart"/>
      <w:r w:rsidRPr="00DD58F0">
        <w:rPr>
          <w:rFonts w:ascii="Arial" w:eastAsia="Times New Roman" w:hAnsi="Arial" w:cs="Courier New"/>
          <w:color w:val="1F1F1F"/>
          <w:kern w:val="0"/>
          <w:sz w:val="23"/>
          <w:szCs w:val="23"/>
          <w:bdr w:val="none" w:sz="0" w:space="0" w:color="auto" w:frame="1"/>
          <w14:ligatures w14:val="none"/>
        </w:rPr>
        <w:t>tif</w:t>
      </w:r>
      <w:proofErr w:type="spellEnd"/>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.tiff</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w:t>
      </w:r>
      <w:proofErr w:type="spellStart"/>
      <w:r w:rsidRPr="00DD58F0">
        <w:rPr>
          <w:rFonts w:ascii="Arial" w:eastAsia="Times New Roman" w:hAnsi="Arial" w:cs="Courier New"/>
          <w:color w:val="1F1F1F"/>
          <w:kern w:val="0"/>
          <w:sz w:val="23"/>
          <w:szCs w:val="23"/>
          <w:bdr w:val="none" w:sz="0" w:space="0" w:color="auto" w:frame="1"/>
          <w14:ligatures w14:val="none"/>
        </w:rPr>
        <w:t>png</w:t>
      </w:r>
      <w:proofErr w:type="spellEnd"/>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.jpg</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.bmp</w:t>
      </w:r>
      <w:r w:rsidRPr="00DD58F0">
        <w:rPr>
          <w:rFonts w:ascii="Arial" w:eastAsia="Times New Roman" w:hAnsi="Arial" w:cs="Times New Roman"/>
          <w:color w:val="1F1F1F"/>
          <w:kern w:val="0"/>
          <w:bdr w:val="none" w:sz="0" w:space="0" w:color="auto" w:frame="1"/>
          <w14:ligatures w14:val="none"/>
        </w:rPr>
        <w:t xml:space="preserve">) into the local </w:t>
      </w:r>
      <w:r w:rsidRPr="00DD58F0">
        <w:rPr>
          <w:rFonts w:ascii="Arial" w:eastAsia="Times New Roman" w:hAnsi="Arial" w:cs="Courier New"/>
          <w:color w:val="1F1F1F"/>
          <w:kern w:val="0"/>
          <w:sz w:val="23"/>
          <w:szCs w:val="23"/>
          <w:bdr w:val="none" w:sz="0" w:space="0" w:color="auto" w:frame="1"/>
          <w14:ligatures w14:val="none"/>
        </w:rPr>
        <w:t>images/</w:t>
      </w:r>
      <w:r w:rsidRPr="00DD58F0">
        <w:rPr>
          <w:rFonts w:ascii="Arial" w:eastAsia="Times New Roman" w:hAnsi="Arial" w:cs="Times New Roman"/>
          <w:color w:val="1F1F1F"/>
          <w:kern w:val="0"/>
          <w:bdr w:val="none" w:sz="0" w:space="0" w:color="auto" w:frame="1"/>
          <w14:ligatures w14:val="none"/>
        </w:rPr>
        <w:t xml:space="preserve"> directory or upload them directly via the browser interface.</w:t>
      </w:r>
      <w:r w:rsidRPr="00DD58F0">
        <w:rPr>
          <w:rFonts w:ascii="Arial" w:eastAsia="Times New Roman" w:hAnsi="Arial" w:cs="Times New Roman"/>
          <w:color w:val="1F1F1F"/>
          <w:kern w:val="0"/>
          <w14:ligatures w14:val="none"/>
        </w:rPr>
        <w:t xml:space="preserve"> </w:t>
      </w:r>
    </w:p>
    <w:p w14:paraId="0DC742DB"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305C8A46" w14:textId="77777777" w:rsidR="001909AC" w:rsidRPr="00DD58F0" w:rsidRDefault="001909AC" w:rsidP="001909AC">
      <w:pPr>
        <w:spacing w:line="240" w:lineRule="auto"/>
        <w:jc w:val="both"/>
        <w:outlineLvl w:val="2"/>
        <w:rPr>
          <w:rFonts w:ascii="Arial" w:eastAsia="Times New Roman" w:hAnsi="Arial" w:cs="Times New Roman"/>
          <w:b/>
          <w:bCs/>
          <w:color w:val="1F1F1F"/>
          <w:kern w:val="0"/>
          <w:sz w:val="27"/>
          <w:szCs w:val="27"/>
          <w14:ligatures w14:val="none"/>
        </w:rPr>
      </w:pPr>
      <w:r w:rsidRPr="00DD58F0">
        <w:rPr>
          <w:rFonts w:ascii="Arial" w:eastAsia="Times New Roman" w:hAnsi="Arial" w:cs="Times New Roman"/>
          <w:b/>
          <w:bCs/>
          <w:color w:val="1F1F1F"/>
          <w:kern w:val="0"/>
          <w:sz w:val="27"/>
          <w:szCs w:val="27"/>
          <w14:ligatures w14:val="none"/>
        </w:rPr>
        <w:t>3. Step-by-Step Operational Sequence</w:t>
      </w:r>
    </w:p>
    <w:p w14:paraId="69317A8A"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Step 1: Image Loading and Footer Exclusion (Sidebar Sections 1–2)</w:t>
      </w:r>
    </w:p>
    <w:p w14:paraId="2A36FB8B" w14:textId="77777777" w:rsidR="001909AC" w:rsidRPr="00DD58F0" w:rsidRDefault="001909AC" w:rsidP="001909AC">
      <w:pPr>
        <w:numPr>
          <w:ilvl w:val="0"/>
          <w:numId w:val="2"/>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Select the image source method (</w:t>
      </w:r>
      <w:r w:rsidRPr="00DD58F0">
        <w:rPr>
          <w:rFonts w:ascii="Arial" w:eastAsia="Times New Roman" w:hAnsi="Arial" w:cs="Courier New"/>
          <w:color w:val="1F1F1F"/>
          <w:kern w:val="0"/>
          <w:sz w:val="23"/>
          <w:szCs w:val="23"/>
          <w:bdr w:val="none" w:sz="0" w:space="0" w:color="auto" w:frame="1"/>
          <w14:ligatures w14:val="none"/>
        </w:rPr>
        <w:t>From 'images/' folder</w:t>
      </w:r>
      <w:r w:rsidRPr="00DD58F0">
        <w:rPr>
          <w:rFonts w:ascii="Arial" w:eastAsia="Times New Roman" w:hAnsi="Arial" w:cs="Times New Roman"/>
          <w:color w:val="1F1F1F"/>
          <w:kern w:val="0"/>
          <w:bdr w:val="none" w:sz="0" w:space="0" w:color="auto" w:frame="1"/>
          <w14:ligatures w14:val="none"/>
        </w:rPr>
        <w:t xml:space="preserve"> or </w:t>
      </w:r>
      <w:r w:rsidRPr="00DD58F0">
        <w:rPr>
          <w:rFonts w:ascii="Arial" w:eastAsia="Times New Roman" w:hAnsi="Arial" w:cs="Courier New"/>
          <w:color w:val="1F1F1F"/>
          <w:kern w:val="0"/>
          <w:sz w:val="23"/>
          <w:szCs w:val="23"/>
          <w:bdr w:val="none" w:sz="0" w:space="0" w:color="auto" w:frame="1"/>
          <w14:ligatures w14:val="none"/>
        </w:rPr>
        <w:t>Upload via Browser</w:t>
      </w:r>
      <w:r w:rsidRPr="00DD58F0">
        <w:rPr>
          <w:rFonts w:ascii="Arial" w:eastAsia="Times New Roman" w:hAnsi="Arial" w:cs="Times New Roman"/>
          <w:color w:val="1F1F1F"/>
          <w:kern w:val="0"/>
          <w:bdr w:val="none" w:sz="0" w:space="0" w:color="auto" w:frame="1"/>
          <w14:ligatures w14:val="none"/>
        </w:rPr>
        <w:t>) and load the target micrograph.</w:t>
      </w:r>
      <w:r w:rsidRPr="00DD58F0">
        <w:rPr>
          <w:rFonts w:ascii="Arial" w:eastAsia="Times New Roman" w:hAnsi="Arial" w:cs="Times New Roman"/>
          <w:color w:val="1F1F1F"/>
          <w:kern w:val="0"/>
          <w14:ligatures w14:val="none"/>
        </w:rPr>
        <w:t xml:space="preserve"> </w:t>
      </w:r>
    </w:p>
    <w:p w14:paraId="1A5CBD32"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72D2D564" w14:textId="77777777" w:rsidR="001909AC" w:rsidRPr="00DD58F0" w:rsidRDefault="001909AC" w:rsidP="001909AC">
      <w:pPr>
        <w:numPr>
          <w:ilvl w:val="0"/>
          <w:numId w:val="2"/>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Set </w:t>
      </w:r>
      <w:r w:rsidRPr="00DD58F0">
        <w:rPr>
          <w:rFonts w:ascii="Arial" w:eastAsia="Times New Roman" w:hAnsi="Arial" w:cs="Times New Roman"/>
          <w:b/>
          <w:bCs/>
          <w:color w:val="1F1F1F"/>
          <w:kern w:val="0"/>
          <w:bdr w:val="none" w:sz="0" w:space="0" w:color="auto" w:frame="1"/>
          <w14:ligatures w14:val="none"/>
        </w:rPr>
        <w:t>Footer Height (pixels)</w:t>
      </w:r>
      <w:r w:rsidRPr="00DD58F0">
        <w:rPr>
          <w:rFonts w:ascii="Arial" w:eastAsia="Times New Roman" w:hAnsi="Arial" w:cs="Times New Roman"/>
          <w:color w:val="1F1F1F"/>
          <w:kern w:val="0"/>
          <w:bdr w:val="none" w:sz="0" w:space="0" w:color="auto" w:frame="1"/>
          <w14:ligatures w14:val="none"/>
        </w:rPr>
        <w:t xml:space="preserve"> (default: </w:t>
      </w:r>
      <w:r w:rsidRPr="00DD58F0">
        <w:rPr>
          <w:rFonts w:ascii="Arial" w:eastAsia="Times New Roman" w:hAnsi="Arial" w:cs="Courier New"/>
          <w:color w:val="1F1F1F"/>
          <w:kern w:val="0"/>
          <w:sz w:val="23"/>
          <w:szCs w:val="23"/>
          <w:bdr w:val="none" w:sz="0" w:space="0" w:color="auto" w:frame="1"/>
          <w14:ligatures w14:val="none"/>
        </w:rPr>
        <w:t xml:space="preserve">70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1D51604E" w14:textId="77777777" w:rsidR="001909AC" w:rsidRPr="00477277" w:rsidRDefault="001909AC" w:rsidP="001909AC">
      <w:pPr>
        <w:spacing w:line="240" w:lineRule="auto"/>
        <w:ind w:left="720"/>
        <w:jc w:val="both"/>
        <w:rPr>
          <w:rFonts w:ascii="Arial" w:eastAsia="Times New Roman" w:hAnsi="Arial" w:cs="Times New Roman"/>
          <w:color w:val="1F1F1F"/>
          <w:kern w:val="0"/>
          <w:lang w:val="uk-UA"/>
          <w14:ligatures w14:val="none"/>
        </w:rPr>
      </w:pPr>
    </w:p>
    <w:p w14:paraId="55E8574B" w14:textId="77777777" w:rsidR="001909AC" w:rsidRPr="00DD58F0" w:rsidRDefault="001909AC" w:rsidP="00C95DF7">
      <w:pPr>
        <w:numPr>
          <w:ilvl w:val="1"/>
          <w:numId w:val="2"/>
        </w:numPr>
        <w:spacing w:line="240" w:lineRule="auto"/>
        <w:ind w:left="709" w:hanging="567"/>
        <w:jc w:val="both"/>
        <w:rPr>
          <w:rFonts w:ascii="Arial" w:eastAsia="Times New Roman" w:hAnsi="Arial" w:cs="Times New Roman"/>
          <w:color w:val="1F1F1F"/>
          <w:kern w:val="0"/>
          <w14:ligatures w14:val="none"/>
        </w:rPr>
      </w:pPr>
      <w:r w:rsidRPr="00DD58F0">
        <w:rPr>
          <w:rFonts w:ascii="Arial" w:eastAsia="Times New Roman" w:hAnsi="Arial" w:cs="Times New Roman"/>
          <w:i/>
          <w:iCs/>
          <w:color w:val="1F1F1F"/>
          <w:kern w:val="0"/>
          <w:bdr w:val="none" w:sz="0" w:space="0" w:color="auto" w:frame="1"/>
          <w14:ligatures w14:val="none"/>
        </w:rPr>
        <w:t>Recommendation:</w:t>
      </w:r>
      <w:r w:rsidRPr="00DD58F0">
        <w:rPr>
          <w:rFonts w:ascii="Arial" w:eastAsia="Times New Roman" w:hAnsi="Arial" w:cs="Times New Roman"/>
          <w:color w:val="1F1F1F"/>
          <w:kern w:val="0"/>
          <w:bdr w:val="none" w:sz="0" w:space="0" w:color="auto" w:frame="1"/>
          <w14:ligatures w14:val="none"/>
        </w:rPr>
        <w:t xml:space="preserve"> Ensure the dimmed band at the bottom of the micrograph completely covers the SEM information banner (voltage, magnification, scale bar text) without cropping into the sample region. Adjust in </w:t>
      </w:r>
      <w:r w:rsidRPr="00DD58F0">
        <w:rPr>
          <w:rFonts w:ascii="Arial" w:eastAsia="Times New Roman" w:hAnsi="Arial" w:cs="Courier New"/>
          <w:color w:val="1F1F1F"/>
          <w:kern w:val="0"/>
          <w:sz w:val="23"/>
          <w:szCs w:val="23"/>
          <w:bdr w:val="none" w:sz="0" w:space="0" w:color="auto" w:frame="1"/>
          <w14:ligatures w14:val="none"/>
        </w:rPr>
        <w:t xml:space="preserve">5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increments if using a different SEM instrument format.</w:t>
      </w:r>
      <w:r w:rsidRPr="00DD58F0">
        <w:rPr>
          <w:rFonts w:ascii="Arial" w:eastAsia="Times New Roman" w:hAnsi="Arial" w:cs="Times New Roman"/>
          <w:color w:val="1F1F1F"/>
          <w:kern w:val="0"/>
          <w14:ligatures w14:val="none"/>
        </w:rPr>
        <w:t xml:space="preserve"> </w:t>
      </w:r>
    </w:p>
    <w:p w14:paraId="4D69B29C"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6AF5E6C2"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Step 2: Spatial Calibration Verification (Sidebar Section 3)</w:t>
      </w:r>
    </w:p>
    <w:p w14:paraId="53971773" w14:textId="0914C96C" w:rsidR="001909AC" w:rsidRPr="00C95DF7" w:rsidRDefault="001909AC" w:rsidP="00C95DF7">
      <w:pPr>
        <w:numPr>
          <w:ilvl w:val="0"/>
          <w:numId w:val="3"/>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Inspect the </w:t>
      </w:r>
      <w:r w:rsidRPr="00DD58F0">
        <w:rPr>
          <w:rFonts w:ascii="Arial" w:eastAsia="Times New Roman" w:hAnsi="Arial" w:cs="Times New Roman"/>
          <w:b/>
          <w:bCs/>
          <w:color w:val="1F1F1F"/>
          <w:kern w:val="0"/>
          <w:bdr w:val="none" w:sz="0" w:space="0" w:color="auto" w:frame="1"/>
          <w14:ligatures w14:val="none"/>
        </w:rPr>
        <w:t>Detected scale-bar line preview</w:t>
      </w:r>
      <w:r w:rsidRPr="00DD58F0">
        <w:rPr>
          <w:rFonts w:ascii="Arial" w:eastAsia="Times New Roman" w:hAnsi="Arial" w:cs="Times New Roman"/>
          <w:color w:val="1F1F1F"/>
          <w:kern w:val="0"/>
          <w:bdr w:val="none" w:sz="0" w:space="0" w:color="auto" w:frame="1"/>
          <w14:ligatures w14:val="none"/>
        </w:rPr>
        <w:t xml:space="preserve"> image in the sidebar. Confirm that the red vertical tick marks accurately bracket the two ends of the SEM scale bar.</w:t>
      </w:r>
      <w:r w:rsidRPr="00DD58F0">
        <w:rPr>
          <w:rFonts w:ascii="Arial" w:eastAsia="Times New Roman" w:hAnsi="Arial" w:cs="Times New Roman"/>
          <w:color w:val="1F1F1F"/>
          <w:kern w:val="0"/>
          <w14:ligatures w14:val="none"/>
        </w:rPr>
        <w:t xml:space="preserve"> </w:t>
      </w:r>
    </w:p>
    <w:p w14:paraId="666B7051" w14:textId="77777777" w:rsidR="001909AC" w:rsidRPr="00DD58F0" w:rsidRDefault="001909AC" w:rsidP="001909AC">
      <w:pPr>
        <w:numPr>
          <w:ilvl w:val="0"/>
          <w:numId w:val="3"/>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Verify </w:t>
      </w:r>
      <w:r w:rsidRPr="00DD58F0">
        <w:rPr>
          <w:rFonts w:ascii="Arial" w:eastAsia="Times New Roman" w:hAnsi="Arial" w:cs="Times New Roman"/>
          <w:b/>
          <w:bCs/>
          <w:color w:val="1F1F1F"/>
          <w:kern w:val="0"/>
          <w:bdr w:val="none" w:sz="0" w:space="0" w:color="auto" w:frame="1"/>
          <w14:ligatures w14:val="none"/>
        </w:rPr>
        <w:t>Real Scale Bar Size (µm)</w:t>
      </w:r>
      <w:r w:rsidRPr="00DD58F0">
        <w:rPr>
          <w:rFonts w:ascii="Arial" w:eastAsia="Times New Roman" w:hAnsi="Arial" w:cs="Times New Roman"/>
          <w:color w:val="1F1F1F"/>
          <w:kern w:val="0"/>
          <w:bdr w:val="none" w:sz="0" w:space="0" w:color="auto" w:frame="1"/>
          <w14:ligatures w14:val="none"/>
        </w:rPr>
        <w:t xml:space="preserve"> and </w:t>
      </w:r>
      <w:r w:rsidRPr="00DD58F0">
        <w:rPr>
          <w:rFonts w:ascii="Arial" w:eastAsia="Times New Roman" w:hAnsi="Arial" w:cs="Times New Roman"/>
          <w:b/>
          <w:bCs/>
          <w:color w:val="1F1F1F"/>
          <w:kern w:val="0"/>
          <w:bdr w:val="none" w:sz="0" w:space="0" w:color="auto" w:frame="1"/>
          <w14:ligatures w14:val="none"/>
        </w:rPr>
        <w:t>Scale Bar Length (pixels)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42C0AF96" w14:textId="77777777" w:rsidR="001909AC" w:rsidRPr="00477277" w:rsidRDefault="001909AC" w:rsidP="001909AC">
      <w:pPr>
        <w:spacing w:line="240" w:lineRule="auto"/>
        <w:ind w:left="720"/>
        <w:jc w:val="both"/>
        <w:rPr>
          <w:rFonts w:ascii="Arial" w:eastAsia="Times New Roman" w:hAnsi="Arial" w:cs="Times New Roman"/>
          <w:color w:val="1F1F1F"/>
          <w:kern w:val="0"/>
          <w:lang w:val="uk-UA"/>
          <w14:ligatures w14:val="none"/>
        </w:rPr>
      </w:pPr>
    </w:p>
    <w:p w14:paraId="751CF75D" w14:textId="77777777" w:rsidR="001909AC" w:rsidRPr="00DD58F0" w:rsidRDefault="001909AC" w:rsidP="00C95DF7">
      <w:pPr>
        <w:numPr>
          <w:ilvl w:val="1"/>
          <w:numId w:val="3"/>
        </w:numPr>
        <w:tabs>
          <w:tab w:val="clear" w:pos="1440"/>
          <w:tab w:val="num" w:pos="709"/>
        </w:tabs>
        <w:spacing w:line="240" w:lineRule="auto"/>
        <w:ind w:left="709" w:hanging="567"/>
        <w:jc w:val="both"/>
        <w:rPr>
          <w:rFonts w:ascii="Arial" w:eastAsia="Times New Roman" w:hAnsi="Arial" w:cs="Times New Roman"/>
          <w:color w:val="1F1F1F"/>
          <w:kern w:val="0"/>
          <w14:ligatures w14:val="none"/>
        </w:rPr>
      </w:pPr>
      <w:r w:rsidRPr="00DD58F0">
        <w:rPr>
          <w:rFonts w:ascii="Arial" w:eastAsia="Times New Roman" w:hAnsi="Arial" w:cs="Times New Roman"/>
          <w:i/>
          <w:iCs/>
          <w:color w:val="1F1F1F"/>
          <w:kern w:val="0"/>
          <w:bdr w:val="none" w:sz="0" w:space="0" w:color="auto" w:frame="1"/>
          <w14:ligatures w14:val="none"/>
        </w:rPr>
        <w:t>Fallback Action:</w:t>
      </w:r>
      <w:r w:rsidRPr="00DD58F0">
        <w:rPr>
          <w:rFonts w:ascii="Arial" w:eastAsia="Times New Roman" w:hAnsi="Arial" w:cs="Times New Roman"/>
          <w:color w:val="1F1F1F"/>
          <w:kern w:val="0"/>
          <w:bdr w:val="none" w:sz="0" w:space="0" w:color="auto" w:frame="1"/>
          <w14:ligatures w14:val="none"/>
        </w:rPr>
        <w:t xml:space="preserve"> If the SEM banner uses a non-standard layout and automatic detection fails, switch to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Visual Ruler</w:t>
      </w:r>
      <w:r w:rsidRPr="00DD58F0">
        <w:rPr>
          <w:rFonts w:ascii="Arial" w:eastAsia="Times New Roman" w:hAnsi="Arial" w:cs="Times New Roman"/>
          <w:color w:val="1F1F1F"/>
          <w:kern w:val="0"/>
          <w:bdr w:val="none" w:sz="0" w:space="0" w:color="auto" w:frame="1"/>
          <w14:ligatures w14:val="none"/>
        </w:rPr>
        <w:t xml:space="preserve"> tab, set </w:t>
      </w:r>
      <w:proofErr w:type="spellStart"/>
      <w:r w:rsidRPr="00DD58F0">
        <w:rPr>
          <w:rFonts w:ascii="Arial" w:eastAsia="Times New Roman" w:hAnsi="Arial" w:cs="Courier New"/>
          <w:color w:val="1F1F1F"/>
          <w:kern w:val="0"/>
          <w:sz w:val="23"/>
          <w:szCs w:val="23"/>
          <w:bdr w:val="none" w:sz="0" w:space="0" w:color="auto" w:frame="1"/>
          <w14:ligatures w14:val="none"/>
        </w:rPr>
        <w:t>scale_bar_um</w:t>
      </w:r>
      <w:proofErr w:type="spellEnd"/>
      <w:r w:rsidRPr="00DD58F0">
        <w:rPr>
          <w:rFonts w:ascii="Arial" w:eastAsia="Times New Roman" w:hAnsi="Arial" w:cs="Courier New"/>
          <w:color w:val="1F1F1F"/>
          <w:kern w:val="0"/>
          <w:sz w:val="23"/>
          <w:szCs w:val="23"/>
          <w:bdr w:val="none" w:sz="0" w:space="0" w:color="auto" w:frame="1"/>
          <w14:ligatures w14:val="none"/>
        </w:rPr>
        <w:t xml:space="preserve"> = </w:t>
      </w:r>
      <w:proofErr w:type="spellStart"/>
      <w:r w:rsidRPr="00DD58F0">
        <w:rPr>
          <w:rFonts w:ascii="Arial" w:eastAsia="Times New Roman" w:hAnsi="Arial" w:cs="Courier New"/>
          <w:color w:val="1F1F1F"/>
          <w:kern w:val="0"/>
          <w:sz w:val="23"/>
          <w:szCs w:val="23"/>
          <w:bdr w:val="none" w:sz="0" w:space="0" w:color="auto" w:frame="1"/>
          <w14:ligatures w14:val="none"/>
        </w:rPr>
        <w:t>scale_bar_length_px</w:t>
      </w:r>
      <w:proofErr w:type="spellEnd"/>
      <w:r w:rsidRPr="00DD58F0">
        <w:rPr>
          <w:rFonts w:ascii="Arial" w:eastAsia="Times New Roman" w:hAnsi="Arial" w:cs="Times New Roman"/>
          <w:color w:val="1F1F1F"/>
          <w:kern w:val="0"/>
          <w:bdr w:val="none" w:sz="0" w:space="0" w:color="auto" w:frame="1"/>
          <w14:ligatures w14:val="none"/>
        </w:rPr>
        <w:t xml:space="preserve"> temporarily (1:1 </w:t>
      </w:r>
      <w:proofErr w:type="spellStart"/>
      <w:r w:rsidRPr="00DD58F0">
        <w:rPr>
          <w:rFonts w:ascii="Arial" w:eastAsia="Times New Roman" w:hAnsi="Arial" w:cs="Times New Roman"/>
          <w:color w:val="1F1F1F"/>
          <w:kern w:val="0"/>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measure the scale bar line manually, and enter the exact pixel length into </w:t>
      </w:r>
      <w:r w:rsidRPr="00DD58F0">
        <w:rPr>
          <w:rFonts w:ascii="Arial" w:eastAsia="Times New Roman" w:hAnsi="Arial" w:cs="Times New Roman"/>
          <w:b/>
          <w:bCs/>
          <w:color w:val="1F1F1F"/>
          <w:kern w:val="0"/>
          <w:bdr w:val="none" w:sz="0" w:space="0" w:color="auto" w:frame="1"/>
          <w14:ligatures w14:val="none"/>
        </w:rPr>
        <w:t>Scale Bar Length (pixels)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734A9DDF"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06611883" w14:textId="77777777" w:rsidR="00C95DF7" w:rsidRPr="00F23E7F" w:rsidRDefault="00C95DF7" w:rsidP="00C95DF7">
      <w:pPr>
        <w:spacing w:line="240" w:lineRule="auto"/>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 xml:space="preserve">Step 3: Rapid Feature Sizing via Dashboard Interactive Ruler (Tab: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Interactive Dashboard)</w:t>
      </w:r>
      <w:r w:rsidRPr="00F23E7F">
        <w:rPr>
          <w:rFonts w:ascii="Arial" w:eastAsia="Times New Roman" w:hAnsi="Arial" w:cs="Arial"/>
          <w:color w:val="1F1F1F"/>
          <w:kern w:val="0"/>
          <w:bdr w:val="none" w:sz="0" w:space="0" w:color="auto" w:frame="1"/>
          <w14:ligatures w14:val="none"/>
        </w:rPr>
        <w:t xml:space="preserve"> Before configuring size boundaries for a new formulation, magnification, or microscope objective:</w:t>
      </w:r>
    </w:p>
    <w:p w14:paraId="55F6014D" w14:textId="7D7FD8A5" w:rsidR="00C95DF7" w:rsidRPr="00C95DF7" w:rsidRDefault="00C95DF7" w:rsidP="00C95DF7">
      <w:pPr>
        <w:spacing w:line="240" w:lineRule="auto"/>
        <w:rPr>
          <w:rFonts w:ascii="Arial" w:eastAsia="Times New Roman" w:hAnsi="Arial" w:cs="Arial"/>
          <w:color w:val="1F1F1F"/>
          <w:kern w:val="0"/>
          <w:lang w:val="uk-UA"/>
          <w14:ligatures w14:val="none"/>
        </w:rPr>
      </w:pPr>
    </w:p>
    <w:p w14:paraId="6F2A6B63" w14:textId="2D56E478" w:rsidR="00C95DF7" w:rsidRPr="00C95DF7" w:rsidRDefault="00C95DF7" w:rsidP="00C95DF7">
      <w:pPr>
        <w:numPr>
          <w:ilvl w:val="0"/>
          <w:numId w:val="10"/>
        </w:numPr>
        <w:spacing w:line="240" w:lineRule="auto"/>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 xml:space="preserve">In the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Interactive Dashboard</w:t>
      </w:r>
      <w:r w:rsidRPr="00F23E7F">
        <w:rPr>
          <w:rFonts w:ascii="Arial" w:eastAsia="Times New Roman" w:hAnsi="Arial" w:cs="Arial"/>
          <w:color w:val="1F1F1F"/>
          <w:kern w:val="0"/>
          <w:bdr w:val="none" w:sz="0" w:space="0" w:color="auto" w:frame="1"/>
          <w14:ligatures w14:val="none"/>
        </w:rPr>
        <w:t xml:space="preserve"> tab, locate Section </w:t>
      </w:r>
      <w:r w:rsidRPr="00F23E7F">
        <w:rPr>
          <w:rFonts w:ascii="Arial" w:eastAsia="Times New Roman" w:hAnsi="Arial" w:cs="Arial"/>
          <w:b/>
          <w:bCs/>
          <w:color w:val="1F1F1F"/>
          <w:kern w:val="0"/>
          <w:bdr w:val="none" w:sz="0" w:space="0" w:color="auto" w:frame="1"/>
          <w14:ligatures w14:val="none"/>
        </w:rPr>
        <w:t xml:space="preserve">1. Micrograph &amp; </w:t>
      </w:r>
      <w:proofErr w:type="gramStart"/>
      <w:r w:rsidRPr="00F23E7F">
        <w:rPr>
          <w:rFonts w:ascii="Arial" w:eastAsia="Times New Roman" w:hAnsi="Arial" w:cs="Arial"/>
          <w:b/>
          <w:bCs/>
          <w:color w:val="1F1F1F"/>
          <w:kern w:val="0"/>
          <w:bdr w:val="none" w:sz="0" w:space="0" w:color="auto" w:frame="1"/>
          <w14:ligatures w14:val="none"/>
        </w:rPr>
        <w:t>Overlay</w:t>
      </w:r>
      <w:proofErr w:type="gramEnd"/>
      <w:r w:rsidRPr="00F23E7F">
        <w:rPr>
          <w:rFonts w:ascii="Arial" w:eastAsia="Times New Roman" w:hAnsi="Arial" w:cs="Arial"/>
          <w:color w:val="1F1F1F"/>
          <w:kern w:val="0"/>
          <w:bdr w:val="none" w:sz="0" w:space="0" w:color="auto" w:frame="1"/>
          <w14:ligatures w14:val="none"/>
        </w:rPr>
        <w:t xml:space="preserve"> and switch the display mode radio button from </w:t>
      </w:r>
      <w:r w:rsidRPr="00F23E7F">
        <w:rPr>
          <w:rFonts w:ascii="Arial" w:eastAsia="Times New Roman" w:hAnsi="Arial" w:cs="Arial"/>
          <w:color w:val="1F1F1F"/>
          <w:kern w:val="0"/>
          <w:sz w:val="23"/>
          <w:szCs w:val="23"/>
          <w:bdr w:val="none" w:sz="0" w:space="0" w:color="auto" w:frame="1"/>
          <w14:ligatures w14:val="none"/>
        </w:rPr>
        <w:t>Segmentation Overlay</w:t>
      </w:r>
      <w:r w:rsidRPr="00F23E7F">
        <w:rPr>
          <w:rFonts w:ascii="Arial" w:eastAsia="Times New Roman" w:hAnsi="Arial" w:cs="Arial"/>
          <w:color w:val="1F1F1F"/>
          <w:kern w:val="0"/>
          <w:bdr w:val="none" w:sz="0" w:space="0" w:color="auto" w:frame="1"/>
          <w14:ligatures w14:val="none"/>
        </w:rPr>
        <w:t xml:space="preserve"> to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Interactive Ruler</w:t>
      </w:r>
      <w:r w:rsidRPr="00F23E7F">
        <w:rPr>
          <w:rFonts w:ascii="Arial" w:eastAsia="Times New Roman" w:hAnsi="Arial" w:cs="Arial"/>
          <w:color w:val="1F1F1F"/>
          <w:kern w:val="0"/>
          <w:bdr w:val="none" w:sz="0" w:space="0" w:color="auto" w:frame="1"/>
          <w14:ligatures w14:val="none"/>
        </w:rPr>
        <w:t>.</w:t>
      </w:r>
      <w:r w:rsidRPr="00F23E7F">
        <w:rPr>
          <w:rFonts w:ascii="Arial" w:eastAsia="Times New Roman" w:hAnsi="Arial" w:cs="Arial"/>
          <w:color w:val="1F1F1F"/>
          <w:kern w:val="0"/>
          <w14:ligatures w14:val="none"/>
        </w:rPr>
        <w:t xml:space="preserve"> </w:t>
      </w:r>
    </w:p>
    <w:p w14:paraId="7F72BBB7" w14:textId="06BA1687" w:rsidR="00C95DF7" w:rsidRPr="00C95DF7" w:rsidRDefault="00C95DF7" w:rsidP="00C95DF7">
      <w:pPr>
        <w:numPr>
          <w:ilvl w:val="0"/>
          <w:numId w:val="10"/>
        </w:numPr>
        <w:spacing w:line="240" w:lineRule="auto"/>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 xml:space="preserve">Select the </w:t>
      </w:r>
      <w:r w:rsidRPr="00F23E7F">
        <w:rPr>
          <w:rFonts w:ascii="Arial" w:eastAsia="Times New Roman" w:hAnsi="Arial" w:cs="Arial"/>
          <w:color w:val="1F1F1F"/>
          <w:kern w:val="0"/>
          <w:sz w:val="23"/>
          <w:szCs w:val="23"/>
          <w:bdr w:val="none" w:sz="0" w:space="0" w:color="auto" w:frame="1"/>
          <w14:ligatures w14:val="none"/>
        </w:rPr>
        <w:t>Ruler Base Image</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color w:val="1F1F1F"/>
          <w:kern w:val="0"/>
          <w:sz w:val="23"/>
          <w:szCs w:val="23"/>
          <w:bdr w:val="none" w:sz="0" w:space="0" w:color="auto" w:frame="1"/>
          <w14:ligatures w14:val="none"/>
        </w:rPr>
        <w:t>Raw Micrograph</w:t>
      </w:r>
      <w:r w:rsidRPr="00F23E7F">
        <w:rPr>
          <w:rFonts w:ascii="Arial" w:eastAsia="Times New Roman" w:hAnsi="Arial" w:cs="Arial"/>
          <w:color w:val="1F1F1F"/>
          <w:kern w:val="0"/>
          <w:bdr w:val="none" w:sz="0" w:space="0" w:color="auto" w:frame="1"/>
          <w14:ligatures w14:val="none"/>
        </w:rPr>
        <w:t xml:space="preserve"> or </w:t>
      </w:r>
      <w:r w:rsidRPr="00F23E7F">
        <w:rPr>
          <w:rFonts w:ascii="Arial" w:eastAsia="Times New Roman" w:hAnsi="Arial" w:cs="Arial"/>
          <w:color w:val="1F1F1F"/>
          <w:kern w:val="0"/>
          <w:sz w:val="23"/>
          <w:szCs w:val="23"/>
          <w:bdr w:val="none" w:sz="0" w:space="0" w:color="auto" w:frame="1"/>
          <w14:ligatures w14:val="none"/>
        </w:rPr>
        <w:t>Segmentation Overlay</w:t>
      </w:r>
      <w:r w:rsidRPr="00F23E7F">
        <w:rPr>
          <w:rFonts w:ascii="Arial" w:eastAsia="Times New Roman" w:hAnsi="Arial" w:cs="Arial"/>
          <w:color w:val="1F1F1F"/>
          <w:kern w:val="0"/>
          <w:bdr w:val="none" w:sz="0" w:space="0" w:color="auto" w:frame="1"/>
          <w14:ligatures w14:val="none"/>
        </w:rPr>
        <w:t>).</w:t>
      </w:r>
      <w:r w:rsidRPr="00F23E7F">
        <w:rPr>
          <w:rFonts w:ascii="Arial" w:eastAsia="Times New Roman" w:hAnsi="Arial" w:cs="Arial"/>
          <w:color w:val="1F1F1F"/>
          <w:kern w:val="0"/>
          <w14:ligatures w14:val="none"/>
        </w:rPr>
        <w:t xml:space="preserve"> </w:t>
      </w:r>
    </w:p>
    <w:p w14:paraId="43D9B08C" w14:textId="2F728940" w:rsidR="00C95DF7" w:rsidRPr="00C95DF7" w:rsidRDefault="00C95DF7" w:rsidP="00C95DF7">
      <w:pPr>
        <w:numPr>
          <w:ilvl w:val="0"/>
          <w:numId w:val="10"/>
        </w:numPr>
        <w:spacing w:line="240" w:lineRule="auto"/>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lastRenderedPageBreak/>
        <w:t>Click and drag directly across representative features (smallest fat globule, largest fat globule/cluster, and air bubbles). The browser-native HTML5 caliper calculates physical dimensions with zero latency:</w:t>
      </w:r>
      <w:r w:rsidRPr="00F23E7F">
        <w:rPr>
          <w:rFonts w:ascii="Arial" w:eastAsia="Times New Roman" w:hAnsi="Arial" w:cs="Arial"/>
          <w:color w:val="1F1F1F"/>
          <w:kern w:val="0"/>
          <w14:ligatures w14:val="none"/>
        </w:rPr>
        <w:t xml:space="preserve"> </w:t>
      </w:r>
    </w:p>
    <w:p w14:paraId="48631D19" w14:textId="79FA3D04" w:rsidR="00C95DF7" w:rsidRPr="00C95DF7" w:rsidRDefault="00C95DF7" w:rsidP="00C95DF7">
      <w:pPr>
        <w:numPr>
          <w:ilvl w:val="1"/>
          <w:numId w:val="10"/>
        </w:numPr>
        <w:spacing w:line="240" w:lineRule="auto"/>
        <w:ind w:left="851"/>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Measured Size:</w:t>
      </w:r>
      <w:r w:rsidRPr="00F23E7F">
        <w:rPr>
          <w:rFonts w:ascii="Arial" w:eastAsia="Times New Roman" w:hAnsi="Arial" w:cs="Arial"/>
          <w:color w:val="1F1F1F"/>
          <w:kern w:val="0"/>
          <w:bdr w:val="none" w:sz="0" w:space="0" w:color="auto" w:frame="1"/>
          <w14:ligatures w14:val="none"/>
        </w:rPr>
        <w:t xml:space="preserve"> Exact physical length in micrometers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Pr="00F23E7F">
        <w:rPr>
          <w:rFonts w:ascii="Arial" w:eastAsia="Times New Roman" w:hAnsi="Arial" w:cs="Arial"/>
          <w:color w:val="1F1F1F"/>
          <w:kern w:val="0"/>
          <w:bdr w:val="none" w:sz="0" w:space="0" w:color="auto" w:frame="1"/>
          <w14:ligatures w14:val="none"/>
        </w:rPr>
        <w:t>) and native pixels (</w:t>
      </w:r>
      <w:proofErr w:type="spellStart"/>
      <m:oMath>
        <m:r>
          <m:rPr>
            <m:nor/>
          </m:rPr>
          <w:rPr>
            <w:rFonts w:ascii="Arial" w:eastAsia="Times New Roman" w:hAnsi="Arial" w:cs="Arial"/>
            <w:color w:val="1F1F1F"/>
            <w:kern w:val="0"/>
            <w14:ligatures w14:val="none"/>
          </w:rPr>
          <m:t>px</m:t>
        </m:r>
      </m:oMath>
      <w:proofErr w:type="spellEnd"/>
      <w:r w:rsidRPr="00F23E7F">
        <w:rPr>
          <w:rFonts w:ascii="Arial" w:eastAsia="Times New Roman" w:hAnsi="Arial" w:cs="Arial"/>
          <w:color w:val="1F1F1F"/>
          <w:kern w:val="0"/>
          <w:bdr w:val="none" w:sz="0" w:space="0" w:color="auto" w:frame="1"/>
          <w14:ligatures w14:val="none"/>
        </w:rPr>
        <w:t>).</w:t>
      </w:r>
      <w:r w:rsidRPr="00F23E7F">
        <w:rPr>
          <w:rFonts w:ascii="Arial" w:eastAsia="Times New Roman" w:hAnsi="Arial" w:cs="Arial"/>
          <w:color w:val="1F1F1F"/>
          <w:kern w:val="0"/>
          <w14:ligatures w14:val="none"/>
        </w:rPr>
        <w:t xml:space="preserve"> </w:t>
      </w:r>
    </w:p>
    <w:p w14:paraId="09F14435" w14:textId="0A442189" w:rsidR="00C95DF7" w:rsidRPr="00C95DF7" w:rsidRDefault="00C95DF7" w:rsidP="00C95DF7">
      <w:pPr>
        <w:numPr>
          <w:ilvl w:val="1"/>
          <w:numId w:val="10"/>
        </w:numPr>
        <w:spacing w:line="240" w:lineRule="auto"/>
        <w:ind w:left="851"/>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Suggested Min (80%) &amp; Suggested Max (120%):</w:t>
      </w:r>
      <w:r w:rsidRPr="00F23E7F">
        <w:rPr>
          <w:rFonts w:ascii="Arial" w:eastAsia="Times New Roman" w:hAnsi="Arial" w:cs="Arial"/>
          <w:color w:val="1F1F1F"/>
          <w:kern w:val="0"/>
          <w:bdr w:val="none" w:sz="0" w:space="0" w:color="auto" w:frame="1"/>
          <w14:ligatures w14:val="none"/>
        </w:rPr>
        <w:t xml:space="preserve"> Automatically computed </w:t>
      </w:r>
      <m:oMath>
        <m:r>
          <w:rPr>
            <w:rFonts w:ascii="Cambria Math" w:eastAsia="Times New Roman" w:hAnsi="Cambria Math" w:cs="Arial"/>
            <w:color w:val="1F1F1F"/>
            <w:kern w:val="0"/>
            <w14:ligatures w14:val="none"/>
          </w:rPr>
          <m:t>0.80×</m:t>
        </m:r>
      </m:oMath>
      <w:r w:rsidRPr="00F23E7F">
        <w:rPr>
          <w:rFonts w:ascii="Arial" w:eastAsia="Times New Roman" w:hAnsi="Arial" w:cs="Arial"/>
          <w:color w:val="1F1F1F"/>
          <w:kern w:val="0"/>
          <w:bdr w:val="none" w:sz="0" w:space="0" w:color="auto" w:frame="1"/>
          <w14:ligatures w14:val="none"/>
        </w:rPr>
        <w:t xml:space="preserve"> and </w:t>
      </w:r>
      <m:oMath>
        <m:r>
          <w:rPr>
            <w:rFonts w:ascii="Cambria Math" w:eastAsia="Times New Roman" w:hAnsi="Cambria Math" w:cs="Arial"/>
            <w:color w:val="1F1F1F"/>
            <w:kern w:val="0"/>
            <w14:ligatures w14:val="none"/>
          </w:rPr>
          <m:t>1.20×</m:t>
        </m:r>
      </m:oMath>
      <w:r w:rsidRPr="00F23E7F">
        <w:rPr>
          <w:rFonts w:ascii="Arial" w:eastAsia="Times New Roman" w:hAnsi="Arial" w:cs="Arial"/>
          <w:color w:val="1F1F1F"/>
          <w:kern w:val="0"/>
          <w:bdr w:val="none" w:sz="0" w:space="0" w:color="auto" w:frame="1"/>
          <w14:ligatures w14:val="none"/>
        </w:rPr>
        <w:t xml:space="preserve"> boundary guidelines.</w:t>
      </w:r>
      <w:r w:rsidRPr="00F23E7F">
        <w:rPr>
          <w:rFonts w:ascii="Arial" w:eastAsia="Times New Roman" w:hAnsi="Arial" w:cs="Arial"/>
          <w:color w:val="1F1F1F"/>
          <w:kern w:val="0"/>
          <w14:ligatures w14:val="none"/>
        </w:rPr>
        <w:t xml:space="preserve"> </w:t>
      </w:r>
    </w:p>
    <w:p w14:paraId="07D24F4B" w14:textId="77777777" w:rsidR="00C95DF7" w:rsidRPr="00F23E7F" w:rsidRDefault="00C95DF7" w:rsidP="00C95DF7">
      <w:pPr>
        <w:numPr>
          <w:ilvl w:val="0"/>
          <w:numId w:val="10"/>
        </w:numPr>
        <w:spacing w:line="240" w:lineRule="auto"/>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 xml:space="preserve">Use the </w:t>
      </w:r>
      <w:r w:rsidRPr="00F23E7F">
        <w:rPr>
          <w:rFonts w:ascii="Arial" w:eastAsia="Times New Roman" w:hAnsi="Arial" w:cs="Arial"/>
          <w:b/>
          <w:bCs/>
          <w:color w:val="1F1F1F"/>
          <w:kern w:val="0"/>
          <w:bdr w:val="none" w:sz="0" w:space="0" w:color="auto" w:frame="1"/>
          <w14:ligatures w14:val="none"/>
        </w:rPr>
        <w:t>Measurement History</w:t>
      </w:r>
      <w:r w:rsidRPr="00F23E7F">
        <w:rPr>
          <w:rFonts w:ascii="Arial" w:eastAsia="Times New Roman" w:hAnsi="Arial" w:cs="Arial"/>
          <w:color w:val="1F1F1F"/>
          <w:kern w:val="0"/>
          <w:bdr w:val="none" w:sz="0" w:space="0" w:color="auto" w:frame="1"/>
          <w14:ligatures w14:val="none"/>
        </w:rPr>
        <w:t xml:space="preserve"> table below the micrograph (which automatically appears after the first line is drawn) to review multiple measurements, or use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Undo</w:t>
      </w:r>
      <w:r w:rsidRPr="00F23E7F">
        <w:rPr>
          <w:rFonts w:ascii="Arial" w:eastAsia="Times New Roman" w:hAnsi="Arial" w:cs="Arial"/>
          <w:color w:val="1F1F1F"/>
          <w:kern w:val="0"/>
          <w:bdr w:val="none" w:sz="0" w:space="0" w:color="auto" w:frame="1"/>
          <w14:ligatures w14:val="none"/>
        </w:rPr>
        <w:t xml:space="preserve"> /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Clear</w:t>
      </w:r>
      <w:r w:rsidRPr="00F23E7F">
        <w:rPr>
          <w:rFonts w:ascii="Arial" w:eastAsia="Times New Roman" w:hAnsi="Arial" w:cs="Arial"/>
          <w:color w:val="1F1F1F"/>
          <w:kern w:val="0"/>
          <w:bdr w:val="none" w:sz="0" w:space="0" w:color="auto" w:frame="1"/>
          <w14:ligatures w14:val="none"/>
        </w:rPr>
        <w:t xml:space="preserve"> to reset lines.</w:t>
      </w:r>
      <w:r w:rsidRPr="00F23E7F">
        <w:rPr>
          <w:rFonts w:ascii="Arial" w:eastAsia="Times New Roman" w:hAnsi="Arial" w:cs="Arial"/>
          <w:color w:val="1F1F1F"/>
          <w:kern w:val="0"/>
          <w14:ligatures w14:val="none"/>
        </w:rPr>
        <w:t xml:space="preserve"> </w:t>
      </w:r>
    </w:p>
    <w:p w14:paraId="6304552E" w14:textId="77777777" w:rsidR="00C95DF7" w:rsidRDefault="00C95DF7" w:rsidP="001909AC">
      <w:pPr>
        <w:spacing w:line="240" w:lineRule="auto"/>
        <w:jc w:val="both"/>
        <w:outlineLvl w:val="3"/>
        <w:rPr>
          <w:rFonts w:ascii="Arial" w:eastAsia="Times New Roman" w:hAnsi="Arial" w:cs="Times New Roman"/>
          <w:b/>
          <w:bCs/>
          <w:color w:val="1F1F1F"/>
          <w:kern w:val="0"/>
          <w:lang w:val="uk-UA"/>
          <w14:ligatures w14:val="none"/>
        </w:rPr>
      </w:pPr>
    </w:p>
    <w:p w14:paraId="6AB94E20" w14:textId="72C74DE6"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Step 4: Phase Classification &amp; AI Detection Setup (Sidebar Sections 4–5)</w:t>
      </w:r>
    </w:p>
    <w:p w14:paraId="61F7073A"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Select the </w:t>
      </w:r>
      <w:r w:rsidRPr="00DD58F0">
        <w:rPr>
          <w:rFonts w:ascii="Arial" w:eastAsia="Times New Roman" w:hAnsi="Arial" w:cs="Times New Roman"/>
          <w:b/>
          <w:bCs/>
          <w:color w:val="1F1F1F"/>
          <w:kern w:val="0"/>
          <w:bdr w:val="none" w:sz="0" w:space="0" w:color="auto" w:frame="1"/>
          <w14:ligatures w14:val="none"/>
        </w:rPr>
        <w:t>Sample Type</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Emulsion</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Courier New"/>
          <w:color w:val="1F1F1F"/>
          <w:kern w:val="0"/>
          <w:sz w:val="23"/>
          <w:szCs w:val="23"/>
          <w:bdr w:val="none" w:sz="0" w:space="0" w:color="auto" w:frame="1"/>
          <w14:ligatures w14:val="none"/>
        </w:rPr>
        <w:t>Whipped Emulsion</w:t>
      </w:r>
      <w:r w:rsidRPr="00DD58F0">
        <w:rPr>
          <w:rFonts w:ascii="Arial" w:eastAsia="Times New Roman" w:hAnsi="Arial" w:cs="Times New Roman"/>
          <w:color w:val="1F1F1F"/>
          <w:kern w:val="0"/>
          <w:bdr w:val="none" w:sz="0" w:space="0" w:color="auto" w:frame="1"/>
          <w14:ligatures w14:val="none"/>
        </w:rPr>
        <w:t xml:space="preserve">, or </w:t>
      </w:r>
      <w:r w:rsidRPr="00DD58F0">
        <w:rPr>
          <w:rFonts w:ascii="Arial" w:eastAsia="Times New Roman" w:hAnsi="Arial" w:cs="Courier New"/>
          <w:color w:val="1F1F1F"/>
          <w:kern w:val="0"/>
          <w:sz w:val="23"/>
          <w:szCs w:val="23"/>
          <w:bdr w:val="none" w:sz="0" w:space="0" w:color="auto" w:frame="1"/>
          <w14:ligatures w14:val="none"/>
        </w:rPr>
        <w:t>Foam</w:t>
      </w:r>
      <w:r w:rsidRPr="00DD58F0">
        <w:rPr>
          <w:rFonts w:ascii="Arial" w:eastAsia="Times New Roman" w:hAnsi="Arial" w:cs="Times New Roman"/>
          <w:color w:val="1F1F1F"/>
          <w:kern w:val="0"/>
          <w:bdr w:val="none" w:sz="0" w:space="0" w:color="auto" w:frame="1"/>
          <w14:ligatures w14:val="none"/>
        </w:rPr>
        <w:t>) and configure parameters according to the table below:</w:t>
      </w:r>
      <w:r w:rsidRPr="00DD58F0">
        <w:rPr>
          <w:rFonts w:ascii="Arial" w:eastAsia="Times New Roman" w:hAnsi="Arial" w:cs="Times New Roman"/>
          <w:color w:val="1F1F1F"/>
          <w:kern w:val="0"/>
          <w14:ligatures w14:val="none"/>
        </w:rPr>
        <w:t xml:space="preserve"> </w:t>
      </w:r>
    </w:p>
    <w:p w14:paraId="5CDD2199"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p>
    <w:tbl>
      <w:tblPr>
        <w:tblStyle w:val="TableGrid"/>
        <w:tblW w:w="0" w:type="auto"/>
        <w:tblLook w:val="04A0" w:firstRow="1" w:lastRow="0" w:firstColumn="1" w:lastColumn="0" w:noHBand="0" w:noVBand="1"/>
      </w:tblPr>
      <w:tblGrid>
        <w:gridCol w:w="2247"/>
        <w:gridCol w:w="2285"/>
        <w:gridCol w:w="2130"/>
        <w:gridCol w:w="2965"/>
      </w:tblGrid>
      <w:tr w:rsidR="001909AC" w:rsidRPr="00DD58F0" w14:paraId="5DCF1F1D" w14:textId="77777777" w:rsidTr="003C661A">
        <w:tc>
          <w:tcPr>
            <w:tcW w:w="0" w:type="auto"/>
            <w:hideMark/>
          </w:tcPr>
          <w:p w14:paraId="2A5EC925"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Parameter</w:t>
            </w:r>
          </w:p>
        </w:tc>
        <w:tc>
          <w:tcPr>
            <w:tcW w:w="0" w:type="auto"/>
            <w:hideMark/>
          </w:tcPr>
          <w:p w14:paraId="11574CC3"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Low Magnification Overview (e.g., 500x – 1,500x; Scale bar 50–200 µm)</w:t>
            </w:r>
          </w:p>
        </w:tc>
        <w:tc>
          <w:tcPr>
            <w:tcW w:w="0" w:type="auto"/>
            <w:hideMark/>
          </w:tcPr>
          <w:p w14:paraId="5D2890C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High Magnification Detail (e.g., 5,000x – 15,000x; Scale bar 2–10 µm)</w:t>
            </w:r>
          </w:p>
        </w:tc>
        <w:tc>
          <w:tcPr>
            <w:tcW w:w="0" w:type="auto"/>
            <w:hideMark/>
          </w:tcPr>
          <w:p w14:paraId="78472E7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Operational Recommendation &amp; Physical Rationale</w:t>
            </w:r>
          </w:p>
        </w:tc>
      </w:tr>
      <w:tr w:rsidR="001909AC" w:rsidRPr="00DD58F0" w14:paraId="7C0E9EE8" w14:textId="77777777" w:rsidTr="003C661A">
        <w:tc>
          <w:tcPr>
            <w:tcW w:w="0" w:type="auto"/>
            <w:hideMark/>
          </w:tcPr>
          <w:p w14:paraId="6DE9941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AI Detection Target</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Times New Roman"/>
                <w:i/>
                <w:iCs/>
                <w:color w:val="1F1F1F"/>
                <w:kern w:val="0"/>
                <w:bdr w:val="none" w:sz="0" w:space="0" w:color="auto" w:frame="1"/>
                <w14:ligatures w14:val="none"/>
              </w:rPr>
              <w:t>(Whipped Emulsion)</w:t>
            </w:r>
          </w:p>
        </w:tc>
        <w:tc>
          <w:tcPr>
            <w:tcW w:w="0" w:type="auto"/>
            <w:hideMark/>
          </w:tcPr>
          <w:p w14:paraId="34E3408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color w:val="1F1F1F"/>
                <w:kern w:val="0"/>
                <w:sz w:val="23"/>
                <w:szCs w:val="23"/>
                <w:bdr w:val="none" w:sz="0" w:space="0" w:color="auto" w:frame="1"/>
                <w14:ligatures w14:val="none"/>
              </w:rPr>
              <w:t>🫧</w:t>
            </w:r>
            <w:r w:rsidRPr="00DD58F0">
              <w:rPr>
                <w:rFonts w:ascii="Arial" w:eastAsia="Times New Roman" w:hAnsi="Arial" w:cs="Courier New"/>
                <w:color w:val="1F1F1F"/>
                <w:kern w:val="0"/>
                <w:sz w:val="23"/>
                <w:szCs w:val="23"/>
                <w:bdr w:val="none" w:sz="0" w:space="0" w:color="auto" w:frame="1"/>
                <w14:ligatures w14:val="none"/>
              </w:rPr>
              <w:t>+</w:t>
            </w:r>
            <w:r w:rsidRPr="00DD58F0">
              <w:rPr>
                <w:rFonts w:ascii="Apple Color Emoji" w:eastAsia="Times New Roman" w:hAnsi="Apple Color Emoji" w:cs="Apple Color Emoji"/>
                <w:color w:val="1F1F1F"/>
                <w:kern w:val="0"/>
                <w:sz w:val="23"/>
                <w:szCs w:val="23"/>
                <w:bdr w:val="none" w:sz="0" w:space="0" w:color="auto" w:frame="1"/>
                <w14:ligatures w14:val="none"/>
              </w:rPr>
              <w:t>🟠</w:t>
            </w:r>
            <w:r w:rsidRPr="00DD58F0">
              <w:rPr>
                <w:rFonts w:ascii="Arial" w:eastAsia="Times New Roman" w:hAnsi="Arial" w:cs="Courier New"/>
                <w:color w:val="1F1F1F"/>
                <w:kern w:val="0"/>
                <w:sz w:val="23"/>
                <w:szCs w:val="23"/>
                <w:bdr w:val="none" w:sz="0" w:space="0" w:color="auto" w:frame="1"/>
                <w14:ligatures w14:val="none"/>
              </w:rPr>
              <w:t xml:space="preserve"> Both Air Bubbles &amp; Fat Particles (Two-Pass)</w:t>
            </w:r>
            <w:r w:rsidRPr="00DD58F0">
              <w:rPr>
                <w:rFonts w:ascii="Arial" w:eastAsia="Times New Roman" w:hAnsi="Arial" w:cs="Times New Roman"/>
                <w:color w:val="1F1F1F"/>
                <w:kern w:val="0"/>
                <w:bdr w:val="none" w:sz="0" w:space="0" w:color="auto" w:frame="1"/>
                <w14:ligatures w14:val="none"/>
              </w:rPr>
              <w:t xml:space="preserve"> (or </w:t>
            </w:r>
            <w:r w:rsidRPr="00DD58F0">
              <w:rPr>
                <w:rFonts w:ascii="Apple Color Emoji" w:eastAsia="Times New Roman" w:hAnsi="Apple Color Emoji" w:cs="Apple Color Emoji"/>
                <w:color w:val="1F1F1F"/>
                <w:kern w:val="0"/>
                <w:sz w:val="23"/>
                <w:szCs w:val="23"/>
                <w:bdr w:val="none" w:sz="0" w:space="0" w:color="auto" w:frame="1"/>
                <w14:ligatures w14:val="none"/>
              </w:rPr>
              <w:t>🫧</w:t>
            </w:r>
            <w:r w:rsidRPr="00DD58F0">
              <w:rPr>
                <w:rFonts w:ascii="Arial" w:eastAsia="Times New Roman" w:hAnsi="Arial" w:cs="Courier New"/>
                <w:color w:val="1F1F1F"/>
                <w:kern w:val="0"/>
                <w:sz w:val="23"/>
                <w:szCs w:val="23"/>
                <w:bdr w:val="none" w:sz="0" w:space="0" w:color="auto" w:frame="1"/>
                <w14:ligatures w14:val="none"/>
              </w:rPr>
              <w:t xml:space="preserve"> Air Bubbles Only</w:t>
            </w:r>
            <w:r w:rsidRPr="00DD58F0">
              <w:rPr>
                <w:rFonts w:ascii="Arial" w:eastAsia="Times New Roman" w:hAnsi="Arial" w:cs="Times New Roman"/>
                <w:color w:val="1F1F1F"/>
                <w:kern w:val="0"/>
                <w:bdr w:val="none" w:sz="0" w:space="0" w:color="auto" w:frame="1"/>
                <w14:ligatures w14:val="none"/>
              </w:rPr>
              <w:t xml:space="preserve"> for rapid foam screening)</w:t>
            </w:r>
            <w:r w:rsidRPr="00DD58F0">
              <w:rPr>
                <w:rFonts w:ascii="Arial" w:eastAsia="Times New Roman" w:hAnsi="Arial" w:cs="Times New Roman"/>
                <w:color w:val="1F1F1F"/>
                <w:kern w:val="0"/>
                <w14:ligatures w14:val="none"/>
              </w:rPr>
              <w:t xml:space="preserve"> </w:t>
            </w:r>
          </w:p>
          <w:p w14:paraId="0D2F2C6D"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65C7F99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color w:val="1F1F1F"/>
                <w:kern w:val="0"/>
                <w:sz w:val="23"/>
                <w:szCs w:val="23"/>
                <w14:ligatures w14:val="none"/>
              </w:rPr>
              <w:t>🫧</w:t>
            </w:r>
            <w:r w:rsidRPr="00DD58F0">
              <w:rPr>
                <w:rFonts w:ascii="Arial" w:eastAsia="Times New Roman" w:hAnsi="Arial" w:cs="Courier New"/>
                <w:color w:val="1F1F1F"/>
                <w:kern w:val="0"/>
                <w:sz w:val="23"/>
                <w:szCs w:val="23"/>
                <w14:ligatures w14:val="none"/>
              </w:rPr>
              <w:t>+</w:t>
            </w:r>
            <w:r w:rsidRPr="00DD58F0">
              <w:rPr>
                <w:rFonts w:ascii="Apple Color Emoji" w:eastAsia="Times New Roman" w:hAnsi="Apple Color Emoji" w:cs="Apple Color Emoji"/>
                <w:color w:val="1F1F1F"/>
                <w:kern w:val="0"/>
                <w:sz w:val="23"/>
                <w:szCs w:val="23"/>
                <w14:ligatures w14:val="none"/>
              </w:rPr>
              <w:t>🟠</w:t>
            </w:r>
            <w:r w:rsidRPr="00DD58F0">
              <w:rPr>
                <w:rFonts w:ascii="Arial" w:eastAsia="Times New Roman" w:hAnsi="Arial" w:cs="Courier New"/>
                <w:color w:val="1F1F1F"/>
                <w:kern w:val="0"/>
                <w:sz w:val="23"/>
                <w:szCs w:val="23"/>
                <w14:ligatures w14:val="none"/>
              </w:rPr>
              <w:t xml:space="preserve"> Both Air Bubbles &amp; Fat Particles (Two-Pass)</w:t>
            </w:r>
          </w:p>
          <w:p w14:paraId="43BFAF5C" w14:textId="77777777" w:rsidR="001909AC" w:rsidRPr="00DD58F0" w:rsidRDefault="001909AC" w:rsidP="001909AC">
            <w:pPr>
              <w:jc w:val="both"/>
              <w:rPr>
                <w:rFonts w:ascii="Arial" w:eastAsia="Times New Roman" w:hAnsi="Arial" w:cs="Times New Roman"/>
                <w:color w:val="1F1F1F"/>
                <w:kern w:val="0"/>
                <w14:ligatures w14:val="none"/>
              </w:rPr>
            </w:pPr>
          </w:p>
          <w:p w14:paraId="2BB74686"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31193DF3"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Always use </w:t>
            </w:r>
            <w:r w:rsidRPr="00DD58F0">
              <w:rPr>
                <w:rFonts w:ascii="Arial" w:eastAsia="Times New Roman" w:hAnsi="Arial" w:cs="Times New Roman"/>
                <w:b/>
                <w:bCs/>
                <w:color w:val="1F1F1F"/>
                <w:kern w:val="0"/>
                <w:bdr w:val="none" w:sz="0" w:space="0" w:color="auto" w:frame="1"/>
                <w14:ligatures w14:val="none"/>
              </w:rPr>
              <w:t>Two-Pass</w:t>
            </w:r>
            <w:r w:rsidRPr="00DD58F0">
              <w:rPr>
                <w:rFonts w:ascii="Arial" w:eastAsia="Times New Roman" w:hAnsi="Arial" w:cs="Times New Roman"/>
                <w:color w:val="1F1F1F"/>
                <w:kern w:val="0"/>
                <w:bdr w:val="none" w:sz="0" w:space="0" w:color="auto" w:frame="1"/>
                <w14:ligatures w14:val="none"/>
              </w:rPr>
              <w:t xml:space="preserve"> when quantifying Pickering stabilization or matrix coalescence alongside air cells.</w:t>
            </w:r>
            <w:r w:rsidRPr="00DD58F0">
              <w:rPr>
                <w:rFonts w:ascii="Arial" w:eastAsia="Times New Roman" w:hAnsi="Arial" w:cs="Times New Roman"/>
                <w:color w:val="1F1F1F"/>
                <w:kern w:val="0"/>
                <w14:ligatures w14:val="none"/>
              </w:rPr>
              <w:t xml:space="preserve"> </w:t>
            </w:r>
          </w:p>
          <w:p w14:paraId="306A60C1"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1AFEA1E2" w14:textId="77777777" w:rsidTr="003C661A">
        <w:tc>
          <w:tcPr>
            <w:tcW w:w="0" w:type="auto"/>
            <w:hideMark/>
          </w:tcPr>
          <w:p w14:paraId="57F31F7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Air Bubble Size Range (µm)</w:t>
            </w:r>
          </w:p>
        </w:tc>
        <w:tc>
          <w:tcPr>
            <w:tcW w:w="0" w:type="auto"/>
            <w:hideMark/>
          </w:tcPr>
          <w:p w14:paraId="250B1BB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Min: 10.0 µm</w:t>
            </w:r>
            <w:r w:rsidRPr="00DD58F0">
              <w:rPr>
                <w:rFonts w:ascii="Arial" w:eastAsia="Times New Roman" w:hAnsi="Arial" w:cs="Times New Roman"/>
                <w:color w:val="1F1F1F"/>
                <w:kern w:val="0"/>
                <w14:ligatures w14:val="none"/>
              </w:rPr>
              <w:t xml:space="preserve"> to </w:t>
            </w:r>
            <w:r w:rsidRPr="00DD58F0">
              <w:rPr>
                <w:rFonts w:ascii="Arial" w:eastAsia="Times New Roman" w:hAnsi="Arial" w:cs="Courier New"/>
                <w:color w:val="1F1F1F"/>
                <w:kern w:val="0"/>
                <w:sz w:val="23"/>
                <w:szCs w:val="23"/>
                <w14:ligatures w14:val="none"/>
              </w:rPr>
              <w:t>Max: 150.0 µm</w:t>
            </w:r>
          </w:p>
          <w:p w14:paraId="3633A64F" w14:textId="77777777" w:rsidR="001909AC" w:rsidRPr="00DD58F0" w:rsidRDefault="001909AC" w:rsidP="001909AC">
            <w:pPr>
              <w:jc w:val="both"/>
              <w:rPr>
                <w:rFonts w:ascii="Arial" w:eastAsia="Times New Roman" w:hAnsi="Arial" w:cs="Times New Roman"/>
                <w:color w:val="1F1F1F"/>
                <w:kern w:val="0"/>
                <w14:ligatures w14:val="none"/>
              </w:rPr>
            </w:pPr>
          </w:p>
          <w:p w14:paraId="767FE236"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231636B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Min: 3.0 µm</w:t>
            </w:r>
            <w:r w:rsidRPr="00DD58F0">
              <w:rPr>
                <w:rFonts w:ascii="Arial" w:eastAsia="Times New Roman" w:hAnsi="Arial" w:cs="Times New Roman"/>
                <w:color w:val="1F1F1F"/>
                <w:kern w:val="0"/>
                <w:bdr w:val="none" w:sz="0" w:space="0" w:color="auto" w:frame="1"/>
                <w14:ligatures w14:val="none"/>
              </w:rPr>
              <w:t xml:space="preserve"> to </w:t>
            </w:r>
            <w:r w:rsidRPr="00DD58F0">
              <w:rPr>
                <w:rFonts w:ascii="Arial" w:eastAsia="Times New Roman" w:hAnsi="Arial" w:cs="Courier New"/>
                <w:color w:val="1F1F1F"/>
                <w:kern w:val="0"/>
                <w:sz w:val="23"/>
                <w:szCs w:val="23"/>
                <w:bdr w:val="none" w:sz="0" w:space="0" w:color="auto" w:frame="1"/>
                <w14:ligatures w14:val="none"/>
              </w:rPr>
              <w:t>Max: 40.0 µm</w:t>
            </w:r>
          </w:p>
        </w:tc>
        <w:tc>
          <w:tcPr>
            <w:tcW w:w="0" w:type="auto"/>
            <w:hideMark/>
          </w:tcPr>
          <w:p w14:paraId="263CEE8E"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Set slightly wider than caliper measurements to avoid rejecting valid deformed pores.</w:t>
            </w:r>
            <w:r w:rsidRPr="00DD58F0">
              <w:rPr>
                <w:rFonts w:ascii="Arial" w:eastAsia="Times New Roman" w:hAnsi="Arial" w:cs="Times New Roman"/>
                <w:color w:val="1F1F1F"/>
                <w:kern w:val="0"/>
                <w14:ligatures w14:val="none"/>
              </w:rPr>
              <w:t xml:space="preserve"> </w:t>
            </w:r>
          </w:p>
          <w:p w14:paraId="0A9897A7"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388B6253" w14:textId="77777777" w:rsidTr="003C661A">
        <w:tc>
          <w:tcPr>
            <w:tcW w:w="0" w:type="auto"/>
            <w:hideMark/>
          </w:tcPr>
          <w:p w14:paraId="3595282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Fat Particle Size Range (µm)</w:t>
            </w:r>
          </w:p>
        </w:tc>
        <w:tc>
          <w:tcPr>
            <w:tcW w:w="0" w:type="auto"/>
            <w:hideMark/>
          </w:tcPr>
          <w:p w14:paraId="36314957"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Min: 0.40 µm</w:t>
            </w:r>
            <w:r w:rsidRPr="00DD58F0">
              <w:rPr>
                <w:rFonts w:ascii="Arial" w:eastAsia="Times New Roman" w:hAnsi="Arial" w:cs="Times New Roman"/>
                <w:color w:val="1F1F1F"/>
                <w:kern w:val="0"/>
                <w:bdr w:val="none" w:sz="0" w:space="0" w:color="auto" w:frame="1"/>
                <w14:ligatures w14:val="none"/>
              </w:rPr>
              <w:t xml:space="preserve"> to </w:t>
            </w:r>
            <w:r w:rsidRPr="00DD58F0">
              <w:rPr>
                <w:rFonts w:ascii="Arial" w:eastAsia="Times New Roman" w:hAnsi="Arial" w:cs="Courier New"/>
                <w:color w:val="1F1F1F"/>
                <w:kern w:val="0"/>
                <w:sz w:val="23"/>
                <w:szCs w:val="23"/>
                <w:bdr w:val="none" w:sz="0" w:space="0" w:color="auto" w:frame="1"/>
                <w14:ligatures w14:val="none"/>
              </w:rPr>
              <w:t>Max: 5.0 µm</w:t>
            </w:r>
          </w:p>
        </w:tc>
        <w:tc>
          <w:tcPr>
            <w:tcW w:w="0" w:type="auto"/>
            <w:hideMark/>
          </w:tcPr>
          <w:p w14:paraId="1BD74FCC"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Min: 0.15 µm</w:t>
            </w:r>
            <w:r w:rsidRPr="00DD58F0">
              <w:rPr>
                <w:rFonts w:ascii="Arial" w:eastAsia="Times New Roman" w:hAnsi="Arial" w:cs="Times New Roman"/>
                <w:color w:val="1F1F1F"/>
                <w:kern w:val="0"/>
                <w14:ligatures w14:val="none"/>
              </w:rPr>
              <w:t xml:space="preserve"> to </w:t>
            </w:r>
            <w:r w:rsidRPr="00DD58F0">
              <w:rPr>
                <w:rFonts w:ascii="Arial" w:eastAsia="Times New Roman" w:hAnsi="Arial" w:cs="Courier New"/>
                <w:color w:val="1F1F1F"/>
                <w:kern w:val="0"/>
                <w:sz w:val="23"/>
                <w:szCs w:val="23"/>
                <w14:ligatures w14:val="none"/>
              </w:rPr>
              <w:t>Max: 3.5 µm</w:t>
            </w:r>
          </w:p>
          <w:p w14:paraId="2E1CF9A3" w14:textId="77777777" w:rsidR="001909AC" w:rsidRPr="00DD58F0" w:rsidRDefault="001909AC" w:rsidP="001909AC">
            <w:pPr>
              <w:jc w:val="both"/>
              <w:rPr>
                <w:rFonts w:ascii="Arial" w:eastAsia="Times New Roman" w:hAnsi="Arial" w:cs="Times New Roman"/>
                <w:color w:val="1F1F1F"/>
                <w:kern w:val="0"/>
                <w14:ligatures w14:val="none"/>
              </w:rPr>
            </w:pPr>
          </w:p>
          <w:p w14:paraId="28A1A25B"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5BDE431D"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Defines both the size gate and the automatic </w:t>
            </w:r>
            <w:proofErr w:type="spellStart"/>
            <w:r w:rsidRPr="00DD58F0">
              <w:rPr>
                <w:rFonts w:ascii="Arial" w:eastAsia="Times New Roman" w:hAnsi="Arial" w:cs="Times New Roman"/>
                <w:color w:val="1F1F1F"/>
                <w:kern w:val="0"/>
                <w:bdr w:val="none" w:sz="0" w:space="0" w:color="auto" w:frame="1"/>
                <w14:ligatures w14:val="none"/>
              </w:rPr>
              <w:t>Cellpose</w:t>
            </w:r>
            <w:proofErr w:type="spellEnd"/>
            <w:r w:rsidRPr="00DD58F0">
              <w:rPr>
                <w:rFonts w:ascii="Arial" w:eastAsia="Times New Roman" w:hAnsi="Arial" w:cs="Times New Roman"/>
                <w:color w:val="1F1F1F"/>
                <w:kern w:val="0"/>
                <w:bdr w:val="none" w:sz="0" w:space="0" w:color="auto" w:frame="1"/>
                <w14:ligatures w14:val="none"/>
              </w:rPr>
              <w:t xml:space="preserve"> target diameter (</w:t>
            </w:r>
            <m:oMath>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d</m:t>
                  </m:r>
                </m:e>
                <m:sub>
                  <m:r>
                    <m:rPr>
                      <m:nor/>
                    </m:rPr>
                    <w:rPr>
                      <w:rFonts w:ascii="Arial" w:eastAsia="Times New Roman" w:hAnsi="Arial" w:cs="Times New Roman"/>
                      <w:color w:val="1F1F1F"/>
                      <w:kern w:val="0"/>
                      <w14:ligatures w14:val="none"/>
                    </w:rPr>
                    <m:t>eff</m:t>
                  </m:r>
                </m:sub>
              </m:sSub>
              <m:r>
                <w:rPr>
                  <w:rFonts w:ascii="Cambria Math" w:eastAsia="Times New Roman" w:hAnsi="Cambria Math" w:cs="Times New Roman"/>
                  <w:color w:val="1F1F1F"/>
                  <w:kern w:val="0"/>
                  <w14:ligatures w14:val="none"/>
                </w:rPr>
                <m:t>=1.25⋅</m:t>
              </m:r>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d</m:t>
                  </m:r>
                </m:e>
                <m:sub>
                  <m:func>
                    <m:funcPr>
                      <m:ctrlPr>
                        <w:rPr>
                          <w:rFonts w:ascii="Cambria Math" w:eastAsia="Times New Roman" w:hAnsi="Cambria Math" w:cs="Times New Roman"/>
                          <w:color w:val="1F1F1F"/>
                          <w:kern w:val="0"/>
                          <w14:ligatures w14:val="none"/>
                        </w:rPr>
                      </m:ctrlPr>
                    </m:funcPr>
                    <m:fName>
                      <m:r>
                        <m:rPr>
                          <m:sty m:val="p"/>
                        </m:rPr>
                        <w:rPr>
                          <w:rFonts w:ascii="Cambria Math" w:eastAsia="Times New Roman" w:hAnsi="Cambria Math" w:cs="Times New Roman"/>
                          <w:color w:val="1F1F1F"/>
                          <w:kern w:val="0"/>
                          <w14:ligatures w14:val="none"/>
                        </w:rPr>
                        <m:t>min</m:t>
                      </m:r>
                    </m:fName>
                    <m:e>
                      <m:r>
                        <w:rPr>
                          <w:rFonts w:ascii="Cambria Math" w:eastAsia="Times New Roman" w:hAnsi="Cambria Math" w:cs="Times New Roman"/>
                          <w:color w:val="1F1F1F"/>
                          <w:kern w:val="0"/>
                          <w14:ligatures w14:val="none"/>
                        </w:rPr>
                        <m:t>,</m:t>
                      </m:r>
                    </m:e>
                  </m:func>
                  <m:r>
                    <m:rPr>
                      <m:nor/>
                    </m:rPr>
                    <w:rPr>
                      <w:rFonts w:ascii="Arial" w:eastAsia="Times New Roman" w:hAnsi="Arial" w:cs="Times New Roman"/>
                      <w:color w:val="1F1F1F"/>
                      <w:kern w:val="0"/>
                      <w14:ligatures w14:val="none"/>
                    </w:rPr>
                    <m:t>fat</m:t>
                  </m:r>
                </m:sub>
              </m:sSub>
              <m:r>
                <w:rPr>
                  <w:rFonts w:ascii="Cambria Math" w:eastAsia="Times New Roman" w:hAnsi="Cambria Math" w:cs="Times New Roman"/>
                  <w:color w:val="1F1F1F"/>
                  <w:kern w:val="0"/>
                  <w14:ligatures w14:val="none"/>
                </w:rPr>
                <m:t>/</m:t>
              </m:r>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R</m:t>
                  </m:r>
                </m:e>
                <m:sub>
                  <m:r>
                    <w:rPr>
                      <w:rFonts w:ascii="Cambria Math" w:eastAsia="Times New Roman" w:hAnsi="Cambria Math" w:cs="Times New Roman"/>
                      <w:color w:val="1F1F1F"/>
                      <w:kern w:val="0"/>
                      <w14:ligatures w14:val="none"/>
                    </w:rPr>
                    <m:t>μ</m:t>
                  </m:r>
                  <m:r>
                    <m:rPr>
                      <m:nor/>
                    </m:rPr>
                    <w:rPr>
                      <w:rFonts w:ascii="Arial" w:eastAsia="Times New Roman" w:hAnsi="Arial" w:cs="Times New Roman"/>
                      <w:color w:val="1F1F1F"/>
                      <w:kern w:val="0"/>
                      <w14:ligatures w14:val="none"/>
                    </w:rPr>
                    <m:t>m/px</m:t>
                  </m:r>
                </m:sub>
              </m:sSub>
            </m:oMath>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78C1A95E"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063CFD41" w14:textId="77777777" w:rsidTr="003C661A">
        <w:tc>
          <w:tcPr>
            <w:tcW w:w="0" w:type="auto"/>
            <w:hideMark/>
          </w:tcPr>
          <w:p w14:paraId="5647E8A3"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Pretrained Model</w:t>
            </w:r>
          </w:p>
        </w:tc>
        <w:tc>
          <w:tcPr>
            <w:tcW w:w="0" w:type="auto"/>
            <w:hideMark/>
          </w:tcPr>
          <w:p w14:paraId="1FB490EE"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cyto2</w:t>
            </w:r>
          </w:p>
          <w:p w14:paraId="6D28BA86" w14:textId="77777777" w:rsidR="001909AC" w:rsidRPr="00DD58F0" w:rsidRDefault="001909AC" w:rsidP="001909AC">
            <w:pPr>
              <w:jc w:val="both"/>
              <w:rPr>
                <w:rFonts w:ascii="Arial" w:eastAsia="Times New Roman" w:hAnsi="Arial" w:cs="Times New Roman"/>
                <w:color w:val="1F1F1F"/>
                <w:kern w:val="0"/>
                <w14:ligatures w14:val="none"/>
              </w:rPr>
            </w:pPr>
          </w:p>
          <w:p w14:paraId="4E888C22"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6774CBF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cyto2</w:t>
            </w:r>
          </w:p>
          <w:p w14:paraId="06C0C35B" w14:textId="77777777" w:rsidR="001909AC" w:rsidRPr="00DD58F0" w:rsidRDefault="001909AC" w:rsidP="001909AC">
            <w:pPr>
              <w:jc w:val="both"/>
              <w:rPr>
                <w:rFonts w:ascii="Arial" w:eastAsia="Times New Roman" w:hAnsi="Arial" w:cs="Times New Roman"/>
                <w:color w:val="1F1F1F"/>
                <w:kern w:val="0"/>
                <w14:ligatures w14:val="none"/>
              </w:rPr>
            </w:pPr>
          </w:p>
          <w:p w14:paraId="2C1335A1"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77FD2479"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Generalist cytoplasmic model optimal for spherical/ovoid colloidal structures.</w:t>
            </w:r>
            <w:r w:rsidRPr="00DD58F0">
              <w:rPr>
                <w:rFonts w:ascii="Arial" w:eastAsia="Times New Roman" w:hAnsi="Arial" w:cs="Times New Roman"/>
                <w:color w:val="1F1F1F"/>
                <w:kern w:val="0"/>
                <w14:ligatures w14:val="none"/>
              </w:rPr>
              <w:t xml:space="preserve"> </w:t>
            </w:r>
          </w:p>
          <w:p w14:paraId="456D1EA2"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7BB8642F" w14:textId="77777777" w:rsidTr="003C661A">
        <w:tc>
          <w:tcPr>
            <w:tcW w:w="0" w:type="auto"/>
            <w:hideMark/>
          </w:tcPr>
          <w:p w14:paraId="6CCC5644" w14:textId="77777777" w:rsidR="001909AC" w:rsidRPr="00DD58F0" w:rsidRDefault="001909AC" w:rsidP="001909AC">
            <w:pPr>
              <w:jc w:val="both"/>
              <w:rPr>
                <w:rFonts w:ascii="Arial" w:eastAsia="Times New Roman" w:hAnsi="Arial" w:cs="Times New Roman"/>
                <w:color w:val="1F1F1F"/>
                <w:kern w:val="0"/>
                <w14:ligatures w14:val="none"/>
              </w:rPr>
            </w:pPr>
            <w:proofErr w:type="spellStart"/>
            <w:r w:rsidRPr="00DD58F0">
              <w:rPr>
                <w:rFonts w:ascii="Arial" w:eastAsia="Times New Roman" w:hAnsi="Arial" w:cs="Courier New"/>
                <w:color w:val="1F1F1F"/>
                <w:kern w:val="0"/>
                <w:sz w:val="23"/>
                <w:szCs w:val="23"/>
                <w:bdr w:val="none" w:sz="0" w:space="0" w:color="auto" w:frame="1"/>
                <w14:ligatures w14:val="none"/>
              </w:rPr>
              <w:t>flow_threshold</w:t>
            </w:r>
            <w:proofErr w:type="spellEnd"/>
          </w:p>
        </w:tc>
        <w:tc>
          <w:tcPr>
            <w:tcW w:w="0" w:type="auto"/>
            <w:hideMark/>
          </w:tcPr>
          <w:p w14:paraId="76165C9F"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0.70</w:t>
            </w:r>
            <w:r w:rsidRPr="00DD58F0">
              <w:rPr>
                <w:rFonts w:ascii="Arial" w:eastAsia="Times New Roman" w:hAnsi="Arial" w:cs="Times New Roman"/>
                <w:color w:val="1F1F1F"/>
                <w:kern w:val="0"/>
                <w:bdr w:val="none" w:sz="0" w:space="0" w:color="auto" w:frame="1"/>
                <w14:ligatures w14:val="none"/>
              </w:rPr>
              <w:t xml:space="preserve"> (Default)</w:t>
            </w:r>
            <w:r w:rsidRPr="00DD58F0">
              <w:rPr>
                <w:rFonts w:ascii="Arial" w:eastAsia="Times New Roman" w:hAnsi="Arial" w:cs="Times New Roman"/>
                <w:color w:val="1F1F1F"/>
                <w:kern w:val="0"/>
                <w14:ligatures w14:val="none"/>
              </w:rPr>
              <w:t xml:space="preserve"> </w:t>
            </w:r>
          </w:p>
          <w:p w14:paraId="52EC2B95"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4950DBA7"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0.75 – 0.85</w:t>
            </w:r>
          </w:p>
        </w:tc>
        <w:tc>
          <w:tcPr>
            <w:tcW w:w="0" w:type="auto"/>
            <w:hideMark/>
          </w:tcPr>
          <w:p w14:paraId="3E077E6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Increase to </w:t>
            </w:r>
            <w:r w:rsidRPr="00DD58F0">
              <w:rPr>
                <w:rFonts w:ascii="Arial" w:eastAsia="Times New Roman" w:hAnsi="Arial" w:cs="Courier New"/>
                <w:color w:val="1F1F1F"/>
                <w:kern w:val="0"/>
                <w:sz w:val="23"/>
                <w:szCs w:val="23"/>
                <w:bdr w:val="none" w:sz="0" w:space="0" w:color="auto" w:frame="1"/>
                <w14:ligatures w14:val="none"/>
              </w:rPr>
              <w:t>0.80</w:t>
            </w:r>
            <w:r w:rsidRPr="00DD58F0">
              <w:rPr>
                <w:rFonts w:ascii="Arial" w:eastAsia="Times New Roman" w:hAnsi="Arial" w:cs="Times New Roman"/>
                <w:color w:val="1F1F1F"/>
                <w:kern w:val="0"/>
                <w:bdr w:val="none" w:sz="0" w:space="0" w:color="auto" w:frame="1"/>
                <w14:ligatures w14:val="none"/>
              </w:rPr>
              <w:t xml:space="preserve"> if partially coalesced or irregular globules are missed; decrease to </w:t>
            </w:r>
            <w:r w:rsidRPr="00DD58F0">
              <w:rPr>
                <w:rFonts w:ascii="Arial" w:eastAsia="Times New Roman" w:hAnsi="Arial" w:cs="Courier New"/>
                <w:color w:val="1F1F1F"/>
                <w:kern w:val="0"/>
                <w:sz w:val="23"/>
                <w:szCs w:val="23"/>
                <w:bdr w:val="none" w:sz="0" w:space="0" w:color="auto" w:frame="1"/>
                <w14:ligatures w14:val="none"/>
              </w:rPr>
              <w:t>0.50</w:t>
            </w:r>
            <w:r w:rsidRPr="00DD58F0">
              <w:rPr>
                <w:rFonts w:ascii="Arial" w:eastAsia="Times New Roman" w:hAnsi="Arial" w:cs="Times New Roman"/>
                <w:color w:val="1F1F1F"/>
                <w:kern w:val="0"/>
                <w:bdr w:val="none" w:sz="0" w:space="0" w:color="auto" w:frame="1"/>
                <w14:ligatures w14:val="none"/>
              </w:rPr>
              <w:t xml:space="preserve"> if background noise creates false shapes.</w:t>
            </w:r>
            <w:r w:rsidRPr="00DD58F0">
              <w:rPr>
                <w:rFonts w:ascii="Arial" w:eastAsia="Times New Roman" w:hAnsi="Arial" w:cs="Times New Roman"/>
                <w:color w:val="1F1F1F"/>
                <w:kern w:val="0"/>
                <w14:ligatures w14:val="none"/>
              </w:rPr>
              <w:t xml:space="preserve"> </w:t>
            </w:r>
          </w:p>
          <w:p w14:paraId="4089A62A"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6EEE0408" w14:textId="77777777" w:rsidTr="003C661A">
        <w:tc>
          <w:tcPr>
            <w:tcW w:w="0" w:type="auto"/>
            <w:hideMark/>
          </w:tcPr>
          <w:p w14:paraId="6BE8517D" w14:textId="77777777" w:rsidR="001909AC" w:rsidRPr="00DD58F0" w:rsidRDefault="001909AC" w:rsidP="001909AC">
            <w:pPr>
              <w:jc w:val="both"/>
              <w:rPr>
                <w:rFonts w:ascii="Arial" w:eastAsia="Times New Roman" w:hAnsi="Arial" w:cs="Times New Roman"/>
                <w:color w:val="1F1F1F"/>
                <w:kern w:val="0"/>
                <w14:ligatures w14:val="none"/>
              </w:rPr>
            </w:pPr>
            <w:proofErr w:type="spellStart"/>
            <w:r w:rsidRPr="00DD58F0">
              <w:rPr>
                <w:rFonts w:ascii="Arial" w:eastAsia="Times New Roman" w:hAnsi="Arial" w:cs="Courier New"/>
                <w:color w:val="1F1F1F"/>
                <w:kern w:val="0"/>
                <w:sz w:val="23"/>
                <w:szCs w:val="23"/>
                <w:bdr w:val="none" w:sz="0" w:space="0" w:color="auto" w:frame="1"/>
                <w14:ligatures w14:val="none"/>
              </w:rPr>
              <w:lastRenderedPageBreak/>
              <w:t>cellprob_threshold</w:t>
            </w:r>
            <w:proofErr w:type="spellEnd"/>
          </w:p>
        </w:tc>
        <w:tc>
          <w:tcPr>
            <w:tcW w:w="0" w:type="auto"/>
            <w:hideMark/>
          </w:tcPr>
          <w:p w14:paraId="4A8B105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-1.0</w:t>
            </w:r>
            <w:r w:rsidRPr="00DD58F0">
              <w:rPr>
                <w:rFonts w:ascii="Arial" w:eastAsia="Times New Roman" w:hAnsi="Arial" w:cs="Times New Roman"/>
                <w:color w:val="1F1F1F"/>
                <w:kern w:val="0"/>
                <w:bdr w:val="none" w:sz="0" w:space="0" w:color="auto" w:frame="1"/>
                <w14:ligatures w14:val="none"/>
              </w:rPr>
              <w:t xml:space="preserve"> (Default)</w:t>
            </w:r>
            <w:r w:rsidRPr="00DD58F0">
              <w:rPr>
                <w:rFonts w:ascii="Arial" w:eastAsia="Times New Roman" w:hAnsi="Arial" w:cs="Times New Roman"/>
                <w:color w:val="1F1F1F"/>
                <w:kern w:val="0"/>
                <w14:ligatures w14:val="none"/>
              </w:rPr>
              <w:t xml:space="preserve"> </w:t>
            </w:r>
          </w:p>
          <w:p w14:paraId="53FE8AAF"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671B3470"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-1.5</w:t>
            </w:r>
            <w:r w:rsidRPr="00DD58F0">
              <w:rPr>
                <w:rFonts w:ascii="Arial" w:eastAsia="Times New Roman" w:hAnsi="Arial" w:cs="Times New Roman"/>
                <w:color w:val="1F1F1F"/>
                <w:kern w:val="0"/>
                <w:bdr w:val="none" w:sz="0" w:space="0" w:color="auto" w:frame="1"/>
                <w14:ligatures w14:val="none"/>
              </w:rPr>
              <w:t xml:space="preserve"> to </w:t>
            </w:r>
            <w:r w:rsidRPr="00DD58F0">
              <w:rPr>
                <w:rFonts w:ascii="Arial" w:eastAsia="Times New Roman" w:hAnsi="Arial" w:cs="Courier New"/>
                <w:color w:val="1F1F1F"/>
                <w:kern w:val="0"/>
                <w:sz w:val="23"/>
                <w:szCs w:val="23"/>
                <w:bdr w:val="none" w:sz="0" w:space="0" w:color="auto" w:frame="1"/>
                <w14:ligatures w14:val="none"/>
              </w:rPr>
              <w:t>-2.5</w:t>
            </w:r>
          </w:p>
        </w:tc>
        <w:tc>
          <w:tcPr>
            <w:tcW w:w="0" w:type="auto"/>
            <w:hideMark/>
          </w:tcPr>
          <w:p w14:paraId="19B796DD"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Lower (more negative) values force detection of faint, low-contrast pores and shadowed globules.</w:t>
            </w:r>
            <w:r w:rsidRPr="00DD58F0">
              <w:rPr>
                <w:rFonts w:ascii="Arial" w:eastAsia="Times New Roman" w:hAnsi="Arial" w:cs="Times New Roman"/>
                <w:color w:val="1F1F1F"/>
                <w:kern w:val="0"/>
                <w14:ligatures w14:val="none"/>
              </w:rPr>
              <w:t xml:space="preserve"> </w:t>
            </w:r>
          </w:p>
          <w:p w14:paraId="33235E86"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607D688B" w14:textId="77777777" w:rsidTr="003C661A">
        <w:tc>
          <w:tcPr>
            <w:tcW w:w="0" w:type="auto"/>
            <w:hideMark/>
          </w:tcPr>
          <w:p w14:paraId="3C1DA07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Air Bubbles Min Circularity</w:t>
            </w:r>
          </w:p>
        </w:tc>
        <w:tc>
          <w:tcPr>
            <w:tcW w:w="0" w:type="auto"/>
            <w:hideMark/>
          </w:tcPr>
          <w:p w14:paraId="57A0DA5A"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0.50</w:t>
            </w:r>
          </w:p>
          <w:p w14:paraId="50E59D97" w14:textId="77777777" w:rsidR="001909AC" w:rsidRPr="00DD58F0" w:rsidRDefault="001909AC" w:rsidP="001909AC">
            <w:pPr>
              <w:jc w:val="both"/>
              <w:rPr>
                <w:rFonts w:ascii="Arial" w:eastAsia="Times New Roman" w:hAnsi="Arial" w:cs="Times New Roman"/>
                <w:color w:val="1F1F1F"/>
                <w:kern w:val="0"/>
                <w14:ligatures w14:val="none"/>
              </w:rPr>
            </w:pPr>
          </w:p>
          <w:p w14:paraId="13DB7D1B"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665B20B7"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0.40</w:t>
            </w:r>
          </w:p>
        </w:tc>
        <w:tc>
          <w:tcPr>
            <w:tcW w:w="0" w:type="auto"/>
            <w:hideMark/>
          </w:tcPr>
          <w:p w14:paraId="5102F74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Lower to </w:t>
            </w:r>
            <w:r w:rsidRPr="00DD58F0">
              <w:rPr>
                <w:rFonts w:ascii="Arial" w:eastAsia="Times New Roman" w:hAnsi="Arial" w:cs="Courier New"/>
                <w:color w:val="1F1F1F"/>
                <w:kern w:val="0"/>
                <w:sz w:val="23"/>
                <w:szCs w:val="23"/>
                <w:bdr w:val="none" w:sz="0" w:space="0" w:color="auto" w:frame="1"/>
                <w14:ligatures w14:val="none"/>
              </w:rPr>
              <w:t>0.35–0.40</w:t>
            </w:r>
            <w:r w:rsidRPr="00DD58F0">
              <w:rPr>
                <w:rFonts w:ascii="Arial" w:eastAsia="Times New Roman" w:hAnsi="Arial" w:cs="Times New Roman"/>
                <w:color w:val="1F1F1F"/>
                <w:kern w:val="0"/>
                <w:bdr w:val="none" w:sz="0" w:space="0" w:color="auto" w:frame="1"/>
                <w14:ligatures w14:val="none"/>
              </w:rPr>
              <w:t xml:space="preserve"> if air cells are elongated/sheared during whipping.</w:t>
            </w:r>
            <w:r w:rsidRPr="00DD58F0">
              <w:rPr>
                <w:rFonts w:ascii="Arial" w:eastAsia="Times New Roman" w:hAnsi="Arial" w:cs="Times New Roman"/>
                <w:color w:val="1F1F1F"/>
                <w:kern w:val="0"/>
                <w14:ligatures w14:val="none"/>
              </w:rPr>
              <w:t xml:space="preserve"> </w:t>
            </w:r>
          </w:p>
          <w:p w14:paraId="79D44C3B"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2B30E51E" w14:textId="77777777" w:rsidTr="003C661A">
        <w:tc>
          <w:tcPr>
            <w:tcW w:w="0" w:type="auto"/>
            <w:hideMark/>
          </w:tcPr>
          <w:p w14:paraId="4620991A"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Matrix Fat Min Circularity</w:t>
            </w:r>
          </w:p>
        </w:tc>
        <w:tc>
          <w:tcPr>
            <w:tcW w:w="0" w:type="auto"/>
            <w:hideMark/>
          </w:tcPr>
          <w:p w14:paraId="6B9E56E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0.60</w:t>
            </w:r>
          </w:p>
          <w:p w14:paraId="3478E1AA" w14:textId="77777777" w:rsidR="001909AC" w:rsidRPr="00DD58F0" w:rsidRDefault="001909AC" w:rsidP="001909AC">
            <w:pPr>
              <w:jc w:val="both"/>
              <w:rPr>
                <w:rFonts w:ascii="Arial" w:eastAsia="Times New Roman" w:hAnsi="Arial" w:cs="Times New Roman"/>
                <w:color w:val="1F1F1F"/>
                <w:kern w:val="0"/>
                <w14:ligatures w14:val="none"/>
              </w:rPr>
            </w:pPr>
          </w:p>
          <w:p w14:paraId="1C761971"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79BABFFD"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0.55 – 0.65</w:t>
            </w:r>
          </w:p>
          <w:p w14:paraId="0C64591B" w14:textId="77777777" w:rsidR="001909AC" w:rsidRPr="00DD58F0" w:rsidRDefault="001909AC" w:rsidP="001909AC">
            <w:pPr>
              <w:jc w:val="both"/>
              <w:rPr>
                <w:rFonts w:ascii="Arial" w:eastAsia="Times New Roman" w:hAnsi="Arial" w:cs="Times New Roman"/>
                <w:color w:val="1F1F1F"/>
                <w:kern w:val="0"/>
                <w14:ligatures w14:val="none"/>
              </w:rPr>
            </w:pPr>
          </w:p>
          <w:p w14:paraId="00BB0E98"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232B900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Filters out non-globular fracture debris in the continuous matrix.</w:t>
            </w:r>
            <w:r w:rsidRPr="00DD58F0">
              <w:rPr>
                <w:rFonts w:ascii="Arial" w:eastAsia="Times New Roman" w:hAnsi="Arial" w:cs="Times New Roman"/>
                <w:color w:val="1F1F1F"/>
                <w:kern w:val="0"/>
                <w14:ligatures w14:val="none"/>
              </w:rPr>
              <w:t xml:space="preserve"> </w:t>
            </w:r>
          </w:p>
          <w:p w14:paraId="5940EF80"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34C4736E" w14:textId="77777777" w:rsidTr="003C661A">
        <w:tc>
          <w:tcPr>
            <w:tcW w:w="0" w:type="auto"/>
            <w:hideMark/>
          </w:tcPr>
          <w:p w14:paraId="0DD28971"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Adsorbed Fat Min Circularity</w:t>
            </w:r>
          </w:p>
        </w:tc>
        <w:tc>
          <w:tcPr>
            <w:tcW w:w="0" w:type="auto"/>
            <w:hideMark/>
          </w:tcPr>
          <w:p w14:paraId="60EF69D9"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0.30</w:t>
            </w:r>
          </w:p>
          <w:p w14:paraId="5BBC93B4" w14:textId="77777777" w:rsidR="001909AC" w:rsidRPr="00DD58F0" w:rsidRDefault="001909AC" w:rsidP="001909AC">
            <w:pPr>
              <w:jc w:val="both"/>
              <w:rPr>
                <w:rFonts w:ascii="Arial" w:eastAsia="Times New Roman" w:hAnsi="Arial" w:cs="Times New Roman"/>
                <w:color w:val="1F1F1F"/>
                <w:kern w:val="0"/>
                <w14:ligatures w14:val="none"/>
              </w:rPr>
            </w:pPr>
          </w:p>
          <w:p w14:paraId="6C7B537A"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523E6F8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0.25 – 0.35</w:t>
            </w:r>
          </w:p>
          <w:p w14:paraId="4049396D" w14:textId="77777777" w:rsidR="001909AC" w:rsidRPr="00DD58F0" w:rsidRDefault="001909AC" w:rsidP="001909AC">
            <w:pPr>
              <w:jc w:val="both"/>
              <w:rPr>
                <w:rFonts w:ascii="Arial" w:eastAsia="Times New Roman" w:hAnsi="Arial" w:cs="Times New Roman"/>
                <w:color w:val="1F1F1F"/>
                <w:kern w:val="0"/>
                <w14:ligatures w14:val="none"/>
              </w:rPr>
            </w:pPr>
          </w:p>
          <w:p w14:paraId="542CEAF4"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5A3E831B"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Must remain low (</w:t>
            </w:r>
            <w:r w:rsidRPr="00DD58F0">
              <w:rPr>
                <w:rFonts w:ascii="Arial" w:eastAsia="Times New Roman" w:hAnsi="Arial" w:cs="Courier New"/>
                <w:color w:val="1F1F1F"/>
                <w:kern w:val="0"/>
                <w:sz w:val="23"/>
                <w:szCs w:val="23"/>
                <w:bdr w:val="none" w:sz="0" w:space="0" w:color="auto" w:frame="1"/>
                <w14:ligatures w14:val="none"/>
              </w:rPr>
              <w:t>0.30</w:t>
            </w:r>
            <w:r w:rsidRPr="00DD58F0">
              <w:rPr>
                <w:rFonts w:ascii="Arial" w:eastAsia="Times New Roman" w:hAnsi="Arial" w:cs="Times New Roman"/>
                <w:color w:val="1F1F1F"/>
                <w:kern w:val="0"/>
                <w:bdr w:val="none" w:sz="0" w:space="0" w:color="auto" w:frame="1"/>
                <w14:ligatures w14:val="none"/>
              </w:rPr>
              <w:t>) because globules protruding from curved crater walls appear hemispherical or crescent-shaped in 2D projection.</w:t>
            </w:r>
            <w:r w:rsidRPr="00DD58F0">
              <w:rPr>
                <w:rFonts w:ascii="Arial" w:eastAsia="Times New Roman" w:hAnsi="Arial" w:cs="Times New Roman"/>
                <w:color w:val="1F1F1F"/>
                <w:kern w:val="0"/>
                <w14:ligatures w14:val="none"/>
              </w:rPr>
              <w:t xml:space="preserve"> </w:t>
            </w:r>
          </w:p>
          <w:p w14:paraId="2B38954D"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3DC22019" w14:textId="77777777" w:rsidTr="003C661A">
        <w:tc>
          <w:tcPr>
            <w:tcW w:w="0" w:type="auto"/>
            <w:hideMark/>
          </w:tcPr>
          <w:p w14:paraId="6F8D0F3C"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Deep-Scan Adsorbed Fat</w:t>
            </w:r>
          </w:p>
        </w:tc>
        <w:tc>
          <w:tcPr>
            <w:tcW w:w="0" w:type="auto"/>
            <w:hideMark/>
          </w:tcPr>
          <w:p w14:paraId="118E6D8E"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bdr w:val="none" w:sz="0" w:space="0" w:color="auto" w:frame="1"/>
                <w14:ligatures w14:val="none"/>
              </w:rPr>
              <w:t>Checked (True)</w:t>
            </w:r>
            <w:r w:rsidRPr="00DD58F0">
              <w:rPr>
                <w:rFonts w:ascii="Arial" w:eastAsia="Times New Roman" w:hAnsi="Arial" w:cs="Times New Roman"/>
                <w:color w:val="1F1F1F"/>
                <w:kern w:val="0"/>
                <w:bdr w:val="none" w:sz="0" w:space="0" w:color="auto" w:frame="1"/>
                <w14:ligatures w14:val="none"/>
              </w:rPr>
              <w:t xml:space="preserve"> for final analysis; </w:t>
            </w:r>
            <w:r w:rsidRPr="00DD58F0">
              <w:rPr>
                <w:rFonts w:ascii="Arial" w:eastAsia="Times New Roman" w:hAnsi="Arial" w:cs="Courier New"/>
                <w:color w:val="1F1F1F"/>
                <w:kern w:val="0"/>
                <w:sz w:val="23"/>
                <w:szCs w:val="23"/>
                <w:bdr w:val="none" w:sz="0" w:space="0" w:color="auto" w:frame="1"/>
                <w14:ligatures w14:val="none"/>
              </w:rPr>
              <w:t>Unchecked</w:t>
            </w:r>
            <w:r w:rsidRPr="00DD58F0">
              <w:rPr>
                <w:rFonts w:ascii="Arial" w:eastAsia="Times New Roman" w:hAnsi="Arial" w:cs="Times New Roman"/>
                <w:color w:val="1F1F1F"/>
                <w:kern w:val="0"/>
                <w:bdr w:val="none" w:sz="0" w:space="0" w:color="auto" w:frame="1"/>
                <w14:ligatures w14:val="none"/>
              </w:rPr>
              <w:t xml:space="preserve"> for initial preview</w:t>
            </w:r>
            <w:r w:rsidRPr="00DD58F0">
              <w:rPr>
                <w:rFonts w:ascii="Arial" w:eastAsia="Times New Roman" w:hAnsi="Arial" w:cs="Times New Roman"/>
                <w:color w:val="1F1F1F"/>
                <w:kern w:val="0"/>
                <w14:ligatures w14:val="none"/>
              </w:rPr>
              <w:t xml:space="preserve"> </w:t>
            </w:r>
          </w:p>
          <w:p w14:paraId="200DA4B3"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46741EC6"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Checked (True)</w:t>
            </w:r>
          </w:p>
          <w:p w14:paraId="6FCD7129" w14:textId="77777777" w:rsidR="001909AC" w:rsidRPr="00DD58F0" w:rsidRDefault="001909AC" w:rsidP="001909AC">
            <w:pPr>
              <w:jc w:val="both"/>
              <w:rPr>
                <w:rFonts w:ascii="Arial" w:eastAsia="Times New Roman" w:hAnsi="Arial" w:cs="Times New Roman"/>
                <w:color w:val="1F1F1F"/>
                <w:kern w:val="0"/>
                <w14:ligatures w14:val="none"/>
              </w:rPr>
            </w:pPr>
          </w:p>
          <w:p w14:paraId="377B2CED"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0B7763AE"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Runs Pass 3/3 localized shadow-recovery (percentile stretch + </w:t>
            </w:r>
            <m:oMath>
              <m:r>
                <w:rPr>
                  <w:rFonts w:ascii="Cambria Math" w:eastAsia="Times New Roman" w:hAnsi="Cambria Math" w:cs="Times New Roman"/>
                  <w:color w:val="1F1F1F"/>
                  <w:kern w:val="0"/>
                  <w14:ligatures w14:val="none"/>
                </w:rPr>
                <m:t>γ=0.85</m:t>
              </m:r>
            </m:oMath>
            <w:r w:rsidRPr="00DD58F0">
              <w:rPr>
                <w:rFonts w:ascii="Arial" w:eastAsia="Times New Roman" w:hAnsi="Arial" w:cs="Times New Roman"/>
                <w:color w:val="1F1F1F"/>
                <w:kern w:val="0"/>
                <w:bdr w:val="none" w:sz="0" w:space="0" w:color="auto" w:frame="1"/>
                <w14:ligatures w14:val="none"/>
              </w:rPr>
              <w:t xml:space="preserve"> + CLAHE) inside air craters.</w:t>
            </w:r>
            <w:r w:rsidRPr="00DD58F0">
              <w:rPr>
                <w:rFonts w:ascii="Arial" w:eastAsia="Times New Roman" w:hAnsi="Arial" w:cs="Times New Roman"/>
                <w:color w:val="1F1F1F"/>
                <w:kern w:val="0"/>
                <w14:ligatures w14:val="none"/>
              </w:rPr>
              <w:t xml:space="preserve"> </w:t>
            </w:r>
          </w:p>
          <w:p w14:paraId="7E37CD0B" w14:textId="77777777" w:rsidR="001909AC" w:rsidRPr="00DD58F0" w:rsidRDefault="001909AC" w:rsidP="001909AC">
            <w:pPr>
              <w:jc w:val="both"/>
              <w:rPr>
                <w:rFonts w:ascii="Arial" w:eastAsia="Times New Roman" w:hAnsi="Arial" w:cs="Times New Roman"/>
                <w:color w:val="1F1F1F"/>
                <w:kern w:val="0"/>
                <w14:ligatures w14:val="none"/>
              </w:rPr>
            </w:pPr>
          </w:p>
        </w:tc>
      </w:tr>
      <w:tr w:rsidR="001909AC" w:rsidRPr="00DD58F0" w14:paraId="6A6B784D" w14:textId="77777777" w:rsidTr="003C661A">
        <w:tc>
          <w:tcPr>
            <w:tcW w:w="0" w:type="auto"/>
            <w:hideMark/>
          </w:tcPr>
          <w:p w14:paraId="5B5637B9"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Enable CLAHE Preprocessing</w:t>
            </w:r>
          </w:p>
        </w:tc>
        <w:tc>
          <w:tcPr>
            <w:tcW w:w="0" w:type="auto"/>
            <w:hideMark/>
          </w:tcPr>
          <w:p w14:paraId="15A4897A"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Checked (True)</w:t>
            </w:r>
          </w:p>
          <w:p w14:paraId="643ADBEB" w14:textId="77777777" w:rsidR="001909AC" w:rsidRPr="00DD58F0" w:rsidRDefault="001909AC" w:rsidP="001909AC">
            <w:pPr>
              <w:jc w:val="both"/>
              <w:rPr>
                <w:rFonts w:ascii="Arial" w:eastAsia="Times New Roman" w:hAnsi="Arial" w:cs="Times New Roman"/>
                <w:color w:val="1F1F1F"/>
                <w:kern w:val="0"/>
                <w14:ligatures w14:val="none"/>
              </w:rPr>
            </w:pPr>
          </w:p>
          <w:p w14:paraId="4113B4F7"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2C124578"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Courier New"/>
                <w:color w:val="1F1F1F"/>
                <w:kern w:val="0"/>
                <w:sz w:val="23"/>
                <w:szCs w:val="23"/>
                <w14:ligatures w14:val="none"/>
              </w:rPr>
              <w:t>Checked (True)</w:t>
            </w:r>
          </w:p>
          <w:p w14:paraId="53FFC8FC" w14:textId="77777777" w:rsidR="001909AC" w:rsidRPr="00DD58F0" w:rsidRDefault="001909AC" w:rsidP="001909AC">
            <w:pPr>
              <w:jc w:val="both"/>
              <w:rPr>
                <w:rFonts w:ascii="Arial" w:eastAsia="Times New Roman" w:hAnsi="Arial" w:cs="Times New Roman"/>
                <w:color w:val="1F1F1F"/>
                <w:kern w:val="0"/>
                <w14:ligatures w14:val="none"/>
              </w:rPr>
            </w:pPr>
          </w:p>
          <w:p w14:paraId="16CE54D3" w14:textId="77777777" w:rsidR="001909AC" w:rsidRPr="00DD58F0" w:rsidRDefault="001909AC" w:rsidP="001909AC">
            <w:pPr>
              <w:jc w:val="both"/>
              <w:rPr>
                <w:rFonts w:ascii="Arial" w:eastAsia="Times New Roman" w:hAnsi="Arial" w:cs="Times New Roman"/>
                <w:color w:val="1F1F1F"/>
                <w:kern w:val="0"/>
                <w14:ligatures w14:val="none"/>
              </w:rPr>
            </w:pPr>
          </w:p>
        </w:tc>
        <w:tc>
          <w:tcPr>
            <w:tcW w:w="0" w:type="auto"/>
            <w:hideMark/>
          </w:tcPr>
          <w:p w14:paraId="0498DE00" w14:textId="77777777" w:rsidR="001909AC" w:rsidRPr="00DD58F0" w:rsidRDefault="001909AC" w:rsidP="001909AC">
            <w:pPr>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Boosts local edge gradients before neural network inference.</w:t>
            </w:r>
            <w:r w:rsidRPr="00DD58F0">
              <w:rPr>
                <w:rFonts w:ascii="Arial" w:eastAsia="Times New Roman" w:hAnsi="Arial" w:cs="Times New Roman"/>
                <w:color w:val="1F1F1F"/>
                <w:kern w:val="0"/>
                <w14:ligatures w14:val="none"/>
              </w:rPr>
              <w:t xml:space="preserve"> </w:t>
            </w:r>
          </w:p>
          <w:p w14:paraId="77895414" w14:textId="77777777" w:rsidR="001909AC" w:rsidRPr="00DD58F0" w:rsidRDefault="001909AC" w:rsidP="001909AC">
            <w:pPr>
              <w:jc w:val="both"/>
              <w:rPr>
                <w:rFonts w:ascii="Arial" w:eastAsia="Times New Roman" w:hAnsi="Arial" w:cs="Times New Roman"/>
                <w:color w:val="1F1F1F"/>
                <w:kern w:val="0"/>
                <w14:ligatures w14:val="none"/>
              </w:rPr>
            </w:pPr>
          </w:p>
        </w:tc>
      </w:tr>
    </w:tbl>
    <w:p w14:paraId="37F31789" w14:textId="77777777" w:rsidR="001909AC" w:rsidRPr="00DD58F0" w:rsidRDefault="001909AC" w:rsidP="001909AC">
      <w:p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Apply Size Ranges &amp; Classification</w:t>
      </w:r>
      <w:r w:rsidRPr="00DD58F0">
        <w:rPr>
          <w:rFonts w:ascii="Arial" w:eastAsia="Times New Roman" w:hAnsi="Arial" w:cs="Times New Roman"/>
          <w:color w:val="1F1F1F"/>
          <w:kern w:val="0"/>
          <w:bdr w:val="none" w:sz="0" w:space="0" w:color="auto" w:frame="1"/>
          <w14:ligatures w14:val="none"/>
        </w:rPr>
        <w:t xml:space="preserve"> after modifying size ranges.</w:t>
      </w:r>
      <w:r w:rsidRPr="00DD58F0">
        <w:rPr>
          <w:rFonts w:ascii="Arial" w:eastAsia="Times New Roman" w:hAnsi="Arial" w:cs="Times New Roman"/>
          <w:color w:val="1F1F1F"/>
          <w:kern w:val="0"/>
          <w14:ligatures w14:val="none"/>
        </w:rPr>
        <w:t xml:space="preserve"> </w:t>
      </w:r>
    </w:p>
    <w:p w14:paraId="03DABC63" w14:textId="77777777" w:rsidR="001909AC" w:rsidRDefault="001909AC" w:rsidP="001909AC">
      <w:pPr>
        <w:spacing w:line="240" w:lineRule="auto"/>
        <w:jc w:val="both"/>
        <w:rPr>
          <w:rFonts w:ascii="Arial" w:eastAsia="Times New Roman" w:hAnsi="Arial" w:cs="Times New Roman"/>
          <w:color w:val="1F1F1F"/>
          <w:kern w:val="0"/>
          <w:lang w:val="uk-UA"/>
          <w14:ligatures w14:val="none"/>
        </w:rPr>
      </w:pPr>
    </w:p>
    <w:p w14:paraId="3648409B" w14:textId="77777777" w:rsidR="00C95DF7" w:rsidRPr="00F23E7F" w:rsidRDefault="00C95DF7" w:rsidP="00C95DF7">
      <w:pPr>
        <w:spacing w:line="240" w:lineRule="auto"/>
        <w:outlineLvl w:val="3"/>
        <w:rPr>
          <w:rFonts w:ascii="Arial" w:eastAsia="Times New Roman" w:hAnsi="Arial" w:cs="Arial"/>
          <w:b/>
          <w:bCs/>
          <w:color w:val="1F1F1F"/>
          <w:kern w:val="0"/>
          <w14:ligatures w14:val="none"/>
        </w:rPr>
      </w:pPr>
      <w:r w:rsidRPr="00F23E7F">
        <w:rPr>
          <w:rFonts w:ascii="Arial" w:eastAsia="Times New Roman" w:hAnsi="Arial" w:cs="Arial"/>
          <w:b/>
          <w:bCs/>
          <w:color w:val="1F1F1F"/>
          <w:kern w:val="0"/>
          <w14:ligatures w14:val="none"/>
        </w:rPr>
        <w:t>4A. Foundation Model Selection Guidelines (</w:t>
      </w:r>
      <w:r w:rsidRPr="00F23E7F">
        <w:rPr>
          <w:rFonts w:ascii="Arial" w:eastAsia="Times New Roman" w:hAnsi="Arial" w:cs="Arial"/>
          <w:color w:val="1F1F1F"/>
          <w:kern w:val="0"/>
          <w:sz w:val="23"/>
          <w:szCs w:val="23"/>
          <w14:ligatures w14:val="none"/>
        </w:rPr>
        <w:t>Pretrained Model</w:t>
      </w:r>
      <w:r w:rsidRPr="00F23E7F">
        <w:rPr>
          <w:rFonts w:ascii="Arial" w:eastAsia="Times New Roman" w:hAnsi="Arial" w:cs="Arial"/>
          <w:b/>
          <w:bCs/>
          <w:color w:val="1F1F1F"/>
          <w:kern w:val="0"/>
          <w14:ligatures w14:val="none"/>
        </w:rPr>
        <w:t xml:space="preserve"> — Sidebar Section 5)</w:t>
      </w:r>
    </w:p>
    <w:p w14:paraId="0CE340D2" w14:textId="77777777" w:rsidR="00C95DF7" w:rsidRPr="00F23E7F" w:rsidRDefault="00C95DF7" w:rsidP="00C95DF7">
      <w:pPr>
        <w:spacing w:line="240" w:lineRule="auto"/>
        <w:rPr>
          <w:rFonts w:ascii="Arial" w:eastAsia="Times New Roman" w:hAnsi="Arial" w:cs="Arial"/>
          <w:color w:val="1F1F1F"/>
          <w:kern w:val="0"/>
          <w14:ligatures w14:val="none"/>
        </w:rPr>
      </w:pPr>
      <w:proofErr w:type="spellStart"/>
      <w:r w:rsidRPr="00F23E7F">
        <w:rPr>
          <w:rFonts w:ascii="Arial" w:eastAsia="Times New Roman" w:hAnsi="Arial" w:cs="Arial"/>
          <w:color w:val="1F1F1F"/>
          <w:kern w:val="0"/>
          <w:bdr w:val="none" w:sz="0" w:space="0" w:color="auto" w:frame="1"/>
          <w14:ligatures w14:val="none"/>
        </w:rPr>
        <w:t>PhasePix</w:t>
      </w:r>
      <w:proofErr w:type="spellEnd"/>
      <w:r w:rsidRPr="00F23E7F">
        <w:rPr>
          <w:rFonts w:ascii="Arial" w:eastAsia="Times New Roman" w:hAnsi="Arial" w:cs="Arial"/>
          <w:color w:val="1F1F1F"/>
          <w:kern w:val="0"/>
          <w:bdr w:val="none" w:sz="0" w:space="0" w:color="auto" w:frame="1"/>
          <w14:ligatures w14:val="none"/>
        </w:rPr>
        <w:t xml:space="preserve"> supports three built-in </w:t>
      </w:r>
      <w:proofErr w:type="spellStart"/>
      <w:r w:rsidRPr="00F23E7F">
        <w:rPr>
          <w:rFonts w:ascii="Arial" w:eastAsia="Times New Roman" w:hAnsi="Arial" w:cs="Arial"/>
          <w:color w:val="1F1F1F"/>
          <w:kern w:val="0"/>
          <w:bdr w:val="none" w:sz="0" w:space="0" w:color="auto" w:frame="1"/>
          <w14:ligatures w14:val="none"/>
        </w:rPr>
        <w:t>Cellpose</w:t>
      </w:r>
      <w:proofErr w:type="spellEnd"/>
      <w:r w:rsidRPr="00F23E7F">
        <w:rPr>
          <w:rFonts w:ascii="Arial" w:eastAsia="Times New Roman" w:hAnsi="Arial" w:cs="Arial"/>
          <w:color w:val="1F1F1F"/>
          <w:kern w:val="0"/>
          <w:bdr w:val="none" w:sz="0" w:space="0" w:color="auto" w:frame="1"/>
          <w14:ligatures w14:val="none"/>
        </w:rPr>
        <w:t xml:space="preserve"> architectures plus custom-trained weights (</w:t>
      </w:r>
      <w:r w:rsidRPr="00F23E7F">
        <w:rPr>
          <w:rFonts w:ascii="Arial" w:eastAsia="Times New Roman" w:hAnsi="Arial" w:cs="Arial"/>
          <w:color w:val="1F1F1F"/>
          <w:kern w:val="0"/>
          <w:sz w:val="23"/>
          <w:szCs w:val="23"/>
          <w:bdr w:val="none" w:sz="0" w:space="0" w:color="auto" w:frame="1"/>
          <w14:ligatures w14:val="none"/>
        </w:rPr>
        <w:t>Custom Model File...</w:t>
      </w:r>
      <w:r w:rsidRPr="00F23E7F">
        <w:rPr>
          <w:rFonts w:ascii="Arial" w:eastAsia="Times New Roman" w:hAnsi="Arial" w:cs="Arial"/>
          <w:color w:val="1F1F1F"/>
          <w:kern w:val="0"/>
          <w:bdr w:val="none" w:sz="0" w:space="0" w:color="auto" w:frame="1"/>
          <w14:ligatures w14:val="none"/>
        </w:rPr>
        <w:t>). Select the model manually according to the optical complexity of your sample:</w:t>
      </w:r>
      <w:r w:rsidRPr="00F23E7F">
        <w:rPr>
          <w:rFonts w:ascii="Arial" w:eastAsia="Times New Roman" w:hAnsi="Arial" w:cs="Arial"/>
          <w:color w:val="1F1F1F"/>
          <w:kern w:val="0"/>
          <w14:ligatures w14:val="none"/>
        </w:rPr>
        <w:t xml:space="preserve"> </w:t>
      </w:r>
    </w:p>
    <w:p w14:paraId="053A68D9" w14:textId="77777777" w:rsidR="00C95DF7" w:rsidRPr="00F23E7F" w:rsidRDefault="00C95DF7" w:rsidP="00C95DF7">
      <w:pPr>
        <w:spacing w:line="240" w:lineRule="auto"/>
        <w:rPr>
          <w:rFonts w:ascii="Arial" w:eastAsia="Times New Roman" w:hAnsi="Arial" w:cs="Arial"/>
          <w:color w:val="1F1F1F"/>
          <w:kern w:val="0"/>
          <w14:ligatures w14:val="none"/>
        </w:rPr>
      </w:pPr>
    </w:p>
    <w:tbl>
      <w:tblPr>
        <w:tblStyle w:val="TableGrid"/>
        <w:tblW w:w="0" w:type="auto"/>
        <w:tblLook w:val="04A0" w:firstRow="1" w:lastRow="0" w:firstColumn="1" w:lastColumn="0" w:noHBand="0" w:noVBand="1"/>
      </w:tblPr>
      <w:tblGrid>
        <w:gridCol w:w="1746"/>
        <w:gridCol w:w="4191"/>
        <w:gridCol w:w="3690"/>
      </w:tblGrid>
      <w:tr w:rsidR="00C95DF7" w:rsidRPr="00F23E7F" w14:paraId="1E615653" w14:textId="77777777" w:rsidTr="0085531D">
        <w:tc>
          <w:tcPr>
            <w:tcW w:w="0" w:type="auto"/>
            <w:hideMark/>
          </w:tcPr>
          <w:p w14:paraId="2CD4F4EC"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Model Architecture</w:t>
            </w:r>
          </w:p>
        </w:tc>
        <w:tc>
          <w:tcPr>
            <w:tcW w:w="0" w:type="auto"/>
            <w:hideMark/>
          </w:tcPr>
          <w:p w14:paraId="00C4BC08"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Recommended Modality &amp; Sample Conditions</w:t>
            </w:r>
          </w:p>
        </w:tc>
        <w:tc>
          <w:tcPr>
            <w:tcW w:w="0" w:type="auto"/>
            <w:hideMark/>
          </w:tcPr>
          <w:p w14:paraId="166E3E86"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Operational Rationale &amp; Speed/Sensitivity Trade-off</w:t>
            </w:r>
          </w:p>
        </w:tc>
      </w:tr>
      <w:tr w:rsidR="00C95DF7" w:rsidRPr="00F23E7F" w14:paraId="7EC4890F" w14:textId="77777777" w:rsidTr="0085531D">
        <w:tc>
          <w:tcPr>
            <w:tcW w:w="0" w:type="auto"/>
            <w:hideMark/>
          </w:tcPr>
          <w:p w14:paraId="1739839C"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color w:val="1F1F1F"/>
                <w:kern w:val="0"/>
                <w:sz w:val="23"/>
                <w:szCs w:val="23"/>
                <w:bdr w:val="none" w:sz="0" w:space="0" w:color="auto" w:frame="1"/>
                <w14:ligatures w14:val="none"/>
              </w:rPr>
              <w:t>cyto2</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i/>
                <w:iCs/>
                <w:color w:val="1F1F1F"/>
                <w:kern w:val="0"/>
                <w:bdr w:val="none" w:sz="0" w:space="0" w:color="auto" w:frame="1"/>
                <w14:ligatures w14:val="none"/>
              </w:rPr>
              <w:t>(Default Baseline)</w:t>
            </w:r>
          </w:p>
        </w:tc>
        <w:tc>
          <w:tcPr>
            <w:tcW w:w="0" w:type="auto"/>
            <w:hideMark/>
          </w:tcPr>
          <w:p w14:paraId="147AC484"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Standard SEM &amp; Brightfield Emulsions:</w:t>
            </w:r>
            <w:r w:rsidRPr="00F23E7F">
              <w:rPr>
                <w:rFonts w:ascii="Arial" w:eastAsia="Times New Roman" w:hAnsi="Arial" w:cs="Arial"/>
                <w:color w:val="1F1F1F"/>
                <w:kern w:val="0"/>
                <w:bdr w:val="none" w:sz="0" w:space="0" w:color="auto" w:frame="1"/>
                <w14:ligatures w14:val="none"/>
              </w:rPr>
              <w:t xml:space="preserve"> High-to-moderate contrast micrographs (</w:t>
            </w:r>
            <m:oMath>
              <m:r>
                <m:rPr>
                  <m:sty m:val="p"/>
                </m:rPr>
                <w:rPr>
                  <w:rFonts w:ascii="Cambria Math" w:eastAsia="Times New Roman" w:hAnsi="Cambria Math" w:cs="Arial"/>
                  <w:color w:val="1F1F1F"/>
                  <w:kern w:val="0"/>
                  <w14:ligatures w14:val="none"/>
                </w:rPr>
                <m:t>Δ</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w:rPr>
                      <w:rFonts w:ascii="Cambria Math" w:eastAsia="Times New Roman" w:hAnsi="Cambria Math" w:cs="Arial"/>
                      <w:color w:val="1F1F1F"/>
                      <w:kern w:val="0"/>
                      <w14:ligatures w14:val="none"/>
                    </w:rPr>
                    <m:t>P95-P5</m:t>
                  </m:r>
                </m:sub>
              </m:sSub>
              <m:r>
                <w:rPr>
                  <w:rFonts w:ascii="Cambria Math" w:eastAsia="Times New Roman" w:hAnsi="Cambria Math" w:cs="Arial"/>
                  <w:color w:val="1F1F1F"/>
                  <w:kern w:val="0"/>
                  <w14:ligatures w14:val="none"/>
                </w:rPr>
                <m:t>≥65</m:t>
              </m:r>
              <m:r>
                <m:rPr>
                  <m:nor/>
                </m:rPr>
                <w:rPr>
                  <w:rFonts w:ascii="Arial" w:eastAsia="Times New Roman" w:hAnsi="Arial" w:cs="Arial"/>
                  <w:color w:val="1F1F1F"/>
                  <w:kern w:val="0"/>
                  <w14:ligatures w14:val="none"/>
                </w:rPr>
                <m:t> GL</m:t>
              </m:r>
            </m:oMath>
            <w:r w:rsidRPr="00F23E7F">
              <w:rPr>
                <w:rFonts w:ascii="Arial" w:eastAsia="Times New Roman" w:hAnsi="Arial" w:cs="Arial"/>
                <w:color w:val="1F1F1F"/>
                <w:kern w:val="0"/>
                <w:bdr w:val="none" w:sz="0" w:space="0" w:color="auto" w:frame="1"/>
                <w14:ligatures w14:val="none"/>
              </w:rPr>
              <w:t xml:space="preserve"> in SEM; </w:t>
            </w:r>
            <m:oMath>
              <m:r>
                <w:rPr>
                  <w:rFonts w:ascii="Cambria Math" w:eastAsia="Times New Roman" w:hAnsi="Cambria Math" w:cs="Arial"/>
                  <w:color w:val="1F1F1F"/>
                  <w:kern w:val="0"/>
                  <w14:ligatures w14:val="none"/>
                </w:rPr>
                <m:t>≥75</m:t>
              </m:r>
              <m:r>
                <m:rPr>
                  <m:nor/>
                </m:rPr>
                <w:rPr>
                  <w:rFonts w:ascii="Arial" w:eastAsia="Times New Roman" w:hAnsi="Arial" w:cs="Arial"/>
                  <w:color w:val="1F1F1F"/>
                  <w:kern w:val="0"/>
                  <w14:ligatures w14:val="none"/>
                </w:rPr>
                <m:t> GL</m:t>
              </m:r>
            </m:oMath>
            <w:r w:rsidRPr="00F23E7F">
              <w:rPr>
                <w:rFonts w:ascii="Arial" w:eastAsia="Times New Roman" w:hAnsi="Arial" w:cs="Arial"/>
                <w:color w:val="1F1F1F"/>
                <w:kern w:val="0"/>
                <w:bdr w:val="none" w:sz="0" w:space="0" w:color="auto" w:frame="1"/>
                <w14:ligatures w14:val="none"/>
              </w:rPr>
              <w:t xml:space="preserve"> in Light mode with crystal smoothing active).</w:t>
            </w:r>
            <w:r w:rsidRPr="00F23E7F">
              <w:rPr>
                <w:rFonts w:ascii="Arial" w:eastAsia="Times New Roman" w:hAnsi="Arial" w:cs="Arial"/>
                <w:color w:val="1F1F1F"/>
                <w:kern w:val="0"/>
                <w14:ligatures w14:val="none"/>
              </w:rPr>
              <w:t xml:space="preserve"> </w:t>
            </w:r>
          </w:p>
          <w:p w14:paraId="44D1A6B3" w14:textId="77777777" w:rsidR="00C95DF7" w:rsidRPr="00F23E7F" w:rsidRDefault="00C95DF7" w:rsidP="0085531D">
            <w:pPr>
              <w:rPr>
                <w:rFonts w:ascii="Arial" w:eastAsia="Times New Roman" w:hAnsi="Arial" w:cs="Arial"/>
                <w:color w:val="1F1F1F"/>
                <w:kern w:val="0"/>
                <w14:ligatures w14:val="none"/>
              </w:rPr>
            </w:pPr>
          </w:p>
        </w:tc>
        <w:tc>
          <w:tcPr>
            <w:tcW w:w="0" w:type="auto"/>
            <w:hideMark/>
          </w:tcPr>
          <w:p w14:paraId="39F4FFB3"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Classic generalist cytoplasmic network. Provides the fastest inference speed and clean boundary closure when pores or droplets have well-defined rims.</w:t>
            </w:r>
            <w:r w:rsidRPr="00F23E7F">
              <w:rPr>
                <w:rFonts w:ascii="Arial" w:eastAsia="Times New Roman" w:hAnsi="Arial" w:cs="Arial"/>
                <w:color w:val="1F1F1F"/>
                <w:kern w:val="0"/>
                <w14:ligatures w14:val="none"/>
              </w:rPr>
              <w:t xml:space="preserve"> </w:t>
            </w:r>
          </w:p>
          <w:p w14:paraId="07025005" w14:textId="77777777" w:rsidR="00C95DF7" w:rsidRPr="00F23E7F" w:rsidRDefault="00C95DF7" w:rsidP="0085531D">
            <w:pPr>
              <w:rPr>
                <w:rFonts w:ascii="Arial" w:eastAsia="Times New Roman" w:hAnsi="Arial" w:cs="Arial"/>
                <w:color w:val="1F1F1F"/>
                <w:kern w:val="0"/>
                <w14:ligatures w14:val="none"/>
              </w:rPr>
            </w:pPr>
          </w:p>
        </w:tc>
      </w:tr>
      <w:tr w:rsidR="00C95DF7" w:rsidRPr="00F23E7F" w14:paraId="3D866DD5" w14:textId="77777777" w:rsidTr="0085531D">
        <w:tc>
          <w:tcPr>
            <w:tcW w:w="0" w:type="auto"/>
            <w:hideMark/>
          </w:tcPr>
          <w:p w14:paraId="54CAFBF5"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color w:val="1F1F1F"/>
                <w:kern w:val="0"/>
                <w:sz w:val="23"/>
                <w:szCs w:val="23"/>
                <w:bdr w:val="none" w:sz="0" w:space="0" w:color="auto" w:frame="1"/>
                <w14:ligatures w14:val="none"/>
              </w:rPr>
              <w:t>cyto3</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i/>
                <w:iCs/>
                <w:color w:val="1F1F1F"/>
                <w:kern w:val="0"/>
                <w:bdr w:val="none" w:sz="0" w:space="0" w:color="auto" w:frame="1"/>
                <w14:ligatures w14:val="none"/>
              </w:rPr>
              <w:t>(Super-Generalist)</w:t>
            </w:r>
          </w:p>
        </w:tc>
        <w:tc>
          <w:tcPr>
            <w:tcW w:w="0" w:type="auto"/>
            <w:hideMark/>
          </w:tcPr>
          <w:p w14:paraId="0A30DB6C"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Low-Contrast SEM &amp; Complex Crystallized Emulsions:</w:t>
            </w:r>
            <w:r w:rsidRPr="00F23E7F">
              <w:rPr>
                <w:rFonts w:ascii="Arial" w:eastAsia="Times New Roman" w:hAnsi="Arial" w:cs="Arial"/>
                <w:color w:val="1F1F1F"/>
                <w:kern w:val="0"/>
                <w:bdr w:val="none" w:sz="0" w:space="0" w:color="auto" w:frame="1"/>
                <w14:ligatures w14:val="none"/>
              </w:rPr>
              <w:t xml:space="preserve"> Shadowed SEM craters (</w:t>
            </w:r>
            <m:oMath>
              <m:r>
                <m:rPr>
                  <m:sty m:val="p"/>
                </m:rPr>
                <w:rPr>
                  <w:rFonts w:ascii="Cambria Math" w:eastAsia="Times New Roman" w:hAnsi="Cambria Math" w:cs="Arial"/>
                  <w:color w:val="1F1F1F"/>
                  <w:kern w:val="0"/>
                  <w14:ligatures w14:val="none"/>
                </w:rPr>
                <m:t>Δ</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w:rPr>
                      <w:rFonts w:ascii="Cambria Math" w:eastAsia="Times New Roman" w:hAnsi="Cambria Math" w:cs="Arial"/>
                      <w:color w:val="1F1F1F"/>
                      <w:kern w:val="0"/>
                      <w14:ligatures w14:val="none"/>
                    </w:rPr>
                    <m:t>P95-P5</m:t>
                  </m:r>
                </m:sub>
              </m:sSub>
              <m:r>
                <w:rPr>
                  <w:rFonts w:ascii="Cambria Math" w:eastAsia="Times New Roman" w:hAnsi="Cambria Math" w:cs="Arial"/>
                  <w:color w:val="1F1F1F"/>
                  <w:kern w:val="0"/>
                  <w14:ligatures w14:val="none"/>
                </w:rPr>
                <m:t>&lt;65</m:t>
              </m:r>
              <m:r>
                <m:rPr>
                  <m:nor/>
                </m:rPr>
                <w:rPr>
                  <w:rFonts w:ascii="Arial" w:eastAsia="Times New Roman" w:hAnsi="Arial" w:cs="Arial"/>
                  <w:color w:val="1F1F1F"/>
                  <w:kern w:val="0"/>
                  <w14:ligatures w14:val="none"/>
                </w:rPr>
                <m:t> GL</m:t>
              </m:r>
            </m:oMath>
            <w:r w:rsidRPr="00F23E7F">
              <w:rPr>
                <w:rFonts w:ascii="Arial" w:eastAsia="Times New Roman" w:hAnsi="Arial" w:cs="Arial"/>
                <w:color w:val="1F1F1F"/>
                <w:kern w:val="0"/>
                <w:bdr w:val="none" w:sz="0" w:space="0" w:color="auto" w:frame="1"/>
                <w14:ligatures w14:val="none"/>
              </w:rPr>
              <w:t xml:space="preserve"> or shadow depth </w:t>
            </w:r>
            <m:oMath>
              <m:r>
                <w:rPr>
                  <w:rFonts w:ascii="Cambria Math" w:eastAsia="Times New Roman" w:hAnsi="Cambria Math" w:cs="Arial"/>
                  <w:color w:val="1F1F1F"/>
                  <w:kern w:val="0"/>
                  <w14:ligatures w14:val="none"/>
                </w:rPr>
                <m:t>&gt;55</m:t>
              </m:r>
              <m:r>
                <m:rPr>
                  <m:nor/>
                </m:rPr>
                <w:rPr>
                  <w:rFonts w:ascii="Arial" w:eastAsia="Times New Roman" w:hAnsi="Arial" w:cs="Arial"/>
                  <w:color w:val="1F1F1F"/>
                  <w:kern w:val="0"/>
                  <w14:ligatures w14:val="none"/>
                </w:rPr>
                <m:t> GL</m:t>
              </m:r>
            </m:oMath>
            <w:r w:rsidRPr="00F23E7F">
              <w:rPr>
                <w:rFonts w:ascii="Arial" w:eastAsia="Times New Roman" w:hAnsi="Arial" w:cs="Arial"/>
                <w:color w:val="1F1F1F"/>
                <w:kern w:val="0"/>
                <w:bdr w:val="none" w:sz="0" w:space="0" w:color="auto" w:frame="1"/>
                <w14:ligatures w14:val="none"/>
              </w:rPr>
              <w:t xml:space="preserve">), internal crater speckle (adsorbed fat in deep </w:t>
            </w:r>
            <w:r w:rsidRPr="00F23E7F">
              <w:rPr>
                <w:rFonts w:ascii="Arial" w:eastAsia="Times New Roman" w:hAnsi="Arial" w:cs="Arial"/>
                <w:color w:val="1F1F1F"/>
                <w:kern w:val="0"/>
                <w:bdr w:val="none" w:sz="0" w:space="0" w:color="auto" w:frame="1"/>
                <w14:ligatures w14:val="none"/>
              </w:rPr>
              <w:lastRenderedPageBreak/>
              <w:t>shadows), or faint brightfield droplets (</w:t>
            </w:r>
            <m:oMath>
              <m:r>
                <m:rPr>
                  <m:sty m:val="p"/>
                </m:rPr>
                <w:rPr>
                  <w:rFonts w:ascii="Cambria Math" w:eastAsia="Times New Roman" w:hAnsi="Cambria Math" w:cs="Arial"/>
                  <w:color w:val="1F1F1F"/>
                  <w:kern w:val="0"/>
                  <w14:ligatures w14:val="none"/>
                </w:rPr>
                <m:t>Δ</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I</m:t>
                  </m:r>
                </m:e>
                <m:sub>
                  <m:r>
                    <w:rPr>
                      <w:rFonts w:ascii="Cambria Math" w:eastAsia="Times New Roman" w:hAnsi="Cambria Math" w:cs="Arial"/>
                      <w:color w:val="1F1F1F"/>
                      <w:kern w:val="0"/>
                      <w14:ligatures w14:val="none"/>
                    </w:rPr>
                    <m:t>P95-P5</m:t>
                  </m:r>
                </m:sub>
              </m:sSub>
              <m:r>
                <w:rPr>
                  <w:rFonts w:ascii="Cambria Math" w:eastAsia="Times New Roman" w:hAnsi="Cambria Math" w:cs="Arial"/>
                  <w:color w:val="1F1F1F"/>
                  <w:kern w:val="0"/>
                  <w14:ligatures w14:val="none"/>
                </w:rPr>
                <m:t>&lt;65</m:t>
              </m:r>
              <m:r>
                <m:rPr>
                  <m:nor/>
                </m:rPr>
                <w:rPr>
                  <w:rFonts w:ascii="Arial" w:eastAsia="Times New Roman" w:hAnsi="Arial" w:cs="Arial"/>
                  <w:color w:val="1F1F1F"/>
                  <w:kern w:val="0"/>
                  <w14:ligatures w14:val="none"/>
                </w:rPr>
                <m:t> GL</m:t>
              </m:r>
            </m:oMath>
            <w:r w:rsidRPr="00F23E7F">
              <w:rPr>
                <w:rFonts w:ascii="Arial" w:eastAsia="Times New Roman" w:hAnsi="Arial" w:cs="Arial"/>
                <w:color w:val="1F1F1F"/>
                <w:kern w:val="0"/>
                <w:bdr w:val="none" w:sz="0" w:space="0" w:color="auto" w:frame="1"/>
                <w14:ligatures w14:val="none"/>
              </w:rPr>
              <w:t>).</w:t>
            </w:r>
            <w:r w:rsidRPr="00F23E7F">
              <w:rPr>
                <w:rFonts w:ascii="Arial" w:eastAsia="Times New Roman" w:hAnsi="Arial" w:cs="Arial"/>
                <w:color w:val="1F1F1F"/>
                <w:kern w:val="0"/>
                <w14:ligatures w14:val="none"/>
              </w:rPr>
              <w:t xml:space="preserve"> </w:t>
            </w:r>
          </w:p>
          <w:p w14:paraId="0F5E638D" w14:textId="77777777" w:rsidR="00C95DF7" w:rsidRPr="00F23E7F" w:rsidRDefault="00C95DF7" w:rsidP="0085531D">
            <w:pPr>
              <w:rPr>
                <w:rFonts w:ascii="Arial" w:eastAsia="Times New Roman" w:hAnsi="Arial" w:cs="Arial"/>
                <w:color w:val="1F1F1F"/>
                <w:kern w:val="0"/>
                <w14:ligatures w14:val="none"/>
              </w:rPr>
            </w:pPr>
          </w:p>
        </w:tc>
        <w:tc>
          <w:tcPr>
            <w:tcW w:w="0" w:type="auto"/>
            <w:hideMark/>
          </w:tcPr>
          <w:p w14:paraId="331DDD3C"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lastRenderedPageBreak/>
              <w:t xml:space="preserve">Trained on a massive multi-modality dataset. Recovers faint, blurred, or textured phase boundaries that </w:t>
            </w:r>
            <w:r w:rsidRPr="00F23E7F">
              <w:rPr>
                <w:rFonts w:ascii="Arial" w:eastAsia="Times New Roman" w:hAnsi="Arial" w:cs="Arial"/>
                <w:color w:val="1F1F1F"/>
                <w:kern w:val="0"/>
                <w:sz w:val="23"/>
                <w:szCs w:val="23"/>
                <w:bdr w:val="none" w:sz="0" w:space="0" w:color="auto" w:frame="1"/>
                <w14:ligatures w14:val="none"/>
              </w:rPr>
              <w:t>cyto2</w:t>
            </w:r>
            <w:r w:rsidRPr="00F23E7F">
              <w:rPr>
                <w:rFonts w:ascii="Arial" w:eastAsia="Times New Roman" w:hAnsi="Arial" w:cs="Arial"/>
                <w:color w:val="1F1F1F"/>
                <w:kern w:val="0"/>
                <w:bdr w:val="none" w:sz="0" w:space="0" w:color="auto" w:frame="1"/>
                <w14:ligatures w14:val="none"/>
              </w:rPr>
              <w:t xml:space="preserve"> misses, at </w:t>
            </w:r>
            <w:r w:rsidRPr="00F23E7F">
              <w:rPr>
                <w:rFonts w:ascii="Arial" w:eastAsia="Times New Roman" w:hAnsi="Arial" w:cs="Arial"/>
                <w:color w:val="1F1F1F"/>
                <w:kern w:val="0"/>
                <w:bdr w:val="none" w:sz="0" w:space="0" w:color="auto" w:frame="1"/>
                <w14:ligatures w14:val="none"/>
              </w:rPr>
              <w:lastRenderedPageBreak/>
              <w:t>the cost of slightly longer inference time.</w:t>
            </w:r>
            <w:r w:rsidRPr="00F23E7F">
              <w:rPr>
                <w:rFonts w:ascii="Arial" w:eastAsia="Times New Roman" w:hAnsi="Arial" w:cs="Arial"/>
                <w:color w:val="1F1F1F"/>
                <w:kern w:val="0"/>
                <w14:ligatures w14:val="none"/>
              </w:rPr>
              <w:t xml:space="preserve"> </w:t>
            </w:r>
          </w:p>
          <w:p w14:paraId="1BBD0571" w14:textId="77777777" w:rsidR="00C95DF7" w:rsidRPr="00F23E7F" w:rsidRDefault="00C95DF7" w:rsidP="0085531D">
            <w:pPr>
              <w:rPr>
                <w:rFonts w:ascii="Arial" w:eastAsia="Times New Roman" w:hAnsi="Arial" w:cs="Arial"/>
                <w:color w:val="1F1F1F"/>
                <w:kern w:val="0"/>
                <w14:ligatures w14:val="none"/>
              </w:rPr>
            </w:pPr>
          </w:p>
        </w:tc>
      </w:tr>
      <w:tr w:rsidR="00C95DF7" w:rsidRPr="00F23E7F" w14:paraId="7ACBF4B0" w14:textId="77777777" w:rsidTr="0085531D">
        <w:tc>
          <w:tcPr>
            <w:tcW w:w="0" w:type="auto"/>
            <w:hideMark/>
          </w:tcPr>
          <w:p w14:paraId="69305D8B"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color w:val="1F1F1F"/>
                <w:kern w:val="0"/>
                <w:sz w:val="23"/>
                <w:szCs w:val="23"/>
                <w:bdr w:val="none" w:sz="0" w:space="0" w:color="auto" w:frame="1"/>
                <w14:ligatures w14:val="none"/>
              </w:rPr>
              <w:lastRenderedPageBreak/>
              <w:t>nuclei</w:t>
            </w:r>
          </w:p>
        </w:tc>
        <w:tc>
          <w:tcPr>
            <w:tcW w:w="0" w:type="auto"/>
            <w:hideMark/>
          </w:tcPr>
          <w:p w14:paraId="7F817D2D"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Simple Monodisperse Spherical Dispersions:</w:t>
            </w:r>
            <w:r w:rsidRPr="00F23E7F">
              <w:rPr>
                <w:rFonts w:ascii="Arial" w:eastAsia="Times New Roman" w:hAnsi="Arial" w:cs="Arial"/>
                <w:color w:val="1F1F1F"/>
                <w:kern w:val="0"/>
                <w:bdr w:val="none" w:sz="0" w:space="0" w:color="auto" w:frame="1"/>
                <w14:ligatures w14:val="none"/>
              </w:rPr>
              <w:t xml:space="preserve"> High-contrast, isolated, strictly spherical liquid droplets or circular foam pores without internal texture.</w:t>
            </w:r>
            <w:r w:rsidRPr="00F23E7F">
              <w:rPr>
                <w:rFonts w:ascii="Arial" w:eastAsia="Times New Roman" w:hAnsi="Arial" w:cs="Arial"/>
                <w:color w:val="1F1F1F"/>
                <w:kern w:val="0"/>
                <w14:ligatures w14:val="none"/>
              </w:rPr>
              <w:t xml:space="preserve"> </w:t>
            </w:r>
          </w:p>
          <w:p w14:paraId="25AC25D4" w14:textId="77777777" w:rsidR="00C95DF7" w:rsidRPr="00F23E7F" w:rsidRDefault="00C95DF7" w:rsidP="0085531D">
            <w:pPr>
              <w:rPr>
                <w:rFonts w:ascii="Arial" w:eastAsia="Times New Roman" w:hAnsi="Arial" w:cs="Arial"/>
                <w:color w:val="1F1F1F"/>
                <w:kern w:val="0"/>
                <w14:ligatures w14:val="none"/>
              </w:rPr>
            </w:pPr>
          </w:p>
        </w:tc>
        <w:tc>
          <w:tcPr>
            <w:tcW w:w="0" w:type="auto"/>
            <w:hideMark/>
          </w:tcPr>
          <w:p w14:paraId="583400DE"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Optimized for round, compact convex bodies; not recommended for faceted crystallized globules or sheared bubbles.</w:t>
            </w:r>
            <w:r w:rsidRPr="00F23E7F">
              <w:rPr>
                <w:rFonts w:ascii="Arial" w:eastAsia="Times New Roman" w:hAnsi="Arial" w:cs="Arial"/>
                <w:color w:val="1F1F1F"/>
                <w:kern w:val="0"/>
                <w14:ligatures w14:val="none"/>
              </w:rPr>
              <w:t xml:space="preserve"> </w:t>
            </w:r>
          </w:p>
          <w:p w14:paraId="5E123018" w14:textId="77777777" w:rsidR="00C95DF7" w:rsidRPr="00F23E7F" w:rsidRDefault="00C95DF7" w:rsidP="0085531D">
            <w:pPr>
              <w:rPr>
                <w:rFonts w:ascii="Arial" w:eastAsia="Times New Roman" w:hAnsi="Arial" w:cs="Arial"/>
                <w:color w:val="1F1F1F"/>
                <w:kern w:val="0"/>
                <w14:ligatures w14:val="none"/>
              </w:rPr>
            </w:pPr>
          </w:p>
        </w:tc>
      </w:tr>
      <w:tr w:rsidR="00C95DF7" w:rsidRPr="00F23E7F" w14:paraId="57054DCA" w14:textId="77777777" w:rsidTr="0085531D">
        <w:tc>
          <w:tcPr>
            <w:tcW w:w="0" w:type="auto"/>
            <w:hideMark/>
          </w:tcPr>
          <w:p w14:paraId="7D76FA52"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color w:val="1F1F1F"/>
                <w:kern w:val="0"/>
                <w:sz w:val="23"/>
                <w:szCs w:val="23"/>
                <w:bdr w:val="none" w:sz="0" w:space="0" w:color="auto" w:frame="1"/>
                <w14:ligatures w14:val="none"/>
              </w:rPr>
              <w:t>Custom Model File...</w:t>
            </w:r>
          </w:p>
        </w:tc>
        <w:tc>
          <w:tcPr>
            <w:tcW w:w="0" w:type="auto"/>
            <w:hideMark/>
          </w:tcPr>
          <w:p w14:paraId="586E1BB1"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Specialized Formulations:</w:t>
            </w:r>
            <w:r w:rsidRPr="00F23E7F">
              <w:rPr>
                <w:rFonts w:ascii="Arial" w:eastAsia="Times New Roman" w:hAnsi="Arial" w:cs="Arial"/>
                <w:color w:val="1F1F1F"/>
                <w:kern w:val="0"/>
                <w:bdr w:val="none" w:sz="0" w:space="0" w:color="auto" w:frame="1"/>
                <w14:ligatures w14:val="none"/>
              </w:rPr>
              <w:t xml:space="preserve"> Upload laboratory-</w:t>
            </w:r>
            <w:proofErr w:type="gramStart"/>
            <w:r w:rsidRPr="00F23E7F">
              <w:rPr>
                <w:rFonts w:ascii="Arial" w:eastAsia="Times New Roman" w:hAnsi="Arial" w:cs="Arial"/>
                <w:color w:val="1F1F1F"/>
                <w:kern w:val="0"/>
                <w:bdr w:val="none" w:sz="0" w:space="0" w:color="auto" w:frame="1"/>
                <w14:ligatures w14:val="none"/>
              </w:rPr>
              <w:t xml:space="preserve">specific </w:t>
            </w:r>
            <w:r w:rsidRPr="00F23E7F">
              <w:rPr>
                <w:rFonts w:ascii="Arial" w:eastAsia="Times New Roman" w:hAnsi="Arial" w:cs="Arial"/>
                <w:color w:val="1F1F1F"/>
                <w:kern w:val="0"/>
                <w:sz w:val="23"/>
                <w:szCs w:val="23"/>
                <w:bdr w:val="none" w:sz="0" w:space="0" w:color="auto" w:frame="1"/>
                <w14:ligatures w14:val="none"/>
              </w:rPr>
              <w:t>.</w:t>
            </w:r>
            <w:proofErr w:type="spellStart"/>
            <w:r w:rsidRPr="00F23E7F">
              <w:rPr>
                <w:rFonts w:ascii="Arial" w:eastAsia="Times New Roman" w:hAnsi="Arial" w:cs="Arial"/>
                <w:color w:val="1F1F1F"/>
                <w:kern w:val="0"/>
                <w:sz w:val="23"/>
                <w:szCs w:val="23"/>
                <w:bdr w:val="none" w:sz="0" w:space="0" w:color="auto" w:frame="1"/>
                <w14:ligatures w14:val="none"/>
              </w:rPr>
              <w:t>pth</w:t>
            </w:r>
            <w:proofErr w:type="spellEnd"/>
            <w:proofErr w:type="gramEnd"/>
            <w:r w:rsidRPr="00F23E7F">
              <w:rPr>
                <w:rFonts w:ascii="Arial" w:eastAsia="Times New Roman" w:hAnsi="Arial" w:cs="Arial"/>
                <w:color w:val="1F1F1F"/>
                <w:kern w:val="0"/>
                <w:bdr w:val="none" w:sz="0" w:space="0" w:color="auto" w:frame="1"/>
                <w14:ligatures w14:val="none"/>
              </w:rPr>
              <w:t xml:space="preserve"> weights trained via the </w:t>
            </w:r>
            <w:proofErr w:type="spellStart"/>
            <w:r w:rsidRPr="00F23E7F">
              <w:rPr>
                <w:rFonts w:ascii="Arial" w:eastAsia="Times New Roman" w:hAnsi="Arial" w:cs="Arial"/>
                <w:color w:val="1F1F1F"/>
                <w:kern w:val="0"/>
                <w:bdr w:val="none" w:sz="0" w:space="0" w:color="auto" w:frame="1"/>
                <w14:ligatures w14:val="none"/>
              </w:rPr>
              <w:t>PhasePix</w:t>
            </w:r>
            <w:proofErr w:type="spellEnd"/>
            <w:r w:rsidRPr="00F23E7F">
              <w:rPr>
                <w:rFonts w:ascii="Arial" w:eastAsia="Times New Roman" w:hAnsi="Arial" w:cs="Arial"/>
                <w:color w:val="1F1F1F"/>
                <w:kern w:val="0"/>
                <w:bdr w:val="none" w:sz="0" w:space="0" w:color="auto" w:frame="1"/>
                <w14:ligatures w14:val="none"/>
              </w:rPr>
              <w:t xml:space="preserve">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Export for </w:t>
            </w:r>
            <w:proofErr w:type="spellStart"/>
            <w:r w:rsidRPr="00F23E7F">
              <w:rPr>
                <w:rFonts w:ascii="Arial" w:eastAsia="Times New Roman" w:hAnsi="Arial" w:cs="Arial"/>
                <w:b/>
                <w:bCs/>
                <w:color w:val="1F1F1F"/>
                <w:kern w:val="0"/>
                <w:bdr w:val="none" w:sz="0" w:space="0" w:color="auto" w:frame="1"/>
                <w14:ligatures w14:val="none"/>
              </w:rPr>
              <w:t>Cellpose</w:t>
            </w:r>
            <w:proofErr w:type="spellEnd"/>
            <w:r w:rsidRPr="00F23E7F">
              <w:rPr>
                <w:rFonts w:ascii="Arial" w:eastAsia="Times New Roman" w:hAnsi="Arial" w:cs="Arial"/>
                <w:b/>
                <w:bCs/>
                <w:color w:val="1F1F1F"/>
                <w:kern w:val="0"/>
                <w:bdr w:val="none" w:sz="0" w:space="0" w:color="auto" w:frame="1"/>
                <w14:ligatures w14:val="none"/>
              </w:rPr>
              <w:t xml:space="preserve"> Training (.</w:t>
            </w:r>
            <w:proofErr w:type="spellStart"/>
            <w:r w:rsidRPr="00F23E7F">
              <w:rPr>
                <w:rFonts w:ascii="Arial" w:eastAsia="Times New Roman" w:hAnsi="Arial" w:cs="Arial"/>
                <w:b/>
                <w:bCs/>
                <w:color w:val="1F1F1F"/>
                <w:kern w:val="0"/>
                <w:bdr w:val="none" w:sz="0" w:space="0" w:color="auto" w:frame="1"/>
                <w14:ligatures w14:val="none"/>
              </w:rPr>
              <w:t>tif</w:t>
            </w:r>
            <w:proofErr w:type="spellEnd"/>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package.</w:t>
            </w:r>
            <w:r w:rsidRPr="00F23E7F">
              <w:rPr>
                <w:rFonts w:ascii="Arial" w:eastAsia="Times New Roman" w:hAnsi="Arial" w:cs="Arial"/>
                <w:color w:val="1F1F1F"/>
                <w:kern w:val="0"/>
                <w14:ligatures w14:val="none"/>
              </w:rPr>
              <w:t xml:space="preserve"> </w:t>
            </w:r>
          </w:p>
          <w:p w14:paraId="1329318A" w14:textId="77777777" w:rsidR="00C95DF7" w:rsidRPr="00F23E7F" w:rsidRDefault="00C95DF7" w:rsidP="0085531D">
            <w:pPr>
              <w:rPr>
                <w:rFonts w:ascii="Arial" w:eastAsia="Times New Roman" w:hAnsi="Arial" w:cs="Arial"/>
                <w:color w:val="1F1F1F"/>
                <w:kern w:val="0"/>
                <w14:ligatures w14:val="none"/>
              </w:rPr>
            </w:pPr>
          </w:p>
        </w:tc>
        <w:tc>
          <w:tcPr>
            <w:tcW w:w="0" w:type="auto"/>
            <w:hideMark/>
          </w:tcPr>
          <w:p w14:paraId="2E5E459D" w14:textId="77777777" w:rsidR="00C95DF7" w:rsidRPr="00F23E7F" w:rsidRDefault="00C95DF7" w:rsidP="0085531D">
            <w:pPr>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 xml:space="preserve">Directly loads custom weights into </w:t>
            </w:r>
            <w:proofErr w:type="spellStart"/>
            <w:r w:rsidRPr="00F23E7F">
              <w:rPr>
                <w:rFonts w:ascii="Arial" w:eastAsia="Times New Roman" w:hAnsi="Arial" w:cs="Arial"/>
                <w:color w:val="1F1F1F"/>
                <w:kern w:val="0"/>
                <w:sz w:val="23"/>
                <w:szCs w:val="23"/>
                <w:bdr w:val="none" w:sz="0" w:space="0" w:color="auto" w:frame="1"/>
                <w14:ligatures w14:val="none"/>
              </w:rPr>
              <w:t>models_cache</w:t>
            </w:r>
            <w:proofErr w:type="spellEnd"/>
            <w:r w:rsidRPr="00F23E7F">
              <w:rPr>
                <w:rFonts w:ascii="Arial" w:eastAsia="Times New Roman" w:hAnsi="Arial" w:cs="Arial"/>
                <w:color w:val="1F1F1F"/>
                <w:kern w:val="0"/>
                <w:sz w:val="23"/>
                <w:szCs w:val="23"/>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for domain-specific segmentation.</w:t>
            </w:r>
            <w:r w:rsidRPr="00F23E7F">
              <w:rPr>
                <w:rFonts w:ascii="Arial" w:eastAsia="Times New Roman" w:hAnsi="Arial" w:cs="Arial"/>
                <w:color w:val="1F1F1F"/>
                <w:kern w:val="0"/>
                <w14:ligatures w14:val="none"/>
              </w:rPr>
              <w:t xml:space="preserve"> </w:t>
            </w:r>
          </w:p>
          <w:p w14:paraId="71A160A3" w14:textId="77777777" w:rsidR="00C95DF7" w:rsidRPr="00F23E7F" w:rsidRDefault="00C95DF7" w:rsidP="0085531D">
            <w:pPr>
              <w:rPr>
                <w:rFonts w:ascii="Arial" w:eastAsia="Times New Roman" w:hAnsi="Arial" w:cs="Arial"/>
                <w:color w:val="1F1F1F"/>
                <w:kern w:val="0"/>
                <w14:ligatures w14:val="none"/>
              </w:rPr>
            </w:pPr>
          </w:p>
        </w:tc>
      </w:tr>
    </w:tbl>
    <w:p w14:paraId="018632E7" w14:textId="77777777" w:rsidR="00C95DF7" w:rsidRPr="00F23E7F" w:rsidRDefault="00C95DF7" w:rsidP="00C95DF7">
      <w:pPr>
        <w:spacing w:line="240" w:lineRule="auto"/>
        <w:outlineLvl w:val="3"/>
        <w:rPr>
          <w:rFonts w:ascii="Arial" w:eastAsia="Times New Roman" w:hAnsi="Arial" w:cs="Arial"/>
          <w:b/>
          <w:bCs/>
          <w:color w:val="1F1F1F"/>
          <w:kern w:val="0"/>
          <w14:ligatures w14:val="none"/>
        </w:rPr>
      </w:pPr>
      <w:r w:rsidRPr="00F23E7F">
        <w:rPr>
          <w:rFonts w:ascii="Arial" w:eastAsia="Times New Roman" w:hAnsi="Arial" w:cs="Arial"/>
          <w:b/>
          <w:bCs/>
          <w:color w:val="1F1F1F"/>
          <w:kern w:val="0"/>
          <w14:ligatures w14:val="none"/>
        </w:rPr>
        <w:t xml:space="preserve">4B. Automated Parameter Optimization via </w:t>
      </w:r>
      <w:r w:rsidRPr="00F23E7F">
        <w:rPr>
          <w:rFonts w:ascii="Apple Color Emoji" w:eastAsia="Times New Roman" w:hAnsi="Apple Color Emoji" w:cs="Apple Color Emoji"/>
          <w:b/>
          <w:bCs/>
          <w:color w:val="1F1F1F"/>
          <w:kern w:val="0"/>
          <w14:ligatures w14:val="none"/>
        </w:rPr>
        <w:t>🪄</w:t>
      </w:r>
      <w:r w:rsidRPr="00F23E7F">
        <w:rPr>
          <w:rFonts w:ascii="Arial" w:eastAsia="Times New Roman" w:hAnsi="Arial" w:cs="Arial"/>
          <w:b/>
          <w:bCs/>
          <w:color w:val="1F1F1F"/>
          <w:kern w:val="0"/>
          <w14:ligatures w14:val="none"/>
        </w:rPr>
        <w:t xml:space="preserve"> AI Parameter Advisor (Sidebar Section 5)</w:t>
      </w:r>
    </w:p>
    <w:p w14:paraId="145B6658" w14:textId="77777777" w:rsidR="00C95DF7" w:rsidRPr="00F23E7F" w:rsidRDefault="00C95DF7" w:rsidP="00C95DF7">
      <w:pPr>
        <w:spacing w:line="240" w:lineRule="auto"/>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 xml:space="preserve">Instead of manually guessing size ranges, optical profiles, and neural thresholds, use the built-in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AI Parameter Advisor</w:t>
      </w:r>
      <w:r w:rsidRPr="00F23E7F">
        <w:rPr>
          <w:rFonts w:ascii="Arial" w:eastAsia="Times New Roman" w:hAnsi="Arial" w:cs="Arial"/>
          <w:color w:val="1F1F1F"/>
          <w:kern w:val="0"/>
          <w:bdr w:val="none" w:sz="0" w:space="0" w:color="auto" w:frame="1"/>
          <w14:ligatures w14:val="none"/>
        </w:rPr>
        <w:t>:</w:t>
      </w:r>
      <w:r w:rsidRPr="00F23E7F">
        <w:rPr>
          <w:rFonts w:ascii="Arial" w:eastAsia="Times New Roman" w:hAnsi="Arial" w:cs="Arial"/>
          <w:color w:val="1F1F1F"/>
          <w:kern w:val="0"/>
          <w14:ligatures w14:val="none"/>
        </w:rPr>
        <w:t xml:space="preserve"> </w:t>
      </w:r>
    </w:p>
    <w:p w14:paraId="1171E7B5" w14:textId="5B91F80D" w:rsidR="00C95DF7" w:rsidRPr="00C95DF7" w:rsidRDefault="00C95DF7" w:rsidP="00C95DF7">
      <w:pPr>
        <w:spacing w:line="240" w:lineRule="auto"/>
        <w:rPr>
          <w:rFonts w:ascii="Arial" w:eastAsia="Times New Roman" w:hAnsi="Arial" w:cs="Arial"/>
          <w:color w:val="1F1F1F"/>
          <w:kern w:val="0"/>
          <w:lang w:val="uk-UA"/>
          <w14:ligatures w14:val="none"/>
        </w:rPr>
      </w:pPr>
    </w:p>
    <w:p w14:paraId="0791BFBF" w14:textId="1040DCCA" w:rsidR="00C95DF7" w:rsidRPr="00C95DF7" w:rsidRDefault="00C95DF7" w:rsidP="00C95DF7">
      <w:pPr>
        <w:numPr>
          <w:ilvl w:val="0"/>
          <w:numId w:val="11"/>
        </w:numPr>
        <w:spacing w:line="240" w:lineRule="auto"/>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Trigger Diagnostics:</w:t>
      </w:r>
      <w:r w:rsidRPr="00F23E7F">
        <w:rPr>
          <w:rFonts w:ascii="Arial" w:eastAsia="Times New Roman" w:hAnsi="Arial" w:cs="Arial"/>
          <w:color w:val="1F1F1F"/>
          <w:kern w:val="0"/>
          <w:bdr w:val="none" w:sz="0" w:space="0" w:color="auto" w:frame="1"/>
          <w14:ligatures w14:val="none"/>
        </w:rPr>
        <w:t xml:space="preserve"> In the left sidebar under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AI Parameter Advisor</w:t>
      </w:r>
      <w:r w:rsidRPr="00F23E7F">
        <w:rPr>
          <w:rFonts w:ascii="Arial" w:eastAsia="Times New Roman" w:hAnsi="Arial" w:cs="Arial"/>
          <w:color w:val="1F1F1F"/>
          <w:kern w:val="0"/>
          <w:bdr w:val="none" w:sz="0" w:space="0" w:color="auto" w:frame="1"/>
          <w14:ligatures w14:val="none"/>
        </w:rPr>
        <w:t xml:space="preserve">, click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Analyze Image &amp; Recommend Parameters</w:t>
      </w:r>
      <w:r w:rsidRPr="00F23E7F">
        <w:rPr>
          <w:rFonts w:ascii="Arial" w:eastAsia="Times New Roman" w:hAnsi="Arial" w:cs="Arial"/>
          <w:color w:val="1F1F1F"/>
          <w:kern w:val="0"/>
          <w:bdr w:val="none" w:sz="0" w:space="0" w:color="auto" w:frame="1"/>
          <w14:ligatures w14:val="none"/>
        </w:rPr>
        <w:t>.</w:t>
      </w:r>
      <w:r w:rsidRPr="00F23E7F">
        <w:rPr>
          <w:rFonts w:ascii="Arial" w:eastAsia="Times New Roman" w:hAnsi="Arial" w:cs="Arial"/>
          <w:color w:val="1F1F1F"/>
          <w:kern w:val="0"/>
          <w14:ligatures w14:val="none"/>
        </w:rPr>
        <w:t xml:space="preserve"> </w:t>
      </w:r>
    </w:p>
    <w:p w14:paraId="7D75C6B8" w14:textId="77777777" w:rsidR="00C95DF7" w:rsidRPr="00F23E7F" w:rsidRDefault="00C95DF7" w:rsidP="00C95DF7">
      <w:pPr>
        <w:numPr>
          <w:ilvl w:val="0"/>
          <w:numId w:val="11"/>
        </w:numPr>
        <w:spacing w:line="240" w:lineRule="auto"/>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Non-Destructive Diagnostic Review:</w:t>
      </w:r>
      <w:r w:rsidRPr="00F23E7F">
        <w:rPr>
          <w:rFonts w:ascii="Arial" w:eastAsia="Times New Roman" w:hAnsi="Arial" w:cs="Arial"/>
          <w:color w:val="1F1F1F"/>
          <w:kern w:val="0"/>
          <w:bdr w:val="none" w:sz="0" w:space="0" w:color="auto" w:frame="1"/>
          <w14:ligatures w14:val="none"/>
        </w:rPr>
        <w:t xml:space="preserve"> The advisor analyzes the active micrograph in physical micrometers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Pr="00F23E7F">
        <w:rPr>
          <w:rFonts w:ascii="Arial" w:eastAsia="Times New Roman" w:hAnsi="Arial" w:cs="Arial"/>
          <w:color w:val="1F1F1F"/>
          <w:kern w:val="0"/>
          <w:bdr w:val="none" w:sz="0" w:space="0" w:color="auto" w:frame="1"/>
          <w14:ligatures w14:val="none"/>
        </w:rPr>
        <w:t>) without immediately altering your sidebar settings, opening an interactive review card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AI Microstructure Diagnostics &amp; Recommended Parameters</w:t>
      </w:r>
      <w:r w:rsidRPr="00F23E7F">
        <w:rPr>
          <w:rFonts w:ascii="Arial" w:eastAsia="Times New Roman" w:hAnsi="Arial" w:cs="Arial"/>
          <w:color w:val="1F1F1F"/>
          <w:kern w:val="0"/>
          <w:bdr w:val="none" w:sz="0" w:space="0" w:color="auto" w:frame="1"/>
          <w14:ligatures w14:val="none"/>
        </w:rPr>
        <w:t>) at the top of the workspace:</w:t>
      </w:r>
      <w:r w:rsidRPr="00F23E7F">
        <w:rPr>
          <w:rFonts w:ascii="Arial" w:eastAsia="Times New Roman" w:hAnsi="Arial" w:cs="Arial"/>
          <w:color w:val="1F1F1F"/>
          <w:kern w:val="0"/>
          <w14:ligatures w14:val="none"/>
        </w:rPr>
        <w:t xml:space="preserve"> </w:t>
      </w:r>
    </w:p>
    <w:p w14:paraId="2A5573DC" w14:textId="3BF0802E" w:rsidR="00C95DF7" w:rsidRPr="00C95DF7" w:rsidRDefault="00C95DF7" w:rsidP="00C95DF7">
      <w:pPr>
        <w:spacing w:line="240" w:lineRule="auto"/>
        <w:ind w:left="720"/>
        <w:rPr>
          <w:rFonts w:ascii="Arial" w:eastAsia="Times New Roman" w:hAnsi="Arial" w:cs="Arial"/>
          <w:color w:val="1F1F1F"/>
          <w:kern w:val="0"/>
          <w:lang w:val="uk-UA"/>
          <w14:ligatures w14:val="none"/>
        </w:rPr>
      </w:pPr>
    </w:p>
    <w:p w14:paraId="2B4A91DE" w14:textId="77777777" w:rsidR="00C95DF7" w:rsidRPr="00F23E7F" w:rsidRDefault="00C95DF7" w:rsidP="00C95DF7">
      <w:pPr>
        <w:numPr>
          <w:ilvl w:val="1"/>
          <w:numId w:val="11"/>
        </w:numPr>
        <w:spacing w:line="240" w:lineRule="auto"/>
        <w:ind w:left="426"/>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For SEM Micrographs:</w:t>
      </w:r>
      <w:r w:rsidRPr="00F23E7F">
        <w:rPr>
          <w:rFonts w:ascii="Arial" w:eastAsia="Times New Roman" w:hAnsi="Arial" w:cs="Arial"/>
          <w:color w:val="1F1F1F"/>
          <w:kern w:val="0"/>
          <w:bdr w:val="none" w:sz="0" w:space="0" w:color="auto" w:frame="1"/>
          <w14:ligatures w14:val="none"/>
        </w:rPr>
        <w:t xml:space="preserve"> Reports measured </w:t>
      </w:r>
      <w:r w:rsidRPr="00F23E7F">
        <w:rPr>
          <w:rFonts w:ascii="Arial" w:eastAsia="Times New Roman" w:hAnsi="Arial" w:cs="Arial"/>
          <w:b/>
          <w:bCs/>
          <w:color w:val="1F1F1F"/>
          <w:kern w:val="0"/>
          <w:bdr w:val="none" w:sz="0" w:space="0" w:color="auto" w:frame="1"/>
          <w14:ligatures w14:val="none"/>
        </w:rPr>
        <w:t xml:space="preserve">Pore </w:t>
      </w:r>
      <m:oMath>
        <m:r>
          <w:rPr>
            <w:rFonts w:ascii="Cambria Math" w:eastAsia="Times New Roman" w:hAnsi="Cambria Math" w:cs="Arial"/>
            <w:color w:val="1F1F1F"/>
            <w:kern w:val="0"/>
            <w14:ligatures w14:val="none"/>
          </w:rPr>
          <m:t>∅</m:t>
        </m:r>
      </m:oMath>
      <w:r w:rsidRPr="00F23E7F">
        <w:rPr>
          <w:rFonts w:ascii="Arial" w:eastAsia="Times New Roman" w:hAnsi="Arial" w:cs="Arial"/>
          <w:b/>
          <w:bCs/>
          <w:color w:val="1F1F1F"/>
          <w:kern w:val="0"/>
          <w:bdr w:val="none" w:sz="0" w:space="0" w:color="auto" w:frame="1"/>
          <w14:ligatures w14:val="none"/>
        </w:rPr>
        <w:t xml:space="preserv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10</m:t>
            </m:r>
          </m:sub>
        </m:sSub>
        <m:r>
          <m:rPr>
            <m:nor/>
          </m:rPr>
          <w:rPr>
            <w:rFonts w:ascii="Arial" w:eastAsia="Times New Roman" w:hAnsi="Arial"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95</m:t>
            </m:r>
          </m:sub>
        </m:sSub>
      </m:oMath>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b/>
          <w:bCs/>
          <w:color w:val="1F1F1F"/>
          <w:kern w:val="0"/>
          <w:bdr w:val="none" w:sz="0" w:space="0" w:color="auto" w:frame="1"/>
          <w14:ligatures w14:val="none"/>
        </w:rPr>
        <w:t xml:space="preserve">Matrix Globule </w:t>
      </w:r>
      <m:oMath>
        <m:r>
          <w:rPr>
            <w:rFonts w:ascii="Cambria Math" w:eastAsia="Times New Roman" w:hAnsi="Cambria Math" w:cs="Arial"/>
            <w:color w:val="1F1F1F"/>
            <w:kern w:val="0"/>
            <w14:ligatures w14:val="none"/>
          </w:rPr>
          <m:t>∅</m:t>
        </m:r>
      </m:oMath>
      <w:r w:rsidRPr="00F23E7F">
        <w:rPr>
          <w:rFonts w:ascii="Arial" w:eastAsia="Times New Roman" w:hAnsi="Arial" w:cs="Arial"/>
          <w:b/>
          <w:bCs/>
          <w:color w:val="1F1F1F"/>
          <w:kern w:val="0"/>
          <w:bdr w:val="none" w:sz="0" w:space="0" w:color="auto" w:frame="1"/>
          <w14:ligatures w14:val="none"/>
        </w:rPr>
        <w:t xml:space="preserv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10</m:t>
            </m:r>
          </m:sub>
        </m:sSub>
        <m:r>
          <m:rPr>
            <m:nor/>
          </m:rPr>
          <w:rPr>
            <w:rFonts w:ascii="Arial" w:eastAsia="Times New Roman" w:hAnsi="Arial"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95</m:t>
            </m:r>
          </m:sub>
        </m:sSub>
      </m:oMath>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b/>
          <w:bCs/>
          <w:color w:val="1F1F1F"/>
          <w:kern w:val="0"/>
          <w:bdr w:val="none" w:sz="0" w:space="0" w:color="auto" w:frame="1"/>
          <w14:ligatures w14:val="none"/>
        </w:rPr>
        <w:t>Optical Contrast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95</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5</m:t>
            </m:r>
          </m:sub>
        </m:sSub>
      </m:oMath>
      <w:r w:rsidRPr="00F23E7F">
        <w:rPr>
          <w:rFonts w:ascii="Arial" w:eastAsia="Times New Roman" w:hAnsi="Arial" w:cs="Arial"/>
          <w:b/>
          <w:bCs/>
          <w:color w:val="1F1F1F"/>
          <w:kern w:val="0"/>
          <w:bdr w:val="none" w:sz="0" w:space="0" w:color="auto" w:frame="1"/>
          <w14:ligatures w14:val="none"/>
        </w:rPr>
        <w:t xml:space="preserve"> in GL)</w:t>
      </w:r>
      <w:r w:rsidRPr="00F23E7F">
        <w:rPr>
          <w:rFonts w:ascii="Arial" w:eastAsia="Times New Roman" w:hAnsi="Arial" w:cs="Arial"/>
          <w:color w:val="1F1F1F"/>
          <w:kern w:val="0"/>
          <w:bdr w:val="none" w:sz="0" w:space="0" w:color="auto" w:frame="1"/>
          <w14:ligatures w14:val="none"/>
        </w:rPr>
        <w:t xml:space="preserve">, and </w:t>
      </w:r>
      <w:r w:rsidRPr="00F23E7F">
        <w:rPr>
          <w:rFonts w:ascii="Arial" w:eastAsia="Times New Roman" w:hAnsi="Arial" w:cs="Arial"/>
          <w:b/>
          <w:bCs/>
          <w:color w:val="1F1F1F"/>
          <w:kern w:val="0"/>
          <w:bdr w:val="none" w:sz="0" w:space="0" w:color="auto" w:frame="1"/>
          <w14:ligatures w14:val="none"/>
        </w:rPr>
        <w:t>Crater Shadow / Speck Score</w:t>
      </w:r>
      <w:r w:rsidRPr="00F23E7F">
        <w:rPr>
          <w:rFonts w:ascii="Arial" w:eastAsia="Times New Roman" w:hAnsi="Arial" w:cs="Arial"/>
          <w:color w:val="1F1F1F"/>
          <w:kern w:val="0"/>
          <w:bdr w:val="none" w:sz="0" w:space="0" w:color="auto" w:frame="1"/>
          <w14:ligatures w14:val="none"/>
        </w:rPr>
        <w:t xml:space="preserve">. Automatically recommends whether to use </w:t>
      </w:r>
      <w:r w:rsidRPr="00F23E7F">
        <w:rPr>
          <w:rFonts w:ascii="Arial" w:eastAsia="Times New Roman" w:hAnsi="Arial" w:cs="Arial"/>
          <w:color w:val="1F1F1F"/>
          <w:kern w:val="0"/>
          <w:sz w:val="23"/>
          <w:szCs w:val="23"/>
          <w:bdr w:val="none" w:sz="0" w:space="0" w:color="auto" w:frame="1"/>
          <w14:ligatures w14:val="none"/>
        </w:rPr>
        <w:t>Single-Phase</w:t>
      </w:r>
      <w:r w:rsidRPr="00F23E7F">
        <w:rPr>
          <w:rFonts w:ascii="Arial" w:eastAsia="Times New Roman" w:hAnsi="Arial" w:cs="Arial"/>
          <w:color w:val="1F1F1F"/>
          <w:kern w:val="0"/>
          <w:bdr w:val="none" w:sz="0" w:space="0" w:color="auto" w:frame="1"/>
          <w14:ligatures w14:val="none"/>
        </w:rPr>
        <w:t xml:space="preserve"> or </w:t>
      </w:r>
      <w:r w:rsidRPr="00F23E7F">
        <w:rPr>
          <w:rFonts w:ascii="Arial" w:eastAsia="Times New Roman" w:hAnsi="Arial" w:cs="Arial"/>
          <w:color w:val="1F1F1F"/>
          <w:kern w:val="0"/>
          <w:sz w:val="23"/>
          <w:szCs w:val="23"/>
          <w:bdr w:val="none" w:sz="0" w:space="0" w:color="auto" w:frame="1"/>
          <w14:ligatures w14:val="none"/>
        </w:rPr>
        <w:t>Two-Pass</w:t>
      </w:r>
      <w:r w:rsidRPr="00F23E7F">
        <w:rPr>
          <w:rFonts w:ascii="Arial" w:eastAsia="Times New Roman" w:hAnsi="Arial" w:cs="Arial"/>
          <w:color w:val="1F1F1F"/>
          <w:kern w:val="0"/>
          <w:bdr w:val="none" w:sz="0" w:space="0" w:color="auto" w:frame="1"/>
          <w14:ligatures w14:val="none"/>
        </w:rPr>
        <w:t xml:space="preserve"> detection, sets physical </w:t>
      </w:r>
      <w:r w:rsidRPr="00F23E7F">
        <w:rPr>
          <w:rFonts w:ascii="Arial" w:eastAsia="Times New Roman" w:hAnsi="Arial" w:cs="Arial"/>
          <w:color w:val="1F1F1F"/>
          <w:kern w:val="0"/>
          <w:sz w:val="23"/>
          <w:szCs w:val="23"/>
          <w:bdr w:val="none" w:sz="0" w:space="0" w:color="auto" w:frame="1"/>
          <w14:ligatures w14:val="none"/>
        </w:rPr>
        <w:t>Min/Max Air</w:t>
      </w:r>
      <w:r w:rsidRPr="00F23E7F">
        <w:rPr>
          <w:rFonts w:ascii="Arial" w:eastAsia="Times New Roman" w:hAnsi="Arial" w:cs="Arial"/>
          <w:color w:val="1F1F1F"/>
          <w:kern w:val="0"/>
          <w:bdr w:val="none" w:sz="0" w:space="0" w:color="auto" w:frame="1"/>
          <w14:ligatures w14:val="none"/>
        </w:rPr>
        <w:t xml:space="preserve"> and </w:t>
      </w:r>
      <w:r w:rsidRPr="00F23E7F">
        <w:rPr>
          <w:rFonts w:ascii="Arial" w:eastAsia="Times New Roman" w:hAnsi="Arial" w:cs="Arial"/>
          <w:color w:val="1F1F1F"/>
          <w:kern w:val="0"/>
          <w:sz w:val="23"/>
          <w:szCs w:val="23"/>
          <w:bdr w:val="none" w:sz="0" w:space="0" w:color="auto" w:frame="1"/>
          <w14:ligatures w14:val="none"/>
        </w:rPr>
        <w:t>Min/Max Fat</w:t>
      </w:r>
      <w:r w:rsidRPr="00F23E7F">
        <w:rPr>
          <w:rFonts w:ascii="Arial" w:eastAsia="Times New Roman" w:hAnsi="Arial" w:cs="Arial"/>
          <w:color w:val="1F1F1F"/>
          <w:kern w:val="0"/>
          <w:bdr w:val="none" w:sz="0" w:space="0" w:color="auto" w:frame="1"/>
          <w14:ligatures w14:val="none"/>
        </w:rPr>
        <w:t xml:space="preserve"> boundaries, tunes </w:t>
      </w:r>
      <w:proofErr w:type="spellStart"/>
      <w:r w:rsidRPr="00F23E7F">
        <w:rPr>
          <w:rFonts w:ascii="Arial" w:eastAsia="Times New Roman" w:hAnsi="Arial" w:cs="Arial"/>
          <w:color w:val="1F1F1F"/>
          <w:kern w:val="0"/>
          <w:sz w:val="23"/>
          <w:szCs w:val="23"/>
          <w:bdr w:val="none" w:sz="0" w:space="0" w:color="auto" w:frame="1"/>
          <w14:ligatures w14:val="none"/>
        </w:rPr>
        <w:t>flow_threshold</w:t>
      </w:r>
      <w:proofErr w:type="spellEnd"/>
      <w:r w:rsidRPr="00F23E7F">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0.70</m:t>
        </m:r>
        <m:r>
          <m:rPr>
            <m:nor/>
          </m:rPr>
          <w:rPr>
            <w:rFonts w:ascii="Arial" w:eastAsia="Times New Roman" w:hAnsi="Arial" w:cs="Arial"/>
            <w:color w:val="1F1F1F"/>
            <w:kern w:val="0"/>
            <w14:ligatures w14:val="none"/>
          </w:rPr>
          <m:t>–</m:t>
        </m:r>
        <m:r>
          <w:rPr>
            <w:rFonts w:ascii="Cambria Math" w:eastAsia="Times New Roman" w:hAnsi="Cambria Math" w:cs="Arial"/>
            <w:color w:val="1F1F1F"/>
            <w:kern w:val="0"/>
            <w14:ligatures w14:val="none"/>
          </w:rPr>
          <m:t>0.80</m:t>
        </m:r>
      </m:oMath>
      <w:r w:rsidRPr="00F23E7F">
        <w:rPr>
          <w:rFonts w:ascii="Arial" w:eastAsia="Times New Roman" w:hAnsi="Arial" w:cs="Arial"/>
          <w:color w:val="1F1F1F"/>
          <w:kern w:val="0"/>
          <w:bdr w:val="none" w:sz="0" w:space="0" w:color="auto" w:frame="1"/>
          <w14:ligatures w14:val="none"/>
        </w:rPr>
        <w:t xml:space="preserve">) and </w:t>
      </w:r>
      <w:proofErr w:type="spellStart"/>
      <w:r w:rsidRPr="00F23E7F">
        <w:rPr>
          <w:rFonts w:ascii="Arial" w:eastAsia="Times New Roman" w:hAnsi="Arial" w:cs="Arial"/>
          <w:color w:val="1F1F1F"/>
          <w:kern w:val="0"/>
          <w:sz w:val="23"/>
          <w:szCs w:val="23"/>
          <w:bdr w:val="none" w:sz="0" w:space="0" w:color="auto" w:frame="1"/>
          <w14:ligatures w14:val="none"/>
        </w:rPr>
        <w:t>cellprob_threshold</w:t>
      </w:r>
      <w:proofErr w:type="spellEnd"/>
      <w:r w:rsidRPr="00F23E7F">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-1.0</m:t>
        </m:r>
        <m:r>
          <m:rPr>
            <m:nor/>
          </m:rPr>
          <w:rPr>
            <w:rFonts w:ascii="Arial" w:eastAsia="Times New Roman" w:hAnsi="Arial" w:cs="Arial"/>
            <w:color w:val="1F1F1F"/>
            <w:kern w:val="0"/>
            <w14:ligatures w14:val="none"/>
          </w:rPr>
          <m:t> to </m:t>
        </m:r>
        <m:r>
          <w:rPr>
            <w:rFonts w:ascii="Cambria Math" w:eastAsia="Times New Roman" w:hAnsi="Cambria Math" w:cs="Arial"/>
            <w:color w:val="1F1F1F"/>
            <w:kern w:val="0"/>
            <w14:ligatures w14:val="none"/>
          </w:rPr>
          <m:t>-1.5</m:t>
        </m:r>
      </m:oMath>
      <w:r w:rsidRPr="00F23E7F">
        <w:rPr>
          <w:rFonts w:ascii="Arial" w:eastAsia="Times New Roman" w:hAnsi="Arial" w:cs="Arial"/>
          <w:color w:val="1F1F1F"/>
          <w:kern w:val="0"/>
          <w:bdr w:val="none" w:sz="0" w:space="0" w:color="auto" w:frame="1"/>
          <w14:ligatures w14:val="none"/>
        </w:rPr>
        <w:t xml:space="preserve">), enables </w:t>
      </w:r>
      <w:r w:rsidRPr="00F23E7F">
        <w:rPr>
          <w:rFonts w:ascii="Arial" w:eastAsia="Times New Roman" w:hAnsi="Arial" w:cs="Arial"/>
          <w:color w:val="1F1F1F"/>
          <w:kern w:val="0"/>
          <w:sz w:val="23"/>
          <w:szCs w:val="23"/>
          <w:bdr w:val="none" w:sz="0" w:space="0" w:color="auto" w:frame="1"/>
          <w14:ligatures w14:val="none"/>
        </w:rPr>
        <w:t>Deep-Scan Adsorbed Fat</w:t>
      </w:r>
      <w:r w:rsidRPr="00F23E7F">
        <w:rPr>
          <w:rFonts w:ascii="Arial" w:eastAsia="Times New Roman" w:hAnsi="Arial" w:cs="Arial"/>
          <w:color w:val="1F1F1F"/>
          <w:kern w:val="0"/>
          <w:bdr w:val="none" w:sz="0" w:space="0" w:color="auto" w:frame="1"/>
          <w14:ligatures w14:val="none"/>
        </w:rPr>
        <w:t xml:space="preserve"> if internal crater speckle is detected, and selects between </w:t>
      </w:r>
      <w:r w:rsidRPr="00F23E7F">
        <w:rPr>
          <w:rFonts w:ascii="Arial" w:eastAsia="Times New Roman" w:hAnsi="Arial" w:cs="Arial"/>
          <w:color w:val="1F1F1F"/>
          <w:kern w:val="0"/>
          <w:sz w:val="23"/>
          <w:szCs w:val="23"/>
          <w:bdr w:val="none" w:sz="0" w:space="0" w:color="auto" w:frame="1"/>
          <w14:ligatures w14:val="none"/>
        </w:rPr>
        <w:t>cyto2</w:t>
      </w:r>
      <w:r w:rsidRPr="00F23E7F">
        <w:rPr>
          <w:rFonts w:ascii="Arial" w:eastAsia="Times New Roman" w:hAnsi="Arial" w:cs="Arial"/>
          <w:color w:val="1F1F1F"/>
          <w:kern w:val="0"/>
          <w:bdr w:val="none" w:sz="0" w:space="0" w:color="auto" w:frame="1"/>
          <w14:ligatures w14:val="none"/>
        </w:rPr>
        <w:t xml:space="preserve"> and </w:t>
      </w:r>
      <w:r w:rsidRPr="00F23E7F">
        <w:rPr>
          <w:rFonts w:ascii="Arial" w:eastAsia="Times New Roman" w:hAnsi="Arial" w:cs="Arial"/>
          <w:color w:val="1F1F1F"/>
          <w:kern w:val="0"/>
          <w:sz w:val="23"/>
          <w:szCs w:val="23"/>
          <w:bdr w:val="none" w:sz="0" w:space="0" w:color="auto" w:frame="1"/>
          <w14:ligatures w14:val="none"/>
        </w:rPr>
        <w:t>cyto3</w:t>
      </w:r>
      <w:r w:rsidRPr="00F23E7F">
        <w:rPr>
          <w:rFonts w:ascii="Arial" w:eastAsia="Times New Roman" w:hAnsi="Arial" w:cs="Arial"/>
          <w:color w:val="1F1F1F"/>
          <w:kern w:val="0"/>
          <w:bdr w:val="none" w:sz="0" w:space="0" w:color="auto" w:frame="1"/>
          <w14:ligatures w14:val="none"/>
        </w:rPr>
        <w:t>.</w:t>
      </w:r>
      <w:r w:rsidRPr="00F23E7F">
        <w:rPr>
          <w:rFonts w:ascii="Arial" w:eastAsia="Times New Roman" w:hAnsi="Arial" w:cs="Arial"/>
          <w:color w:val="1F1F1F"/>
          <w:kern w:val="0"/>
          <w14:ligatures w14:val="none"/>
        </w:rPr>
        <w:t xml:space="preserve"> </w:t>
      </w:r>
    </w:p>
    <w:p w14:paraId="66CACE68" w14:textId="77777777" w:rsidR="00C95DF7" w:rsidRPr="00F23E7F" w:rsidRDefault="00C95DF7" w:rsidP="00C95DF7">
      <w:pPr>
        <w:spacing w:line="240" w:lineRule="auto"/>
        <w:ind w:left="426"/>
        <w:rPr>
          <w:rFonts w:ascii="Arial" w:eastAsia="Times New Roman" w:hAnsi="Arial" w:cs="Arial"/>
          <w:color w:val="1F1F1F"/>
          <w:kern w:val="0"/>
          <w14:ligatures w14:val="none"/>
        </w:rPr>
      </w:pPr>
    </w:p>
    <w:p w14:paraId="0D5D670B" w14:textId="77777777" w:rsidR="00C95DF7" w:rsidRPr="00F23E7F" w:rsidRDefault="00C95DF7" w:rsidP="00C95DF7">
      <w:pPr>
        <w:numPr>
          <w:ilvl w:val="1"/>
          <w:numId w:val="11"/>
        </w:numPr>
        <w:spacing w:line="240" w:lineRule="auto"/>
        <w:ind w:left="426"/>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For Light Microscopy:</w:t>
      </w:r>
      <w:r w:rsidRPr="00F23E7F">
        <w:rPr>
          <w:rFonts w:ascii="Arial" w:eastAsia="Times New Roman" w:hAnsi="Arial" w:cs="Arial"/>
          <w:color w:val="1F1F1F"/>
          <w:kern w:val="0"/>
          <w:bdr w:val="none" w:sz="0" w:space="0" w:color="auto" w:frame="1"/>
          <w14:ligatures w14:val="none"/>
        </w:rPr>
        <w:t xml:space="preserve"> Reports measured </w:t>
      </w:r>
      <w:r w:rsidRPr="00F23E7F">
        <w:rPr>
          <w:rFonts w:ascii="Arial" w:eastAsia="Times New Roman" w:hAnsi="Arial" w:cs="Arial"/>
          <w:b/>
          <w:bCs/>
          <w:color w:val="1F1F1F"/>
          <w:kern w:val="0"/>
          <w:bdr w:val="none" w:sz="0" w:space="0" w:color="auto" w:frame="1"/>
          <w14:ligatures w14:val="none"/>
        </w:rPr>
        <w:t xml:space="preserve">Droplet </w:t>
      </w:r>
      <m:oMath>
        <m:r>
          <w:rPr>
            <w:rFonts w:ascii="Cambria Math" w:eastAsia="Times New Roman" w:hAnsi="Cambria Math" w:cs="Arial"/>
            <w:color w:val="1F1F1F"/>
            <w:kern w:val="0"/>
            <w14:ligatures w14:val="none"/>
          </w:rPr>
          <m:t>∅</m:t>
        </m:r>
      </m:oMath>
      <w:r w:rsidRPr="00F23E7F">
        <w:rPr>
          <w:rFonts w:ascii="Arial" w:eastAsia="Times New Roman" w:hAnsi="Arial" w:cs="Arial"/>
          <w:b/>
          <w:bCs/>
          <w:color w:val="1F1F1F"/>
          <w:kern w:val="0"/>
          <w:bdr w:val="none" w:sz="0" w:space="0" w:color="auto" w:frame="1"/>
          <w14:ligatures w14:val="none"/>
        </w:rPr>
        <w:t xml:space="preserve">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5</m:t>
            </m:r>
          </m:sub>
        </m:sSub>
        <m:r>
          <m:rPr>
            <m:nor/>
          </m:rPr>
          <w:rPr>
            <w:rFonts w:ascii="Arial" w:eastAsia="Times New Roman" w:hAnsi="Arial"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95</m:t>
            </m:r>
          </m:sub>
        </m:sSub>
      </m:oMath>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b/>
          <w:bCs/>
          <w:color w:val="1F1F1F"/>
          <w:kern w:val="0"/>
          <w:bdr w:val="none" w:sz="0" w:space="0" w:color="auto" w:frame="1"/>
          <w14:ligatures w14:val="none"/>
        </w:rPr>
        <w:t xml:space="preserve">AI Target </w:t>
      </w:r>
      <m:oMath>
        <m:r>
          <w:rPr>
            <w:rFonts w:ascii="Cambria Math" w:eastAsia="Times New Roman" w:hAnsi="Cambria Math" w:cs="Arial"/>
            <w:color w:val="1F1F1F"/>
            <w:kern w:val="0"/>
            <w14:ligatures w14:val="none"/>
          </w:rPr>
          <m:t>∅</m:t>
        </m:r>
      </m:oMath>
      <w:r w:rsidRPr="00F23E7F">
        <w:rPr>
          <w:rFonts w:ascii="Arial" w:eastAsia="Times New Roman" w:hAnsi="Arial" w:cs="Arial"/>
          <w:b/>
          <w:bCs/>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μ</m:t>
        </m:r>
        <m:r>
          <m:rPr>
            <m:nor/>
          </m:rPr>
          <w:rPr>
            <w:rFonts w:ascii="Arial" w:eastAsia="Times New Roman" w:hAnsi="Arial" w:cs="Arial"/>
            <w:color w:val="1F1F1F"/>
            <w:kern w:val="0"/>
            <w14:ligatures w14:val="none"/>
          </w:rPr>
          <m:t>m</m:t>
        </m:r>
      </m:oMath>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b/>
          <w:bCs/>
          <w:color w:val="1F1F1F"/>
          <w:kern w:val="0"/>
          <w:bdr w:val="none" w:sz="0" w:space="0" w:color="auto" w:frame="1"/>
          <w14:ligatures w14:val="none"/>
        </w:rPr>
        <w:t>Crystal Striation Density / Packing Fraction</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b/>
          <w:bCs/>
          <w:color w:val="1F1F1F"/>
          <w:kern w:val="0"/>
          <w:bdr w:val="none" w:sz="0" w:space="0" w:color="auto" w:frame="1"/>
          <w14:ligatures w14:val="none"/>
        </w:rPr>
        <w:t>Optical Contrast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95</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w:rPr>
                <w:rFonts w:ascii="Cambria Math" w:eastAsia="Times New Roman" w:hAnsi="Cambria Math" w:cs="Arial"/>
                <w:color w:val="1F1F1F"/>
                <w:kern w:val="0"/>
                <w14:ligatures w14:val="none"/>
              </w:rPr>
              <m:t>5</m:t>
            </m:r>
          </m:sub>
        </m:sSub>
      </m:oMath>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and the </w:t>
      </w:r>
      <w:r w:rsidRPr="00F23E7F">
        <w:rPr>
          <w:rFonts w:ascii="Arial" w:eastAsia="Times New Roman" w:hAnsi="Arial" w:cs="Arial"/>
          <w:b/>
          <w:bCs/>
          <w:color w:val="1F1F1F"/>
          <w:kern w:val="0"/>
          <w:bdr w:val="none" w:sz="0" w:space="0" w:color="auto" w:frame="1"/>
          <w14:ligatures w14:val="none"/>
        </w:rPr>
        <w:t>Recommended Optical Profile</w:t>
      </w:r>
      <w:r w:rsidRPr="00F23E7F">
        <w:rPr>
          <w:rFonts w:ascii="Arial" w:eastAsia="Times New Roman" w:hAnsi="Arial" w:cs="Arial"/>
          <w:color w:val="1F1F1F"/>
          <w:kern w:val="0"/>
          <w:bdr w:val="none" w:sz="0" w:space="0" w:color="auto" w:frame="1"/>
          <w14:ligatures w14:val="none"/>
        </w:rPr>
        <w:t xml:space="preserve">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Crystallized Fat</w:t>
      </w:r>
      <w:r w:rsidRPr="00F23E7F">
        <w:rPr>
          <w:rFonts w:ascii="Arial" w:eastAsia="Times New Roman" w:hAnsi="Arial" w:cs="Arial"/>
          <w:color w:val="1F1F1F"/>
          <w:kern w:val="0"/>
          <w:bdr w:val="none" w:sz="0" w:space="0" w:color="auto" w:frame="1"/>
          <w14:ligatures w14:val="none"/>
        </w:rPr>
        <w:t xml:space="preserve"> vs.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Liquid Fat</w:t>
      </w:r>
      <w:r w:rsidRPr="00F23E7F">
        <w:rPr>
          <w:rFonts w:ascii="Arial" w:eastAsia="Times New Roman" w:hAnsi="Arial" w:cs="Arial"/>
          <w:color w:val="1F1F1F"/>
          <w:kern w:val="0"/>
          <w:bdr w:val="none" w:sz="0" w:space="0" w:color="auto" w:frame="1"/>
          <w14:ligatures w14:val="none"/>
        </w:rPr>
        <w:t xml:space="preserve">). Automatically configures </w:t>
      </w:r>
      <w:r w:rsidRPr="00F23E7F">
        <w:rPr>
          <w:rFonts w:ascii="Arial" w:eastAsia="Times New Roman" w:hAnsi="Arial" w:cs="Arial"/>
          <w:color w:val="1F1F1F"/>
          <w:kern w:val="0"/>
          <w:sz w:val="23"/>
          <w:szCs w:val="23"/>
          <w:bdr w:val="none" w:sz="0" w:space="0" w:color="auto" w:frame="1"/>
          <w14:ligatures w14:val="none"/>
        </w:rPr>
        <w:t>Typical Droplet Diameter for AI (µm)</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color w:val="1F1F1F"/>
          <w:kern w:val="0"/>
          <w:sz w:val="23"/>
          <w:szCs w:val="23"/>
          <w:bdr w:val="none" w:sz="0" w:space="0" w:color="auto" w:frame="1"/>
          <w14:ligatures w14:val="none"/>
        </w:rPr>
        <w:t>Multi-Scale Globule Detection</w:t>
      </w:r>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color w:val="1F1F1F"/>
          <w:kern w:val="0"/>
          <w:sz w:val="23"/>
          <w:szCs w:val="23"/>
          <w:bdr w:val="none" w:sz="0" w:space="0" w:color="auto" w:frame="1"/>
          <w14:ligatures w14:val="none"/>
        </w:rPr>
        <w:t>Internal Crystal Smoothing Strength</w:t>
      </w:r>
      <w:r w:rsidRPr="00F23E7F">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0</m:t>
        </m:r>
        <m:r>
          <m:rPr>
            <m:nor/>
          </m:rPr>
          <w:rPr>
            <w:rFonts w:ascii="Arial" w:eastAsia="Times New Roman" w:hAnsi="Arial" w:cs="Arial"/>
            <w:color w:val="1F1F1F"/>
            <w:kern w:val="0"/>
            <w14:ligatures w14:val="none"/>
          </w:rPr>
          <m:t> vs. </m:t>
        </m:r>
        <m:r>
          <w:rPr>
            <w:rFonts w:ascii="Cambria Math" w:eastAsia="Times New Roman" w:hAnsi="Cambria Math" w:cs="Arial"/>
            <w:color w:val="1F1F1F"/>
            <w:kern w:val="0"/>
            <w14:ligatures w14:val="none"/>
          </w:rPr>
          <m:t>3</m:t>
        </m:r>
      </m:oMath>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color w:val="1F1F1F"/>
          <w:kern w:val="0"/>
          <w:sz w:val="23"/>
          <w:szCs w:val="23"/>
          <w:bdr w:val="none" w:sz="0" w:space="0" w:color="auto" w:frame="1"/>
          <w14:ligatures w14:val="none"/>
        </w:rPr>
        <w:t>Invert Brightfield</w:t>
      </w:r>
      <w:r w:rsidRPr="00F23E7F">
        <w:rPr>
          <w:rFonts w:ascii="Arial" w:eastAsia="Times New Roman" w:hAnsi="Arial" w:cs="Arial"/>
          <w:color w:val="1F1F1F"/>
          <w:kern w:val="0"/>
          <w:bdr w:val="none" w:sz="0" w:space="0" w:color="auto" w:frame="1"/>
          <w14:ligatures w14:val="none"/>
        </w:rPr>
        <w:t xml:space="preserve"> polarity, </w:t>
      </w:r>
      <w:r w:rsidRPr="00F23E7F">
        <w:rPr>
          <w:rFonts w:ascii="Arial" w:eastAsia="Times New Roman" w:hAnsi="Arial" w:cs="Arial"/>
          <w:color w:val="1F1F1F"/>
          <w:kern w:val="0"/>
          <w:sz w:val="23"/>
          <w:szCs w:val="23"/>
          <w:bdr w:val="none" w:sz="0" w:space="0" w:color="auto" w:frame="1"/>
          <w14:ligatures w14:val="none"/>
        </w:rPr>
        <w:t>Matrix Fat Min Solidity</w:t>
      </w:r>
      <w:r w:rsidRPr="00F23E7F">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0.84</m:t>
        </m:r>
        <m:r>
          <m:rPr>
            <m:nor/>
          </m:rPr>
          <w:rPr>
            <w:rFonts w:ascii="Arial" w:eastAsia="Times New Roman" w:hAnsi="Arial" w:cs="Arial"/>
            <w:color w:val="1F1F1F"/>
            <w:kern w:val="0"/>
            <w14:ligatures w14:val="none"/>
          </w:rPr>
          <m:t> vs. </m:t>
        </m:r>
        <m:r>
          <w:rPr>
            <w:rFonts w:ascii="Cambria Math" w:eastAsia="Times New Roman" w:hAnsi="Cambria Math" w:cs="Arial"/>
            <w:color w:val="1F1F1F"/>
            <w:kern w:val="0"/>
            <w14:ligatures w14:val="none"/>
          </w:rPr>
          <m:t>0.75</m:t>
        </m:r>
      </m:oMath>
      <w:r w:rsidRPr="00F23E7F">
        <w:rPr>
          <w:rFonts w:ascii="Arial" w:eastAsia="Times New Roman" w:hAnsi="Arial" w:cs="Arial"/>
          <w:color w:val="1F1F1F"/>
          <w:kern w:val="0"/>
          <w:bdr w:val="none" w:sz="0" w:space="0" w:color="auto" w:frame="1"/>
          <w14:ligatures w14:val="none"/>
        </w:rPr>
        <w:t xml:space="preserve">), </w:t>
      </w:r>
      <w:r w:rsidRPr="00F23E7F">
        <w:rPr>
          <w:rFonts w:ascii="Arial" w:eastAsia="Times New Roman" w:hAnsi="Arial" w:cs="Arial"/>
          <w:color w:val="1F1F1F"/>
          <w:kern w:val="0"/>
          <w:sz w:val="23"/>
          <w:szCs w:val="23"/>
          <w:bdr w:val="none" w:sz="0" w:space="0" w:color="auto" w:frame="1"/>
          <w14:ligatures w14:val="none"/>
        </w:rPr>
        <w:t>Matrix Fat Min Circularity</w:t>
      </w:r>
      <w:r w:rsidRPr="00F23E7F">
        <w:rPr>
          <w:rFonts w:ascii="Arial" w:eastAsia="Times New Roman" w:hAnsi="Arial" w:cs="Arial"/>
          <w:color w:val="1F1F1F"/>
          <w:kern w:val="0"/>
          <w:bdr w:val="none" w:sz="0" w:space="0" w:color="auto" w:frame="1"/>
          <w14:ligatures w14:val="none"/>
        </w:rPr>
        <w:t xml:space="preserve"> (</w:t>
      </w:r>
      <m:oMath>
        <m:r>
          <w:rPr>
            <w:rFonts w:ascii="Cambria Math" w:eastAsia="Times New Roman" w:hAnsi="Cambria Math" w:cs="Arial"/>
            <w:color w:val="1F1F1F"/>
            <w:kern w:val="0"/>
            <w14:ligatures w14:val="none"/>
          </w:rPr>
          <m:t>0.60</m:t>
        </m:r>
        <m:r>
          <m:rPr>
            <m:nor/>
          </m:rPr>
          <w:rPr>
            <w:rFonts w:ascii="Arial" w:eastAsia="Times New Roman" w:hAnsi="Arial" w:cs="Arial"/>
            <w:color w:val="1F1F1F"/>
            <w:kern w:val="0"/>
            <w14:ligatures w14:val="none"/>
          </w:rPr>
          <m:t> vs. </m:t>
        </m:r>
        <m:r>
          <w:rPr>
            <w:rFonts w:ascii="Cambria Math" w:eastAsia="Times New Roman" w:hAnsi="Cambria Math" w:cs="Arial"/>
            <w:color w:val="1F1F1F"/>
            <w:kern w:val="0"/>
            <w14:ligatures w14:val="none"/>
          </w:rPr>
          <m:t>0.68</m:t>
        </m:r>
      </m:oMath>
      <w:r w:rsidRPr="00F23E7F">
        <w:rPr>
          <w:rFonts w:ascii="Arial" w:eastAsia="Times New Roman" w:hAnsi="Arial" w:cs="Arial"/>
          <w:color w:val="1F1F1F"/>
          <w:kern w:val="0"/>
          <w:bdr w:val="none" w:sz="0" w:space="0" w:color="auto" w:frame="1"/>
          <w14:ligatures w14:val="none"/>
        </w:rPr>
        <w:t>), and the optimal foundation model (</w:t>
      </w:r>
      <w:r w:rsidRPr="00F23E7F">
        <w:rPr>
          <w:rFonts w:ascii="Arial" w:eastAsia="Times New Roman" w:hAnsi="Arial" w:cs="Arial"/>
          <w:color w:val="1F1F1F"/>
          <w:kern w:val="0"/>
          <w:sz w:val="23"/>
          <w:szCs w:val="23"/>
          <w:bdr w:val="none" w:sz="0" w:space="0" w:color="auto" w:frame="1"/>
          <w14:ligatures w14:val="none"/>
        </w:rPr>
        <w:t>cyto2</w:t>
      </w:r>
      <w:r w:rsidRPr="00F23E7F">
        <w:rPr>
          <w:rFonts w:ascii="Arial" w:eastAsia="Times New Roman" w:hAnsi="Arial" w:cs="Arial"/>
          <w:color w:val="1F1F1F"/>
          <w:kern w:val="0"/>
          <w:bdr w:val="none" w:sz="0" w:space="0" w:color="auto" w:frame="1"/>
          <w14:ligatures w14:val="none"/>
        </w:rPr>
        <w:t xml:space="preserve"> vs. </w:t>
      </w:r>
      <w:r w:rsidRPr="00F23E7F">
        <w:rPr>
          <w:rFonts w:ascii="Arial" w:eastAsia="Times New Roman" w:hAnsi="Arial" w:cs="Arial"/>
          <w:color w:val="1F1F1F"/>
          <w:kern w:val="0"/>
          <w:sz w:val="23"/>
          <w:szCs w:val="23"/>
          <w:bdr w:val="none" w:sz="0" w:space="0" w:color="auto" w:frame="1"/>
          <w14:ligatures w14:val="none"/>
        </w:rPr>
        <w:t>cyto3</w:t>
      </w:r>
      <w:r w:rsidRPr="00F23E7F">
        <w:rPr>
          <w:rFonts w:ascii="Arial" w:eastAsia="Times New Roman" w:hAnsi="Arial" w:cs="Arial"/>
          <w:color w:val="1F1F1F"/>
          <w:kern w:val="0"/>
          <w:bdr w:val="none" w:sz="0" w:space="0" w:color="auto" w:frame="1"/>
          <w14:ligatures w14:val="none"/>
        </w:rPr>
        <w:t>).</w:t>
      </w:r>
      <w:r w:rsidRPr="00F23E7F">
        <w:rPr>
          <w:rFonts w:ascii="Arial" w:eastAsia="Times New Roman" w:hAnsi="Arial" w:cs="Arial"/>
          <w:color w:val="1F1F1F"/>
          <w:kern w:val="0"/>
          <w14:ligatures w14:val="none"/>
        </w:rPr>
        <w:t xml:space="preserve"> </w:t>
      </w:r>
    </w:p>
    <w:p w14:paraId="5346BCC1" w14:textId="77777777" w:rsidR="00C95DF7" w:rsidRPr="00F23E7F" w:rsidRDefault="00C95DF7" w:rsidP="00C95DF7">
      <w:pPr>
        <w:spacing w:line="240" w:lineRule="auto"/>
        <w:ind w:left="1440"/>
        <w:rPr>
          <w:rFonts w:ascii="Arial" w:eastAsia="Times New Roman" w:hAnsi="Arial" w:cs="Arial"/>
          <w:color w:val="1F1F1F"/>
          <w:kern w:val="0"/>
          <w14:ligatures w14:val="none"/>
        </w:rPr>
      </w:pPr>
    </w:p>
    <w:p w14:paraId="5BC414F3" w14:textId="77777777" w:rsidR="00C95DF7" w:rsidRPr="00F23E7F" w:rsidRDefault="00C95DF7" w:rsidP="00C95DF7">
      <w:pPr>
        <w:numPr>
          <w:ilvl w:val="0"/>
          <w:numId w:val="11"/>
        </w:numPr>
        <w:spacing w:line="240" w:lineRule="auto"/>
        <w:rPr>
          <w:rFonts w:ascii="Arial" w:eastAsia="Times New Roman" w:hAnsi="Arial" w:cs="Arial"/>
          <w:color w:val="1F1F1F"/>
          <w:kern w:val="0"/>
          <w14:ligatures w14:val="none"/>
        </w:rPr>
      </w:pPr>
      <w:r w:rsidRPr="00F23E7F">
        <w:rPr>
          <w:rFonts w:ascii="Arial" w:eastAsia="Times New Roman" w:hAnsi="Arial" w:cs="Arial"/>
          <w:b/>
          <w:bCs/>
          <w:color w:val="1F1F1F"/>
          <w:kern w:val="0"/>
          <w:bdr w:val="none" w:sz="0" w:space="0" w:color="auto" w:frame="1"/>
          <w14:ligatures w14:val="none"/>
        </w:rPr>
        <w:t>Controlled Application &amp; One-Click Recovery:</w:t>
      </w:r>
    </w:p>
    <w:p w14:paraId="0C648A25" w14:textId="44DBB661" w:rsidR="00C95DF7" w:rsidRPr="00C95DF7" w:rsidRDefault="00C95DF7" w:rsidP="00C95DF7">
      <w:pPr>
        <w:spacing w:line="240" w:lineRule="auto"/>
        <w:ind w:left="720"/>
        <w:rPr>
          <w:rFonts w:ascii="Arial" w:eastAsia="Times New Roman" w:hAnsi="Arial" w:cs="Arial"/>
          <w:color w:val="1F1F1F"/>
          <w:kern w:val="0"/>
          <w:lang w:val="uk-UA"/>
          <w14:ligatures w14:val="none"/>
        </w:rPr>
      </w:pPr>
    </w:p>
    <w:p w14:paraId="0F10BD7B" w14:textId="7D8A7C9E" w:rsidR="00C95DF7" w:rsidRPr="00C95DF7" w:rsidRDefault="00C95DF7" w:rsidP="00C95DF7">
      <w:pPr>
        <w:numPr>
          <w:ilvl w:val="1"/>
          <w:numId w:val="11"/>
        </w:numPr>
        <w:spacing w:line="240" w:lineRule="auto"/>
        <w:ind w:left="567" w:hanging="283"/>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 xml:space="preserve">Review the </w:t>
      </w: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Parameter Comparison &amp; Scientific Rationale</w:t>
      </w:r>
      <w:r w:rsidRPr="00F23E7F">
        <w:rPr>
          <w:rFonts w:ascii="Arial" w:eastAsia="Times New Roman" w:hAnsi="Arial" w:cs="Arial"/>
          <w:color w:val="1F1F1F"/>
          <w:kern w:val="0"/>
          <w:bdr w:val="none" w:sz="0" w:space="0" w:color="auto" w:frame="1"/>
          <w14:ligatures w14:val="none"/>
        </w:rPr>
        <w:t xml:space="preserve"> table (</w:t>
      </w:r>
      <w:r w:rsidRPr="00F23E7F">
        <w:rPr>
          <w:rFonts w:ascii="Arial" w:eastAsia="Times New Roman" w:hAnsi="Arial" w:cs="Arial"/>
          <w:color w:val="1F1F1F"/>
          <w:kern w:val="0"/>
          <w:sz w:val="23"/>
          <w:szCs w:val="23"/>
          <w:bdr w:val="none" w:sz="0" w:space="0" w:color="auto" w:frame="1"/>
          <w14:ligatures w14:val="none"/>
        </w:rPr>
        <w:t>Current</w:t>
      </w:r>
      <w:r w:rsidRPr="00F23E7F">
        <w:rPr>
          <w:rFonts w:ascii="Arial" w:eastAsia="Times New Roman" w:hAnsi="Arial" w:cs="Arial"/>
          <w:color w:val="1F1F1F"/>
          <w:kern w:val="0"/>
          <w:bdr w:val="none" w:sz="0" w:space="0" w:color="auto" w:frame="1"/>
          <w14:ligatures w14:val="none"/>
        </w:rPr>
        <w:t xml:space="preserve"> vs. </w:t>
      </w:r>
      <w:r w:rsidRPr="00F23E7F">
        <w:rPr>
          <w:rFonts w:ascii="Arial" w:eastAsia="Times New Roman" w:hAnsi="Arial" w:cs="Arial"/>
          <w:color w:val="1F1F1F"/>
          <w:kern w:val="0"/>
          <w:sz w:val="23"/>
          <w:szCs w:val="23"/>
          <w:bdr w:val="none" w:sz="0" w:space="0" w:color="auto" w:frame="1"/>
          <w14:ligatures w14:val="none"/>
        </w:rPr>
        <w:t>Recommended</w:t>
      </w:r>
      <w:r w:rsidRPr="00F23E7F">
        <w:rPr>
          <w:rFonts w:ascii="Arial" w:eastAsia="Times New Roman" w:hAnsi="Arial" w:cs="Arial"/>
          <w:color w:val="1F1F1F"/>
          <w:kern w:val="0"/>
          <w:bdr w:val="none" w:sz="0" w:space="0" w:color="auto" w:frame="1"/>
          <w14:ligatures w14:val="none"/>
        </w:rPr>
        <w:t xml:space="preserve"> values with physical explanations).</w:t>
      </w:r>
      <w:r w:rsidRPr="00F23E7F">
        <w:rPr>
          <w:rFonts w:ascii="Arial" w:eastAsia="Times New Roman" w:hAnsi="Arial" w:cs="Arial"/>
          <w:color w:val="1F1F1F"/>
          <w:kern w:val="0"/>
          <w14:ligatures w14:val="none"/>
        </w:rPr>
        <w:t xml:space="preserve"> </w:t>
      </w:r>
    </w:p>
    <w:p w14:paraId="46E23827" w14:textId="1CCD75F7" w:rsidR="00C95DF7" w:rsidRPr="00C95DF7" w:rsidRDefault="00C95DF7" w:rsidP="00C95DF7">
      <w:pPr>
        <w:numPr>
          <w:ilvl w:val="1"/>
          <w:numId w:val="11"/>
        </w:numPr>
        <w:spacing w:line="240" w:lineRule="auto"/>
        <w:ind w:left="567" w:hanging="283"/>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 xml:space="preserve">Click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Apply Recommended Parameters</w:t>
      </w:r>
      <w:r w:rsidRPr="00F23E7F">
        <w:rPr>
          <w:rFonts w:ascii="Arial" w:eastAsia="Times New Roman" w:hAnsi="Arial" w:cs="Arial"/>
          <w:color w:val="1F1F1F"/>
          <w:kern w:val="0"/>
          <w:bdr w:val="none" w:sz="0" w:space="0" w:color="auto" w:frame="1"/>
          <w14:ligatures w14:val="none"/>
        </w:rPr>
        <w:t xml:space="preserve"> to update all Section 4 and Section 5 controls simultaneously and re-run segmentation, or click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Dismiss</w:t>
      </w:r>
      <w:r w:rsidRPr="00F23E7F">
        <w:rPr>
          <w:rFonts w:ascii="Arial" w:eastAsia="Times New Roman" w:hAnsi="Arial" w:cs="Arial"/>
          <w:color w:val="1F1F1F"/>
          <w:kern w:val="0"/>
          <w:bdr w:val="none" w:sz="0" w:space="0" w:color="auto" w:frame="1"/>
          <w14:ligatures w14:val="none"/>
        </w:rPr>
        <w:t xml:space="preserve"> to keep current settings.</w:t>
      </w:r>
      <w:r w:rsidRPr="00F23E7F">
        <w:rPr>
          <w:rFonts w:ascii="Arial" w:eastAsia="Times New Roman" w:hAnsi="Arial" w:cs="Arial"/>
          <w:color w:val="1F1F1F"/>
          <w:kern w:val="0"/>
          <w14:ligatures w14:val="none"/>
        </w:rPr>
        <w:t xml:space="preserve"> </w:t>
      </w:r>
    </w:p>
    <w:p w14:paraId="6F910F40" w14:textId="77777777" w:rsidR="00C95DF7" w:rsidRPr="00F23E7F" w:rsidRDefault="00C95DF7" w:rsidP="00C95DF7">
      <w:pPr>
        <w:numPr>
          <w:ilvl w:val="1"/>
          <w:numId w:val="11"/>
        </w:numPr>
        <w:spacing w:line="240" w:lineRule="auto"/>
        <w:ind w:left="567" w:hanging="283"/>
        <w:rPr>
          <w:rFonts w:ascii="Arial" w:eastAsia="Times New Roman" w:hAnsi="Arial" w:cs="Arial"/>
          <w:color w:val="1F1F1F"/>
          <w:kern w:val="0"/>
          <w14:ligatures w14:val="none"/>
        </w:rPr>
      </w:pPr>
      <w:r w:rsidRPr="00F23E7F">
        <w:rPr>
          <w:rFonts w:ascii="Arial" w:eastAsia="Times New Roman" w:hAnsi="Arial" w:cs="Arial"/>
          <w:color w:val="1F1F1F"/>
          <w:kern w:val="0"/>
          <w:bdr w:val="none" w:sz="0" w:space="0" w:color="auto" w:frame="1"/>
          <w14:ligatures w14:val="none"/>
        </w:rPr>
        <w:t xml:space="preserve">Use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Undo Last Apply</w:t>
      </w:r>
      <w:r w:rsidRPr="00F23E7F">
        <w:rPr>
          <w:rFonts w:ascii="Arial" w:eastAsia="Times New Roman" w:hAnsi="Arial" w:cs="Arial"/>
          <w:color w:val="1F1F1F"/>
          <w:kern w:val="0"/>
          <w:bdr w:val="none" w:sz="0" w:space="0" w:color="auto" w:frame="1"/>
          <w14:ligatures w14:val="none"/>
        </w:rPr>
        <w:t xml:space="preserve"> in the sidebar to revert to the exact parameter snapshot prior to applying recommendations, or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Reset to Defaults</w:t>
      </w:r>
      <w:r w:rsidRPr="00F23E7F">
        <w:rPr>
          <w:rFonts w:ascii="Arial" w:eastAsia="Times New Roman" w:hAnsi="Arial" w:cs="Arial"/>
          <w:color w:val="1F1F1F"/>
          <w:kern w:val="0"/>
          <w:bdr w:val="none" w:sz="0" w:space="0" w:color="auto" w:frame="1"/>
          <w14:ligatures w14:val="none"/>
        </w:rPr>
        <w:t xml:space="preserve"> to restore canonical modality defaults.</w:t>
      </w:r>
      <w:r w:rsidRPr="00F23E7F">
        <w:rPr>
          <w:rFonts w:ascii="Arial" w:eastAsia="Times New Roman" w:hAnsi="Arial" w:cs="Arial"/>
          <w:color w:val="1F1F1F"/>
          <w:kern w:val="0"/>
          <w14:ligatures w14:val="none"/>
        </w:rPr>
        <w:t xml:space="preserve"> </w:t>
      </w:r>
    </w:p>
    <w:p w14:paraId="2B02F759" w14:textId="77777777" w:rsidR="00C95DF7" w:rsidRPr="00F23E7F" w:rsidRDefault="00C95DF7" w:rsidP="00C95DF7">
      <w:pPr>
        <w:spacing w:line="240" w:lineRule="auto"/>
        <w:ind w:left="1440"/>
        <w:rPr>
          <w:rFonts w:ascii="Arial" w:eastAsia="Times New Roman" w:hAnsi="Arial" w:cs="Arial"/>
          <w:color w:val="1F1F1F"/>
          <w:kern w:val="0"/>
          <w14:ligatures w14:val="none"/>
        </w:rPr>
      </w:pPr>
    </w:p>
    <w:p w14:paraId="2BD7D6CB" w14:textId="77777777" w:rsidR="00C95DF7" w:rsidRPr="00F23E7F" w:rsidRDefault="00C95DF7" w:rsidP="00C95DF7">
      <w:pPr>
        <w:numPr>
          <w:ilvl w:val="0"/>
          <w:numId w:val="11"/>
        </w:numPr>
        <w:spacing w:line="240" w:lineRule="auto"/>
        <w:rPr>
          <w:rFonts w:ascii="Arial" w:eastAsia="Times New Roman" w:hAnsi="Arial" w:cs="Arial"/>
          <w:color w:val="1F1F1F"/>
          <w:kern w:val="0"/>
          <w14:ligatures w14:val="none"/>
        </w:rPr>
      </w:pPr>
      <w:r w:rsidRPr="00F23E7F">
        <w:rPr>
          <w:rFonts w:ascii="Apple Color Emoji" w:eastAsia="Times New Roman" w:hAnsi="Apple Color Emoji" w:cs="Apple Color Emoji"/>
          <w:b/>
          <w:bCs/>
          <w:color w:val="1F1F1F"/>
          <w:kern w:val="0"/>
          <w:bdr w:val="none" w:sz="0" w:space="0" w:color="auto" w:frame="1"/>
          <w14:ligatures w14:val="none"/>
        </w:rPr>
        <w:t>📂</w:t>
      </w:r>
      <w:r w:rsidRPr="00F23E7F">
        <w:rPr>
          <w:rFonts w:ascii="Arial" w:eastAsia="Times New Roman" w:hAnsi="Arial" w:cs="Arial"/>
          <w:b/>
          <w:bCs/>
          <w:color w:val="1F1F1F"/>
          <w:kern w:val="0"/>
          <w:bdr w:val="none" w:sz="0" w:space="0" w:color="auto" w:frame="1"/>
          <w14:ligatures w14:val="none"/>
        </w:rPr>
        <w:t xml:space="preserve"> Parameter Presets (Save / Load Recipes):</w:t>
      </w:r>
      <w:r w:rsidRPr="00F23E7F">
        <w:rPr>
          <w:rFonts w:ascii="Arial" w:eastAsia="Times New Roman" w:hAnsi="Arial" w:cs="Arial"/>
          <w:color w:val="1F1F1F"/>
          <w:kern w:val="0"/>
          <w:bdr w:val="none" w:sz="0" w:space="0" w:color="auto" w:frame="1"/>
          <w14:ligatures w14:val="none"/>
        </w:rPr>
        <w:t xml:space="preserve"> Expand </w:t>
      </w:r>
      <w:r w:rsidRPr="00F23E7F">
        <w:rPr>
          <w:rFonts w:ascii="Apple Color Emoji" w:eastAsia="Times New Roman" w:hAnsi="Apple Color Emoji" w:cs="Apple Color Emoji"/>
          <w:color w:val="1F1F1F"/>
          <w:kern w:val="0"/>
          <w:sz w:val="23"/>
          <w:szCs w:val="23"/>
          <w:bdr w:val="none" w:sz="0" w:space="0" w:color="auto" w:frame="1"/>
          <w14:ligatures w14:val="none"/>
        </w:rPr>
        <w:t>📂</w:t>
      </w:r>
      <w:r w:rsidRPr="00F23E7F">
        <w:rPr>
          <w:rFonts w:ascii="Arial" w:eastAsia="Times New Roman" w:hAnsi="Arial" w:cs="Arial"/>
          <w:color w:val="1F1F1F"/>
          <w:kern w:val="0"/>
          <w:sz w:val="23"/>
          <w:szCs w:val="23"/>
          <w:bdr w:val="none" w:sz="0" w:space="0" w:color="auto" w:frame="1"/>
          <w14:ligatures w14:val="none"/>
        </w:rPr>
        <w:t xml:space="preserve"> Parameter Presets (Save / Load Recipes)</w:t>
      </w:r>
      <w:r w:rsidRPr="00F23E7F">
        <w:rPr>
          <w:rFonts w:ascii="Arial" w:eastAsia="Times New Roman" w:hAnsi="Arial" w:cs="Arial"/>
          <w:color w:val="1F1F1F"/>
          <w:kern w:val="0"/>
          <w:bdr w:val="none" w:sz="0" w:space="0" w:color="auto" w:frame="1"/>
          <w14:ligatures w14:val="none"/>
        </w:rPr>
        <w:t xml:space="preserve"> in the sidebar to load validated laboratory recipes (e.g., </w:t>
      </w:r>
      <w:r w:rsidRPr="00F23E7F">
        <w:rPr>
          <w:rFonts w:ascii="Apple Color Emoji" w:eastAsia="Times New Roman" w:hAnsi="Apple Color Emoji" w:cs="Apple Color Emoji"/>
          <w:i/>
          <w:iCs/>
          <w:color w:val="1F1F1F"/>
          <w:kern w:val="0"/>
          <w:bdr w:val="none" w:sz="0" w:space="0" w:color="auto" w:frame="1"/>
          <w14:ligatures w14:val="none"/>
        </w:rPr>
        <w:t>💧</w:t>
      </w:r>
      <w:r w:rsidRPr="00F23E7F">
        <w:rPr>
          <w:rFonts w:ascii="Arial" w:eastAsia="Times New Roman" w:hAnsi="Arial" w:cs="Arial"/>
          <w:i/>
          <w:iCs/>
          <w:color w:val="1F1F1F"/>
          <w:kern w:val="0"/>
          <w:bdr w:val="none" w:sz="0" w:space="0" w:color="auto" w:frame="1"/>
          <w14:ligatures w14:val="none"/>
        </w:rPr>
        <w:t xml:space="preserve"> Liquid Emulsion (Standard 40x)</w:t>
      </w:r>
      <w:r w:rsidRPr="00F23E7F">
        <w:rPr>
          <w:rFonts w:ascii="Arial" w:eastAsia="Times New Roman" w:hAnsi="Arial" w:cs="Arial"/>
          <w:color w:val="1F1F1F"/>
          <w:kern w:val="0"/>
          <w:bdr w:val="none" w:sz="0" w:space="0" w:color="auto" w:frame="1"/>
          <w14:ligatures w14:val="none"/>
        </w:rPr>
        <w:t xml:space="preserve">, </w:t>
      </w:r>
      <w:r w:rsidRPr="00F23E7F">
        <w:rPr>
          <w:rFonts w:ascii="Apple Color Emoji" w:eastAsia="Times New Roman" w:hAnsi="Apple Color Emoji" w:cs="Apple Color Emoji"/>
          <w:i/>
          <w:iCs/>
          <w:color w:val="1F1F1F"/>
          <w:kern w:val="0"/>
          <w:bdr w:val="none" w:sz="0" w:space="0" w:color="auto" w:frame="1"/>
          <w14:ligatures w14:val="none"/>
        </w:rPr>
        <w:t>❄️</w:t>
      </w:r>
      <w:r w:rsidRPr="00F23E7F">
        <w:rPr>
          <w:rFonts w:ascii="Arial" w:eastAsia="Times New Roman" w:hAnsi="Arial" w:cs="Arial"/>
          <w:i/>
          <w:iCs/>
          <w:color w:val="1F1F1F"/>
          <w:kern w:val="0"/>
          <w:bdr w:val="none" w:sz="0" w:space="0" w:color="auto" w:frame="1"/>
          <w14:ligatures w14:val="none"/>
        </w:rPr>
        <w:t xml:space="preserve"> Crystallized Fat Emulsion (Multi-Scale 40x/63x)</w:t>
      </w:r>
      <w:r w:rsidRPr="00F23E7F">
        <w:rPr>
          <w:rFonts w:ascii="Arial" w:eastAsia="Times New Roman" w:hAnsi="Arial" w:cs="Arial"/>
          <w:color w:val="1F1F1F"/>
          <w:kern w:val="0"/>
          <w:bdr w:val="none" w:sz="0" w:space="0" w:color="auto" w:frame="1"/>
          <w14:ligatures w14:val="none"/>
        </w:rPr>
        <w:t xml:space="preserve">, </w:t>
      </w:r>
      <w:r w:rsidRPr="00F23E7F">
        <w:rPr>
          <w:rFonts w:ascii="Apple Color Emoji" w:eastAsia="Times New Roman" w:hAnsi="Apple Color Emoji" w:cs="Apple Color Emoji"/>
          <w:i/>
          <w:iCs/>
          <w:color w:val="1F1F1F"/>
          <w:kern w:val="0"/>
          <w:bdr w:val="none" w:sz="0" w:space="0" w:color="auto" w:frame="1"/>
          <w14:ligatures w14:val="none"/>
        </w:rPr>
        <w:t>🫧</w:t>
      </w:r>
      <w:r w:rsidRPr="00F23E7F">
        <w:rPr>
          <w:rFonts w:ascii="Arial" w:eastAsia="Times New Roman" w:hAnsi="Arial" w:cs="Arial"/>
          <w:i/>
          <w:iCs/>
          <w:color w:val="1F1F1F"/>
          <w:kern w:val="0"/>
          <w:bdr w:val="none" w:sz="0" w:space="0" w:color="auto" w:frame="1"/>
          <w14:ligatures w14:val="none"/>
        </w:rPr>
        <w:t>+</w:t>
      </w:r>
      <w:r w:rsidRPr="00F23E7F">
        <w:rPr>
          <w:rFonts w:ascii="Apple Color Emoji" w:eastAsia="Times New Roman" w:hAnsi="Apple Color Emoji" w:cs="Apple Color Emoji"/>
          <w:i/>
          <w:iCs/>
          <w:color w:val="1F1F1F"/>
          <w:kern w:val="0"/>
          <w:bdr w:val="none" w:sz="0" w:space="0" w:color="auto" w:frame="1"/>
          <w14:ligatures w14:val="none"/>
        </w:rPr>
        <w:t>🟠</w:t>
      </w:r>
      <w:r w:rsidRPr="00F23E7F">
        <w:rPr>
          <w:rFonts w:ascii="Arial" w:eastAsia="Times New Roman" w:hAnsi="Arial" w:cs="Arial"/>
          <w:i/>
          <w:iCs/>
          <w:color w:val="1F1F1F"/>
          <w:kern w:val="0"/>
          <w:bdr w:val="none" w:sz="0" w:space="0" w:color="auto" w:frame="1"/>
          <w14:ligatures w14:val="none"/>
        </w:rPr>
        <w:t xml:space="preserve"> Whipped Emulsion (Two-Pass + Deep-Scan)</w:t>
      </w:r>
      <w:r w:rsidRPr="00F23E7F">
        <w:rPr>
          <w:rFonts w:ascii="Arial" w:eastAsia="Times New Roman" w:hAnsi="Arial" w:cs="Arial"/>
          <w:color w:val="1F1F1F"/>
          <w:kern w:val="0"/>
          <w:bdr w:val="none" w:sz="0" w:space="0" w:color="auto" w:frame="1"/>
          <w14:ligatures w14:val="none"/>
        </w:rPr>
        <w:t xml:space="preserve">) or save your current Section 4/5 configuration into </w:t>
      </w:r>
      <w:proofErr w:type="spellStart"/>
      <w:r w:rsidRPr="00F23E7F">
        <w:rPr>
          <w:rFonts w:ascii="Arial" w:eastAsia="Times New Roman" w:hAnsi="Arial" w:cs="Arial"/>
          <w:color w:val="1F1F1F"/>
          <w:kern w:val="0"/>
          <w:sz w:val="23"/>
          <w:szCs w:val="23"/>
          <w:bdr w:val="none" w:sz="0" w:space="0" w:color="auto" w:frame="1"/>
          <w14:ligatures w14:val="none"/>
        </w:rPr>
        <w:t>parameter_</w:t>
      </w:r>
      <w:proofErr w:type="gramStart"/>
      <w:r w:rsidRPr="00F23E7F">
        <w:rPr>
          <w:rFonts w:ascii="Arial" w:eastAsia="Times New Roman" w:hAnsi="Arial" w:cs="Arial"/>
          <w:color w:val="1F1F1F"/>
          <w:kern w:val="0"/>
          <w:sz w:val="23"/>
          <w:szCs w:val="23"/>
          <w:bdr w:val="none" w:sz="0" w:space="0" w:color="auto" w:frame="1"/>
          <w14:ligatures w14:val="none"/>
        </w:rPr>
        <w:t>presets.json</w:t>
      </w:r>
      <w:proofErr w:type="spellEnd"/>
      <w:proofErr w:type="gramEnd"/>
      <w:r w:rsidRPr="00F23E7F">
        <w:rPr>
          <w:rFonts w:ascii="Arial" w:eastAsia="Times New Roman" w:hAnsi="Arial" w:cs="Arial"/>
          <w:color w:val="1F1F1F"/>
          <w:kern w:val="0"/>
          <w:bdr w:val="none" w:sz="0" w:space="0" w:color="auto" w:frame="1"/>
          <w14:ligatures w14:val="none"/>
        </w:rPr>
        <w:t xml:space="preserve"> for reproducible multi-batch analysis.</w:t>
      </w:r>
      <w:r w:rsidRPr="00F23E7F">
        <w:rPr>
          <w:rFonts w:ascii="Arial" w:eastAsia="Times New Roman" w:hAnsi="Arial" w:cs="Arial"/>
          <w:color w:val="1F1F1F"/>
          <w:kern w:val="0"/>
          <w14:ligatures w14:val="none"/>
        </w:rPr>
        <w:t xml:space="preserve"> </w:t>
      </w:r>
    </w:p>
    <w:p w14:paraId="4118F74D" w14:textId="77777777" w:rsidR="00C95DF7" w:rsidRPr="00C95DF7" w:rsidRDefault="00C95DF7" w:rsidP="001909AC">
      <w:pPr>
        <w:spacing w:line="240" w:lineRule="auto"/>
        <w:jc w:val="both"/>
        <w:rPr>
          <w:rFonts w:ascii="Arial" w:eastAsia="Times New Roman" w:hAnsi="Arial" w:cs="Times New Roman"/>
          <w:color w:val="1F1F1F"/>
          <w:kern w:val="0"/>
          <w14:ligatures w14:val="none"/>
        </w:rPr>
      </w:pPr>
    </w:p>
    <w:p w14:paraId="7979DEBA"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5: Human-in-the-Loop Verification &amp; Manual Correction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Manual Correction)</w:t>
      </w:r>
    </w:p>
    <w:p w14:paraId="077BDA0B" w14:textId="6BE97578" w:rsidR="001909AC" w:rsidRPr="00C95DF7" w:rsidRDefault="001909AC" w:rsidP="00C95DF7">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Switch to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Manual Correction</w:t>
      </w:r>
      <w:r w:rsidRPr="00DD58F0">
        <w:rPr>
          <w:rFonts w:ascii="Arial" w:eastAsia="Times New Roman" w:hAnsi="Arial" w:cs="Times New Roman"/>
          <w:color w:val="1F1F1F"/>
          <w:kern w:val="0"/>
          <w:bdr w:val="none" w:sz="0" w:space="0" w:color="auto" w:frame="1"/>
          <w14:ligatures w14:val="none"/>
        </w:rPr>
        <w:t xml:space="preserve"> tab. Collapse the left sidebar (</w:t>
      </w:r>
      <w:r w:rsidRPr="00DD58F0">
        <w:rPr>
          <w:rFonts w:ascii="Arial" w:eastAsia="Times New Roman" w:hAnsi="Arial" w:cs="Courier New"/>
          <w:color w:val="1F1F1F"/>
          <w:kern w:val="0"/>
          <w:sz w:val="23"/>
          <w:szCs w:val="23"/>
          <w:bdr w:val="none" w:sz="0" w:space="0" w:color="auto" w:frame="1"/>
          <w14:ligatures w14:val="none"/>
        </w:rPr>
        <w:t>&lt;&lt;</w:t>
      </w:r>
      <w:r w:rsidRPr="00DD58F0">
        <w:rPr>
          <w:rFonts w:ascii="Arial" w:eastAsia="Times New Roman" w:hAnsi="Arial" w:cs="Times New Roman"/>
          <w:color w:val="1F1F1F"/>
          <w:kern w:val="0"/>
          <w:bdr w:val="none" w:sz="0" w:space="0" w:color="auto" w:frame="1"/>
          <w14:ligatures w14:val="none"/>
        </w:rPr>
        <w:t>) to inspect the canvas at 100% native 1:1 resolution.</w:t>
      </w:r>
      <w:r w:rsidRPr="00DD58F0">
        <w:rPr>
          <w:rFonts w:ascii="Arial" w:eastAsia="Times New Roman" w:hAnsi="Arial" w:cs="Times New Roman"/>
          <w:color w:val="1F1F1F"/>
          <w:kern w:val="0"/>
          <w14:ligatures w14:val="none"/>
        </w:rPr>
        <w:t xml:space="preserve"> </w:t>
      </w:r>
    </w:p>
    <w:p w14:paraId="063458B6" w14:textId="7A5CE526" w:rsidR="001909AC" w:rsidRPr="00C95DF7" w:rsidRDefault="001909AC" w:rsidP="00C95DF7">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Automated air bubbles are displayed with a </w:t>
      </w:r>
      <w:r w:rsidRPr="00DD58F0">
        <w:rPr>
          <w:rFonts w:ascii="Arial" w:eastAsia="Times New Roman" w:hAnsi="Arial" w:cs="Times New Roman"/>
          <w:b/>
          <w:bCs/>
          <w:color w:val="1F1F1F"/>
          <w:kern w:val="0"/>
          <w:bdr w:val="none" w:sz="0" w:space="0" w:color="auto" w:frame="1"/>
          <w14:ligatures w14:val="none"/>
        </w:rPr>
        <w:t>thin teal outline</w:t>
      </w:r>
      <w:r w:rsidRPr="00DD58F0">
        <w:rPr>
          <w:rFonts w:ascii="Arial" w:eastAsia="Times New Roman" w:hAnsi="Arial" w:cs="Times New Roman"/>
          <w:color w:val="1F1F1F"/>
          <w:kern w:val="0"/>
          <w:bdr w:val="none" w:sz="0" w:space="0" w:color="auto" w:frame="1"/>
          <w14:ligatures w14:val="none"/>
        </w:rPr>
        <w:t>. Identify any missed air bubbles, irregular coalesced air channels, or missed fat globules.</w:t>
      </w:r>
      <w:r w:rsidRPr="00DD58F0">
        <w:rPr>
          <w:rFonts w:ascii="Arial" w:eastAsia="Times New Roman" w:hAnsi="Arial" w:cs="Times New Roman"/>
          <w:color w:val="1F1F1F"/>
          <w:kern w:val="0"/>
          <w14:ligatures w14:val="none"/>
        </w:rPr>
        <w:t xml:space="preserve"> </w:t>
      </w:r>
    </w:p>
    <w:p w14:paraId="213BF305" w14:textId="77777777" w:rsidR="001909AC" w:rsidRPr="00DD58F0" w:rsidRDefault="001909AC" w:rsidP="001909AC">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Choose the appropriate </w:t>
      </w:r>
      <w:r w:rsidRPr="00DD58F0">
        <w:rPr>
          <w:rFonts w:ascii="Arial" w:eastAsia="Times New Roman" w:hAnsi="Arial" w:cs="Times New Roman"/>
          <w:b/>
          <w:bCs/>
          <w:color w:val="1F1F1F"/>
          <w:kern w:val="0"/>
          <w:bdr w:val="none" w:sz="0" w:space="0" w:color="auto" w:frame="1"/>
          <w14:ligatures w14:val="none"/>
        </w:rPr>
        <w:t>Selection Method</w:t>
      </w:r>
      <w:r w:rsidRPr="00DD58F0">
        <w:rPr>
          <w:rFonts w:ascii="Arial" w:eastAsia="Times New Roman" w:hAnsi="Arial" w:cs="Times New Roman"/>
          <w:color w:val="1F1F1F"/>
          <w:kern w:val="0"/>
          <w:bdr w:val="none" w:sz="0" w:space="0" w:color="auto" w:frame="1"/>
          <w14:ligatures w14:val="none"/>
        </w:rPr>
        <w:t xml:space="preserve"> based on feature visibility:</w:t>
      </w:r>
      <w:r w:rsidRPr="00DD58F0">
        <w:rPr>
          <w:rFonts w:ascii="Arial" w:eastAsia="Times New Roman" w:hAnsi="Arial" w:cs="Times New Roman"/>
          <w:color w:val="1F1F1F"/>
          <w:kern w:val="0"/>
          <w14:ligatures w14:val="none"/>
        </w:rPr>
        <w:t xml:space="preserve"> </w:t>
      </w:r>
    </w:p>
    <w:p w14:paraId="13E6C370" w14:textId="77777777" w:rsidR="001909AC" w:rsidRPr="00477277" w:rsidRDefault="001909AC" w:rsidP="001909AC">
      <w:pPr>
        <w:spacing w:line="240" w:lineRule="auto"/>
        <w:ind w:left="720"/>
        <w:jc w:val="both"/>
        <w:rPr>
          <w:rFonts w:ascii="Arial" w:eastAsia="Times New Roman" w:hAnsi="Arial" w:cs="Times New Roman"/>
          <w:color w:val="1F1F1F"/>
          <w:kern w:val="0"/>
          <w:lang w:val="uk-UA"/>
          <w14:ligatures w14:val="none"/>
        </w:rPr>
      </w:pPr>
    </w:p>
    <w:p w14:paraId="16E45125" w14:textId="77777777" w:rsidR="001909AC" w:rsidRPr="00DD58F0" w:rsidRDefault="001909AC" w:rsidP="00C95DF7">
      <w:pPr>
        <w:numPr>
          <w:ilvl w:val="1"/>
          <w:numId w:val="5"/>
        </w:numPr>
        <w:tabs>
          <w:tab w:val="clear" w:pos="1440"/>
          <w:tab w:val="left" w:pos="993"/>
        </w:tabs>
        <w:spacing w:line="240" w:lineRule="auto"/>
        <w:ind w:left="993" w:hanging="567"/>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Exact Smooth Curve by Points:</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Times New Roman"/>
          <w:i/>
          <w:iCs/>
          <w:color w:val="1F1F1F"/>
          <w:kern w:val="0"/>
          <w:bdr w:val="none" w:sz="0" w:space="0" w:color="auto" w:frame="1"/>
          <w14:ligatures w14:val="none"/>
        </w:rPr>
        <w:t>Recommended for complex, shadowed, or rim-decorated air bubbles.</w:t>
      </w:r>
      <w:r w:rsidRPr="00DD58F0">
        <w:rPr>
          <w:rFonts w:ascii="Arial" w:eastAsia="Times New Roman" w:hAnsi="Arial" w:cs="Times New Roman"/>
          <w:color w:val="1F1F1F"/>
          <w:kern w:val="0"/>
          <w:bdr w:val="none" w:sz="0" w:space="0" w:color="auto" w:frame="1"/>
          <w14:ligatures w14:val="none"/>
        </w:rPr>
        <w:t xml:space="preserve"> Click points sequentially along the true physical perimeter of the crater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Add Manual Bubble</w:t>
      </w:r>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Times New Roman"/>
          <w:color w:val="1F1F1F"/>
          <w:kern w:val="0"/>
          <w:bdr w:val="none" w:sz="0" w:space="0" w:color="auto" w:frame="1"/>
          <w14:ligatures w14:val="none"/>
        </w:rPr>
        <w:t>PhasePix</w:t>
      </w:r>
      <w:proofErr w:type="spellEnd"/>
      <w:r w:rsidRPr="00DD58F0">
        <w:rPr>
          <w:rFonts w:ascii="Arial" w:eastAsia="Times New Roman" w:hAnsi="Arial" w:cs="Times New Roman"/>
          <w:color w:val="1F1F1F"/>
          <w:kern w:val="0"/>
          <w:bdr w:val="none" w:sz="0" w:space="0" w:color="auto" w:frame="1"/>
          <w14:ligatures w14:val="none"/>
        </w:rPr>
        <w:t xml:space="preserve"> constructs a periodic cubic spline passing 100% through your clicked coordinates (</w:t>
      </w:r>
      <w:r w:rsidRPr="00DD58F0">
        <w:rPr>
          <w:rFonts w:ascii="Arial" w:eastAsia="Times New Roman" w:hAnsi="Arial" w:cs="Courier New"/>
          <w:color w:val="1F1F1F"/>
          <w:kern w:val="0"/>
          <w:sz w:val="23"/>
          <w:szCs w:val="23"/>
          <w:bdr w:val="none" w:sz="0" w:space="0" w:color="auto" w:frame="1"/>
          <w14:ligatures w14:val="none"/>
        </w:rPr>
        <w:t xml:space="preserve">0.0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shift).</w:t>
      </w:r>
      <w:r w:rsidRPr="00DD58F0">
        <w:rPr>
          <w:rFonts w:ascii="Arial" w:eastAsia="Times New Roman" w:hAnsi="Arial" w:cs="Times New Roman"/>
          <w:color w:val="1F1F1F"/>
          <w:kern w:val="0"/>
          <w14:ligatures w14:val="none"/>
        </w:rPr>
        <w:t xml:space="preserve"> </w:t>
      </w:r>
    </w:p>
    <w:p w14:paraId="5009A76C" w14:textId="77777777" w:rsidR="001909AC" w:rsidRPr="00DD58F0" w:rsidRDefault="001909AC" w:rsidP="00C95DF7">
      <w:pPr>
        <w:tabs>
          <w:tab w:val="left" w:pos="993"/>
        </w:tabs>
        <w:spacing w:line="240" w:lineRule="auto"/>
        <w:ind w:left="993" w:hanging="567"/>
        <w:jc w:val="both"/>
        <w:rPr>
          <w:rFonts w:ascii="Arial" w:eastAsia="Times New Roman" w:hAnsi="Arial" w:cs="Times New Roman"/>
          <w:color w:val="1F1F1F"/>
          <w:kern w:val="0"/>
          <w14:ligatures w14:val="none"/>
        </w:rPr>
      </w:pPr>
    </w:p>
    <w:p w14:paraId="33BED41E" w14:textId="77777777" w:rsidR="00C95DF7" w:rsidRPr="00C95DF7" w:rsidRDefault="00C95DF7" w:rsidP="00C95DF7">
      <w:pPr>
        <w:numPr>
          <w:ilvl w:val="1"/>
          <w:numId w:val="5"/>
        </w:numPr>
        <w:tabs>
          <w:tab w:val="clear" w:pos="1440"/>
          <w:tab w:val="left" w:pos="993"/>
        </w:tabs>
        <w:spacing w:line="240" w:lineRule="auto"/>
        <w:ind w:left="993" w:hanging="567"/>
        <w:jc w:val="both"/>
        <w:rPr>
          <w:rFonts w:ascii="Arial" w:eastAsia="Times New Roman" w:hAnsi="Arial" w:cs="Times New Roman"/>
          <w:color w:val="1F1F1F"/>
          <w:kern w:val="0"/>
          <w:bdr w:val="none" w:sz="0" w:space="0" w:color="auto" w:frame="1"/>
          <w14:ligatures w14:val="none"/>
        </w:rPr>
      </w:pPr>
      <w:r w:rsidRPr="00F23E7F">
        <w:rPr>
          <w:rFonts w:ascii="Apple Color Emoji" w:eastAsia="Times New Roman" w:hAnsi="Apple Color Emoji" w:cs="Apple Color Emoji"/>
          <w:b/>
          <w:bCs/>
          <w:color w:val="1F1F1F"/>
          <w:kern w:val="0"/>
          <w:bdr w:val="none" w:sz="0" w:space="0" w:color="auto" w:frame="1"/>
          <w14:ligatures w14:val="none"/>
        </w:rPr>
        <w:t>📦</w:t>
      </w:r>
      <w:r w:rsidRPr="00C95DF7">
        <w:rPr>
          <w:rFonts w:ascii="Apple Color Emoji" w:eastAsia="Times New Roman" w:hAnsi="Apple Color Emoji" w:cs="Apple Color Emoji"/>
          <w:b/>
          <w:bCs/>
          <w:color w:val="1F1F1F"/>
          <w:kern w:val="0"/>
          <w:bdr w:val="none" w:sz="0" w:space="0" w:color="auto" w:frame="1"/>
          <w14:ligatures w14:val="none"/>
        </w:rPr>
        <w:t xml:space="preserve"> AI Smart Box &amp; </w:t>
      </w:r>
      <w:r w:rsidRPr="00F23E7F">
        <w:rPr>
          <w:rFonts w:ascii="Apple Color Emoji" w:eastAsia="Times New Roman" w:hAnsi="Apple Color Emoji" w:cs="Apple Color Emoji"/>
          <w:b/>
          <w:bCs/>
          <w:color w:val="1F1F1F"/>
          <w:kern w:val="0"/>
          <w:bdr w:val="none" w:sz="0" w:space="0" w:color="auto" w:frame="1"/>
          <w14:ligatures w14:val="none"/>
        </w:rPr>
        <w:t>🧠</w:t>
      </w:r>
      <w:r w:rsidRPr="00C95DF7">
        <w:rPr>
          <w:rFonts w:ascii="Apple Color Emoji" w:eastAsia="Times New Roman" w:hAnsi="Apple Color Emoji" w:cs="Apple Color Emoji"/>
          <w:b/>
          <w:bCs/>
          <w:color w:val="1F1F1F"/>
          <w:kern w:val="0"/>
          <w:bdr w:val="none" w:sz="0" w:space="0" w:color="auto" w:frame="1"/>
          <w14:ligatures w14:val="none"/>
        </w:rPr>
        <w:t xml:space="preserve"> SAM Backbone Selection: </w:t>
      </w:r>
      <w:r w:rsidRPr="00C95DF7">
        <w:rPr>
          <w:rFonts w:ascii="Apple Color Emoji" w:eastAsia="Times New Roman" w:hAnsi="Apple Color Emoji" w:cs="Apple Color Emoji"/>
          <w:color w:val="1F1F1F"/>
          <w:kern w:val="0"/>
          <w:bdr w:val="none" w:sz="0" w:space="0" w:color="auto" w:frame="1"/>
          <w14:ligatures w14:val="none"/>
        </w:rPr>
        <w:t xml:space="preserve">When 📦 </w:t>
      </w:r>
      <w:r w:rsidRPr="00C95DF7">
        <w:rPr>
          <w:rFonts w:ascii="Arial" w:eastAsia="Times New Roman" w:hAnsi="Arial" w:cs="Times New Roman"/>
          <w:color w:val="1F1F1F"/>
          <w:kern w:val="0"/>
          <w:bdr w:val="none" w:sz="0" w:space="0" w:color="auto" w:frame="1"/>
          <w14:ligatures w14:val="none"/>
        </w:rPr>
        <w:t xml:space="preserve">AI Smart Box (Draw Rectangle around bubble/particle — SAM AI fit) is selected, a secondary dropdown </w:t>
      </w:r>
      <w:r w:rsidRPr="00C95DF7">
        <w:rPr>
          <w:rFonts w:ascii="Apple Color Emoji" w:eastAsia="Times New Roman" w:hAnsi="Apple Color Emoji" w:cs="Apple Color Emoji"/>
          <w:color w:val="1F1F1F"/>
          <w:kern w:val="0"/>
          <w:bdr w:val="none" w:sz="0" w:space="0" w:color="auto" w:frame="1"/>
          <w14:ligatures w14:val="none"/>
        </w:rPr>
        <w:t>🧠</w:t>
      </w:r>
      <w:r w:rsidRPr="00C95DF7">
        <w:rPr>
          <w:rFonts w:ascii="Arial" w:eastAsia="Times New Roman" w:hAnsi="Arial" w:cs="Times New Roman"/>
          <w:color w:val="1F1F1F"/>
          <w:kern w:val="0"/>
          <w:bdr w:val="none" w:sz="0" w:space="0" w:color="auto" w:frame="1"/>
          <w14:ligatures w14:val="none"/>
        </w:rPr>
        <w:t xml:space="preserve"> SAM Backbone (Smart Box AI) appears in the sticky toolbar. Select the Segment Anything Model (SAM) Vision Transformer backbone based on boundary complexity and hardware memory: </w:t>
      </w:r>
    </w:p>
    <w:p w14:paraId="3ADC51B9" w14:textId="09DCE572" w:rsidR="00C95DF7" w:rsidRPr="00C95DF7" w:rsidRDefault="00C95DF7" w:rsidP="00C95DF7">
      <w:pPr>
        <w:spacing w:line="240" w:lineRule="auto"/>
        <w:ind w:left="720"/>
        <w:rPr>
          <w:rFonts w:ascii="Arial" w:eastAsia="Times New Roman" w:hAnsi="Arial" w:cs="Arial"/>
          <w:color w:val="1F1F1F"/>
          <w:kern w:val="0"/>
          <w:lang w:val="uk-UA"/>
          <w14:ligatures w14:val="none"/>
        </w:rPr>
      </w:pPr>
    </w:p>
    <w:p w14:paraId="4CE51857" w14:textId="035723C0" w:rsidR="00C95DF7" w:rsidRPr="00C95DF7" w:rsidRDefault="00C95DF7" w:rsidP="00C95DF7">
      <w:pPr>
        <w:numPr>
          <w:ilvl w:val="1"/>
          <w:numId w:val="13"/>
        </w:numPr>
        <w:tabs>
          <w:tab w:val="num" w:pos="709"/>
        </w:tabs>
        <w:spacing w:line="240" w:lineRule="auto"/>
        <w:rPr>
          <w:rFonts w:ascii="Arial" w:eastAsia="Times New Roman" w:hAnsi="Arial" w:cs="Arial"/>
          <w:color w:val="1F1F1F"/>
          <w:kern w:val="0"/>
          <w14:ligatures w14:val="none"/>
        </w:rPr>
      </w:pPr>
      <w:proofErr w:type="spellStart"/>
      <w:r w:rsidRPr="00F23E7F">
        <w:rPr>
          <w:rFonts w:ascii="Arial" w:eastAsia="Times New Roman" w:hAnsi="Arial" w:cs="Arial"/>
          <w:color w:val="1F1F1F"/>
          <w:kern w:val="0"/>
          <w:sz w:val="23"/>
          <w:szCs w:val="23"/>
          <w:bdr w:val="none" w:sz="0" w:space="0" w:color="auto" w:frame="1"/>
          <w14:ligatures w14:val="none"/>
        </w:rPr>
        <w:t>vit_b</w:t>
      </w:r>
      <w:proofErr w:type="spellEnd"/>
      <w:r w:rsidRPr="00F23E7F">
        <w:rPr>
          <w:rFonts w:ascii="Arial" w:eastAsia="Times New Roman" w:hAnsi="Arial" w:cs="Arial"/>
          <w:color w:val="1F1F1F"/>
          <w:kern w:val="0"/>
          <w:sz w:val="23"/>
          <w:szCs w:val="23"/>
          <w:bdr w:val="none" w:sz="0" w:space="0" w:color="auto" w:frame="1"/>
          <w14:ligatures w14:val="none"/>
        </w:rPr>
        <w:t xml:space="preserve"> — Base (375 MB, Instant)</w:t>
      </w:r>
      <w:r w:rsidRPr="00F23E7F">
        <w:rPr>
          <w:rFonts w:ascii="Arial" w:eastAsia="Times New Roman" w:hAnsi="Arial" w:cs="Arial"/>
          <w:b/>
          <w:bCs/>
          <w:color w:val="1F1F1F"/>
          <w:kern w:val="0"/>
          <w:bdr w:val="none" w:sz="0" w:space="0" w:color="auto" w:frame="1"/>
          <w14:ligatures w14:val="none"/>
        </w:rPr>
        <w:t xml:space="preserve"> </w:t>
      </w:r>
      <w:r w:rsidRPr="00F23E7F">
        <w:rPr>
          <w:rFonts w:ascii="Arial" w:eastAsia="Times New Roman" w:hAnsi="Arial" w:cs="Arial"/>
          <w:b/>
          <w:bCs/>
          <w:i/>
          <w:iCs/>
          <w:color w:val="1F1F1F"/>
          <w:kern w:val="0"/>
          <w:bdr w:val="none" w:sz="0" w:space="0" w:color="auto" w:frame="1"/>
          <w14:ligatures w14:val="none"/>
        </w:rPr>
        <w:t>(Default)</w:t>
      </w:r>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Recommended for routine manual additions of well-defined air bubbles and fat droplets. Loads instantaneously and provides rapid interactive box-to-boundary fitting.</w:t>
      </w:r>
      <w:r w:rsidRPr="00F23E7F">
        <w:rPr>
          <w:rFonts w:ascii="Arial" w:eastAsia="Times New Roman" w:hAnsi="Arial" w:cs="Arial"/>
          <w:color w:val="1F1F1F"/>
          <w:kern w:val="0"/>
          <w14:ligatures w14:val="none"/>
        </w:rPr>
        <w:t xml:space="preserve"> </w:t>
      </w:r>
    </w:p>
    <w:p w14:paraId="375064C2" w14:textId="0F76944A" w:rsidR="00C95DF7" w:rsidRPr="00C95DF7" w:rsidRDefault="00C95DF7" w:rsidP="00C95DF7">
      <w:pPr>
        <w:numPr>
          <w:ilvl w:val="1"/>
          <w:numId w:val="13"/>
        </w:numPr>
        <w:tabs>
          <w:tab w:val="num" w:pos="709"/>
        </w:tabs>
        <w:spacing w:line="240" w:lineRule="auto"/>
        <w:rPr>
          <w:rFonts w:ascii="Arial" w:eastAsia="Times New Roman" w:hAnsi="Arial" w:cs="Arial"/>
          <w:color w:val="1F1F1F"/>
          <w:kern w:val="0"/>
          <w14:ligatures w14:val="none"/>
        </w:rPr>
      </w:pPr>
      <w:proofErr w:type="spellStart"/>
      <w:r w:rsidRPr="00F23E7F">
        <w:rPr>
          <w:rFonts w:ascii="Arial" w:eastAsia="Times New Roman" w:hAnsi="Arial" w:cs="Arial"/>
          <w:color w:val="1F1F1F"/>
          <w:kern w:val="0"/>
          <w:sz w:val="23"/>
          <w:szCs w:val="23"/>
          <w:bdr w:val="none" w:sz="0" w:space="0" w:color="auto" w:frame="1"/>
          <w14:ligatures w14:val="none"/>
        </w:rPr>
        <w:t>vit_l</w:t>
      </w:r>
      <w:proofErr w:type="spellEnd"/>
      <w:r w:rsidRPr="00F23E7F">
        <w:rPr>
          <w:rFonts w:ascii="Arial" w:eastAsia="Times New Roman" w:hAnsi="Arial" w:cs="Arial"/>
          <w:color w:val="1F1F1F"/>
          <w:kern w:val="0"/>
          <w:sz w:val="23"/>
          <w:szCs w:val="23"/>
          <w:bdr w:val="none" w:sz="0" w:space="0" w:color="auto" w:frame="1"/>
          <w14:ligatures w14:val="none"/>
        </w:rPr>
        <w:t xml:space="preserve"> — Large (1.25 GB, Balanced)</w:t>
      </w:r>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Recommended when </w:t>
      </w:r>
      <w:proofErr w:type="spellStart"/>
      <w:r w:rsidRPr="00F23E7F">
        <w:rPr>
          <w:rFonts w:ascii="Arial" w:eastAsia="Times New Roman" w:hAnsi="Arial" w:cs="Arial"/>
          <w:color w:val="1F1F1F"/>
          <w:kern w:val="0"/>
          <w:sz w:val="23"/>
          <w:szCs w:val="23"/>
          <w:bdr w:val="none" w:sz="0" w:space="0" w:color="auto" w:frame="1"/>
          <w14:ligatures w14:val="none"/>
        </w:rPr>
        <w:t>vit_b</w:t>
      </w:r>
      <w:proofErr w:type="spellEnd"/>
      <w:r w:rsidRPr="00F23E7F">
        <w:rPr>
          <w:rFonts w:ascii="Arial" w:eastAsia="Times New Roman" w:hAnsi="Arial" w:cs="Arial"/>
          <w:color w:val="1F1F1F"/>
          <w:kern w:val="0"/>
          <w:bdr w:val="none" w:sz="0" w:space="0" w:color="auto" w:frame="1"/>
          <w14:ligatures w14:val="none"/>
        </w:rPr>
        <w:t xml:space="preserve"> slightly under-segments partially shadowed crater walls or touching droplets; offers a balanced trade-off between embedding computation time and edge fidelity.</w:t>
      </w:r>
      <w:r w:rsidRPr="00F23E7F">
        <w:rPr>
          <w:rFonts w:ascii="Arial" w:eastAsia="Times New Roman" w:hAnsi="Arial" w:cs="Arial"/>
          <w:color w:val="1F1F1F"/>
          <w:kern w:val="0"/>
          <w14:ligatures w14:val="none"/>
        </w:rPr>
        <w:t xml:space="preserve"> </w:t>
      </w:r>
    </w:p>
    <w:p w14:paraId="223630BC" w14:textId="77777777" w:rsidR="00C95DF7" w:rsidRPr="00F23E7F" w:rsidRDefault="00C95DF7" w:rsidP="00C95DF7">
      <w:pPr>
        <w:numPr>
          <w:ilvl w:val="1"/>
          <w:numId w:val="13"/>
        </w:numPr>
        <w:spacing w:line="240" w:lineRule="auto"/>
        <w:rPr>
          <w:rFonts w:ascii="Arial" w:eastAsia="Times New Roman" w:hAnsi="Arial" w:cs="Arial"/>
          <w:color w:val="1F1F1F"/>
          <w:kern w:val="0"/>
          <w14:ligatures w14:val="none"/>
        </w:rPr>
      </w:pPr>
      <w:proofErr w:type="spellStart"/>
      <w:r w:rsidRPr="00F23E7F">
        <w:rPr>
          <w:rFonts w:ascii="Arial" w:eastAsia="Times New Roman" w:hAnsi="Arial" w:cs="Arial"/>
          <w:color w:val="1F1F1F"/>
          <w:kern w:val="0"/>
          <w:sz w:val="23"/>
          <w:szCs w:val="23"/>
          <w:bdr w:val="none" w:sz="0" w:space="0" w:color="auto" w:frame="1"/>
          <w14:ligatures w14:val="none"/>
        </w:rPr>
        <w:t>vit_h</w:t>
      </w:r>
      <w:proofErr w:type="spellEnd"/>
      <w:r w:rsidRPr="00F23E7F">
        <w:rPr>
          <w:rFonts w:ascii="Arial" w:eastAsia="Times New Roman" w:hAnsi="Arial" w:cs="Arial"/>
          <w:color w:val="1F1F1F"/>
          <w:kern w:val="0"/>
          <w:sz w:val="23"/>
          <w:szCs w:val="23"/>
          <w:bdr w:val="none" w:sz="0" w:space="0" w:color="auto" w:frame="1"/>
          <w14:ligatures w14:val="none"/>
        </w:rPr>
        <w:t xml:space="preserve"> — Huge (2.56 GB, Max Precision for Complex Edges)</w:t>
      </w:r>
      <w:r w:rsidRPr="00F23E7F">
        <w:rPr>
          <w:rFonts w:ascii="Arial" w:eastAsia="Times New Roman" w:hAnsi="Arial" w:cs="Arial"/>
          <w:b/>
          <w:bCs/>
          <w:color w:val="1F1F1F"/>
          <w:kern w:val="0"/>
          <w:bdr w:val="none" w:sz="0" w:space="0" w:color="auto" w:frame="1"/>
          <w14:ligatures w14:val="none"/>
        </w:rPr>
        <w:t>:</w:t>
      </w:r>
      <w:r w:rsidRPr="00F23E7F">
        <w:rPr>
          <w:rFonts w:ascii="Arial" w:eastAsia="Times New Roman" w:hAnsi="Arial" w:cs="Arial"/>
          <w:color w:val="1F1F1F"/>
          <w:kern w:val="0"/>
          <w:bdr w:val="none" w:sz="0" w:space="0" w:color="auto" w:frame="1"/>
          <w14:ligatures w14:val="none"/>
        </w:rPr>
        <w:t xml:space="preserve"> Recommended for workstations with ample RAM/VRAM (e.g., 32–48 GB unified memory) when segmenting low-contrast, blurry, rim-decorated SEM pores or heavily crystallized, faceted brightfield fat globules.</w:t>
      </w:r>
      <w:r w:rsidRPr="00F23E7F">
        <w:rPr>
          <w:rFonts w:ascii="Arial" w:eastAsia="Times New Roman" w:hAnsi="Arial" w:cs="Arial"/>
          <w:color w:val="1F1F1F"/>
          <w:kern w:val="0"/>
          <w14:ligatures w14:val="none"/>
        </w:rPr>
        <w:t xml:space="preserve"> </w:t>
      </w:r>
    </w:p>
    <w:p w14:paraId="542D35F2" w14:textId="77777777" w:rsidR="001909AC" w:rsidRPr="00DD58F0" w:rsidRDefault="001909AC" w:rsidP="00C95DF7">
      <w:pPr>
        <w:tabs>
          <w:tab w:val="num" w:pos="709"/>
        </w:tabs>
        <w:spacing w:line="240" w:lineRule="auto"/>
        <w:ind w:left="709" w:hanging="425"/>
        <w:jc w:val="both"/>
        <w:rPr>
          <w:rFonts w:ascii="Arial" w:eastAsia="Times New Roman" w:hAnsi="Arial" w:cs="Times New Roman"/>
          <w:color w:val="1F1F1F"/>
          <w:kern w:val="0"/>
          <w14:ligatures w14:val="none"/>
        </w:rPr>
      </w:pPr>
    </w:p>
    <w:p w14:paraId="657B6306" w14:textId="77777777" w:rsidR="001909AC" w:rsidRPr="00DD58F0" w:rsidRDefault="001909AC" w:rsidP="00C95DF7">
      <w:pPr>
        <w:numPr>
          <w:ilvl w:val="1"/>
          <w:numId w:val="5"/>
        </w:numPr>
        <w:tabs>
          <w:tab w:val="clear" w:pos="1440"/>
          <w:tab w:val="num" w:pos="709"/>
        </w:tabs>
        <w:spacing w:line="240" w:lineRule="auto"/>
        <w:ind w:left="709" w:hanging="425"/>
        <w:jc w:val="both"/>
        <w:rPr>
          <w:rFonts w:ascii="Arial" w:eastAsia="Times New Roman" w:hAnsi="Arial" w:cs="Times New Roman"/>
          <w:color w:val="1F1F1F"/>
          <w:kern w:val="0"/>
          <w14:ligatures w14:val="none"/>
        </w:rPr>
      </w:pP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1-Click Dark Pore Center:</w:t>
      </w:r>
      <w:r w:rsidRPr="00DD58F0">
        <w:rPr>
          <w:rFonts w:ascii="Arial" w:eastAsia="Times New Roman" w:hAnsi="Arial" w:cs="Times New Roman"/>
          <w:color w:val="1F1F1F"/>
          <w:kern w:val="0"/>
          <w:bdr w:val="none" w:sz="0" w:space="0" w:color="auto" w:frame="1"/>
          <w14:ligatures w14:val="none"/>
        </w:rPr>
        <w:t xml:space="preserve"> </w:t>
      </w:r>
      <w:r w:rsidRPr="00DD58F0">
        <w:rPr>
          <w:rFonts w:ascii="Arial" w:eastAsia="Times New Roman" w:hAnsi="Arial" w:cs="Times New Roman"/>
          <w:i/>
          <w:iCs/>
          <w:color w:val="1F1F1F"/>
          <w:kern w:val="0"/>
          <w:bdr w:val="none" w:sz="0" w:space="0" w:color="auto" w:frame="1"/>
          <w14:ligatures w14:val="none"/>
        </w:rPr>
        <w:t>Recommended for rapid addition of simple dark circular pores.</w:t>
      </w:r>
      <w:r w:rsidRPr="00DD58F0">
        <w:rPr>
          <w:rFonts w:ascii="Arial" w:eastAsia="Times New Roman" w:hAnsi="Arial" w:cs="Times New Roman"/>
          <w:color w:val="1F1F1F"/>
          <w:kern w:val="0"/>
          <w:bdr w:val="none" w:sz="0" w:space="0" w:color="auto" w:frame="1"/>
          <w14:ligatures w14:val="none"/>
        </w:rPr>
        <w:t xml:space="preserve"> Click once inside the dark core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Add Bubble</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4992BC6A"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14ADB8EE" w14:textId="4CAA2B0E" w:rsidR="001909AC" w:rsidRPr="00C95DF7" w:rsidRDefault="001909AC" w:rsidP="00C95DF7">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Set </w:t>
      </w:r>
      <w:r w:rsidRPr="00DD58F0">
        <w:rPr>
          <w:rFonts w:ascii="Arial" w:eastAsia="Times New Roman" w:hAnsi="Arial" w:cs="Times New Roman"/>
          <w:b/>
          <w:bCs/>
          <w:color w:val="1F1F1F"/>
          <w:kern w:val="0"/>
          <w:bdr w:val="none" w:sz="0" w:space="0" w:color="auto" w:frame="1"/>
          <w14:ligatures w14:val="none"/>
        </w:rPr>
        <w:t>Assign New Manual Objects As</w:t>
      </w:r>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Courier New"/>
          <w:color w:val="1F1F1F"/>
          <w:kern w:val="0"/>
          <w:sz w:val="23"/>
          <w:szCs w:val="23"/>
          <w:bdr w:val="none" w:sz="0" w:space="0" w:color="auto" w:frame="1"/>
          <w14:ligatures w14:val="none"/>
        </w:rPr>
        <w:t>air_bubbles</w:t>
      </w:r>
      <w:proofErr w:type="spellEnd"/>
      <w:r w:rsidRPr="00DD58F0">
        <w:rPr>
          <w:rFonts w:ascii="Arial" w:eastAsia="Times New Roman" w:hAnsi="Arial" w:cs="Times New Roman"/>
          <w:color w:val="1F1F1F"/>
          <w:kern w:val="0"/>
          <w:bdr w:val="none" w:sz="0" w:space="0" w:color="auto" w:frame="1"/>
          <w14:ligatures w14:val="none"/>
        </w:rPr>
        <w:t xml:space="preserve">, </w:t>
      </w:r>
      <w:proofErr w:type="spellStart"/>
      <w:r w:rsidRPr="00DD58F0">
        <w:rPr>
          <w:rFonts w:ascii="Arial" w:eastAsia="Times New Roman" w:hAnsi="Arial" w:cs="Courier New"/>
          <w:color w:val="1F1F1F"/>
          <w:kern w:val="0"/>
          <w:sz w:val="23"/>
          <w:szCs w:val="23"/>
          <w:bdr w:val="none" w:sz="0" w:space="0" w:color="auto" w:frame="1"/>
          <w14:ligatures w14:val="none"/>
        </w:rPr>
        <w:t>fat_particles</w:t>
      </w:r>
      <w:proofErr w:type="spellEnd"/>
      <w:r w:rsidRPr="00DD58F0">
        <w:rPr>
          <w:rFonts w:ascii="Arial" w:eastAsia="Times New Roman" w:hAnsi="Arial" w:cs="Times New Roman"/>
          <w:color w:val="1F1F1F"/>
          <w:kern w:val="0"/>
          <w:bdr w:val="none" w:sz="0" w:space="0" w:color="auto" w:frame="1"/>
          <w14:ligatures w14:val="none"/>
        </w:rPr>
        <w:t xml:space="preserve">, or </w:t>
      </w:r>
      <w:proofErr w:type="spellStart"/>
      <w:r w:rsidRPr="00DD58F0">
        <w:rPr>
          <w:rFonts w:ascii="Arial" w:eastAsia="Times New Roman" w:hAnsi="Arial" w:cs="Courier New"/>
          <w:color w:val="1F1F1F"/>
          <w:kern w:val="0"/>
          <w:sz w:val="23"/>
          <w:szCs w:val="23"/>
          <w:bdr w:val="none" w:sz="0" w:space="0" w:color="auto" w:frame="1"/>
          <w14:ligatures w14:val="none"/>
        </w:rPr>
        <w:t>adsorbed_fat</w:t>
      </w:r>
      <w:proofErr w:type="spellEnd"/>
      <w:r w:rsidRPr="00DD58F0">
        <w:rPr>
          <w:rFonts w:ascii="Arial" w:eastAsia="Times New Roman" w:hAnsi="Arial" w:cs="Times New Roman"/>
          <w:color w:val="1F1F1F"/>
          <w:kern w:val="0"/>
          <w:bdr w:val="none" w:sz="0" w:space="0" w:color="auto" w:frame="1"/>
          <w14:ligatures w14:val="none"/>
        </w:rPr>
        <w:t>) prior to committing.</w:t>
      </w:r>
      <w:r w:rsidRPr="00DD58F0">
        <w:rPr>
          <w:rFonts w:ascii="Arial" w:eastAsia="Times New Roman" w:hAnsi="Arial" w:cs="Times New Roman"/>
          <w:color w:val="1F1F1F"/>
          <w:kern w:val="0"/>
          <w14:ligatures w14:val="none"/>
        </w:rPr>
        <w:t xml:space="preserve"> </w:t>
      </w:r>
    </w:p>
    <w:p w14:paraId="711B4F58" w14:textId="669D722F" w:rsidR="001909AC" w:rsidRPr="00C95DF7" w:rsidRDefault="001909AC" w:rsidP="00C95DF7">
      <w:pPr>
        <w:numPr>
          <w:ilvl w:val="0"/>
          <w:numId w:val="5"/>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Mandatory Persistence Step:</w:t>
      </w:r>
      <w:r w:rsidRPr="00DD58F0">
        <w:rPr>
          <w:rFonts w:ascii="Arial" w:eastAsia="Times New Roman" w:hAnsi="Arial" w:cs="Times New Roman"/>
          <w:color w:val="1F1F1F"/>
          <w:kern w:val="0"/>
          <w:bdr w:val="none" w:sz="0" w:space="0" w:color="auto" w:frame="1"/>
          <w14:ligatures w14:val="none"/>
        </w:rPr>
        <w:t xml:space="preserve"> Scroll to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Manual Mask Persistence</w:t>
      </w:r>
      <w:r w:rsidRPr="00DD58F0">
        <w:rPr>
          <w:rFonts w:ascii="Arial" w:eastAsia="Times New Roman" w:hAnsi="Arial" w:cs="Times New Roman"/>
          <w:color w:val="1F1F1F"/>
          <w:kern w:val="0"/>
          <w:bdr w:val="none" w:sz="0" w:space="0" w:color="auto" w:frame="1"/>
          <w14:ligatures w14:val="none"/>
        </w:rPr>
        <w:t xml:space="preserve">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Save Manual Objects to Disk</w:t>
      </w:r>
      <w:r w:rsidRPr="00DD58F0">
        <w:rPr>
          <w:rFonts w:ascii="Arial" w:eastAsia="Times New Roman" w:hAnsi="Arial" w:cs="Times New Roman"/>
          <w:color w:val="1F1F1F"/>
          <w:kern w:val="0"/>
          <w:bdr w:val="none" w:sz="0" w:space="0" w:color="auto" w:frame="1"/>
          <w14:ligatures w14:val="none"/>
        </w:rPr>
        <w:t xml:space="preserve">. This writes </w:t>
      </w:r>
      <w:r w:rsidRPr="00DD58F0">
        <w:rPr>
          <w:rFonts w:ascii="Arial" w:eastAsia="Times New Roman" w:hAnsi="Arial" w:cs="Courier New"/>
          <w:color w:val="1F1F1F"/>
          <w:kern w:val="0"/>
          <w:sz w:val="23"/>
          <w:szCs w:val="23"/>
          <w:bdr w:val="none" w:sz="0" w:space="0" w:color="auto" w:frame="1"/>
          <w14:ligatures w14:val="none"/>
        </w:rPr>
        <w:t>images/&lt;filename&gt;_</w:t>
      </w:r>
      <w:proofErr w:type="spellStart"/>
      <w:r w:rsidRPr="00DD58F0">
        <w:rPr>
          <w:rFonts w:ascii="Arial" w:eastAsia="Times New Roman" w:hAnsi="Arial" w:cs="Courier New"/>
          <w:color w:val="1F1F1F"/>
          <w:kern w:val="0"/>
          <w:sz w:val="23"/>
          <w:szCs w:val="23"/>
          <w:bdr w:val="none" w:sz="0" w:space="0" w:color="auto" w:frame="1"/>
          <w14:ligatures w14:val="none"/>
        </w:rPr>
        <w:t>manual_</w:t>
      </w:r>
      <w:proofErr w:type="gramStart"/>
      <w:r w:rsidRPr="00DD58F0">
        <w:rPr>
          <w:rFonts w:ascii="Arial" w:eastAsia="Times New Roman" w:hAnsi="Arial" w:cs="Courier New"/>
          <w:color w:val="1F1F1F"/>
          <w:kern w:val="0"/>
          <w:sz w:val="23"/>
          <w:szCs w:val="23"/>
          <w:bdr w:val="none" w:sz="0" w:space="0" w:color="auto" w:frame="1"/>
          <w14:ligatures w14:val="none"/>
        </w:rPr>
        <w:t>masks.json</w:t>
      </w:r>
      <w:proofErr w:type="spellEnd"/>
      <w:proofErr w:type="gramEnd"/>
      <w:r w:rsidRPr="00DD58F0">
        <w:rPr>
          <w:rFonts w:ascii="Arial" w:eastAsia="Times New Roman" w:hAnsi="Arial" w:cs="Times New Roman"/>
          <w:color w:val="1F1F1F"/>
          <w:kern w:val="0"/>
          <w:bdr w:val="none" w:sz="0" w:space="0" w:color="auto" w:frame="1"/>
          <w14:ligatures w14:val="none"/>
        </w:rPr>
        <w:t>, protecting manual work against session resets.</w:t>
      </w:r>
      <w:r w:rsidRPr="00DD58F0">
        <w:rPr>
          <w:rFonts w:ascii="Arial" w:eastAsia="Times New Roman" w:hAnsi="Arial" w:cs="Times New Roman"/>
          <w:color w:val="1F1F1F"/>
          <w:kern w:val="0"/>
          <w14:ligatures w14:val="none"/>
        </w:rPr>
        <w:t xml:space="preserve"> </w:t>
      </w:r>
    </w:p>
    <w:p w14:paraId="3FBFE1E6"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6: Phase Cleaning &amp; Smart Bulk Actions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Interactive Dashboard)</w:t>
      </w:r>
    </w:p>
    <w:p w14:paraId="155C5E48" w14:textId="10D1595E" w:rsidR="001909AC" w:rsidRPr="00C95DF7" w:rsidRDefault="001909AC" w:rsidP="00C95DF7">
      <w:pPr>
        <w:numPr>
          <w:ilvl w:val="0"/>
          <w:numId w:val="6"/>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Return to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Interactive Dashboard</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1399B804" w14:textId="77777777" w:rsidR="001909AC" w:rsidRPr="00DD58F0" w:rsidRDefault="001909AC" w:rsidP="001909AC">
      <w:pPr>
        <w:numPr>
          <w:ilvl w:val="0"/>
          <w:numId w:val="6"/>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Inspect green objects (</w:t>
      </w:r>
      <w:r w:rsidRPr="00DD58F0">
        <w:rPr>
          <w:rFonts w:ascii="Arial" w:eastAsia="Times New Roman" w:hAnsi="Arial" w:cs="Courier New"/>
          <w:color w:val="1F1F1F"/>
          <w:kern w:val="0"/>
          <w:sz w:val="23"/>
          <w:szCs w:val="23"/>
          <w:bdr w:val="none" w:sz="0" w:space="0" w:color="auto" w:frame="1"/>
          <w14:ligatures w14:val="none"/>
        </w:rPr>
        <w:t>Unclassified</w:t>
      </w:r>
      <w:r w:rsidRPr="00DD58F0">
        <w:rPr>
          <w:rFonts w:ascii="Arial" w:eastAsia="Times New Roman" w:hAnsi="Arial" w:cs="Times New Roman"/>
          <w:color w:val="1F1F1F"/>
          <w:kern w:val="0"/>
          <w:bdr w:val="none" w:sz="0" w:space="0" w:color="auto" w:frame="1"/>
          <w14:ligatures w14:val="none"/>
        </w:rPr>
        <w:t>) on the overlay:</w:t>
      </w:r>
      <w:r w:rsidRPr="00DD58F0">
        <w:rPr>
          <w:rFonts w:ascii="Arial" w:eastAsia="Times New Roman" w:hAnsi="Arial" w:cs="Times New Roman"/>
          <w:color w:val="1F1F1F"/>
          <w:kern w:val="0"/>
          <w14:ligatures w14:val="none"/>
        </w:rPr>
        <w:t xml:space="preserve"> </w:t>
      </w:r>
    </w:p>
    <w:p w14:paraId="0B352C5A" w14:textId="4C766B52" w:rsidR="001909AC" w:rsidRPr="00C95DF7" w:rsidRDefault="001909AC" w:rsidP="00C95DF7">
      <w:pPr>
        <w:spacing w:line="240" w:lineRule="auto"/>
        <w:ind w:left="720" w:hanging="153"/>
        <w:jc w:val="both"/>
        <w:rPr>
          <w:rFonts w:ascii="Arial" w:eastAsia="Times New Roman" w:hAnsi="Arial" w:cs="Times New Roman"/>
          <w:color w:val="1F1F1F"/>
          <w:kern w:val="0"/>
          <w14:ligatures w14:val="none"/>
        </w:rPr>
      </w:pPr>
    </w:p>
    <w:p w14:paraId="379F34EB" w14:textId="64DB47B9" w:rsidR="001909AC" w:rsidRPr="00C95DF7" w:rsidRDefault="001909AC" w:rsidP="00C95DF7">
      <w:pPr>
        <w:numPr>
          <w:ilvl w:val="1"/>
          <w:numId w:val="6"/>
        </w:numPr>
        <w:tabs>
          <w:tab w:val="clear" w:pos="1440"/>
          <w:tab w:val="left" w:pos="851"/>
          <w:tab w:val="num" w:pos="993"/>
        </w:tabs>
        <w:spacing w:line="240" w:lineRule="auto"/>
        <w:ind w:left="426" w:firstLine="0"/>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lastRenderedPageBreak/>
        <w:t xml:space="preserve">If </w:t>
      </w:r>
      <w:r w:rsidRPr="00DD58F0">
        <w:rPr>
          <w:rFonts w:ascii="Arial" w:eastAsia="Times New Roman" w:hAnsi="Arial" w:cs="Courier New"/>
          <w:color w:val="1F1F1F"/>
          <w:kern w:val="0"/>
          <w:sz w:val="23"/>
          <w:szCs w:val="23"/>
          <w:bdr w:val="none" w:sz="0" w:space="0" w:color="auto" w:frame="1"/>
          <w14:ligatures w14:val="none"/>
        </w:rPr>
        <w:t>Unclassified</w:t>
      </w:r>
      <w:r w:rsidRPr="00DD58F0">
        <w:rPr>
          <w:rFonts w:ascii="Arial" w:eastAsia="Times New Roman" w:hAnsi="Arial" w:cs="Times New Roman"/>
          <w:color w:val="1F1F1F"/>
          <w:kern w:val="0"/>
          <w:bdr w:val="none" w:sz="0" w:space="0" w:color="auto" w:frame="1"/>
          <w14:ligatures w14:val="none"/>
        </w:rPr>
        <w:t xml:space="preserve"> objects are valid globules slightly outside the nominal size range,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Smart Auto-Split All</w:t>
      </w:r>
      <w:r w:rsidRPr="00DD58F0">
        <w:rPr>
          <w:rFonts w:ascii="Arial" w:eastAsia="Times New Roman" w:hAnsi="Arial" w:cs="Times New Roman"/>
          <w:color w:val="1F1F1F"/>
          <w:kern w:val="0"/>
          <w:bdr w:val="none" w:sz="0" w:space="0" w:color="auto" w:frame="1"/>
          <w14:ligatures w14:val="none"/>
        </w:rPr>
        <w:t xml:space="preserve"> (automatically assigns objects inside bubbles to </w:t>
      </w:r>
      <w:proofErr w:type="spellStart"/>
      <w:r w:rsidRPr="00DD58F0">
        <w:rPr>
          <w:rFonts w:ascii="Arial" w:eastAsia="Times New Roman" w:hAnsi="Arial" w:cs="Courier New"/>
          <w:color w:val="1F1F1F"/>
          <w:kern w:val="0"/>
          <w:sz w:val="23"/>
          <w:szCs w:val="23"/>
          <w:bdr w:val="none" w:sz="0" w:space="0" w:color="auto" w:frame="1"/>
          <w14:ligatures w14:val="none"/>
        </w:rPr>
        <w:t>adsorbed_fat</w:t>
      </w:r>
      <w:proofErr w:type="spellEnd"/>
      <w:r w:rsidRPr="00DD58F0">
        <w:rPr>
          <w:rFonts w:ascii="Arial" w:eastAsia="Times New Roman" w:hAnsi="Arial" w:cs="Times New Roman"/>
          <w:color w:val="1F1F1F"/>
          <w:kern w:val="0"/>
          <w:bdr w:val="none" w:sz="0" w:space="0" w:color="auto" w:frame="1"/>
          <w14:ligatures w14:val="none"/>
        </w:rPr>
        <w:t xml:space="preserve"> and outside to </w:t>
      </w:r>
      <w:proofErr w:type="spellStart"/>
      <w:r w:rsidRPr="00DD58F0">
        <w:rPr>
          <w:rFonts w:ascii="Arial" w:eastAsia="Times New Roman" w:hAnsi="Arial" w:cs="Courier New"/>
          <w:color w:val="1F1F1F"/>
          <w:kern w:val="0"/>
          <w:sz w:val="23"/>
          <w:szCs w:val="23"/>
          <w:bdr w:val="none" w:sz="0" w:space="0" w:color="auto" w:frame="1"/>
          <w14:ligatures w14:val="none"/>
        </w:rPr>
        <w:t>fat_particles</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1D868089" w14:textId="4F39C5BF" w:rsidR="001909AC" w:rsidRPr="00C95DF7" w:rsidRDefault="001909AC" w:rsidP="00C95DF7">
      <w:pPr>
        <w:numPr>
          <w:ilvl w:val="1"/>
          <w:numId w:val="6"/>
        </w:numPr>
        <w:tabs>
          <w:tab w:val="clear" w:pos="1440"/>
          <w:tab w:val="left" w:pos="851"/>
          <w:tab w:val="num" w:pos="993"/>
        </w:tabs>
        <w:spacing w:line="240" w:lineRule="auto"/>
        <w:ind w:left="426" w:firstLine="0"/>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If </w:t>
      </w:r>
      <w:r w:rsidRPr="00DD58F0">
        <w:rPr>
          <w:rFonts w:ascii="Arial" w:eastAsia="Times New Roman" w:hAnsi="Arial" w:cs="Courier New"/>
          <w:color w:val="1F1F1F"/>
          <w:kern w:val="0"/>
          <w:sz w:val="23"/>
          <w:szCs w:val="23"/>
          <w:bdr w:val="none" w:sz="0" w:space="0" w:color="auto" w:frame="1"/>
          <w14:ligatures w14:val="none"/>
        </w:rPr>
        <w:t>Unclassified</w:t>
      </w:r>
      <w:r w:rsidRPr="00DD58F0">
        <w:rPr>
          <w:rFonts w:ascii="Arial" w:eastAsia="Times New Roman" w:hAnsi="Arial" w:cs="Times New Roman"/>
          <w:color w:val="1F1F1F"/>
          <w:kern w:val="0"/>
          <w:bdr w:val="none" w:sz="0" w:space="0" w:color="auto" w:frame="1"/>
          <w14:ligatures w14:val="none"/>
        </w:rPr>
        <w:t xml:space="preserve"> objects are charging artifacts or ice crystals,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Delete All Unclassified</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4BFDCD14" w14:textId="77777777" w:rsidR="001909AC" w:rsidRPr="00DD58F0" w:rsidRDefault="001909AC" w:rsidP="00C95DF7">
      <w:pPr>
        <w:numPr>
          <w:ilvl w:val="1"/>
          <w:numId w:val="6"/>
        </w:numPr>
        <w:tabs>
          <w:tab w:val="clear" w:pos="1440"/>
          <w:tab w:val="left" w:pos="851"/>
          <w:tab w:val="num" w:pos="993"/>
        </w:tabs>
        <w:spacing w:line="240" w:lineRule="auto"/>
        <w:ind w:left="426" w:firstLine="0"/>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To remove individual artifacts, check the </w:t>
      </w:r>
      <w:r w:rsidRPr="00DD58F0">
        <w:rPr>
          <w:rFonts w:ascii="Arial" w:eastAsia="Times New Roman" w:hAnsi="Arial" w:cs="Times New Roman"/>
          <w:b/>
          <w:bCs/>
          <w:color w:val="1F1F1F"/>
          <w:kern w:val="0"/>
          <w:bdr w:val="none" w:sz="0" w:space="0" w:color="auto" w:frame="1"/>
          <w14:ligatures w14:val="none"/>
        </w:rPr>
        <w:t>Excluded</w:t>
      </w:r>
      <w:r w:rsidRPr="00DD58F0">
        <w:rPr>
          <w:rFonts w:ascii="Arial" w:eastAsia="Times New Roman" w:hAnsi="Arial" w:cs="Times New Roman"/>
          <w:color w:val="1F1F1F"/>
          <w:kern w:val="0"/>
          <w:bdr w:val="none" w:sz="0" w:space="0" w:color="auto" w:frame="1"/>
          <w14:ligatures w14:val="none"/>
        </w:rPr>
        <w:t xml:space="preserve"> box in the </w:t>
      </w:r>
      <w:r w:rsidRPr="00DD58F0">
        <w:rPr>
          <w:rFonts w:ascii="Arial" w:eastAsia="Times New Roman" w:hAnsi="Arial" w:cs="Times New Roman"/>
          <w:b/>
          <w:bCs/>
          <w:color w:val="1F1F1F"/>
          <w:kern w:val="0"/>
          <w:bdr w:val="none" w:sz="0" w:space="0" w:color="auto" w:frame="1"/>
          <w14:ligatures w14:val="none"/>
        </w:rPr>
        <w:t>2. Phase Classifications</w:t>
      </w:r>
      <w:r w:rsidRPr="00DD58F0">
        <w:rPr>
          <w:rFonts w:ascii="Arial" w:eastAsia="Times New Roman" w:hAnsi="Arial" w:cs="Times New Roman"/>
          <w:color w:val="1F1F1F"/>
          <w:kern w:val="0"/>
          <w:bdr w:val="none" w:sz="0" w:space="0" w:color="auto" w:frame="1"/>
          <w14:ligatures w14:val="none"/>
        </w:rPr>
        <w:t xml:space="preserve"> table and click </w:t>
      </w:r>
      <w:r w:rsidRPr="00DD58F0">
        <w:rPr>
          <w:rFonts w:ascii="Arial" w:eastAsia="Times New Roman" w:hAnsi="Arial" w:cs="Times New Roman"/>
          <w:b/>
          <w:bCs/>
          <w:color w:val="1F1F1F"/>
          <w:kern w:val="0"/>
          <w:bdr w:val="none" w:sz="0" w:space="0" w:color="auto" w:frame="1"/>
          <w14:ligatures w14:val="none"/>
        </w:rPr>
        <w:t>Apply Changes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62B152C7"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47C18651"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7: Interfacial Adsorption Analysis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Interfacial Analytics)</w:t>
      </w:r>
    </w:p>
    <w:p w14:paraId="59B8BFF3" w14:textId="74C45F55" w:rsidR="001909AC" w:rsidRPr="00C95DF7" w:rsidRDefault="001909AC" w:rsidP="00C95DF7">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Open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Interfacial Analytics</w:t>
      </w:r>
      <w:r w:rsidRPr="00DD58F0">
        <w:rPr>
          <w:rFonts w:ascii="Arial" w:eastAsia="Times New Roman" w:hAnsi="Arial" w:cs="Times New Roman"/>
          <w:color w:val="1F1F1F"/>
          <w:kern w:val="0"/>
          <w:bdr w:val="none" w:sz="0" w:space="0" w:color="auto" w:frame="1"/>
          <w14:ligatures w14:val="none"/>
        </w:rPr>
        <w:t xml:space="preserve"> tab.</w:t>
      </w:r>
      <w:r w:rsidRPr="00DD58F0">
        <w:rPr>
          <w:rFonts w:ascii="Arial" w:eastAsia="Times New Roman" w:hAnsi="Arial" w:cs="Times New Roman"/>
          <w:color w:val="1F1F1F"/>
          <w:kern w:val="0"/>
          <w14:ligatures w14:val="none"/>
        </w:rPr>
        <w:t xml:space="preserve"> </w:t>
      </w:r>
    </w:p>
    <w:p w14:paraId="28C32629" w14:textId="2E95A9A0" w:rsidR="001909AC" w:rsidRPr="00C95DF7" w:rsidRDefault="001909AC" w:rsidP="00C95DF7">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Examine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Selected Bubble Inspection Overlay</w:t>
      </w:r>
      <w:r w:rsidRPr="00DD58F0">
        <w:rPr>
          <w:rFonts w:ascii="Arial" w:eastAsia="Times New Roman" w:hAnsi="Arial" w:cs="Times New Roman"/>
          <w:color w:val="1F1F1F"/>
          <w:kern w:val="0"/>
          <w:bdr w:val="none" w:sz="0" w:space="0" w:color="auto" w:frame="1"/>
          <w14:ligatures w14:val="none"/>
        </w:rPr>
        <w:t>, where each bubble is labeled at its center with its white numeric ID.</w:t>
      </w:r>
      <w:r w:rsidRPr="00DD58F0">
        <w:rPr>
          <w:rFonts w:ascii="Arial" w:eastAsia="Times New Roman" w:hAnsi="Arial" w:cs="Times New Roman"/>
          <w:color w:val="1F1F1F"/>
          <w:kern w:val="0"/>
          <w14:ligatures w14:val="none"/>
        </w:rPr>
        <w:t xml:space="preserve"> </w:t>
      </w:r>
    </w:p>
    <w:p w14:paraId="2EDF52EE" w14:textId="60C4430C" w:rsidR="001909AC" w:rsidRPr="00C95DF7" w:rsidRDefault="001909AC" w:rsidP="00C95DF7">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b/>
          <w:bCs/>
          <w:color w:val="1F1F1F"/>
          <w:kern w:val="0"/>
          <w:bdr w:val="none" w:sz="0" w:space="0" w:color="auto" w:frame="1"/>
          <w14:ligatures w14:val="none"/>
        </w:rPr>
        <w:t>Quality Control Filtering:</w:t>
      </w:r>
      <w:r w:rsidRPr="00DD58F0">
        <w:rPr>
          <w:rFonts w:ascii="Arial" w:eastAsia="Times New Roman" w:hAnsi="Arial" w:cs="Times New Roman"/>
          <w:color w:val="1F1F1F"/>
          <w:kern w:val="0"/>
          <w:bdr w:val="none" w:sz="0" w:space="0" w:color="auto" w:frame="1"/>
          <w14:ligatures w14:val="none"/>
        </w:rPr>
        <w:t xml:space="preserve"> In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Select Verified Air Bubbles for Interfacial Analysis (ID)</w:t>
      </w:r>
      <w:r w:rsidRPr="00DD58F0">
        <w:rPr>
          <w:rFonts w:ascii="Arial" w:eastAsia="Times New Roman" w:hAnsi="Arial" w:cs="Times New Roman"/>
          <w:color w:val="1F1F1F"/>
          <w:kern w:val="0"/>
          <w:bdr w:val="none" w:sz="0" w:space="0" w:color="auto" w:frame="1"/>
          <w14:ligatures w14:val="none"/>
        </w:rPr>
        <w:t>, remove the IDs of any bubbles that are severely truncated by the image border, out of focus, or occluded by fracture debris. Retain only verified bubbles where adsorbed globules are clearly resolved.</w:t>
      </w:r>
      <w:r w:rsidRPr="00DD58F0">
        <w:rPr>
          <w:rFonts w:ascii="Arial" w:eastAsia="Times New Roman" w:hAnsi="Arial" w:cs="Times New Roman"/>
          <w:color w:val="1F1F1F"/>
          <w:kern w:val="0"/>
          <w14:ligatures w14:val="none"/>
        </w:rPr>
        <w:t xml:space="preserve"> </w:t>
      </w:r>
    </w:p>
    <w:p w14:paraId="487D4396" w14:textId="77777777" w:rsidR="001909AC" w:rsidRPr="00DD58F0" w:rsidRDefault="001909AC" w:rsidP="001909AC">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Select the </w:t>
      </w:r>
      <w:r w:rsidRPr="00DD58F0">
        <w:rPr>
          <w:rFonts w:ascii="Arial" w:eastAsia="Times New Roman" w:hAnsi="Arial" w:cs="Times New Roman"/>
          <w:b/>
          <w:bCs/>
          <w:color w:val="1F1F1F"/>
          <w:kern w:val="0"/>
          <w:bdr w:val="none" w:sz="0" w:space="0" w:color="auto" w:frame="1"/>
          <w14:ligatures w14:val="none"/>
        </w:rPr>
        <w:t>Reference Fat Globule Diameter (</w:t>
      </w:r>
      <m:oMath>
        <m:sSub>
          <m:sSubPr>
            <m:ctrlPr>
              <w:rPr>
                <w:rFonts w:ascii="Cambria Math" w:eastAsia="Times New Roman" w:hAnsi="Cambria Math" w:cs="Times New Roman"/>
                <w:color w:val="1F1F1F"/>
                <w:kern w:val="0"/>
                <w14:ligatures w14:val="none"/>
              </w:rPr>
            </m:ctrlPr>
          </m:sSubPr>
          <m:e>
            <m:r>
              <w:rPr>
                <w:rFonts w:ascii="Cambria Math" w:eastAsia="Times New Roman" w:hAnsi="Cambria Math" w:cs="Times New Roman"/>
                <w:color w:val="1F1F1F"/>
                <w:kern w:val="0"/>
                <w14:ligatures w14:val="none"/>
              </w:rPr>
              <m:t>D</m:t>
            </m:r>
          </m:e>
          <m:sub>
            <m:r>
              <m:rPr>
                <m:nor/>
              </m:rPr>
              <w:rPr>
                <w:rFonts w:ascii="Arial" w:eastAsia="Times New Roman" w:hAnsi="Arial" w:cs="Times New Roman"/>
                <w:color w:val="1F1F1F"/>
                <w:kern w:val="0"/>
                <w14:ligatures w14:val="none"/>
              </w:rPr>
              <m:t>ref</m:t>
            </m:r>
          </m:sub>
        </m:sSub>
      </m:oMath>
      <w:r w:rsidRPr="00DD58F0">
        <w:rPr>
          <w:rFonts w:ascii="Arial" w:eastAsia="Times New Roman" w:hAnsi="Arial" w:cs="Times New Roman"/>
          <w:b/>
          <w:bCs/>
          <w:color w:val="1F1F1F"/>
          <w:kern w:val="0"/>
          <w:bdr w:val="none" w:sz="0" w:space="0" w:color="auto" w:frame="1"/>
          <w14:ligatures w14:val="none"/>
        </w:rPr>
        <w:t>)</w:t>
      </w:r>
      <w:r w:rsidRPr="00DD58F0">
        <w:rPr>
          <w:rFonts w:ascii="Arial" w:eastAsia="Times New Roman" w:hAnsi="Arial" w:cs="Times New Roman"/>
          <w:color w:val="1F1F1F"/>
          <w:kern w:val="0"/>
          <w:bdr w:val="none" w:sz="0" w:space="0" w:color="auto" w:frame="1"/>
          <w14:ligatures w14:val="none"/>
        </w:rPr>
        <w:t xml:space="preserve"> mode:</w:t>
      </w:r>
      <w:r w:rsidRPr="00DD58F0">
        <w:rPr>
          <w:rFonts w:ascii="Arial" w:eastAsia="Times New Roman" w:hAnsi="Arial" w:cs="Times New Roman"/>
          <w:color w:val="1F1F1F"/>
          <w:kern w:val="0"/>
          <w14:ligatures w14:val="none"/>
        </w:rPr>
        <w:t xml:space="preserve"> </w:t>
      </w:r>
    </w:p>
    <w:p w14:paraId="0896A424" w14:textId="77777777" w:rsidR="001909AC" w:rsidRPr="00477277" w:rsidRDefault="001909AC" w:rsidP="001909AC">
      <w:pPr>
        <w:spacing w:line="240" w:lineRule="auto"/>
        <w:ind w:left="720"/>
        <w:jc w:val="both"/>
        <w:rPr>
          <w:rFonts w:ascii="Arial" w:eastAsia="Times New Roman" w:hAnsi="Arial" w:cs="Times New Roman"/>
          <w:color w:val="1F1F1F"/>
          <w:kern w:val="0"/>
          <w:lang w:val="uk-UA"/>
          <w14:ligatures w14:val="none"/>
        </w:rPr>
      </w:pPr>
    </w:p>
    <w:p w14:paraId="73A21E1B" w14:textId="038EE7CF" w:rsidR="001909AC" w:rsidRPr="00C95DF7" w:rsidRDefault="001909AC" w:rsidP="00C95DF7">
      <w:pPr>
        <w:numPr>
          <w:ilvl w:val="1"/>
          <w:numId w:val="7"/>
        </w:numPr>
        <w:tabs>
          <w:tab w:val="clear" w:pos="1440"/>
          <w:tab w:val="num" w:pos="851"/>
        </w:tabs>
        <w:spacing w:line="240" w:lineRule="auto"/>
        <w:ind w:left="426" w:firstLine="141"/>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Use </w:t>
      </w:r>
      <w:r w:rsidRPr="00DD58F0">
        <w:rPr>
          <w:rFonts w:ascii="Arial" w:eastAsia="Times New Roman" w:hAnsi="Arial" w:cs="Courier New"/>
          <w:color w:val="1F1F1F"/>
          <w:kern w:val="0"/>
          <w:sz w:val="23"/>
          <w:szCs w:val="23"/>
          <w:bdr w:val="none" w:sz="0" w:space="0" w:color="auto" w:frame="1"/>
          <w14:ligatures w14:val="none"/>
        </w:rPr>
        <w:t>Mean Matrix Fat Diameter</w:t>
      </w:r>
      <w:r w:rsidRPr="00DD58F0">
        <w:rPr>
          <w:rFonts w:ascii="Arial" w:eastAsia="Times New Roman" w:hAnsi="Arial" w:cs="Times New Roman"/>
          <w:color w:val="1F1F1F"/>
          <w:kern w:val="0"/>
          <w:bdr w:val="none" w:sz="0" w:space="0" w:color="auto" w:frame="1"/>
          <w14:ligatures w14:val="none"/>
        </w:rPr>
        <w:t xml:space="preserve"> for standard statistical comparison.</w:t>
      </w:r>
      <w:r w:rsidRPr="00DD58F0">
        <w:rPr>
          <w:rFonts w:ascii="Arial" w:eastAsia="Times New Roman" w:hAnsi="Arial" w:cs="Times New Roman"/>
          <w:color w:val="1F1F1F"/>
          <w:kern w:val="0"/>
          <w14:ligatures w14:val="none"/>
        </w:rPr>
        <w:t xml:space="preserve"> </w:t>
      </w:r>
    </w:p>
    <w:p w14:paraId="53149EAB" w14:textId="58B296FC" w:rsidR="001909AC" w:rsidRPr="00C95DF7" w:rsidRDefault="001909AC" w:rsidP="00C95DF7">
      <w:pPr>
        <w:numPr>
          <w:ilvl w:val="1"/>
          <w:numId w:val="7"/>
        </w:numPr>
        <w:tabs>
          <w:tab w:val="clear" w:pos="1440"/>
          <w:tab w:val="num" w:pos="851"/>
        </w:tabs>
        <w:spacing w:line="240" w:lineRule="auto"/>
        <w:ind w:left="426" w:firstLine="141"/>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Use </w:t>
      </w:r>
      <w:r w:rsidRPr="00DD58F0">
        <w:rPr>
          <w:rFonts w:ascii="Arial" w:eastAsia="Times New Roman" w:hAnsi="Arial" w:cs="Courier New"/>
          <w:color w:val="1F1F1F"/>
          <w:kern w:val="0"/>
          <w:sz w:val="23"/>
          <w:szCs w:val="23"/>
          <w:bdr w:val="none" w:sz="0" w:space="0" w:color="auto" w:frame="1"/>
          <w14:ligatures w14:val="none"/>
        </w:rPr>
        <w:t xml:space="preserve">Matrix Fat Sauter </w:t>
      </w:r>
      <w:proofErr w:type="gramStart"/>
      <w:r w:rsidRPr="00DD58F0">
        <w:rPr>
          <w:rFonts w:ascii="Arial" w:eastAsia="Times New Roman" w:hAnsi="Arial" w:cs="Courier New"/>
          <w:color w:val="1F1F1F"/>
          <w:kern w:val="0"/>
          <w:sz w:val="23"/>
          <w:szCs w:val="23"/>
          <w:bdr w:val="none" w:sz="0" w:space="0" w:color="auto" w:frame="1"/>
          <w14:ligatures w14:val="none"/>
        </w:rPr>
        <w:t>D[</w:t>
      </w:r>
      <w:proofErr w:type="gramEnd"/>
      <w:r w:rsidRPr="00DD58F0">
        <w:rPr>
          <w:rFonts w:ascii="Arial" w:eastAsia="Times New Roman" w:hAnsi="Arial" w:cs="Courier New"/>
          <w:color w:val="1F1F1F"/>
          <w:kern w:val="0"/>
          <w:sz w:val="23"/>
          <w:szCs w:val="23"/>
          <w:bdr w:val="none" w:sz="0" w:space="0" w:color="auto" w:frame="1"/>
          <w14:ligatures w14:val="none"/>
        </w:rPr>
        <w:t>3,2]</w:t>
      </w:r>
      <w:r w:rsidRPr="00DD58F0">
        <w:rPr>
          <w:rFonts w:ascii="Arial" w:eastAsia="Times New Roman" w:hAnsi="Arial" w:cs="Times New Roman"/>
          <w:color w:val="1F1F1F"/>
          <w:kern w:val="0"/>
          <w:bdr w:val="none" w:sz="0" w:space="0" w:color="auto" w:frame="1"/>
          <w14:ligatures w14:val="none"/>
        </w:rPr>
        <w:t xml:space="preserve"> when surface-area weighted scaling is preferred.</w:t>
      </w:r>
      <w:r w:rsidRPr="00DD58F0">
        <w:rPr>
          <w:rFonts w:ascii="Arial" w:eastAsia="Times New Roman" w:hAnsi="Arial" w:cs="Times New Roman"/>
          <w:color w:val="1F1F1F"/>
          <w:kern w:val="0"/>
          <w14:ligatures w14:val="none"/>
        </w:rPr>
        <w:t xml:space="preserve"> </w:t>
      </w:r>
    </w:p>
    <w:p w14:paraId="5917E7AD" w14:textId="77777777" w:rsidR="001909AC" w:rsidRPr="00DD58F0" w:rsidRDefault="001909AC" w:rsidP="00C95DF7">
      <w:pPr>
        <w:numPr>
          <w:ilvl w:val="1"/>
          <w:numId w:val="7"/>
        </w:numPr>
        <w:tabs>
          <w:tab w:val="clear" w:pos="1440"/>
          <w:tab w:val="num" w:pos="851"/>
        </w:tabs>
        <w:spacing w:line="240" w:lineRule="auto"/>
        <w:ind w:left="426" w:firstLine="141"/>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Use </w:t>
      </w:r>
      <w:r w:rsidRPr="00DD58F0">
        <w:rPr>
          <w:rFonts w:ascii="Arial" w:eastAsia="Times New Roman" w:hAnsi="Arial" w:cs="Courier New"/>
          <w:color w:val="1F1F1F"/>
          <w:kern w:val="0"/>
          <w:sz w:val="23"/>
          <w:szCs w:val="23"/>
          <w:bdr w:val="none" w:sz="0" w:space="0" w:color="auto" w:frame="1"/>
          <w14:ligatures w14:val="none"/>
        </w:rPr>
        <w:t>Custom Value (µm)</w:t>
      </w:r>
      <w:r w:rsidRPr="00DD58F0">
        <w:rPr>
          <w:rFonts w:ascii="Arial" w:eastAsia="Times New Roman" w:hAnsi="Arial" w:cs="Times New Roman"/>
          <w:color w:val="1F1F1F"/>
          <w:kern w:val="0"/>
          <w:bdr w:val="none" w:sz="0" w:space="0" w:color="auto" w:frame="1"/>
          <w14:ligatures w14:val="none"/>
        </w:rPr>
        <w:t xml:space="preserve"> when analyzing high-magnification images of a single bubble where no free matrix fat is visible in the frame (enter the known mean fat diameter from a corresponding emulsion/matrix image).</w:t>
      </w:r>
      <w:r w:rsidRPr="00DD58F0">
        <w:rPr>
          <w:rFonts w:ascii="Arial" w:eastAsia="Times New Roman" w:hAnsi="Arial" w:cs="Times New Roman"/>
          <w:color w:val="1F1F1F"/>
          <w:kern w:val="0"/>
          <w14:ligatures w14:val="none"/>
        </w:rPr>
        <w:t xml:space="preserve"> </w:t>
      </w:r>
    </w:p>
    <w:p w14:paraId="051FC4B9"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2ECA9DC3" w14:textId="77777777" w:rsidR="001909AC" w:rsidRPr="00DD58F0" w:rsidRDefault="001909AC" w:rsidP="001909AC">
      <w:pPr>
        <w:numPr>
          <w:ilvl w:val="0"/>
          <w:numId w:val="7"/>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Use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Single Bubble Crop Inspector</w:t>
      </w:r>
      <w:r w:rsidRPr="00DD58F0">
        <w:rPr>
          <w:rFonts w:ascii="Arial" w:eastAsia="Times New Roman" w:hAnsi="Arial" w:cs="Times New Roman"/>
          <w:color w:val="1F1F1F"/>
          <w:kern w:val="0"/>
          <w:bdr w:val="none" w:sz="0" w:space="0" w:color="auto" w:frame="1"/>
          <w14:ligatures w14:val="none"/>
        </w:rPr>
        <w:t xml:space="preserve"> to inspect individual bubbles closely and download specific </w:t>
      </w:r>
      <w:r w:rsidRPr="00DD58F0">
        <w:rPr>
          <w:rFonts w:ascii="Arial" w:eastAsia="Times New Roman" w:hAnsi="Arial" w:cs="Times New Roman"/>
          <w:b/>
          <w:bCs/>
          <w:color w:val="1F1F1F"/>
          <w:kern w:val="0"/>
          <w:bdr w:val="none" w:sz="0" w:space="0" w:color="auto" w:frame="1"/>
          <w14:ligatures w14:val="none"/>
        </w:rPr>
        <w:t>Bubble Crop (PNG)</w:t>
      </w:r>
      <w:r w:rsidRPr="00DD58F0">
        <w:rPr>
          <w:rFonts w:ascii="Arial" w:eastAsia="Times New Roman" w:hAnsi="Arial" w:cs="Times New Roman"/>
          <w:color w:val="1F1F1F"/>
          <w:kern w:val="0"/>
          <w:bdr w:val="none" w:sz="0" w:space="0" w:color="auto" w:frame="1"/>
          <w14:ligatures w14:val="none"/>
        </w:rPr>
        <w:t xml:space="preserve"> and </w:t>
      </w:r>
      <w:r w:rsidRPr="00DD58F0">
        <w:rPr>
          <w:rFonts w:ascii="Arial" w:eastAsia="Times New Roman" w:hAnsi="Arial" w:cs="Times New Roman"/>
          <w:b/>
          <w:bCs/>
          <w:color w:val="1F1F1F"/>
          <w:kern w:val="0"/>
          <w:bdr w:val="none" w:sz="0" w:space="0" w:color="auto" w:frame="1"/>
          <w14:ligatures w14:val="none"/>
        </w:rPr>
        <w:t>Bubble Protocol (CSV)</w:t>
      </w:r>
      <w:r w:rsidRPr="00DD58F0">
        <w:rPr>
          <w:rFonts w:ascii="Arial" w:eastAsia="Times New Roman" w:hAnsi="Arial" w:cs="Times New Roman"/>
          <w:color w:val="1F1F1F"/>
          <w:kern w:val="0"/>
          <w:bdr w:val="none" w:sz="0" w:space="0" w:color="auto" w:frame="1"/>
          <w14:ligatures w14:val="none"/>
        </w:rPr>
        <w:t xml:space="preserve"> files.</w:t>
      </w:r>
      <w:r w:rsidRPr="00DD58F0">
        <w:rPr>
          <w:rFonts w:ascii="Arial" w:eastAsia="Times New Roman" w:hAnsi="Arial" w:cs="Times New Roman"/>
          <w:color w:val="1F1F1F"/>
          <w:kern w:val="0"/>
          <w14:ligatures w14:val="none"/>
        </w:rPr>
        <w:t xml:space="preserve"> </w:t>
      </w:r>
    </w:p>
    <w:p w14:paraId="2E13104B"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2C64C78B"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 xml:space="preserve">Step 8: Matrix Partial Coalescence Analysis (Tab: </w:t>
      </w:r>
      <w:r w:rsidRPr="00DD58F0">
        <w:rPr>
          <w:rFonts w:ascii="Apple Color Emoji" w:eastAsia="Times New Roman" w:hAnsi="Apple Color Emoji" w:cs="Apple Color Emoji"/>
          <w:b/>
          <w:bCs/>
          <w:color w:val="1F1F1F"/>
          <w:kern w:val="0"/>
          <w14:ligatures w14:val="none"/>
        </w:rPr>
        <w:t>🍇</w:t>
      </w:r>
      <w:r w:rsidRPr="00DD58F0">
        <w:rPr>
          <w:rFonts w:ascii="Arial" w:eastAsia="Times New Roman" w:hAnsi="Arial" w:cs="Times New Roman"/>
          <w:b/>
          <w:bCs/>
          <w:color w:val="1F1F1F"/>
          <w:kern w:val="0"/>
          <w14:ligatures w14:val="none"/>
        </w:rPr>
        <w:t xml:space="preserve"> Matrix Coalescence)</w:t>
      </w:r>
    </w:p>
    <w:p w14:paraId="3147DF1D" w14:textId="77777777" w:rsidR="001909AC" w:rsidRPr="00DD58F0" w:rsidRDefault="001909AC" w:rsidP="001909AC">
      <w:pPr>
        <w:numPr>
          <w:ilvl w:val="0"/>
          <w:numId w:val="8"/>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Open the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Matrix Coalescence</w:t>
      </w:r>
      <w:r w:rsidRPr="00DD58F0">
        <w:rPr>
          <w:rFonts w:ascii="Arial" w:eastAsia="Times New Roman" w:hAnsi="Arial" w:cs="Times New Roman"/>
          <w:color w:val="1F1F1F"/>
          <w:kern w:val="0"/>
          <w:bdr w:val="none" w:sz="0" w:space="0" w:color="auto" w:frame="1"/>
          <w14:ligatures w14:val="none"/>
        </w:rPr>
        <w:t xml:space="preserve"> tab.</w:t>
      </w:r>
      <w:r w:rsidRPr="00DD58F0">
        <w:rPr>
          <w:rFonts w:ascii="Arial" w:eastAsia="Times New Roman" w:hAnsi="Arial" w:cs="Times New Roman"/>
          <w:color w:val="1F1F1F"/>
          <w:kern w:val="0"/>
          <w14:ligatures w14:val="none"/>
        </w:rPr>
        <w:t xml:space="preserve"> </w:t>
      </w:r>
    </w:p>
    <w:p w14:paraId="2D47172E" w14:textId="77777777" w:rsidR="001909AC" w:rsidRPr="00DD58F0" w:rsidRDefault="001909AC" w:rsidP="001909AC">
      <w:pPr>
        <w:spacing w:line="240" w:lineRule="auto"/>
        <w:ind w:left="720"/>
        <w:jc w:val="both"/>
        <w:rPr>
          <w:rFonts w:ascii="Arial" w:eastAsia="Times New Roman" w:hAnsi="Arial" w:cs="Times New Roman"/>
          <w:color w:val="1F1F1F"/>
          <w:kern w:val="0"/>
          <w14:ligatures w14:val="none"/>
        </w:rPr>
      </w:pPr>
    </w:p>
    <w:p w14:paraId="0EECA351" w14:textId="00ADEB26" w:rsidR="001909AC" w:rsidRPr="00C95DF7" w:rsidRDefault="001909AC" w:rsidP="00C95DF7">
      <w:pPr>
        <w:numPr>
          <w:ilvl w:val="0"/>
          <w:numId w:val="8"/>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If the micrograph contains shadowed regions or charging zones where matrix fat detection is incomplete, check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Analyze Specific Verified Sub-Region (ROI Box) of Matrix</w:t>
      </w:r>
      <w:r w:rsidRPr="00DD58F0">
        <w:rPr>
          <w:rFonts w:ascii="Arial" w:eastAsia="Times New Roman" w:hAnsi="Arial" w:cs="Times New Roman"/>
          <w:color w:val="1F1F1F"/>
          <w:kern w:val="0"/>
          <w:bdr w:val="none" w:sz="0" w:space="0" w:color="auto" w:frame="1"/>
          <w14:ligatures w14:val="none"/>
        </w:rPr>
        <w:t xml:space="preserve"> and adjust the </w:t>
      </w:r>
      <w:r w:rsidRPr="00DD58F0">
        <w:rPr>
          <w:rFonts w:ascii="Arial" w:eastAsia="Times New Roman" w:hAnsi="Arial" w:cs="Times New Roman"/>
          <w:b/>
          <w:bCs/>
          <w:color w:val="1F1F1F"/>
          <w:kern w:val="0"/>
          <w:bdr w:val="none" w:sz="0" w:space="0" w:color="auto" w:frame="1"/>
          <w14:ligatures w14:val="none"/>
        </w:rPr>
        <w:t>Horizontal/Vertical ROI Range (%)</w:t>
      </w:r>
      <w:r w:rsidRPr="00DD58F0">
        <w:rPr>
          <w:rFonts w:ascii="Arial" w:eastAsia="Times New Roman" w:hAnsi="Arial" w:cs="Times New Roman"/>
          <w:color w:val="1F1F1F"/>
          <w:kern w:val="0"/>
          <w:bdr w:val="none" w:sz="0" w:space="0" w:color="auto" w:frame="1"/>
          <w14:ligatures w14:val="none"/>
        </w:rPr>
        <w:t xml:space="preserve"> sliders to isolate a clean, representative region of the continuous matrix.</w:t>
      </w:r>
      <w:r w:rsidRPr="00DD58F0">
        <w:rPr>
          <w:rFonts w:ascii="Arial" w:eastAsia="Times New Roman" w:hAnsi="Arial" w:cs="Times New Roman"/>
          <w:color w:val="1F1F1F"/>
          <w:kern w:val="0"/>
          <w14:ligatures w14:val="none"/>
        </w:rPr>
        <w:t xml:space="preserve"> </w:t>
      </w:r>
    </w:p>
    <w:p w14:paraId="274204C3" w14:textId="77777777" w:rsidR="001909AC" w:rsidRPr="00DD58F0" w:rsidRDefault="001909AC" w:rsidP="001909AC">
      <w:pPr>
        <w:numPr>
          <w:ilvl w:val="0"/>
          <w:numId w:val="8"/>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Set </w:t>
      </w:r>
      <w:r w:rsidRPr="00DD58F0">
        <w:rPr>
          <w:rFonts w:ascii="Arial" w:eastAsia="Times New Roman" w:hAnsi="Arial" w:cs="Times New Roman"/>
          <w:b/>
          <w:bCs/>
          <w:color w:val="1F1F1F"/>
          <w:kern w:val="0"/>
          <w:bdr w:val="none" w:sz="0" w:space="0" w:color="auto" w:frame="1"/>
          <w14:ligatures w14:val="none"/>
        </w:rPr>
        <w:t>Inter-Globule Contact Bridge Tolerance (</w:t>
      </w:r>
      <w:proofErr w:type="spellStart"/>
      <w:r w:rsidRPr="00DD58F0">
        <w:rPr>
          <w:rFonts w:ascii="Arial" w:eastAsia="Times New Roman" w:hAnsi="Arial" w:cs="Times New Roman"/>
          <w:b/>
          <w:bCs/>
          <w:color w:val="1F1F1F"/>
          <w:kern w:val="0"/>
          <w:bdr w:val="none" w:sz="0" w:space="0" w:color="auto" w:frame="1"/>
          <w14:ligatures w14:val="none"/>
        </w:rPr>
        <w:t>px</w:t>
      </w:r>
      <w:proofErr w:type="spellEnd"/>
      <w:r w:rsidRPr="00DD58F0">
        <w:rPr>
          <w:rFonts w:ascii="Arial" w:eastAsia="Times New Roman" w:hAnsi="Arial" w:cs="Times New Roman"/>
          <w:b/>
          <w:bCs/>
          <w:color w:val="1F1F1F"/>
          <w:kern w:val="0"/>
          <w:bdr w:val="none" w:sz="0" w:space="0" w:color="auto" w:frame="1"/>
          <w14:ligatures w14:val="none"/>
        </w:rPr>
        <w:t>)</w:t>
      </w:r>
      <w:r w:rsidRPr="00DD58F0">
        <w:rPr>
          <w:rFonts w:ascii="Arial" w:eastAsia="Times New Roman" w:hAnsi="Arial" w:cs="Times New Roman"/>
          <w:color w:val="1F1F1F"/>
          <w:kern w:val="0"/>
          <w:bdr w:val="none" w:sz="0" w:space="0" w:color="auto" w:frame="1"/>
          <w14:ligatures w14:val="none"/>
        </w:rPr>
        <w:t xml:space="preserve"> (default: </w:t>
      </w:r>
      <w:r w:rsidRPr="00DD58F0">
        <w:rPr>
          <w:rFonts w:ascii="Arial" w:eastAsia="Times New Roman" w:hAnsi="Arial" w:cs="Courier New"/>
          <w:color w:val="1F1F1F"/>
          <w:kern w:val="0"/>
          <w:sz w:val="23"/>
          <w:szCs w:val="23"/>
          <w:bdr w:val="none" w:sz="0" w:space="0" w:color="auto" w:frame="1"/>
          <w14:ligatures w14:val="none"/>
        </w:rPr>
        <w:t xml:space="preserve">3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2ABD785F" w14:textId="23AD5A85" w:rsidR="001909AC" w:rsidRPr="001909AC" w:rsidRDefault="001909AC" w:rsidP="001909AC">
      <w:pPr>
        <w:spacing w:line="240" w:lineRule="auto"/>
        <w:jc w:val="both"/>
        <w:rPr>
          <w:rFonts w:ascii="Arial" w:eastAsia="Times New Roman" w:hAnsi="Arial" w:cs="Times New Roman"/>
          <w:color w:val="1F1F1F"/>
          <w:kern w:val="0"/>
          <w:lang w:val="uk-UA"/>
          <w14:ligatures w14:val="none"/>
        </w:rPr>
      </w:pPr>
    </w:p>
    <w:p w14:paraId="41BF8B96" w14:textId="77777777" w:rsidR="001909AC" w:rsidRPr="00DD58F0" w:rsidRDefault="001909AC" w:rsidP="00C95DF7">
      <w:pPr>
        <w:numPr>
          <w:ilvl w:val="1"/>
          <w:numId w:val="8"/>
        </w:numPr>
        <w:tabs>
          <w:tab w:val="clear" w:pos="1440"/>
          <w:tab w:val="num" w:pos="426"/>
        </w:tabs>
        <w:spacing w:line="240" w:lineRule="auto"/>
        <w:ind w:left="426" w:firstLine="0"/>
        <w:jc w:val="both"/>
        <w:rPr>
          <w:rFonts w:ascii="Arial" w:eastAsia="Times New Roman" w:hAnsi="Arial" w:cs="Times New Roman"/>
          <w:color w:val="1F1F1F"/>
          <w:kern w:val="0"/>
          <w14:ligatures w14:val="none"/>
        </w:rPr>
      </w:pPr>
      <w:r w:rsidRPr="00DD58F0">
        <w:rPr>
          <w:rFonts w:ascii="Arial" w:eastAsia="Times New Roman" w:hAnsi="Arial" w:cs="Times New Roman"/>
          <w:i/>
          <w:iCs/>
          <w:color w:val="1F1F1F"/>
          <w:kern w:val="0"/>
          <w:bdr w:val="none" w:sz="0" w:space="0" w:color="auto" w:frame="1"/>
          <w14:ligatures w14:val="none"/>
        </w:rPr>
        <w:t>Recommendation:</w:t>
      </w:r>
      <w:r w:rsidRPr="00DD58F0">
        <w:rPr>
          <w:rFonts w:ascii="Arial" w:eastAsia="Times New Roman" w:hAnsi="Arial" w:cs="Times New Roman"/>
          <w:color w:val="1F1F1F"/>
          <w:kern w:val="0"/>
          <w:bdr w:val="none" w:sz="0" w:space="0" w:color="auto" w:frame="1"/>
          <w14:ligatures w14:val="none"/>
        </w:rPr>
        <w:t xml:space="preserve"> Keep at </w:t>
      </w:r>
      <w:r w:rsidRPr="00DD58F0">
        <w:rPr>
          <w:rFonts w:ascii="Arial" w:eastAsia="Times New Roman" w:hAnsi="Arial" w:cs="Courier New"/>
          <w:color w:val="1F1F1F"/>
          <w:kern w:val="0"/>
          <w:sz w:val="23"/>
          <w:szCs w:val="23"/>
          <w:bdr w:val="none" w:sz="0" w:space="0" w:color="auto" w:frame="1"/>
          <w14:ligatures w14:val="none"/>
        </w:rPr>
        <w:t xml:space="preserve">2–3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for standard resolution; increase to </w:t>
      </w:r>
      <w:r w:rsidRPr="00DD58F0">
        <w:rPr>
          <w:rFonts w:ascii="Arial" w:eastAsia="Times New Roman" w:hAnsi="Arial" w:cs="Courier New"/>
          <w:color w:val="1F1F1F"/>
          <w:kern w:val="0"/>
          <w:sz w:val="23"/>
          <w:szCs w:val="23"/>
          <w:bdr w:val="none" w:sz="0" w:space="0" w:color="auto" w:frame="1"/>
          <w14:ligatures w14:val="none"/>
        </w:rPr>
        <w:t xml:space="preserve">4–5 </w:t>
      </w:r>
      <w:proofErr w:type="spellStart"/>
      <w:r w:rsidRPr="00DD58F0">
        <w:rPr>
          <w:rFonts w:ascii="Arial" w:eastAsia="Times New Roman" w:hAnsi="Arial" w:cs="Courier New"/>
          <w:color w:val="1F1F1F"/>
          <w:kern w:val="0"/>
          <w:sz w:val="23"/>
          <w:szCs w:val="23"/>
          <w:bdr w:val="none" w:sz="0" w:space="0" w:color="auto" w:frame="1"/>
          <w14:ligatures w14:val="none"/>
        </w:rPr>
        <w:t>px</w:t>
      </w:r>
      <w:proofErr w:type="spellEnd"/>
      <w:r w:rsidRPr="00DD58F0">
        <w:rPr>
          <w:rFonts w:ascii="Arial" w:eastAsia="Times New Roman" w:hAnsi="Arial" w:cs="Times New Roman"/>
          <w:color w:val="1F1F1F"/>
          <w:kern w:val="0"/>
          <w:bdr w:val="none" w:sz="0" w:space="0" w:color="auto" w:frame="1"/>
          <w14:ligatures w14:val="none"/>
        </w:rPr>
        <w:t xml:space="preserve"> only at very high magnifications (</w:t>
      </w:r>
      <m:oMath>
        <m:r>
          <w:rPr>
            <w:rFonts w:ascii="Cambria Math" w:eastAsia="Times New Roman" w:hAnsi="Cambria Math" w:cs="Times New Roman"/>
            <w:color w:val="1F1F1F"/>
            <w:kern w:val="0"/>
            <w14:ligatures w14:val="none"/>
          </w:rPr>
          <m:t>≥15,000×</m:t>
        </m:r>
      </m:oMath>
      <w:r w:rsidRPr="00DD58F0">
        <w:rPr>
          <w:rFonts w:ascii="Arial" w:eastAsia="Times New Roman" w:hAnsi="Arial" w:cs="Times New Roman"/>
          <w:color w:val="1F1F1F"/>
          <w:kern w:val="0"/>
          <w:bdr w:val="none" w:sz="0" w:space="0" w:color="auto" w:frame="1"/>
          <w14:ligatures w14:val="none"/>
        </w:rPr>
        <w:t>) where Cellpose mask boundaries leave a slight pixel gap across sintered fat necks.</w:t>
      </w:r>
      <w:r w:rsidRPr="00DD58F0">
        <w:rPr>
          <w:rFonts w:ascii="Arial" w:eastAsia="Times New Roman" w:hAnsi="Arial" w:cs="Times New Roman"/>
          <w:color w:val="1F1F1F"/>
          <w:kern w:val="0"/>
          <w14:ligatures w14:val="none"/>
        </w:rPr>
        <w:t xml:space="preserve"> </w:t>
      </w:r>
    </w:p>
    <w:p w14:paraId="6C5AC05F" w14:textId="77777777" w:rsidR="001909AC" w:rsidRPr="00DD58F0" w:rsidRDefault="001909AC" w:rsidP="001909AC">
      <w:pPr>
        <w:spacing w:line="240" w:lineRule="auto"/>
        <w:ind w:left="1440"/>
        <w:jc w:val="both"/>
        <w:rPr>
          <w:rFonts w:ascii="Arial" w:eastAsia="Times New Roman" w:hAnsi="Arial" w:cs="Times New Roman"/>
          <w:color w:val="1F1F1F"/>
          <w:kern w:val="0"/>
          <w14:ligatures w14:val="none"/>
        </w:rPr>
      </w:pPr>
    </w:p>
    <w:p w14:paraId="7092F644" w14:textId="77777777" w:rsidR="001909AC" w:rsidRPr="00DD58F0" w:rsidRDefault="001909AC" w:rsidP="001909AC">
      <w:pPr>
        <w:spacing w:line="240" w:lineRule="auto"/>
        <w:jc w:val="both"/>
        <w:outlineLvl w:val="3"/>
        <w:rPr>
          <w:rFonts w:ascii="Arial" w:eastAsia="Times New Roman" w:hAnsi="Arial" w:cs="Times New Roman"/>
          <w:b/>
          <w:bCs/>
          <w:color w:val="1F1F1F"/>
          <w:kern w:val="0"/>
          <w14:ligatures w14:val="none"/>
        </w:rPr>
      </w:pPr>
      <w:r w:rsidRPr="00DD58F0">
        <w:rPr>
          <w:rFonts w:ascii="Arial" w:eastAsia="Times New Roman" w:hAnsi="Arial" w:cs="Times New Roman"/>
          <w:b/>
          <w:bCs/>
          <w:color w:val="1F1F1F"/>
          <w:kern w:val="0"/>
          <w14:ligatures w14:val="none"/>
        </w:rPr>
        <w:t>Step 9: Data Export &amp; Archiving</w:t>
      </w:r>
    </w:p>
    <w:p w14:paraId="51B460E8" w14:textId="593A92B1" w:rsidR="001909AC" w:rsidRPr="00C95DF7" w:rsidRDefault="001909AC" w:rsidP="00C95DF7">
      <w:pPr>
        <w:numPr>
          <w:ilvl w:val="0"/>
          <w:numId w:val="9"/>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Export phase distributions and granulometry tables from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Interactive Dashboard</w:t>
      </w:r>
      <w:r w:rsidRPr="00DD58F0">
        <w:rPr>
          <w:rFonts w:ascii="Arial" w:eastAsia="Times New Roman" w:hAnsi="Arial" w:cs="Times New Roman"/>
          <w:color w:val="1F1F1F"/>
          <w:kern w:val="0"/>
          <w:bdr w:val="none" w:sz="0" w:space="0" w:color="auto" w:frame="1"/>
          <w14:ligatures w14:val="none"/>
        </w:rPr>
        <w:t xml:space="preserve"> and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Metrics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7DECA175" w14:textId="0DFBE718" w:rsidR="001909AC" w:rsidRPr="00C95DF7" w:rsidRDefault="001909AC" w:rsidP="00C95DF7">
      <w:pPr>
        <w:numPr>
          <w:ilvl w:val="0"/>
          <w:numId w:val="9"/>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Export adsorption summaries, per-bubble metrics, and contact-angle distributions from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Interfacial Analytics</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2CA3F31C" w14:textId="3E7563CA" w:rsidR="001909AC" w:rsidRPr="00C95DF7" w:rsidRDefault="001909AC" w:rsidP="00C95DF7">
      <w:pPr>
        <w:numPr>
          <w:ilvl w:val="0"/>
          <w:numId w:val="9"/>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Export coalescence summaries, network maps, Z-distributions, and cluster tables from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Matrix Coalescence</w:t>
      </w:r>
      <w:r w:rsidRPr="00DD58F0">
        <w:rPr>
          <w:rFonts w:ascii="Arial" w:eastAsia="Times New Roman" w:hAnsi="Arial" w:cs="Times New Roman"/>
          <w:color w:val="1F1F1F"/>
          <w:kern w:val="0"/>
          <w:bdr w:val="none" w:sz="0" w:space="0" w:color="auto" w:frame="1"/>
          <w14:ligatures w14:val="none"/>
        </w:rPr>
        <w:t>.</w:t>
      </w:r>
      <w:r w:rsidRPr="00DD58F0">
        <w:rPr>
          <w:rFonts w:ascii="Arial" w:eastAsia="Times New Roman" w:hAnsi="Arial" w:cs="Times New Roman"/>
          <w:color w:val="1F1F1F"/>
          <w:kern w:val="0"/>
          <w14:ligatures w14:val="none"/>
        </w:rPr>
        <w:t xml:space="preserve"> </w:t>
      </w:r>
    </w:p>
    <w:p w14:paraId="02DF731F" w14:textId="207705D4" w:rsidR="009E4D27" w:rsidRPr="00C95DF7" w:rsidRDefault="001909AC" w:rsidP="001909AC">
      <w:pPr>
        <w:numPr>
          <w:ilvl w:val="0"/>
          <w:numId w:val="9"/>
        </w:numPr>
        <w:spacing w:line="240" w:lineRule="auto"/>
        <w:jc w:val="both"/>
        <w:rPr>
          <w:rFonts w:ascii="Arial" w:eastAsia="Times New Roman" w:hAnsi="Arial" w:cs="Times New Roman"/>
          <w:color w:val="1F1F1F"/>
          <w:kern w:val="0"/>
          <w14:ligatures w14:val="none"/>
        </w:rPr>
      </w:pPr>
      <w:r w:rsidRPr="00DD58F0">
        <w:rPr>
          <w:rFonts w:ascii="Arial" w:eastAsia="Times New Roman" w:hAnsi="Arial" w:cs="Times New Roman"/>
          <w:color w:val="1F1F1F"/>
          <w:kern w:val="0"/>
          <w:bdr w:val="none" w:sz="0" w:space="0" w:color="auto" w:frame="1"/>
          <w14:ligatures w14:val="none"/>
        </w:rPr>
        <w:t xml:space="preserve">Open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Reproducibility &amp; Export</w:t>
      </w:r>
      <w:r w:rsidRPr="00DD58F0">
        <w:rPr>
          <w:rFonts w:ascii="Arial" w:eastAsia="Times New Roman" w:hAnsi="Arial" w:cs="Times New Roman"/>
          <w:color w:val="1F1F1F"/>
          <w:kern w:val="0"/>
          <w:bdr w:val="none" w:sz="0" w:space="0" w:color="auto" w:frame="1"/>
          <w14:ligatures w14:val="none"/>
        </w:rPr>
        <w:t xml:space="preserve"> and click </w:t>
      </w:r>
      <w:r w:rsidRPr="00DD58F0">
        <w:rPr>
          <w:rFonts w:ascii="Apple Color Emoji" w:eastAsia="Times New Roman" w:hAnsi="Apple Color Emoji" w:cs="Apple Color Emoji"/>
          <w:b/>
          <w:bCs/>
          <w:color w:val="1F1F1F"/>
          <w:kern w:val="0"/>
          <w:bdr w:val="none" w:sz="0" w:space="0" w:color="auto" w:frame="1"/>
          <w14:ligatures w14:val="none"/>
        </w:rPr>
        <w:t>📥</w:t>
      </w:r>
      <w:r w:rsidRPr="00DD58F0">
        <w:rPr>
          <w:rFonts w:ascii="Arial" w:eastAsia="Times New Roman" w:hAnsi="Arial" w:cs="Times New Roman"/>
          <w:b/>
          <w:bCs/>
          <w:color w:val="1F1F1F"/>
          <w:kern w:val="0"/>
          <w:bdr w:val="none" w:sz="0" w:space="0" w:color="auto" w:frame="1"/>
          <w14:ligatures w14:val="none"/>
        </w:rPr>
        <w:t xml:space="preserve"> Download Manifest (.txt)</w:t>
      </w:r>
      <w:r w:rsidRPr="00DD58F0">
        <w:rPr>
          <w:rFonts w:ascii="Arial" w:eastAsia="Times New Roman" w:hAnsi="Arial" w:cs="Times New Roman"/>
          <w:color w:val="1F1F1F"/>
          <w:kern w:val="0"/>
          <w:bdr w:val="none" w:sz="0" w:space="0" w:color="auto" w:frame="1"/>
          <w14:ligatures w14:val="none"/>
        </w:rPr>
        <w:t xml:space="preserve"> to archive all exact model thresholds, spatial calibration factors, and phase counts alongside your experimental data.</w:t>
      </w:r>
      <w:r w:rsidRPr="00DD58F0">
        <w:rPr>
          <w:rFonts w:ascii="Arial" w:eastAsia="Times New Roman" w:hAnsi="Arial" w:cs="Times New Roman"/>
          <w:color w:val="1F1F1F"/>
          <w:kern w:val="0"/>
          <w14:ligatures w14:val="none"/>
        </w:rPr>
        <w:t xml:space="preserve"> </w:t>
      </w:r>
    </w:p>
    <w:sectPr w:rsidR="009E4D27" w:rsidRPr="00C95DF7" w:rsidSect="001909AC">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B69F4"/>
    <w:multiLevelType w:val="multilevel"/>
    <w:tmpl w:val="FFE45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810AC"/>
    <w:multiLevelType w:val="multilevel"/>
    <w:tmpl w:val="B212D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039C7"/>
    <w:multiLevelType w:val="multilevel"/>
    <w:tmpl w:val="6F6E5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83C37"/>
    <w:multiLevelType w:val="multilevel"/>
    <w:tmpl w:val="B1908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D4FA4"/>
    <w:multiLevelType w:val="multilevel"/>
    <w:tmpl w:val="1A744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4751B7"/>
    <w:multiLevelType w:val="multilevel"/>
    <w:tmpl w:val="2AF0A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012D12"/>
    <w:multiLevelType w:val="multilevel"/>
    <w:tmpl w:val="7B805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04D73"/>
    <w:multiLevelType w:val="multilevel"/>
    <w:tmpl w:val="28F0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E84352"/>
    <w:multiLevelType w:val="multilevel"/>
    <w:tmpl w:val="AC84B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530509"/>
    <w:multiLevelType w:val="multilevel"/>
    <w:tmpl w:val="B34E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E00A57"/>
    <w:multiLevelType w:val="multilevel"/>
    <w:tmpl w:val="D2324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812EFF"/>
    <w:multiLevelType w:val="multilevel"/>
    <w:tmpl w:val="3CE46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F93F27"/>
    <w:multiLevelType w:val="multilevel"/>
    <w:tmpl w:val="EF78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260754">
    <w:abstractNumId w:val="7"/>
  </w:num>
  <w:num w:numId="2" w16cid:durableId="642925268">
    <w:abstractNumId w:val="8"/>
  </w:num>
  <w:num w:numId="3" w16cid:durableId="1851679683">
    <w:abstractNumId w:val="1"/>
  </w:num>
  <w:num w:numId="4" w16cid:durableId="785582951">
    <w:abstractNumId w:val="12"/>
  </w:num>
  <w:num w:numId="5" w16cid:durableId="451630510">
    <w:abstractNumId w:val="6"/>
  </w:num>
  <w:num w:numId="6" w16cid:durableId="316768237">
    <w:abstractNumId w:val="5"/>
  </w:num>
  <w:num w:numId="7" w16cid:durableId="2013490165">
    <w:abstractNumId w:val="10"/>
  </w:num>
  <w:num w:numId="8" w16cid:durableId="925726907">
    <w:abstractNumId w:val="11"/>
  </w:num>
  <w:num w:numId="9" w16cid:durableId="1351686585">
    <w:abstractNumId w:val="9"/>
  </w:num>
  <w:num w:numId="10" w16cid:durableId="1190752088">
    <w:abstractNumId w:val="3"/>
  </w:num>
  <w:num w:numId="11" w16cid:durableId="2136020376">
    <w:abstractNumId w:val="4"/>
  </w:num>
  <w:num w:numId="12" w16cid:durableId="1814710916">
    <w:abstractNumId w:val="2"/>
  </w:num>
  <w:num w:numId="13" w16cid:durableId="20674097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AC"/>
    <w:rsid w:val="00125393"/>
    <w:rsid w:val="00172ACC"/>
    <w:rsid w:val="001909AC"/>
    <w:rsid w:val="001E4F33"/>
    <w:rsid w:val="008920BF"/>
    <w:rsid w:val="009E4D27"/>
    <w:rsid w:val="009F23A0"/>
    <w:rsid w:val="00C95D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BC310F0"/>
  <w15:chartTrackingRefBased/>
  <w15:docId w15:val="{03D23C78-959C-F54F-92DA-ED340F25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9AC"/>
  </w:style>
  <w:style w:type="paragraph" w:styleId="Heading1">
    <w:name w:val="heading 1"/>
    <w:basedOn w:val="Normal"/>
    <w:next w:val="Normal"/>
    <w:link w:val="Heading1Char"/>
    <w:uiPriority w:val="9"/>
    <w:qFormat/>
    <w:rsid w:val="00190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9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9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9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9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9AC"/>
    <w:rPr>
      <w:rFonts w:eastAsiaTheme="majorEastAsia" w:cstheme="majorBidi"/>
      <w:color w:val="272727" w:themeColor="text1" w:themeTint="D8"/>
    </w:rPr>
  </w:style>
  <w:style w:type="paragraph" w:styleId="Title">
    <w:name w:val="Title"/>
    <w:basedOn w:val="Normal"/>
    <w:next w:val="Normal"/>
    <w:link w:val="TitleChar"/>
    <w:uiPriority w:val="10"/>
    <w:qFormat/>
    <w:rsid w:val="00190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9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9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09AC"/>
    <w:rPr>
      <w:i/>
      <w:iCs/>
      <w:color w:val="404040" w:themeColor="text1" w:themeTint="BF"/>
    </w:rPr>
  </w:style>
  <w:style w:type="paragraph" w:styleId="ListParagraph">
    <w:name w:val="List Paragraph"/>
    <w:basedOn w:val="Normal"/>
    <w:uiPriority w:val="34"/>
    <w:qFormat/>
    <w:rsid w:val="001909AC"/>
    <w:pPr>
      <w:ind w:left="720"/>
      <w:contextualSpacing/>
    </w:pPr>
  </w:style>
  <w:style w:type="character" w:styleId="IntenseEmphasis">
    <w:name w:val="Intense Emphasis"/>
    <w:basedOn w:val="DefaultParagraphFont"/>
    <w:uiPriority w:val="21"/>
    <w:qFormat/>
    <w:rsid w:val="001909AC"/>
    <w:rPr>
      <w:i/>
      <w:iCs/>
      <w:color w:val="2F5496" w:themeColor="accent1" w:themeShade="BF"/>
    </w:rPr>
  </w:style>
  <w:style w:type="paragraph" w:styleId="IntenseQuote">
    <w:name w:val="Intense Quote"/>
    <w:basedOn w:val="Normal"/>
    <w:next w:val="Normal"/>
    <w:link w:val="IntenseQuoteChar"/>
    <w:uiPriority w:val="30"/>
    <w:qFormat/>
    <w:rsid w:val="00190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9AC"/>
    <w:rPr>
      <w:i/>
      <w:iCs/>
      <w:color w:val="2F5496" w:themeColor="accent1" w:themeShade="BF"/>
    </w:rPr>
  </w:style>
  <w:style w:type="character" w:styleId="IntenseReference">
    <w:name w:val="Intense Reference"/>
    <w:basedOn w:val="DefaultParagraphFont"/>
    <w:uiPriority w:val="32"/>
    <w:qFormat/>
    <w:rsid w:val="001909AC"/>
    <w:rPr>
      <w:b/>
      <w:bCs/>
      <w:smallCaps/>
      <w:color w:val="2F5496" w:themeColor="accent1" w:themeShade="BF"/>
      <w:spacing w:val="5"/>
    </w:rPr>
  </w:style>
  <w:style w:type="table" w:styleId="TableGrid">
    <w:name w:val="Table Grid"/>
    <w:basedOn w:val="TableNormal"/>
    <w:uiPriority w:val="39"/>
    <w:rsid w:val="001909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2228</Words>
  <Characters>12706</Characters>
  <Application>Microsoft Office Word</Application>
  <DocSecurity>0</DocSecurity>
  <Lines>105</Lines>
  <Paragraphs>29</Paragraphs>
  <ScaleCrop>false</ScaleCrop>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Goralchuk</dc:creator>
  <cp:keywords/>
  <dc:description/>
  <cp:lastModifiedBy>Andrii Goralchuk</cp:lastModifiedBy>
  <cp:revision>3</cp:revision>
  <dcterms:created xsi:type="dcterms:W3CDTF">2026-10-22T15:30:00Z</dcterms:created>
  <dcterms:modified xsi:type="dcterms:W3CDTF">2026-10-28T14:03:00Z</dcterms:modified>
</cp:coreProperties>
</file>