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89"/>
        <w:rPr/>
      </w:pPr>
      <w:r w:rsidDel="00000000" w:rsidR="00000000" w:rsidRPr="00000000">
        <w:rPr>
          <w:rtl w:val="0"/>
        </w:rPr>
        <w:t xml:space="preserve">Harsha Jha</w:t>
      </w:r>
    </w:p>
    <w:p w:rsidR="00000000" w:rsidDel="00000000" w:rsidP="00000000" w:rsidRDefault="00000000" w:rsidRPr="00000000" w14:paraId="00000002">
      <w:pPr>
        <w:spacing w:before="0" w:lineRule="auto"/>
        <w:ind w:left="89" w:right="407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Software Engineer, Montreal, Canada</w:t>
      </w:r>
    </w:p>
    <w:p w:rsidR="00000000" w:rsidDel="00000000" w:rsidP="00000000" w:rsidRDefault="00000000" w:rsidRPr="00000000" w14:paraId="00000003">
      <w:pPr>
        <w:spacing w:before="0" w:lineRule="auto"/>
        <w:ind w:left="12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12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S</w:t>
      </w: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UMMARY AND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T</w:t>
      </w: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  <w:tab w:val="left" w:leader="none" w:pos="480"/>
        </w:tabs>
        <w:spacing w:after="0" w:before="45" w:line="240" w:lineRule="auto"/>
        <w:ind w:left="504" w:right="1524" w:hanging="38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Results-driven Senior </w:t>
      </w:r>
      <w:r w:rsidDel="00000000" w:rsidR="00000000" w:rsidRPr="00000000">
        <w:rPr>
          <w:rtl w:val="0"/>
        </w:rPr>
        <w:t xml:space="preserve">DevOps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Engineer with overall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years of experience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years of experience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specializing 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years of experience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Python</w:t>
      </w:r>
      <w:r w:rsidDel="00000000" w:rsidR="00000000" w:rsidRPr="00000000">
        <w:rPr>
          <w:rtl w:val="0"/>
        </w:rPr>
        <w:t xml:space="preserve"> development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  <w:tab w:val="left" w:leader="none" w:pos="480"/>
        </w:tabs>
        <w:spacing w:after="0" w:before="45" w:line="240" w:lineRule="auto"/>
        <w:ind w:left="504" w:right="1524" w:hanging="38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 expertise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architecting, developing and deploying scalable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that drive business growth.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  <w:tab w:val="left" w:leader="none" w:pos="480"/>
        </w:tabs>
        <w:spacing w:after="0" w:before="0" w:line="240" w:lineRule="auto"/>
        <w:ind w:left="480" w:right="85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Adept at translating complex requirements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efficient, maintainable 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 cross-functional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 to successful project outcomes.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T</w:t>
      </w: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ECHNOLOGIES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afterAutospacing="0" w:before="120" w:line="276" w:lineRule="auto"/>
        <w:ind w:left="840" w:right="230" w:hanging="360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Technologies: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Python, Docker</w:t>
      </w:r>
      <w:r w:rsidDel="00000000" w:rsidR="00000000" w:rsidRPr="00000000">
        <w:rPr>
          <w:rtl w:val="0"/>
        </w:rPr>
        <w:t xml:space="preserve">, Ansible, Terraform, Kubernetes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afterAutospacing="0" w:before="0" w:beforeAutospacing="0" w:line="276" w:lineRule="auto"/>
        <w:ind w:left="840" w:right="230" w:hanging="360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Control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afterAutospacing="0" w:before="0" w:beforeAutospacing="0" w:line="276" w:lineRule="auto"/>
        <w:ind w:left="840" w:right="230" w:hanging="360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Technologies: AWS 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ECS, EC2, Step Functions, Lambda, RDS, RedShift, S3, SQS, SNS, RabbitMQ.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beforeAutospacing="0" w:line="276" w:lineRule="auto"/>
        <w:ind w:left="840" w:right="230" w:hanging="360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CI/CD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40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SDLC, Agile Methodology</w:t>
      </w:r>
    </w:p>
    <w:p w:rsidR="00000000" w:rsidDel="00000000" w:rsidP="00000000" w:rsidRDefault="00000000" w:rsidRPr="00000000" w14:paraId="0000000F">
      <w:pPr>
        <w:spacing w:before="127" w:lineRule="auto"/>
        <w:ind w:left="12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W</w:t>
      </w:r>
      <w:r w:rsidDel="00000000" w:rsidR="00000000" w:rsidRPr="00000000">
        <w:rPr>
          <w:b w:val="1"/>
          <w:color w:val="0000ff"/>
          <w:sz w:val="19"/>
          <w:szCs w:val="19"/>
          <w:rtl w:val="0"/>
        </w:rPr>
        <w:t xml:space="preserve">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tabs>
          <w:tab w:val="left" w:leader="none" w:pos="8392"/>
        </w:tabs>
        <w:spacing w:after="6" w:before="43" w:lineRule="auto"/>
        <w:ind w:firstLine="120"/>
        <w:rPr/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Senior DevOps Engineer - &lt;&gt;</w:t>
        <w:tab/>
      </w:r>
      <w:r w:rsidDel="00000000" w:rsidR="00000000" w:rsidRPr="00000000">
        <w:rPr>
          <w:rtl w:val="0"/>
        </w:rPr>
        <w:t xml:space="preserve">March 2021 – June 2023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6" w:lineRule="auto"/>
        <w:ind w:left="37" w:right="0" w:firstLine="0"/>
        <w:jc w:val="left"/>
        <w:rPr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953250" cy="8572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69375" y="3737125"/>
                          <a:ext cx="6953250" cy="85725"/>
                          <a:chOff x="1869375" y="3737125"/>
                          <a:chExt cx="6953250" cy="86075"/>
                        </a:xfrm>
                      </wpg:grpSpPr>
                      <wpg:grpSp>
                        <wpg:cNvGrpSpPr/>
                        <wpg:grpSpPr>
                          <a:xfrm>
                            <a:off x="1869375" y="3737138"/>
                            <a:ext cx="6953250" cy="85725"/>
                            <a:chOff x="0" y="0"/>
                            <a:chExt cx="6953250" cy="857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953250" cy="85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43179"/>
                              <a:ext cx="69532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857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953250" cy="8572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6" w:lineRule="auto"/>
        <w:ind w:left="37" w:right="0" w:firstLine="0"/>
        <w:jc w:val="left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  <w:tab w:val="left" w:leader="none" w:pos="480"/>
        </w:tabs>
        <w:spacing w:after="0" w:before="0" w:line="240" w:lineRule="auto"/>
        <w:ind w:left="50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  <w:tab w:val="left" w:leader="none" w:pos="480"/>
        </w:tabs>
        <w:spacing w:after="0" w:before="0" w:line="240" w:lineRule="auto"/>
        <w:ind w:left="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tl w:val="0"/>
        </w:rPr>
        <w:t xml:space="preserve">Configuration Management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ElasticSearch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Kibana and Logs Explorer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analysis.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  <w:tab w:val="left" w:leader="none" w:pos="480"/>
        </w:tabs>
        <w:spacing w:after="0" w:before="0" w:line="240" w:lineRule="auto"/>
        <w:ind w:left="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use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Boto3 SDK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automated the cluster controlling of Linux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.Which optimized the process of simulation..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  <w:tab w:val="left" w:leader="none" w:pos="480"/>
        </w:tabs>
        <w:spacing w:after="0" w:before="0" w:line="240" w:lineRule="auto"/>
        <w:ind w:left="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 </w:t>
      </w:r>
      <w:r w:rsidDel="00000000" w:rsidR="00000000" w:rsidRPr="00000000">
        <w:rPr>
          <w:rtl w:val="0"/>
        </w:rPr>
        <w:t xml:space="preserve">DevOps engineers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team, doing code review</w:t>
      </w:r>
      <w:r w:rsidDel="00000000" w:rsidR="00000000" w:rsidRPr="00000000">
        <w:rPr>
          <w:rtl w:val="0"/>
        </w:rPr>
        <w:t xml:space="preserve"> and learning new things.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  <w:tab w:val="left" w:leader="none" w:pos="480"/>
        </w:tabs>
        <w:spacing w:after="0" w:before="0" w:line="240" w:lineRule="auto"/>
        <w:ind w:left="480" w:right="43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with help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so that we can achieve the deadline with all products up and running. Integrating third party tools.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  <w:tab w:val="left" w:leader="none" w:pos="480"/>
        </w:tabs>
        <w:spacing w:after="0" w:before="0" w:line="240" w:lineRule="auto"/>
        <w:ind w:left="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kubernetes and Docker for efficient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CI/CD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processes. Used Jenkins for the Contin</w:t>
      </w:r>
      <w:r w:rsidDel="00000000" w:rsidR="00000000" w:rsidRPr="00000000">
        <w:rPr>
          <w:rtl w:val="0"/>
        </w:rPr>
        <w:t xml:space="preserve">uous Integration and Argo CD </w:t>
        <w:br w:type="textWrapping"/>
        <w:t xml:space="preserve">to deploy the manifests on the Kubernetes cluster.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9"/>
          <w:tab w:val="left" w:leader="none" w:pos="480"/>
        </w:tabs>
        <w:spacing w:after="0" w:before="0" w:line="240" w:lineRule="auto"/>
        <w:ind w:left="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Reduced the deployment of new feature time from 4 hours to 10 mins by implementing End to End CI/CD.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tabs>
          <w:tab w:val="left" w:leader="none" w:pos="8845"/>
        </w:tabs>
        <w:spacing w:before="79" w:lineRule="auto"/>
        <w:ind w:right="425" w:firstLine="120"/>
        <w:rPr>
          <w:rFonts w:ascii="Carlito" w:cs="Carlito" w:eastAsia="Carlito" w:hAnsi="Carlito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0</wp:posOffset>
                </wp:positionV>
                <wp:extent cx="857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174675" y="4225801"/>
                          <a:ext cx="69532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857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0</wp:posOffset>
                </wp:positionV>
                <wp:extent cx="8572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pStyle w:val="Heading1"/>
        <w:tabs>
          <w:tab w:val="left" w:leader="none" w:pos="8845"/>
        </w:tabs>
        <w:spacing w:before="79" w:lineRule="auto"/>
        <w:ind w:right="425" w:firstLine="120"/>
        <w:rPr/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Senior DevOps Engineer - &lt;&gt;</w:t>
        <w:tab/>
      </w:r>
      <w:r w:rsidDel="00000000" w:rsidR="00000000" w:rsidRPr="00000000">
        <w:rPr>
          <w:rtl w:val="0"/>
        </w:rPr>
        <w:t xml:space="preserve">June 2019 – June 2020 </w:t>
        <w:br w:type="textWrapping"/>
      </w:r>
      <w:r w:rsidDel="00000000" w:rsidR="00000000" w:rsidRPr="00000000">
        <w:rPr>
          <w:b w:val="0"/>
          <w:sz w:val="13"/>
          <w:szCs w:val="13"/>
        </w:rPr>
        <mc:AlternateContent>
          <mc:Choice Requires="wpg">
            <w:drawing>
              <wp:inline distB="0" distT="0" distL="114300" distR="114300">
                <wp:extent cx="6953250" cy="8572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69375" y="3737125"/>
                          <a:ext cx="6953250" cy="85725"/>
                          <a:chOff x="1869375" y="3737125"/>
                          <a:chExt cx="6953250" cy="86075"/>
                        </a:xfrm>
                      </wpg:grpSpPr>
                      <wpg:grpSp>
                        <wpg:cNvGrpSpPr/>
                        <wpg:grpSpPr>
                          <a:xfrm>
                            <a:off x="1869375" y="3737138"/>
                            <a:ext cx="6953250" cy="85725"/>
                            <a:chOff x="0" y="0"/>
                            <a:chExt cx="6953250" cy="857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953250" cy="85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43179"/>
                              <a:ext cx="69532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857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953250" cy="8572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8845"/>
        </w:tabs>
        <w:spacing w:before="79" w:lineRule="auto"/>
        <w:ind w:right="425" w:firstLine="120"/>
        <w:rPr/>
      </w:pPr>
      <w:r w:rsidDel="00000000" w:rsidR="00000000" w:rsidRPr="00000000">
        <w:rPr>
          <w:rtl w:val="0"/>
        </w:rPr>
        <w:t xml:space="preserve">Online Doctor Consultation App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40" w:lineRule="auto"/>
        <w:ind w:left="8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Deployed Micro Services related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Doctor's app</w:t>
      </w:r>
      <w:r w:rsidDel="00000000" w:rsidR="00000000" w:rsidRPr="00000000">
        <w:rPr>
          <w:rtl w:val="0"/>
        </w:rPr>
        <w:t xml:space="preserve"> on Kubernetes cluster deployed on the AWS infrastructure.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40" w:lineRule="auto"/>
        <w:ind w:left="8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Improved the life cycle of notifications of the application with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help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 and SQS, S3 and Lambda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40" w:lineRule="auto"/>
        <w:ind w:left="8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source code standards, reviewing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EC2 instances using CI/CD tools i.e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40" w:lineRule="auto"/>
        <w:ind w:left="8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the microservice architecture with load balancing, used hashed patient id to segregate 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40" w:lineRule="auto"/>
        <w:ind w:left="8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rlito" w:cs="Carlito" w:eastAsia="Carlito" w:hAnsi="Carlito"/>
          <w:rtl w:val="0"/>
        </w:rPr>
        <w:t xml:space="preserve"> By migrating the application on to Kubernetes and implementing load balancing using Ingress and Ingress controller, I made the application more scalable and available.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40" w:lineRule="auto"/>
        <w:ind w:left="840" w:right="0" w:firstLine="0"/>
        <w:jc w:val="left"/>
        <w:rPr>
          <w:rFonts w:ascii="Carlito" w:cs="Carlito" w:eastAsia="Carlito" w:hAnsi="Carl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tabs>
          <w:tab w:val="left" w:leader="none" w:pos="8509"/>
        </w:tabs>
        <w:spacing w:before="0" w:lineRule="auto"/>
        <w:ind w:firstLine="120"/>
        <w:rPr/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Software Engineer - &lt;&gt;</w:t>
        <w:tab/>
      </w:r>
      <w:r w:rsidDel="00000000" w:rsidR="00000000" w:rsidRPr="00000000">
        <w:rPr>
          <w:rtl w:val="0"/>
        </w:rPr>
        <w:t xml:space="preserve">Mar 2018 – Aug 2018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215900</wp:posOffset>
                </wp:positionV>
                <wp:extent cx="6953250" cy="8572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250375" y="3779365"/>
                          <a:ext cx="6953250" cy="1270"/>
                        </a:xfrm>
                        <a:custGeom>
                          <a:rect b="b" l="l" r="r" t="t"/>
                          <a:pathLst>
                            <a:path extrusionOk="0" h="1270" w="6953250">
                              <a:moveTo>
                                <a:pt x="0" y="0"/>
                              </a:moveTo>
                              <a:lnTo>
                                <a:pt x="69532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857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215900</wp:posOffset>
                </wp:positionV>
                <wp:extent cx="6953250" cy="85725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spacing w:before="66" w:lineRule="auto"/>
        <w:ind w:left="1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Fintech Django - Lending Portal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40" w:lineRule="auto"/>
        <w:ind w:left="8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 Management System for the small vendors or business man who can take business and improve business :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Rule="auto"/>
        <w:ind w:left="84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django multi-tenant and django-admin </w:t>
      </w:r>
      <w:r w:rsidDel="00000000" w:rsidR="00000000" w:rsidRPr="00000000">
        <w:rPr>
          <w:sz w:val="22"/>
          <w:szCs w:val="22"/>
          <w:rtl w:val="0"/>
        </w:rPr>
        <w:t xml:space="preserve">functionality to serve multiple clients, with </w:t>
      </w:r>
      <w:r w:rsidDel="00000000" w:rsidR="00000000" w:rsidRPr="00000000">
        <w:rPr>
          <w:b w:val="1"/>
          <w:sz w:val="22"/>
          <w:szCs w:val="22"/>
          <w:rtl w:val="0"/>
        </w:rPr>
        <w:t xml:space="preserve">Postgres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40" w:lineRule="auto"/>
        <w:ind w:left="8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API’s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front end and mobile devices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 Rest Frameworks (DRF’s).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40" w:lineRule="auto"/>
        <w:ind w:left="8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communication system by Django’s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django.core.email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communicate with vendors..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40" w:lineRule="auto"/>
        <w:ind w:left="840" w:right="55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 repayment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 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vendor’s payment date is closer then notify + backtrack the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40" w:lineRule="auto"/>
        <w:ind w:left="8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Containerisation the entire CI/CD process took place. Managed the orchestration part of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40" w:lineRule="auto"/>
        <w:ind w:left="8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Helped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10k entrepreneurs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gain funding for the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tabs>
          <w:tab w:val="left" w:leader="none" w:pos="8616"/>
        </w:tabs>
        <w:spacing w:before="0" w:lineRule="auto"/>
        <w:ind w:firstLine="120"/>
        <w:rPr/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Software Engineer - &lt;&gt;</w:t>
        <w:tab/>
      </w:r>
      <w:r w:rsidDel="00000000" w:rsidR="00000000" w:rsidRPr="00000000">
        <w:rPr>
          <w:rtl w:val="0"/>
        </w:rPr>
        <w:t xml:space="preserve">July 2016 – July 2015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215900</wp:posOffset>
                </wp:positionV>
                <wp:extent cx="6953250" cy="8572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50375" y="3779365"/>
                          <a:ext cx="6953250" cy="1270"/>
                        </a:xfrm>
                        <a:custGeom>
                          <a:rect b="b" l="l" r="r" t="t"/>
                          <a:pathLst>
                            <a:path extrusionOk="0" h="1270" w="6953250">
                              <a:moveTo>
                                <a:pt x="0" y="0"/>
                              </a:moveTo>
                              <a:lnTo>
                                <a:pt x="69532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857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215900</wp:posOffset>
                </wp:positionV>
                <wp:extent cx="6953250" cy="8572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spacing w:before="66" w:lineRule="auto"/>
        <w:ind w:left="1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SAAS|| Multi tenant CRM 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40" w:lineRule="auto"/>
        <w:ind w:left="8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 application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for custom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repair industry[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product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40" w:lineRule="auto"/>
        <w:ind w:left="840" w:right="366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Queuing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When a customer comes to store till the resolution of cause, build an automated system for the customer's next course of action.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Django Custom Class, django Jinja2 template and Django 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40" w:lineRule="auto"/>
        <w:ind w:left="840" w:right="923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 Management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feature to upgrade the stock availability. Stock ordering and damage product accountability which was achieved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Celery &amp; django-kombu, distributed task queue, and RabbitMQ.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40" w:lineRule="auto"/>
        <w:ind w:left="8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Referral and coupon System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system to referral which impacted to bring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the sales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27" w:lineRule="auto"/>
        <w:ind w:left="12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E</w:t>
      </w:r>
      <w:r w:rsidDel="00000000" w:rsidR="00000000" w:rsidRPr="00000000">
        <w:rPr>
          <w:b w:val="1"/>
          <w:color w:val="0000ff"/>
          <w:sz w:val="19"/>
          <w:szCs w:val="19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tabs>
          <w:tab w:val="left" w:leader="none" w:pos="8680"/>
        </w:tabs>
        <w:spacing w:before="53" w:lineRule="auto"/>
        <w:ind w:firstLine="120"/>
        <w:rPr/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Bachelors in Computer Science - &lt;&gt; </w:t>
      </w:r>
      <w:r w:rsidDel="00000000" w:rsidR="00000000" w:rsidRPr="00000000">
        <w:rPr>
          <w:rFonts w:ascii="Carlito" w:cs="Carlito" w:eastAsia="Carlito" w:hAnsi="Carlito"/>
          <w:b w:val="0"/>
          <w:rtl w:val="0"/>
        </w:rPr>
        <w:t xml:space="preserve">- India (</w:t>
      </w:r>
      <w:r w:rsidDel="00000000" w:rsidR="00000000" w:rsidRPr="00000000">
        <w:rPr>
          <w:rFonts w:ascii="Carlito" w:cs="Carlito" w:eastAsia="Carlito" w:hAnsi="Carlito"/>
          <w:rtl w:val="0"/>
        </w:rPr>
        <w:t xml:space="preserve">CGPA 8.2/10)</w:t>
        <w:tab/>
      </w:r>
      <w:r w:rsidDel="00000000" w:rsidR="00000000" w:rsidRPr="00000000">
        <w:rPr>
          <w:rtl w:val="0"/>
        </w:rPr>
        <w:t xml:space="preserve">July 2011 – May 2015</w:t>
      </w:r>
    </w:p>
    <w:p w:rsidR="00000000" w:rsidDel="00000000" w:rsidP="00000000" w:rsidRDefault="00000000" w:rsidRPr="00000000" w14:paraId="00000037">
      <w:pPr>
        <w:tabs>
          <w:tab w:val="left" w:leader="none" w:pos="8709"/>
        </w:tabs>
        <w:spacing w:before="0" w:lineRule="auto"/>
        <w:ind w:left="1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Carlito" w:cs="Carlito" w:eastAsia="Carlito" w:hAnsi="Carlito"/>
          <w:b w:val="1"/>
          <w:sz w:val="24"/>
          <w:szCs w:val="24"/>
          <w:rtl w:val="0"/>
        </w:rPr>
        <w:t xml:space="preserve">Senior Secondary School - &lt;&gt; </w:t>
      </w:r>
      <w:r w:rsidDel="00000000" w:rsidR="00000000" w:rsidRPr="00000000">
        <w:rPr>
          <w:rFonts w:ascii="Carlito" w:cs="Carlito" w:eastAsia="Carlito" w:hAnsi="Carlito"/>
          <w:sz w:val="24"/>
          <w:szCs w:val="24"/>
          <w:rtl w:val="0"/>
        </w:rPr>
        <w:t xml:space="preserve">- India (</w:t>
      </w:r>
      <w:r w:rsidDel="00000000" w:rsidR="00000000" w:rsidRPr="00000000">
        <w:rPr>
          <w:rFonts w:ascii="Carlito" w:cs="Carlito" w:eastAsia="Carlito" w:hAnsi="Carlito"/>
          <w:b w:val="1"/>
          <w:sz w:val="24"/>
          <w:szCs w:val="24"/>
          <w:rtl w:val="0"/>
        </w:rPr>
        <w:t xml:space="preserve">96%)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Apr 2008 – Mar 2010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953250" cy="8572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250375" y="3779365"/>
                          <a:ext cx="6953250" cy="1270"/>
                        </a:xfrm>
                        <a:custGeom>
                          <a:rect b="b" l="l" r="r" t="t"/>
                          <a:pathLst>
                            <a:path extrusionOk="0" h="1270" w="6953250">
                              <a:moveTo>
                                <a:pt x="0" y="0"/>
                              </a:moveTo>
                              <a:lnTo>
                                <a:pt x="69532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857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953250" cy="85725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spacing w:before="170" w:lineRule="auto"/>
        <w:ind w:left="12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br w:type="textWrapping"/>
        <w:t xml:space="preserve">A</w:t>
      </w:r>
      <w:r w:rsidDel="00000000" w:rsidR="00000000" w:rsidRPr="00000000">
        <w:rPr>
          <w:b w:val="1"/>
          <w:color w:val="0000ff"/>
          <w:sz w:val="19"/>
          <w:szCs w:val="19"/>
          <w:rtl w:val="0"/>
        </w:rPr>
        <w:t xml:space="preserve">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48" w:line="240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performer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 for consistently exceeding the performance.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0"/>
        </w:tabs>
        <w:spacing w:after="0" w:before="0" w:line="240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100% on time deliverables in DocsApp and solely carried out the projects.</w:t>
      </w:r>
    </w:p>
    <w:sectPr>
      <w:pgSz w:h="15840" w:w="12240" w:orient="portrait"/>
      <w:pgMar w:bottom="280" w:top="720" w:left="600" w:right="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rl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40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914" w:hanging="360"/>
      </w:pPr>
      <w:rPr/>
    </w:lvl>
    <w:lvl w:ilvl="2">
      <w:start w:val="0"/>
      <w:numFmt w:val="bullet"/>
      <w:lvlText w:val="•"/>
      <w:lvlJc w:val="left"/>
      <w:pPr>
        <w:ind w:left="2988" w:hanging="360"/>
      </w:pPr>
      <w:rPr/>
    </w:lvl>
    <w:lvl w:ilvl="3">
      <w:start w:val="0"/>
      <w:numFmt w:val="bullet"/>
      <w:lvlText w:val="•"/>
      <w:lvlJc w:val="left"/>
      <w:pPr>
        <w:ind w:left="4062" w:hanging="360"/>
      </w:pPr>
      <w:rPr/>
    </w:lvl>
    <w:lvl w:ilvl="4">
      <w:start w:val="0"/>
      <w:numFmt w:val="bullet"/>
      <w:lvlText w:val="•"/>
      <w:lvlJc w:val="left"/>
      <w:pPr>
        <w:ind w:left="5136" w:hanging="360"/>
      </w:pPr>
      <w:rPr/>
    </w:lvl>
    <w:lvl w:ilvl="5">
      <w:start w:val="0"/>
      <w:numFmt w:val="bullet"/>
      <w:lvlText w:val="•"/>
      <w:lvlJc w:val="left"/>
      <w:pPr>
        <w:ind w:left="6210" w:hanging="360"/>
      </w:pPr>
      <w:rPr/>
    </w:lvl>
    <w:lvl w:ilvl="6">
      <w:start w:val="0"/>
      <w:numFmt w:val="bullet"/>
      <w:lvlText w:val="•"/>
      <w:lvlJc w:val="left"/>
      <w:pPr>
        <w:ind w:left="7284" w:hanging="360"/>
      </w:pPr>
      <w:rPr/>
    </w:lvl>
    <w:lvl w:ilvl="7">
      <w:start w:val="0"/>
      <w:numFmt w:val="bullet"/>
      <w:lvlText w:val="•"/>
      <w:lvlJc w:val="left"/>
      <w:pPr>
        <w:ind w:left="8358" w:hanging="360"/>
      </w:pPr>
      <w:rPr/>
    </w:lvl>
    <w:lvl w:ilvl="8">
      <w:start w:val="0"/>
      <w:numFmt w:val="bullet"/>
      <w:lvlText w:val="•"/>
      <w:lvlJc w:val="left"/>
      <w:pPr>
        <w:ind w:left="9432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504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●"/>
      <w:lvlJc w:val="left"/>
      <w:pPr>
        <w:ind w:left="840" w:hanging="360"/>
      </w:pPr>
      <w:rPr>
        <w:rFonts w:ascii="Arial" w:cs="Arial" w:eastAsia="Arial" w:hAnsi="Arial"/>
        <w:b w:val="1"/>
        <w:sz w:val="22"/>
        <w:szCs w:val="22"/>
      </w:rPr>
    </w:lvl>
    <w:lvl w:ilvl="2">
      <w:start w:val="0"/>
      <w:numFmt w:val="bullet"/>
      <w:lvlText w:val="•"/>
      <w:lvlJc w:val="left"/>
      <w:pPr>
        <w:ind w:left="2033" w:hanging="360"/>
      </w:pPr>
      <w:rPr/>
    </w:lvl>
    <w:lvl w:ilvl="3">
      <w:start w:val="0"/>
      <w:numFmt w:val="bullet"/>
      <w:lvlText w:val="•"/>
      <w:lvlJc w:val="left"/>
      <w:pPr>
        <w:ind w:left="3226" w:hanging="360"/>
      </w:pPr>
      <w:rPr/>
    </w:lvl>
    <w:lvl w:ilvl="4">
      <w:start w:val="0"/>
      <w:numFmt w:val="bullet"/>
      <w:lvlText w:val="•"/>
      <w:lvlJc w:val="left"/>
      <w:pPr>
        <w:ind w:left="4420" w:hanging="360"/>
      </w:pPr>
      <w:rPr/>
    </w:lvl>
    <w:lvl w:ilvl="5">
      <w:start w:val="0"/>
      <w:numFmt w:val="bullet"/>
      <w:lvlText w:val="•"/>
      <w:lvlJc w:val="left"/>
      <w:pPr>
        <w:ind w:left="5613" w:hanging="360"/>
      </w:pPr>
      <w:rPr/>
    </w:lvl>
    <w:lvl w:ilvl="6">
      <w:start w:val="0"/>
      <w:numFmt w:val="bullet"/>
      <w:lvlText w:val="•"/>
      <w:lvlJc w:val="left"/>
      <w:pPr>
        <w:ind w:left="6806" w:hanging="360"/>
      </w:pPr>
      <w:rPr/>
    </w:lvl>
    <w:lvl w:ilvl="7">
      <w:start w:val="0"/>
      <w:numFmt w:val="bullet"/>
      <w:lvlText w:val="•"/>
      <w:lvlJc w:val="left"/>
      <w:pPr>
        <w:ind w:left="8000" w:hanging="360"/>
      </w:pPr>
      <w:rPr/>
    </w:lvl>
    <w:lvl w:ilvl="8">
      <w:start w:val="0"/>
      <w:numFmt w:val="bullet"/>
      <w:lvlText w:val="•"/>
      <w:lvlJc w:val="left"/>
      <w:pPr>
        <w:ind w:left="9193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840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914" w:hanging="360"/>
      </w:pPr>
      <w:rPr/>
    </w:lvl>
    <w:lvl w:ilvl="2">
      <w:start w:val="0"/>
      <w:numFmt w:val="bullet"/>
      <w:lvlText w:val="•"/>
      <w:lvlJc w:val="left"/>
      <w:pPr>
        <w:ind w:left="2988" w:hanging="360"/>
      </w:pPr>
      <w:rPr/>
    </w:lvl>
    <w:lvl w:ilvl="3">
      <w:start w:val="0"/>
      <w:numFmt w:val="bullet"/>
      <w:lvlText w:val="•"/>
      <w:lvlJc w:val="left"/>
      <w:pPr>
        <w:ind w:left="4062" w:hanging="360"/>
      </w:pPr>
      <w:rPr/>
    </w:lvl>
    <w:lvl w:ilvl="4">
      <w:start w:val="0"/>
      <w:numFmt w:val="bullet"/>
      <w:lvlText w:val="•"/>
      <w:lvlJc w:val="left"/>
      <w:pPr>
        <w:ind w:left="5136" w:hanging="360"/>
      </w:pPr>
      <w:rPr/>
    </w:lvl>
    <w:lvl w:ilvl="5">
      <w:start w:val="0"/>
      <w:numFmt w:val="bullet"/>
      <w:lvlText w:val="•"/>
      <w:lvlJc w:val="left"/>
      <w:pPr>
        <w:ind w:left="6210" w:hanging="360"/>
      </w:pPr>
      <w:rPr/>
    </w:lvl>
    <w:lvl w:ilvl="6">
      <w:start w:val="0"/>
      <w:numFmt w:val="bullet"/>
      <w:lvlText w:val="•"/>
      <w:lvlJc w:val="left"/>
      <w:pPr>
        <w:ind w:left="7284" w:hanging="360"/>
      </w:pPr>
      <w:rPr/>
    </w:lvl>
    <w:lvl w:ilvl="7">
      <w:start w:val="0"/>
      <w:numFmt w:val="bullet"/>
      <w:lvlText w:val="•"/>
      <w:lvlJc w:val="left"/>
      <w:pPr>
        <w:ind w:left="8358" w:hanging="360"/>
      </w:pPr>
      <w:rPr/>
    </w:lvl>
    <w:lvl w:ilvl="8">
      <w:start w:val="0"/>
      <w:numFmt w:val="bullet"/>
      <w:lvlText w:val="•"/>
      <w:lvlJc w:val="left"/>
      <w:pPr>
        <w:ind w:left="9432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840" w:hanging="360"/>
      </w:pPr>
      <w:rPr>
        <w:rFonts w:ascii="Arial" w:cs="Arial" w:eastAsia="Arial" w:hAnsi="Arial"/>
        <w:b w:val="1"/>
        <w:sz w:val="22"/>
        <w:szCs w:val="22"/>
      </w:rPr>
    </w:lvl>
    <w:lvl w:ilvl="1">
      <w:start w:val="0"/>
      <w:numFmt w:val="bullet"/>
      <w:lvlText w:val="•"/>
      <w:lvlJc w:val="left"/>
      <w:pPr>
        <w:ind w:left="1914" w:hanging="360"/>
      </w:pPr>
      <w:rPr/>
    </w:lvl>
    <w:lvl w:ilvl="2">
      <w:start w:val="0"/>
      <w:numFmt w:val="bullet"/>
      <w:lvlText w:val="•"/>
      <w:lvlJc w:val="left"/>
      <w:pPr>
        <w:ind w:left="2988" w:hanging="360"/>
      </w:pPr>
      <w:rPr/>
    </w:lvl>
    <w:lvl w:ilvl="3">
      <w:start w:val="0"/>
      <w:numFmt w:val="bullet"/>
      <w:lvlText w:val="•"/>
      <w:lvlJc w:val="left"/>
      <w:pPr>
        <w:ind w:left="4062" w:hanging="360"/>
      </w:pPr>
      <w:rPr/>
    </w:lvl>
    <w:lvl w:ilvl="4">
      <w:start w:val="0"/>
      <w:numFmt w:val="bullet"/>
      <w:lvlText w:val="•"/>
      <w:lvlJc w:val="left"/>
      <w:pPr>
        <w:ind w:left="5136" w:hanging="360"/>
      </w:pPr>
      <w:rPr/>
    </w:lvl>
    <w:lvl w:ilvl="5">
      <w:start w:val="0"/>
      <w:numFmt w:val="bullet"/>
      <w:lvlText w:val="•"/>
      <w:lvlJc w:val="left"/>
      <w:pPr>
        <w:ind w:left="6210" w:hanging="360"/>
      </w:pPr>
      <w:rPr/>
    </w:lvl>
    <w:lvl w:ilvl="6">
      <w:start w:val="0"/>
      <w:numFmt w:val="bullet"/>
      <w:lvlText w:val="•"/>
      <w:lvlJc w:val="left"/>
      <w:pPr>
        <w:ind w:left="7284" w:hanging="360"/>
      </w:pPr>
      <w:rPr/>
    </w:lvl>
    <w:lvl w:ilvl="7">
      <w:start w:val="0"/>
      <w:numFmt w:val="bullet"/>
      <w:lvlText w:val="•"/>
      <w:lvlJc w:val="left"/>
      <w:pPr>
        <w:ind w:left="8358" w:hanging="360"/>
      </w:pPr>
      <w:rPr/>
    </w:lvl>
    <w:lvl w:ilvl="8">
      <w:start w:val="0"/>
      <w:numFmt w:val="bullet"/>
      <w:lvlText w:val="•"/>
      <w:lvlJc w:val="left"/>
      <w:pPr>
        <w:ind w:left="9432" w:hanging="360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840" w:hanging="360"/>
      </w:pPr>
      <w:rPr/>
    </w:lvl>
    <w:lvl w:ilvl="1">
      <w:start w:val="0"/>
      <w:numFmt w:val="bullet"/>
      <w:lvlText w:val="•"/>
      <w:lvlJc w:val="left"/>
      <w:pPr>
        <w:ind w:left="1914" w:hanging="360"/>
      </w:pPr>
      <w:rPr/>
    </w:lvl>
    <w:lvl w:ilvl="2">
      <w:start w:val="0"/>
      <w:numFmt w:val="bullet"/>
      <w:lvlText w:val="•"/>
      <w:lvlJc w:val="left"/>
      <w:pPr>
        <w:ind w:left="2988" w:hanging="360"/>
      </w:pPr>
      <w:rPr/>
    </w:lvl>
    <w:lvl w:ilvl="3">
      <w:start w:val="0"/>
      <w:numFmt w:val="bullet"/>
      <w:lvlText w:val="•"/>
      <w:lvlJc w:val="left"/>
      <w:pPr>
        <w:ind w:left="4062" w:hanging="360"/>
      </w:pPr>
      <w:rPr/>
    </w:lvl>
    <w:lvl w:ilvl="4">
      <w:start w:val="0"/>
      <w:numFmt w:val="bullet"/>
      <w:lvlText w:val="•"/>
      <w:lvlJc w:val="left"/>
      <w:pPr>
        <w:ind w:left="5136" w:hanging="360"/>
      </w:pPr>
      <w:rPr/>
    </w:lvl>
    <w:lvl w:ilvl="5">
      <w:start w:val="0"/>
      <w:numFmt w:val="bullet"/>
      <w:lvlText w:val="•"/>
      <w:lvlJc w:val="left"/>
      <w:pPr>
        <w:ind w:left="6210" w:hanging="360"/>
      </w:pPr>
      <w:rPr/>
    </w:lvl>
    <w:lvl w:ilvl="6">
      <w:start w:val="0"/>
      <w:numFmt w:val="bullet"/>
      <w:lvlText w:val="•"/>
      <w:lvlJc w:val="left"/>
      <w:pPr>
        <w:ind w:left="7284" w:hanging="360"/>
      </w:pPr>
      <w:rPr/>
    </w:lvl>
    <w:lvl w:ilvl="7">
      <w:start w:val="0"/>
      <w:numFmt w:val="bullet"/>
      <w:lvlText w:val="•"/>
      <w:lvlJc w:val="left"/>
      <w:pPr>
        <w:ind w:left="8358" w:hanging="360"/>
      </w:pPr>
      <w:rPr/>
    </w:lvl>
    <w:lvl w:ilvl="8">
      <w:start w:val="0"/>
      <w:numFmt w:val="bullet"/>
      <w:lvlText w:val="•"/>
      <w:lvlJc w:val="left"/>
      <w:pPr>
        <w:ind w:left="9432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6" w:lineRule="auto"/>
      <w:ind w:left="12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0" w:lineRule="auto"/>
      <w:ind w:left="89" w:right="279"/>
      <w:jc w:val="center"/>
    </w:pPr>
    <w:rPr>
      <w:rFonts w:ascii="Times New Roman" w:cs="Times New Roman" w:eastAsia="Times New Roman" w:hAnsi="Times New Roman"/>
      <w:b w:val="1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lito-regular.ttf"/><Relationship Id="rId2" Type="http://schemas.openxmlformats.org/officeDocument/2006/relationships/font" Target="fonts/Carlito-bold.ttf"/><Relationship Id="rId3" Type="http://schemas.openxmlformats.org/officeDocument/2006/relationships/font" Target="fonts/Carlito-italic.ttf"/><Relationship Id="rId4" Type="http://schemas.openxmlformats.org/officeDocument/2006/relationships/font" Target="fonts/Carl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