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7A91" w:rsidRPr="00BC7A91" w:rsidRDefault="00BC7A91" w:rsidP="00BC7A91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52"/>
          <w:szCs w:val="52"/>
          <w:lang w:eastAsia="en-IN"/>
        </w:rPr>
      </w:pPr>
      <w:proofErr w:type="spellStart"/>
      <w:r w:rsidRPr="00BC7A91">
        <w:rPr>
          <w:rFonts w:eastAsia="Times New Roman" w:cstheme="minorHAnsi"/>
          <w:b/>
          <w:bCs/>
          <w:kern w:val="36"/>
          <w:sz w:val="52"/>
          <w:szCs w:val="52"/>
          <w:lang w:eastAsia="en-IN"/>
        </w:rPr>
        <w:t>Hackathon</w:t>
      </w:r>
      <w:proofErr w:type="spellEnd"/>
      <w:r w:rsidRPr="00BC7A91">
        <w:rPr>
          <w:rFonts w:eastAsia="Times New Roman" w:cstheme="minorHAnsi"/>
          <w:b/>
          <w:bCs/>
          <w:kern w:val="36"/>
          <w:sz w:val="52"/>
          <w:szCs w:val="52"/>
          <w:lang w:eastAsia="en-IN"/>
        </w:rPr>
        <w:t xml:space="preserve"> Report</w:t>
      </w:r>
    </w:p>
    <w:p w:rsidR="00BC7A91" w:rsidRPr="00BC7A91" w:rsidRDefault="00BC7A91" w:rsidP="00BC7A91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48"/>
          <w:szCs w:val="48"/>
          <w:lang w:eastAsia="en-IN"/>
        </w:rPr>
      </w:pPr>
      <w:r w:rsidRPr="00BC7A91">
        <w:rPr>
          <w:rFonts w:eastAsia="Times New Roman" w:cstheme="minorHAnsi"/>
          <w:b/>
          <w:bCs/>
          <w:sz w:val="48"/>
          <w:szCs w:val="48"/>
          <w:lang w:eastAsia="en-IN"/>
        </w:rPr>
        <w:t>Configurable Workflow Decision Platform</w:t>
      </w:r>
    </w:p>
    <w:p w:rsidR="00BC7A91" w:rsidRPr="00BC7A91" w:rsidRDefault="00BC7A91" w:rsidP="00BC7A9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C7A9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Introduction</w:t>
      </w:r>
    </w:p>
    <w:p w:rsidR="00BC7A91" w:rsidRPr="00BC7A91" w:rsidRDefault="00BC7A91" w:rsidP="00BC7A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 xml:space="preserve">In modern enterprise systems, business workflows such as loan approvals, claim processing, and </w:t>
      </w:r>
      <w:proofErr w:type="spellStart"/>
      <w:r w:rsidRPr="00BC7A91">
        <w:rPr>
          <w:rFonts w:eastAsia="Times New Roman" w:cstheme="minorHAnsi"/>
          <w:sz w:val="24"/>
          <w:szCs w:val="24"/>
          <w:lang w:eastAsia="en-IN"/>
        </w:rPr>
        <w:t>onboarding</w:t>
      </w:r>
      <w:proofErr w:type="spellEnd"/>
      <w:r w:rsidRPr="00BC7A91">
        <w:rPr>
          <w:rFonts w:eastAsia="Times New Roman" w:cstheme="minorHAnsi"/>
          <w:sz w:val="24"/>
          <w:szCs w:val="24"/>
          <w:lang w:eastAsia="en-IN"/>
        </w:rPr>
        <w:t xml:space="preserve"> require </w:t>
      </w:r>
      <w:r w:rsidRPr="00BC7A91">
        <w:rPr>
          <w:rFonts w:eastAsia="Times New Roman" w:cstheme="minorHAnsi"/>
          <w:b/>
          <w:bCs/>
          <w:sz w:val="24"/>
          <w:szCs w:val="24"/>
          <w:lang w:eastAsia="en-IN"/>
        </w:rPr>
        <w:t>dynamic decision-making, auditability, and resilience</w:t>
      </w:r>
      <w:r w:rsidRPr="00BC7A91">
        <w:rPr>
          <w:rFonts w:eastAsia="Times New Roman" w:cstheme="minorHAnsi"/>
          <w:sz w:val="24"/>
          <w:szCs w:val="24"/>
          <w:lang w:eastAsia="en-IN"/>
        </w:rPr>
        <w:t>. These workflows often operate under uncertain conditions, changing rules, and external dependencies.</w:t>
      </w:r>
    </w:p>
    <w:p w:rsidR="00BC7A91" w:rsidRPr="00BC7A91" w:rsidRDefault="00BC7A91" w:rsidP="00BC7A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 xml:space="preserve">This project presents a </w:t>
      </w:r>
      <w:r w:rsidRPr="00BC7A91">
        <w:rPr>
          <w:rFonts w:eastAsia="Times New Roman" w:cstheme="minorHAnsi"/>
          <w:b/>
          <w:bCs/>
          <w:sz w:val="24"/>
          <w:szCs w:val="24"/>
          <w:lang w:eastAsia="en-IN"/>
        </w:rPr>
        <w:t>Configurable Workflow Decision Platform</w:t>
      </w:r>
      <w:r w:rsidRPr="00BC7A91">
        <w:rPr>
          <w:rFonts w:eastAsia="Times New Roman" w:cstheme="minorHAnsi"/>
          <w:sz w:val="24"/>
          <w:szCs w:val="24"/>
          <w:lang w:eastAsia="en-IN"/>
        </w:rPr>
        <w:t xml:space="preserve"> that is capable of processing structured requests, evaluating rules dynamically, executing workflow stages, and maintaining full auditability while handling failures gracefully.</w:t>
      </w:r>
    </w:p>
    <w:p w:rsidR="00BC7A91" w:rsidRPr="00BC7A91" w:rsidRDefault="00BC7A91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bookmarkStart w:id="0" w:name="_GoBack"/>
      <w:bookmarkEnd w:id="0"/>
    </w:p>
    <w:p w:rsidR="00BC7A91" w:rsidRPr="00BC7A91" w:rsidRDefault="00BC7A91" w:rsidP="00BC7A9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C7A91">
        <w:rPr>
          <w:rFonts w:eastAsia="Times New Roman" w:cstheme="minorHAnsi"/>
          <w:b/>
          <w:bCs/>
          <w:sz w:val="36"/>
          <w:szCs w:val="36"/>
          <w:lang w:eastAsia="en-IN"/>
        </w:rPr>
        <w:t>Objective</w:t>
      </w:r>
    </w:p>
    <w:p w:rsidR="00BC7A91" w:rsidRPr="00BC7A91" w:rsidRDefault="00BC7A91" w:rsidP="00BC7A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 xml:space="preserve">The objective of this system is to design and implement a </w:t>
      </w:r>
      <w:r w:rsidRPr="00BC7A91">
        <w:rPr>
          <w:rFonts w:eastAsia="Times New Roman" w:cstheme="minorHAnsi"/>
          <w:b/>
          <w:bCs/>
          <w:sz w:val="24"/>
          <w:szCs w:val="24"/>
          <w:lang w:eastAsia="en-IN"/>
        </w:rPr>
        <w:t>generic and extensible decision platform</w:t>
      </w:r>
      <w:r w:rsidRPr="00BC7A91">
        <w:rPr>
          <w:rFonts w:eastAsia="Times New Roman" w:cstheme="minorHAnsi"/>
          <w:sz w:val="24"/>
          <w:szCs w:val="24"/>
          <w:lang w:eastAsia="en-IN"/>
        </w:rPr>
        <w:t xml:space="preserve"> that:</w:t>
      </w:r>
    </w:p>
    <w:p w:rsidR="00BC7A91" w:rsidRPr="00BC7A91" w:rsidRDefault="00BC7A91" w:rsidP="00BC7A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Accepts structured input requests</w:t>
      </w:r>
    </w:p>
    <w:p w:rsidR="00BC7A91" w:rsidRPr="00BC7A91" w:rsidRDefault="00BC7A91" w:rsidP="00BC7A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Evaluates configurable rules dynamically</w:t>
      </w:r>
    </w:p>
    <w:p w:rsidR="00BC7A91" w:rsidRPr="00BC7A91" w:rsidRDefault="00BC7A91" w:rsidP="00BC7A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Executes multi-stage workflows</w:t>
      </w:r>
    </w:p>
    <w:p w:rsidR="00BC7A91" w:rsidRPr="00BC7A91" w:rsidRDefault="00BC7A91" w:rsidP="00BC7A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Maintains lifecycle state of requests</w:t>
      </w:r>
    </w:p>
    <w:p w:rsidR="00BC7A91" w:rsidRPr="00BC7A91" w:rsidRDefault="00BC7A91" w:rsidP="00BC7A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Provides explainable decision outputs</w:t>
      </w:r>
    </w:p>
    <w:p w:rsidR="00BC7A91" w:rsidRPr="00BC7A91" w:rsidRDefault="00BC7A91" w:rsidP="00BC7A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Handles failures and retries robustly</w:t>
      </w:r>
    </w:p>
    <w:p w:rsidR="00BC7A91" w:rsidRPr="00BC7A91" w:rsidRDefault="00BC7A91" w:rsidP="00BC7A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 xml:space="preserve">Ensures </w:t>
      </w:r>
      <w:proofErr w:type="spellStart"/>
      <w:r w:rsidRPr="00BC7A91">
        <w:rPr>
          <w:rFonts w:eastAsia="Times New Roman" w:cstheme="minorHAnsi"/>
          <w:sz w:val="24"/>
          <w:szCs w:val="24"/>
          <w:lang w:eastAsia="en-IN"/>
        </w:rPr>
        <w:t>idempotency</w:t>
      </w:r>
      <w:proofErr w:type="spellEnd"/>
      <w:r w:rsidRPr="00BC7A91">
        <w:rPr>
          <w:rFonts w:eastAsia="Times New Roman" w:cstheme="minorHAnsi"/>
          <w:sz w:val="24"/>
          <w:szCs w:val="24"/>
          <w:lang w:eastAsia="en-IN"/>
        </w:rPr>
        <w:t xml:space="preserve"> for duplicate requests</w:t>
      </w:r>
    </w:p>
    <w:p w:rsidR="00BC7A91" w:rsidRPr="00BC7A91" w:rsidRDefault="00BC7A91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C7A91" w:rsidRPr="00BC7A91" w:rsidRDefault="00BC7A91" w:rsidP="00BC7A9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C7A91">
        <w:rPr>
          <w:rFonts w:eastAsia="Times New Roman" w:cstheme="minorHAnsi"/>
          <w:b/>
          <w:bCs/>
          <w:sz w:val="36"/>
          <w:szCs w:val="36"/>
          <w:lang w:eastAsia="en-IN"/>
        </w:rPr>
        <w:t>Problem Understanding</w:t>
      </w:r>
    </w:p>
    <w:p w:rsidR="00BC7A91" w:rsidRPr="00BC7A91" w:rsidRDefault="00BC7A91" w:rsidP="00BC7A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Traditional systems often:</w:t>
      </w:r>
    </w:p>
    <w:p w:rsidR="00BC7A91" w:rsidRPr="00BC7A91" w:rsidRDefault="00BC7A91" w:rsidP="00BC7A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Hardcode business rules</w:t>
      </w:r>
    </w:p>
    <w:p w:rsidR="00BC7A91" w:rsidRPr="00BC7A91" w:rsidRDefault="00BC7A91" w:rsidP="00BC7A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Lack auditability</w:t>
      </w:r>
    </w:p>
    <w:p w:rsidR="00BC7A91" w:rsidRPr="00BC7A91" w:rsidRDefault="00BC7A91" w:rsidP="00BC7A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Fail under external dependency issues</w:t>
      </w:r>
    </w:p>
    <w:p w:rsidR="00BC7A91" w:rsidRPr="00BC7A91" w:rsidRDefault="00BC7A91" w:rsidP="00BC7A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Are difficult to modify</w:t>
      </w:r>
    </w:p>
    <w:p w:rsidR="00BC7A91" w:rsidRPr="00BC7A91" w:rsidRDefault="00BC7A91" w:rsidP="00BC7A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This system solves these problems by introducing:</w:t>
      </w:r>
    </w:p>
    <w:p w:rsidR="00BC7A91" w:rsidRPr="00BC7A91" w:rsidRDefault="00BC7A91" w:rsidP="00BC7A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b/>
          <w:bCs/>
          <w:sz w:val="24"/>
          <w:szCs w:val="24"/>
          <w:lang w:eastAsia="en-IN"/>
        </w:rPr>
        <w:t>Configuration-driven design</w:t>
      </w:r>
    </w:p>
    <w:p w:rsidR="00BC7A91" w:rsidRPr="00BC7A91" w:rsidRDefault="00BC7A91" w:rsidP="00BC7A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b/>
          <w:bCs/>
          <w:sz w:val="24"/>
          <w:szCs w:val="24"/>
          <w:lang w:eastAsia="en-IN"/>
        </w:rPr>
        <w:t>Separation of concerns</w:t>
      </w:r>
    </w:p>
    <w:p w:rsidR="00BC7A91" w:rsidRPr="00BC7A91" w:rsidRDefault="00BC7A91" w:rsidP="00BC7A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b/>
          <w:bCs/>
          <w:sz w:val="24"/>
          <w:szCs w:val="24"/>
          <w:lang w:eastAsia="en-IN"/>
        </w:rPr>
        <w:t>Robust error handling</w:t>
      </w:r>
    </w:p>
    <w:p w:rsidR="00BC7A91" w:rsidRPr="00BC7A91" w:rsidRDefault="00BC7A91" w:rsidP="00BC7A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b/>
          <w:bCs/>
          <w:sz w:val="24"/>
          <w:szCs w:val="24"/>
          <w:lang w:eastAsia="en-IN"/>
        </w:rPr>
        <w:t>Traceable decision-making</w:t>
      </w:r>
    </w:p>
    <w:p w:rsidR="00BC7A91" w:rsidRPr="00BC7A91" w:rsidRDefault="00BC7A91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C7A91" w:rsidRPr="00BC7A91" w:rsidRDefault="00BC7A91" w:rsidP="00BC7A9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C7A91">
        <w:rPr>
          <w:rFonts w:eastAsia="Times New Roman" w:cstheme="minorHAnsi"/>
          <w:b/>
          <w:bCs/>
          <w:sz w:val="36"/>
          <w:szCs w:val="36"/>
          <w:lang w:eastAsia="en-IN"/>
        </w:rPr>
        <w:t>System Architecture</w:t>
      </w:r>
    </w:p>
    <w:p w:rsidR="00BC7A91" w:rsidRPr="00BC7A91" w:rsidRDefault="00BC7A91" w:rsidP="00BC7A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>
        <w:rPr>
          <w:rFonts w:eastAsia="Times New Roman" w:cstheme="minorHAnsi"/>
          <w:b/>
          <w:bCs/>
          <w:sz w:val="27"/>
          <w:szCs w:val="27"/>
          <w:lang w:eastAsia="en-IN"/>
        </w:rPr>
        <w:t xml:space="preserve">4.1 </w:t>
      </w:r>
      <w:r w:rsidRPr="00BC7A91">
        <w:rPr>
          <w:rFonts w:eastAsia="Times New Roman" w:cstheme="minorHAnsi"/>
          <w:b/>
          <w:bCs/>
          <w:sz w:val="27"/>
          <w:szCs w:val="27"/>
          <w:lang w:eastAsia="en-IN"/>
        </w:rPr>
        <w:t>High-Level Architecture</w:t>
      </w:r>
    </w:p>
    <w:p w:rsidR="00BC7A91" w:rsidRPr="00BC7A91" w:rsidRDefault="00BC7A91" w:rsidP="00BC7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6105525" cy="5125190"/>
            <wp:effectExtent l="0" t="0" r="0" b="0"/>
            <wp:docPr id="1" name="Picture 1" descr="C:\Users\shree\Downloads\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shree\Downloads\architectur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278" cy="5127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7A91" w:rsidRDefault="00BC7A91" w:rsidP="00BC7A91">
      <w:pPr>
        <w:spacing w:after="0" w:line="240" w:lineRule="auto"/>
        <w:rPr>
          <w:rFonts w:eastAsia="Times New Roman" w:cstheme="minorHAnsi"/>
          <w:sz w:val="20"/>
          <w:lang w:eastAsia="en-IN"/>
        </w:rPr>
      </w:pPr>
    </w:p>
    <w:p w:rsidR="00BC7A91" w:rsidRPr="00BC7A91" w:rsidRDefault="00BC7A91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C7A91" w:rsidRPr="00BC7A91" w:rsidRDefault="00BC7A91" w:rsidP="00BC7A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BC7A91">
        <w:rPr>
          <w:rFonts w:eastAsia="Times New Roman" w:cstheme="minorHAnsi"/>
          <w:b/>
          <w:bCs/>
          <w:sz w:val="27"/>
          <w:szCs w:val="27"/>
          <w:lang w:eastAsia="en-IN"/>
        </w:rPr>
        <w:t>4.2 Component Description</w:t>
      </w:r>
    </w:p>
    <w:p w:rsidR="00BC7A91" w:rsidRPr="00BC7A91" w:rsidRDefault="00BC7A91" w:rsidP="00BC7A9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C7A91">
        <w:rPr>
          <w:rFonts w:eastAsia="Times New Roman" w:cstheme="minorHAnsi"/>
          <w:b/>
          <w:bCs/>
          <w:sz w:val="24"/>
          <w:szCs w:val="24"/>
          <w:lang w:eastAsia="en-IN"/>
        </w:rPr>
        <w:t>4.2.1 API Layer (</w:t>
      </w:r>
      <w:proofErr w:type="spellStart"/>
      <w:r w:rsidRPr="00BC7A91">
        <w:rPr>
          <w:rFonts w:eastAsia="Times New Roman" w:cstheme="minorHAnsi"/>
          <w:b/>
          <w:bCs/>
          <w:sz w:val="24"/>
          <w:szCs w:val="24"/>
          <w:lang w:eastAsia="en-IN"/>
        </w:rPr>
        <w:t>FastAPI</w:t>
      </w:r>
      <w:proofErr w:type="spellEnd"/>
      <w:r w:rsidRPr="00BC7A91">
        <w:rPr>
          <w:rFonts w:eastAsia="Times New Roman" w:cstheme="minorHAnsi"/>
          <w:b/>
          <w:bCs/>
          <w:sz w:val="24"/>
          <w:szCs w:val="24"/>
          <w:lang w:eastAsia="en-IN"/>
        </w:rPr>
        <w:t>)</w:t>
      </w:r>
    </w:p>
    <w:p w:rsidR="00BC7A91" w:rsidRPr="00BC7A91" w:rsidRDefault="00BC7A91" w:rsidP="00BC7A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Handles incoming HTTP requests</w:t>
      </w:r>
    </w:p>
    <w:p w:rsidR="00BC7A91" w:rsidRPr="00BC7A91" w:rsidRDefault="00BC7A91" w:rsidP="00BC7A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Validates input payload</w:t>
      </w:r>
    </w:p>
    <w:p w:rsidR="00BC7A91" w:rsidRPr="00BC7A91" w:rsidRDefault="00BC7A91" w:rsidP="00BC7A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 xml:space="preserve">Ensures </w:t>
      </w:r>
      <w:proofErr w:type="spellStart"/>
      <w:r w:rsidRPr="00BC7A91">
        <w:rPr>
          <w:rFonts w:eastAsia="Times New Roman" w:cstheme="minorHAnsi"/>
          <w:sz w:val="24"/>
          <w:szCs w:val="24"/>
          <w:lang w:eastAsia="en-IN"/>
        </w:rPr>
        <w:t>idempotency</w:t>
      </w:r>
      <w:proofErr w:type="spellEnd"/>
    </w:p>
    <w:p w:rsidR="00BC7A91" w:rsidRPr="00BC7A91" w:rsidRDefault="00BC7A91" w:rsidP="00BC7A9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C7A91">
        <w:rPr>
          <w:rFonts w:eastAsia="Times New Roman" w:cstheme="minorHAnsi"/>
          <w:b/>
          <w:bCs/>
          <w:sz w:val="24"/>
          <w:szCs w:val="24"/>
          <w:lang w:eastAsia="en-IN"/>
        </w:rPr>
        <w:t>4.2.2 Workflow Engine</w:t>
      </w:r>
    </w:p>
    <w:p w:rsidR="00BC7A91" w:rsidRPr="00BC7A91" w:rsidRDefault="00BC7A91" w:rsidP="00BC7A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Controls execution flow</w:t>
      </w:r>
    </w:p>
    <w:p w:rsidR="00BC7A91" w:rsidRPr="00BC7A91" w:rsidRDefault="00BC7A91" w:rsidP="00BC7A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lastRenderedPageBreak/>
        <w:t>Executes predefined workflow stages</w:t>
      </w:r>
    </w:p>
    <w:p w:rsidR="00BC7A91" w:rsidRPr="00BC7A91" w:rsidRDefault="00BC7A91" w:rsidP="00BC7A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Simulates external dependencies</w:t>
      </w:r>
    </w:p>
    <w:p w:rsidR="00BC7A91" w:rsidRPr="00BC7A91" w:rsidRDefault="00BC7A91" w:rsidP="00BC7A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Handles failure scenarios</w:t>
      </w:r>
    </w:p>
    <w:p w:rsidR="00BC7A91" w:rsidRPr="00BC7A91" w:rsidRDefault="00BC7A91" w:rsidP="00BC7A9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C7A91">
        <w:rPr>
          <w:rFonts w:eastAsia="Times New Roman" w:cstheme="minorHAnsi"/>
          <w:b/>
          <w:bCs/>
          <w:sz w:val="24"/>
          <w:szCs w:val="24"/>
          <w:lang w:eastAsia="en-IN"/>
        </w:rPr>
        <w:t>4.2.3 Rules Engine</w:t>
      </w:r>
    </w:p>
    <w:p w:rsidR="00BC7A91" w:rsidRPr="00BC7A91" w:rsidRDefault="00BC7A91" w:rsidP="00BC7A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Evaluates business rules from configuration</w:t>
      </w:r>
    </w:p>
    <w:p w:rsidR="00BC7A91" w:rsidRPr="00BC7A91" w:rsidRDefault="00BC7A91" w:rsidP="00BC7A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Supports:</w:t>
      </w:r>
    </w:p>
    <w:p w:rsidR="00BC7A91" w:rsidRPr="00BC7A91" w:rsidRDefault="00BC7A91" w:rsidP="00BC7A9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Threshold conditions</w:t>
      </w:r>
    </w:p>
    <w:p w:rsidR="00BC7A91" w:rsidRPr="00BC7A91" w:rsidRDefault="00BC7A91" w:rsidP="00BC7A9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Conditional branching</w:t>
      </w:r>
    </w:p>
    <w:p w:rsidR="00BC7A91" w:rsidRPr="00BC7A91" w:rsidRDefault="00BC7A91" w:rsidP="00BC7A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Produces decision outcomes</w:t>
      </w:r>
    </w:p>
    <w:p w:rsidR="00BC7A91" w:rsidRPr="00BC7A91" w:rsidRDefault="00BC7A91" w:rsidP="00BC7A9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C7A91">
        <w:rPr>
          <w:rFonts w:eastAsia="Times New Roman" w:cstheme="minorHAnsi"/>
          <w:b/>
          <w:bCs/>
          <w:sz w:val="24"/>
          <w:szCs w:val="24"/>
          <w:lang w:eastAsia="en-IN"/>
        </w:rPr>
        <w:t>4.2.4 Database Layer</w:t>
      </w:r>
    </w:p>
    <w:p w:rsidR="00BC7A91" w:rsidRPr="00BC7A91" w:rsidRDefault="00BC7A91" w:rsidP="00BC7A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Stores request details</w:t>
      </w:r>
    </w:p>
    <w:p w:rsidR="00BC7A91" w:rsidRPr="00BC7A91" w:rsidRDefault="00BC7A91" w:rsidP="00BC7A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Maintains current state</w:t>
      </w:r>
    </w:p>
    <w:p w:rsidR="00BC7A91" w:rsidRPr="00BC7A91" w:rsidRDefault="00BC7A91" w:rsidP="00BC7A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Stores audit logs</w:t>
      </w:r>
    </w:p>
    <w:p w:rsidR="00BC7A91" w:rsidRPr="00BC7A91" w:rsidRDefault="00BC7A91" w:rsidP="00BC7A9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C7A91">
        <w:rPr>
          <w:rFonts w:eastAsia="Times New Roman" w:cstheme="minorHAnsi"/>
          <w:b/>
          <w:bCs/>
          <w:sz w:val="24"/>
          <w:szCs w:val="24"/>
          <w:lang w:eastAsia="en-IN"/>
        </w:rPr>
        <w:t>4.2.5 Audit Logging System</w:t>
      </w:r>
    </w:p>
    <w:p w:rsidR="00BC7A91" w:rsidRPr="00BC7A91" w:rsidRDefault="00BC7A91" w:rsidP="00BC7A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Captures:</w:t>
      </w:r>
    </w:p>
    <w:p w:rsidR="00BC7A91" w:rsidRPr="00BC7A91" w:rsidRDefault="00BC7A91" w:rsidP="00BC7A9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Rule execution trace</w:t>
      </w:r>
    </w:p>
    <w:p w:rsidR="00BC7A91" w:rsidRPr="00BC7A91" w:rsidRDefault="00BC7A91" w:rsidP="00BC7A9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Decision reasoning</w:t>
      </w:r>
    </w:p>
    <w:p w:rsidR="00BC7A91" w:rsidRPr="00BC7A91" w:rsidRDefault="00BC7A91" w:rsidP="00BC7A9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Timestamps</w:t>
      </w:r>
    </w:p>
    <w:p w:rsidR="00BC7A91" w:rsidRPr="00BC7A91" w:rsidRDefault="00BC7A91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C7A91" w:rsidRPr="00BC7A91" w:rsidRDefault="00BC7A91" w:rsidP="00BC7A9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C7A91">
        <w:rPr>
          <w:rFonts w:eastAsia="Times New Roman" w:cstheme="minorHAnsi"/>
          <w:b/>
          <w:bCs/>
          <w:sz w:val="36"/>
          <w:szCs w:val="36"/>
          <w:lang w:eastAsia="en-IN"/>
        </w:rPr>
        <w:t>Data Flow</w:t>
      </w:r>
    </w:p>
    <w:p w:rsidR="00BC7A91" w:rsidRPr="00BC7A91" w:rsidRDefault="00BC7A91" w:rsidP="00BC7A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Client sends request</w:t>
      </w:r>
    </w:p>
    <w:p w:rsidR="00BC7A91" w:rsidRPr="00BC7A91" w:rsidRDefault="00BC7A91" w:rsidP="00BC7A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API validates input</w:t>
      </w:r>
    </w:p>
    <w:p w:rsidR="00BC7A91" w:rsidRPr="00BC7A91" w:rsidRDefault="00BC7A91" w:rsidP="00BC7A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BC7A91">
        <w:rPr>
          <w:rFonts w:eastAsia="Times New Roman" w:cstheme="minorHAnsi"/>
          <w:sz w:val="24"/>
          <w:szCs w:val="24"/>
          <w:lang w:eastAsia="en-IN"/>
        </w:rPr>
        <w:t>Idempotency</w:t>
      </w:r>
      <w:proofErr w:type="spellEnd"/>
      <w:r w:rsidRPr="00BC7A91">
        <w:rPr>
          <w:rFonts w:eastAsia="Times New Roman" w:cstheme="minorHAnsi"/>
          <w:sz w:val="24"/>
          <w:szCs w:val="24"/>
          <w:lang w:eastAsia="en-IN"/>
        </w:rPr>
        <w:t xml:space="preserve"> check is performed</w:t>
      </w:r>
    </w:p>
    <w:p w:rsidR="00BC7A91" w:rsidRPr="00BC7A91" w:rsidRDefault="00BC7A91" w:rsidP="00BC7A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Workflow execution begins</w:t>
      </w:r>
    </w:p>
    <w:p w:rsidR="00BC7A91" w:rsidRPr="00BC7A91" w:rsidRDefault="00BC7A91" w:rsidP="00BC7A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Rules are evaluated</w:t>
      </w:r>
    </w:p>
    <w:p w:rsidR="00BC7A91" w:rsidRPr="00BC7A91" w:rsidRDefault="00BC7A91" w:rsidP="00BC7A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Decision is generated</w:t>
      </w:r>
    </w:p>
    <w:p w:rsidR="00BC7A91" w:rsidRPr="00BC7A91" w:rsidRDefault="00BC7A91" w:rsidP="00BC7A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Audit logs are recorded</w:t>
      </w:r>
    </w:p>
    <w:p w:rsidR="00BC7A91" w:rsidRPr="00BC7A91" w:rsidRDefault="00BC7A91" w:rsidP="00BC7A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Final response is returned</w:t>
      </w:r>
    </w:p>
    <w:p w:rsidR="00BC7A91" w:rsidRDefault="00BC7A91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C7A91" w:rsidRDefault="00BC7A91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C7A91" w:rsidRDefault="00BC7A91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C7A91" w:rsidRDefault="00BC7A91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C7A91" w:rsidRDefault="00BC7A91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C7A91" w:rsidRDefault="00BC7A91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C7A91" w:rsidRDefault="00BC7A91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C7A91" w:rsidRDefault="00BC7A91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C7A91" w:rsidRDefault="00BC7A91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C7A91" w:rsidRDefault="00BC7A91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C7A91" w:rsidRPr="00BC7A91" w:rsidRDefault="00BC7A91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C7A91" w:rsidRPr="00BC7A91" w:rsidRDefault="00BC7A91" w:rsidP="00BC7A9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C7A91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Configuration-Driven Design</w:t>
      </w:r>
    </w:p>
    <w:p w:rsidR="00BC7A91" w:rsidRPr="00BC7A91" w:rsidRDefault="00BC7A91" w:rsidP="00BC7A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BC7A91">
        <w:rPr>
          <w:rFonts w:eastAsia="Times New Roman" w:cstheme="minorHAnsi"/>
          <w:b/>
          <w:bCs/>
          <w:sz w:val="27"/>
          <w:szCs w:val="27"/>
          <w:lang w:eastAsia="en-IN"/>
        </w:rPr>
        <w:t>6.1 Rules Configuration</w:t>
      </w:r>
    </w:p>
    <w:p w:rsidR="00BC7A91" w:rsidRPr="00BC7A91" w:rsidRDefault="00BC7A91" w:rsidP="00BC7A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 xml:space="preserve">Rules are defined in </w:t>
      </w:r>
      <w:proofErr w:type="spellStart"/>
      <w:r w:rsidRPr="00BC7A91">
        <w:rPr>
          <w:rFonts w:eastAsia="Times New Roman" w:cstheme="minorHAnsi"/>
          <w:sz w:val="20"/>
          <w:lang w:eastAsia="en-IN"/>
        </w:rPr>
        <w:t>rules.json</w:t>
      </w:r>
      <w:proofErr w:type="spellEnd"/>
      <w:r w:rsidRPr="00BC7A91">
        <w:rPr>
          <w:rFonts w:eastAsia="Times New Roman" w:cstheme="minorHAnsi"/>
          <w:sz w:val="24"/>
          <w:szCs w:val="24"/>
          <w:lang w:eastAsia="en-IN"/>
        </w:rPr>
        <w:t>:</w:t>
      </w:r>
    </w:p>
    <w:p w:rsidR="00BC7A91" w:rsidRPr="00BC7A91" w:rsidRDefault="00BC7A91" w:rsidP="00BC7A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Each rule contains:</w:t>
      </w:r>
    </w:p>
    <w:p w:rsidR="00BC7A91" w:rsidRPr="00BC7A91" w:rsidRDefault="00BC7A91" w:rsidP="00BC7A9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Rule name</w:t>
      </w:r>
    </w:p>
    <w:p w:rsidR="00BC7A91" w:rsidRPr="00BC7A91" w:rsidRDefault="00BC7A91" w:rsidP="00BC7A9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Condition</w:t>
      </w:r>
    </w:p>
    <w:p w:rsidR="00BC7A91" w:rsidRPr="00BC7A91" w:rsidRDefault="00BC7A91" w:rsidP="00BC7A9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Failure action</w:t>
      </w:r>
    </w:p>
    <w:p w:rsidR="00BC7A91" w:rsidRPr="00BC7A91" w:rsidRDefault="00BC7A91" w:rsidP="00BC7A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Example:</w:t>
      </w:r>
    </w:p>
    <w:p w:rsidR="00BC7A91" w:rsidRPr="00BC7A91" w:rsidRDefault="00BC7A91" w:rsidP="00BC7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Bold" w:eastAsia="Times New Roman" w:hAnsi="Cascadia Code SemiBold" w:cstheme="minorHAnsi"/>
          <w:sz w:val="20"/>
          <w:lang w:eastAsia="en-IN"/>
        </w:rPr>
      </w:pPr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{</w:t>
      </w:r>
    </w:p>
    <w:p w:rsidR="00BC7A91" w:rsidRPr="00BC7A91" w:rsidRDefault="00BC7A91" w:rsidP="00BC7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Bold" w:eastAsia="Times New Roman" w:hAnsi="Cascadia Code SemiBold" w:cstheme="minorHAnsi"/>
          <w:sz w:val="20"/>
          <w:lang w:eastAsia="en-IN"/>
        </w:rPr>
      </w:pPr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 xml:space="preserve">  "</w:t>
      </w:r>
      <w:proofErr w:type="gramStart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name</w:t>
      </w:r>
      <w:proofErr w:type="gramEnd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": "</w:t>
      </w:r>
      <w:proofErr w:type="spellStart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salary_check</w:t>
      </w:r>
      <w:proofErr w:type="spellEnd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",</w:t>
      </w:r>
    </w:p>
    <w:p w:rsidR="00BC7A91" w:rsidRPr="00BC7A91" w:rsidRDefault="00BC7A91" w:rsidP="00BC7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Bold" w:eastAsia="Times New Roman" w:hAnsi="Cascadia Code SemiBold" w:cstheme="minorHAnsi"/>
          <w:sz w:val="20"/>
          <w:lang w:eastAsia="en-IN"/>
        </w:rPr>
      </w:pPr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 xml:space="preserve">  "</w:t>
      </w:r>
      <w:proofErr w:type="gramStart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condition</w:t>
      </w:r>
      <w:proofErr w:type="gramEnd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": "salary &gt; 30000",</w:t>
      </w:r>
    </w:p>
    <w:p w:rsidR="00BC7A91" w:rsidRPr="00BC7A91" w:rsidRDefault="00BC7A91" w:rsidP="00BC7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Bold" w:eastAsia="Times New Roman" w:hAnsi="Cascadia Code SemiBold" w:cstheme="minorHAnsi"/>
          <w:sz w:val="20"/>
          <w:lang w:eastAsia="en-IN"/>
        </w:rPr>
      </w:pPr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 xml:space="preserve">  "</w:t>
      </w:r>
      <w:proofErr w:type="spellStart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fail_action</w:t>
      </w:r>
      <w:proofErr w:type="spellEnd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": "REJECT"</w:t>
      </w:r>
    </w:p>
    <w:p w:rsidR="00BC7A91" w:rsidRPr="00BC7A91" w:rsidRDefault="00BC7A91" w:rsidP="00BC7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Bold" w:eastAsia="Times New Roman" w:hAnsi="Cascadia Code SemiBold" w:cstheme="minorHAnsi"/>
          <w:sz w:val="20"/>
          <w:lang w:eastAsia="en-IN"/>
        </w:rPr>
      </w:pPr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}</w:t>
      </w:r>
    </w:p>
    <w:p w:rsidR="00BC7A91" w:rsidRPr="00BC7A91" w:rsidRDefault="00BC7A91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C7A91" w:rsidRPr="00BC7A91" w:rsidRDefault="00BC7A91" w:rsidP="00BC7A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BC7A91">
        <w:rPr>
          <w:rFonts w:eastAsia="Times New Roman" w:cstheme="minorHAnsi"/>
          <w:b/>
          <w:bCs/>
          <w:sz w:val="27"/>
          <w:szCs w:val="27"/>
          <w:lang w:eastAsia="en-IN"/>
        </w:rPr>
        <w:t>6.2 Workflow Configuration</w:t>
      </w:r>
    </w:p>
    <w:p w:rsidR="00BC7A91" w:rsidRPr="00BC7A91" w:rsidRDefault="00BC7A91" w:rsidP="00BC7A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 xml:space="preserve">Defined in </w:t>
      </w:r>
      <w:proofErr w:type="spellStart"/>
      <w:r w:rsidRPr="00BC7A91">
        <w:rPr>
          <w:rFonts w:eastAsia="Times New Roman" w:cstheme="minorHAnsi"/>
          <w:sz w:val="20"/>
          <w:lang w:eastAsia="en-IN"/>
        </w:rPr>
        <w:t>workflow.json</w:t>
      </w:r>
      <w:proofErr w:type="spellEnd"/>
      <w:r w:rsidRPr="00BC7A91">
        <w:rPr>
          <w:rFonts w:eastAsia="Times New Roman" w:cstheme="minorHAnsi"/>
          <w:sz w:val="24"/>
          <w:szCs w:val="24"/>
          <w:lang w:eastAsia="en-IN"/>
        </w:rPr>
        <w:t>:</w:t>
      </w:r>
    </w:p>
    <w:p w:rsidR="00BC7A91" w:rsidRPr="00BC7A91" w:rsidRDefault="00BC7A91" w:rsidP="00BC7A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Specifies workflow stages</w:t>
      </w:r>
    </w:p>
    <w:p w:rsidR="00BC7A91" w:rsidRPr="00BC7A91" w:rsidRDefault="00BC7A91" w:rsidP="00BC7A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Easily extendable</w:t>
      </w:r>
    </w:p>
    <w:p w:rsidR="00BC7A91" w:rsidRPr="00BC7A91" w:rsidRDefault="00BC7A91" w:rsidP="00BC7A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Example:</w:t>
      </w:r>
    </w:p>
    <w:p w:rsidR="00BC7A91" w:rsidRDefault="00BC7A91" w:rsidP="00BC7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eastAsia="en-IN"/>
        </w:rPr>
      </w:pPr>
      <w:r w:rsidRPr="00BC7A91">
        <w:rPr>
          <w:rFonts w:eastAsia="Times New Roman" w:cstheme="minorHAnsi"/>
          <w:sz w:val="20"/>
          <w:lang w:eastAsia="en-IN"/>
        </w:rPr>
        <w:t>START → VALIDATION → RULE_CHECK → DECISION → END</w:t>
      </w:r>
    </w:p>
    <w:p w:rsidR="00BC7A91" w:rsidRDefault="00BC7A91" w:rsidP="00BC7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eastAsia="en-IN"/>
        </w:rPr>
      </w:pPr>
    </w:p>
    <w:p w:rsidR="00BC7A91" w:rsidRDefault="00BC7A91">
      <w:pPr>
        <w:rPr>
          <w:rFonts w:eastAsia="Times New Roman" w:cstheme="minorHAnsi"/>
          <w:sz w:val="20"/>
          <w:lang w:eastAsia="en-IN"/>
        </w:rPr>
      </w:pPr>
      <w:r>
        <w:rPr>
          <w:rFonts w:eastAsia="Times New Roman" w:cstheme="minorHAnsi"/>
          <w:sz w:val="20"/>
          <w:lang w:eastAsia="en-IN"/>
        </w:rPr>
        <w:br w:type="page"/>
      </w:r>
    </w:p>
    <w:p w:rsidR="00BC7A91" w:rsidRPr="00BC7A91" w:rsidRDefault="00BC7A91" w:rsidP="00BC7A9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C7A91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Key Functional Features</w:t>
      </w:r>
    </w:p>
    <w:p w:rsidR="00BC7A91" w:rsidRPr="00BC7A91" w:rsidRDefault="00BC7A91" w:rsidP="00BC7A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BC7A91">
        <w:rPr>
          <w:rFonts w:eastAsia="Times New Roman" w:cstheme="minorHAnsi"/>
          <w:b/>
          <w:bCs/>
          <w:sz w:val="27"/>
          <w:szCs w:val="27"/>
          <w:lang w:eastAsia="en-IN"/>
        </w:rPr>
        <w:t>7.1 Input Handling</w:t>
      </w:r>
    </w:p>
    <w:p w:rsidR="00BC7A91" w:rsidRPr="00BC7A91" w:rsidRDefault="00BC7A91" w:rsidP="00BC7A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Accepts structured JSON input</w:t>
      </w:r>
    </w:p>
    <w:p w:rsidR="00BC7A91" w:rsidRPr="00BC7A91" w:rsidRDefault="00BC7A91" w:rsidP="00BC7A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Validates required fields</w:t>
      </w:r>
    </w:p>
    <w:p w:rsidR="00BC7A91" w:rsidRPr="00BC7A91" w:rsidRDefault="00BC7A91" w:rsidP="00BC7A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BC7A91">
        <w:rPr>
          <w:rFonts w:eastAsia="Times New Roman" w:cstheme="minorHAnsi"/>
          <w:b/>
          <w:bCs/>
          <w:sz w:val="27"/>
          <w:szCs w:val="27"/>
          <w:lang w:eastAsia="en-IN"/>
        </w:rPr>
        <w:t>7.2 Rule Evaluation</w:t>
      </w:r>
    </w:p>
    <w:p w:rsidR="00BC7A91" w:rsidRPr="00BC7A91" w:rsidRDefault="00BC7A91" w:rsidP="00BC7A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Dynamic rule evaluation using configuration</w:t>
      </w:r>
    </w:p>
    <w:p w:rsidR="00BC7A91" w:rsidRPr="00BC7A91" w:rsidRDefault="00BC7A91" w:rsidP="00BC7A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Supports:</w:t>
      </w:r>
    </w:p>
    <w:p w:rsidR="00BC7A91" w:rsidRPr="00BC7A91" w:rsidRDefault="00BC7A91" w:rsidP="00BC7A9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Pass/Fail logic</w:t>
      </w:r>
    </w:p>
    <w:p w:rsidR="00BC7A91" w:rsidRPr="00BC7A91" w:rsidRDefault="00BC7A91" w:rsidP="00BC7A9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Conditional branching</w:t>
      </w:r>
    </w:p>
    <w:p w:rsidR="00BC7A91" w:rsidRPr="00BC7A91" w:rsidRDefault="00BC7A91" w:rsidP="00BC7A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BC7A91">
        <w:rPr>
          <w:rFonts w:eastAsia="Times New Roman" w:cstheme="minorHAnsi"/>
          <w:b/>
          <w:bCs/>
          <w:sz w:val="27"/>
          <w:szCs w:val="27"/>
          <w:lang w:eastAsia="en-IN"/>
        </w:rPr>
        <w:t>7.3 Workflow Execution</w:t>
      </w:r>
    </w:p>
    <w:p w:rsidR="00BC7A91" w:rsidRPr="00BC7A91" w:rsidRDefault="00BC7A91" w:rsidP="00BC7A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Multi-stage processing</w:t>
      </w:r>
    </w:p>
    <w:p w:rsidR="00BC7A91" w:rsidRPr="00BC7A91" w:rsidRDefault="00BC7A91" w:rsidP="00BC7A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Handles:</w:t>
      </w:r>
    </w:p>
    <w:p w:rsidR="00BC7A91" w:rsidRPr="00BC7A91" w:rsidRDefault="00BC7A91" w:rsidP="00BC7A9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Success</w:t>
      </w:r>
    </w:p>
    <w:p w:rsidR="00BC7A91" w:rsidRPr="00BC7A91" w:rsidRDefault="00BC7A91" w:rsidP="00BC7A9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Rejection</w:t>
      </w:r>
    </w:p>
    <w:p w:rsidR="00BC7A91" w:rsidRPr="00BC7A91" w:rsidRDefault="00BC7A91" w:rsidP="00BC7A9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Manual review</w:t>
      </w:r>
    </w:p>
    <w:p w:rsidR="00BC7A91" w:rsidRPr="00BC7A91" w:rsidRDefault="00BC7A91" w:rsidP="00BC7A9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Retry</w:t>
      </w:r>
    </w:p>
    <w:p w:rsidR="00BC7A91" w:rsidRPr="00BC7A91" w:rsidRDefault="00BC7A91" w:rsidP="00BC7A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BC7A91">
        <w:rPr>
          <w:rFonts w:eastAsia="Times New Roman" w:cstheme="minorHAnsi"/>
          <w:b/>
          <w:bCs/>
          <w:sz w:val="27"/>
          <w:szCs w:val="27"/>
          <w:lang w:eastAsia="en-IN"/>
        </w:rPr>
        <w:t>7.4 State Management</w:t>
      </w:r>
    </w:p>
    <w:p w:rsidR="00BC7A91" w:rsidRPr="00BC7A91" w:rsidRDefault="00BC7A91" w:rsidP="00BC7A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Tracks lifecycle:</w:t>
      </w:r>
    </w:p>
    <w:p w:rsidR="00BC7A91" w:rsidRPr="00BC7A91" w:rsidRDefault="00BC7A91" w:rsidP="00BC7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Cs w:val="22"/>
          <w:lang w:eastAsia="en-IN"/>
        </w:rPr>
      </w:pPr>
      <w:r w:rsidRPr="00BC7A91">
        <w:rPr>
          <w:rFonts w:eastAsia="Times New Roman" w:cstheme="minorHAnsi"/>
          <w:szCs w:val="22"/>
          <w:lang w:eastAsia="en-IN"/>
        </w:rPr>
        <w:t>RECEIVED → PROCESSING → APPROVED/REJECTED → COMPLETED</w:t>
      </w:r>
    </w:p>
    <w:p w:rsidR="00BC7A91" w:rsidRPr="00BC7A91" w:rsidRDefault="00BC7A91" w:rsidP="00BC7A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BC7A91">
        <w:rPr>
          <w:rFonts w:eastAsia="Times New Roman" w:cstheme="minorHAnsi"/>
          <w:b/>
          <w:bCs/>
          <w:sz w:val="27"/>
          <w:szCs w:val="27"/>
          <w:lang w:eastAsia="en-IN"/>
        </w:rPr>
        <w:t>7.5 Auditability (</w:t>
      </w:r>
      <w:proofErr w:type="spellStart"/>
      <w:r w:rsidRPr="00BC7A91">
        <w:rPr>
          <w:rFonts w:eastAsia="Times New Roman" w:cstheme="minorHAnsi"/>
          <w:b/>
          <w:bCs/>
          <w:sz w:val="27"/>
          <w:szCs w:val="27"/>
          <w:lang w:eastAsia="en-IN"/>
        </w:rPr>
        <w:t>Explainability</w:t>
      </w:r>
      <w:proofErr w:type="spellEnd"/>
      <w:r w:rsidRPr="00BC7A91">
        <w:rPr>
          <w:rFonts w:eastAsia="Times New Roman" w:cstheme="minorHAnsi"/>
          <w:b/>
          <w:bCs/>
          <w:sz w:val="27"/>
          <w:szCs w:val="27"/>
          <w:lang w:eastAsia="en-IN"/>
        </w:rPr>
        <w:t>)</w:t>
      </w:r>
    </w:p>
    <w:p w:rsidR="00BC7A91" w:rsidRPr="00BC7A91" w:rsidRDefault="00BC7A91" w:rsidP="00BC7A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Each decision is traceable</w:t>
      </w:r>
    </w:p>
    <w:p w:rsidR="00BC7A91" w:rsidRPr="00BC7A91" w:rsidRDefault="00BC7A91" w:rsidP="00BC7A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Stores:</w:t>
      </w:r>
    </w:p>
    <w:p w:rsidR="00BC7A91" w:rsidRPr="00BC7A91" w:rsidRDefault="00BC7A91" w:rsidP="00BC7A9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Rule name</w:t>
      </w:r>
    </w:p>
    <w:p w:rsidR="00BC7A91" w:rsidRPr="00BC7A91" w:rsidRDefault="00BC7A91" w:rsidP="00BC7A9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Result (PASS/FAIL)</w:t>
      </w:r>
    </w:p>
    <w:p w:rsidR="00BC7A91" w:rsidRPr="00BC7A91" w:rsidRDefault="00BC7A91" w:rsidP="00BC7A9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Decision reason</w:t>
      </w:r>
    </w:p>
    <w:p w:rsidR="00BC7A91" w:rsidRPr="00BC7A91" w:rsidRDefault="00BC7A91" w:rsidP="00BC7A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BC7A91">
        <w:rPr>
          <w:rFonts w:eastAsia="Times New Roman" w:cstheme="minorHAnsi"/>
          <w:b/>
          <w:bCs/>
          <w:sz w:val="27"/>
          <w:szCs w:val="27"/>
          <w:lang w:eastAsia="en-IN"/>
        </w:rPr>
        <w:t>7.6 Failure Handling &amp; Retry</w:t>
      </w:r>
    </w:p>
    <w:p w:rsidR="00BC7A91" w:rsidRPr="00BC7A91" w:rsidRDefault="00BC7A91" w:rsidP="00BC7A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Simulates external dependency failure</w:t>
      </w:r>
    </w:p>
    <w:p w:rsidR="00BC7A91" w:rsidRPr="00BC7A91" w:rsidRDefault="00BC7A91" w:rsidP="00BC7A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 xml:space="preserve">System moves to </w:t>
      </w:r>
      <w:r w:rsidRPr="00BC7A91">
        <w:rPr>
          <w:rFonts w:eastAsia="Times New Roman" w:cstheme="minorHAnsi"/>
          <w:sz w:val="20"/>
          <w:lang w:eastAsia="en-IN"/>
        </w:rPr>
        <w:t>RETRY</w:t>
      </w:r>
      <w:r w:rsidRPr="00BC7A91">
        <w:rPr>
          <w:rFonts w:eastAsia="Times New Roman" w:cstheme="minorHAnsi"/>
          <w:sz w:val="24"/>
          <w:szCs w:val="24"/>
          <w:lang w:eastAsia="en-IN"/>
        </w:rPr>
        <w:t xml:space="preserve"> state</w:t>
      </w:r>
    </w:p>
    <w:p w:rsidR="00BC7A91" w:rsidRPr="00BC7A91" w:rsidRDefault="00BC7A91" w:rsidP="00BC7A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Ensures robustness</w:t>
      </w:r>
    </w:p>
    <w:p w:rsidR="00BC7A91" w:rsidRPr="00BC7A91" w:rsidRDefault="00BC7A91" w:rsidP="00BC7A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BC7A91">
        <w:rPr>
          <w:rFonts w:eastAsia="Times New Roman" w:cstheme="minorHAnsi"/>
          <w:b/>
          <w:bCs/>
          <w:sz w:val="27"/>
          <w:szCs w:val="27"/>
          <w:lang w:eastAsia="en-IN"/>
        </w:rPr>
        <w:t xml:space="preserve">7.7 </w:t>
      </w:r>
      <w:proofErr w:type="spellStart"/>
      <w:r w:rsidRPr="00BC7A91">
        <w:rPr>
          <w:rFonts w:eastAsia="Times New Roman" w:cstheme="minorHAnsi"/>
          <w:b/>
          <w:bCs/>
          <w:sz w:val="27"/>
          <w:szCs w:val="27"/>
          <w:lang w:eastAsia="en-IN"/>
        </w:rPr>
        <w:t>Idempotency</w:t>
      </w:r>
      <w:proofErr w:type="spellEnd"/>
    </w:p>
    <w:p w:rsidR="00BC7A91" w:rsidRPr="00BC7A91" w:rsidRDefault="00BC7A91" w:rsidP="00BC7A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Duplicate requests are detected</w:t>
      </w:r>
    </w:p>
    <w:p w:rsidR="00BC7A91" w:rsidRPr="00BC7A91" w:rsidRDefault="00BC7A91" w:rsidP="00BC7A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lastRenderedPageBreak/>
        <w:t>Same response is returned</w:t>
      </w:r>
    </w:p>
    <w:p w:rsidR="00BC7A91" w:rsidRPr="00BC7A91" w:rsidRDefault="00BC7A91" w:rsidP="00BC7A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Prevents duplicate processing</w:t>
      </w:r>
    </w:p>
    <w:p w:rsidR="00BC7A91" w:rsidRPr="00BC7A91" w:rsidRDefault="00BC7A91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C7A91" w:rsidRPr="00BC7A91" w:rsidRDefault="00BC7A91" w:rsidP="00BC7A9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C7A91">
        <w:rPr>
          <w:rFonts w:eastAsia="Times New Roman" w:cstheme="minorHAnsi"/>
          <w:b/>
          <w:bCs/>
          <w:sz w:val="36"/>
          <w:szCs w:val="36"/>
          <w:lang w:eastAsia="en-IN"/>
        </w:rPr>
        <w:t>External Dependency Simulation</w:t>
      </w:r>
    </w:p>
    <w:p w:rsidR="00BC7A91" w:rsidRPr="00BC7A91" w:rsidRDefault="00BC7A91" w:rsidP="00BC7A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 xml:space="preserve">Workflow engine simulates API failure using random </w:t>
      </w:r>
      <w:proofErr w:type="spellStart"/>
      <w:r w:rsidRPr="00BC7A91">
        <w:rPr>
          <w:rFonts w:eastAsia="Times New Roman" w:cstheme="minorHAnsi"/>
          <w:sz w:val="24"/>
          <w:szCs w:val="24"/>
          <w:lang w:eastAsia="en-IN"/>
        </w:rPr>
        <w:t>behavior</w:t>
      </w:r>
      <w:proofErr w:type="spellEnd"/>
    </w:p>
    <w:p w:rsidR="00BC7A91" w:rsidRPr="00BC7A91" w:rsidRDefault="00BC7A91" w:rsidP="00BC7A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Helps validate:</w:t>
      </w:r>
    </w:p>
    <w:p w:rsidR="00BC7A91" w:rsidRPr="00BC7A91" w:rsidRDefault="00BC7A91" w:rsidP="00BC7A9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Retry logic</w:t>
      </w:r>
    </w:p>
    <w:p w:rsidR="00BC7A91" w:rsidRPr="00BC7A91" w:rsidRDefault="00BC7A91" w:rsidP="00BC7A9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Fault tolerance</w:t>
      </w:r>
    </w:p>
    <w:p w:rsidR="00BC7A91" w:rsidRPr="00BC7A91" w:rsidRDefault="00BC7A91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C7A91" w:rsidRPr="00BC7A91" w:rsidRDefault="00BC7A91" w:rsidP="00BC7A9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C7A91">
        <w:rPr>
          <w:rFonts w:eastAsia="Times New Roman" w:cstheme="minorHAnsi"/>
          <w:b/>
          <w:bCs/>
          <w:sz w:val="36"/>
          <w:szCs w:val="36"/>
          <w:lang w:eastAsia="en-IN"/>
        </w:rPr>
        <w:t>API Design</w:t>
      </w:r>
    </w:p>
    <w:p w:rsidR="00BC7A91" w:rsidRPr="00BC7A91" w:rsidRDefault="00BC7A91" w:rsidP="00BC7A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BC7A91">
        <w:rPr>
          <w:rFonts w:eastAsia="Times New Roman" w:cstheme="minorHAnsi"/>
          <w:b/>
          <w:bCs/>
          <w:sz w:val="27"/>
          <w:szCs w:val="27"/>
          <w:lang w:eastAsia="en-IN"/>
        </w:rPr>
        <w:t xml:space="preserve">Endpoint: </w:t>
      </w:r>
      <w:r w:rsidRPr="00BC7A91">
        <w:rPr>
          <w:rFonts w:eastAsia="Times New Roman" w:cstheme="minorHAnsi"/>
          <w:b/>
          <w:bCs/>
          <w:sz w:val="20"/>
          <w:lang w:eastAsia="en-IN"/>
        </w:rPr>
        <w:t>POST /process</w:t>
      </w:r>
    </w:p>
    <w:p w:rsidR="00BC7A91" w:rsidRPr="00BC7A91" w:rsidRDefault="00BC7A91" w:rsidP="00BC7A9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C7A91">
        <w:rPr>
          <w:rFonts w:eastAsia="Times New Roman" w:cstheme="minorHAnsi"/>
          <w:b/>
          <w:bCs/>
          <w:sz w:val="24"/>
          <w:szCs w:val="24"/>
          <w:lang w:eastAsia="en-IN"/>
        </w:rPr>
        <w:t>Input:</w:t>
      </w:r>
    </w:p>
    <w:p w:rsidR="00BC7A91" w:rsidRPr="00BC7A91" w:rsidRDefault="00BC7A91" w:rsidP="00BC7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Bold" w:eastAsia="Times New Roman" w:hAnsi="Cascadia Code SemiBold" w:cstheme="minorHAnsi"/>
          <w:sz w:val="20"/>
          <w:lang w:eastAsia="en-IN"/>
        </w:rPr>
      </w:pPr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{</w:t>
      </w:r>
    </w:p>
    <w:p w:rsidR="00BC7A91" w:rsidRPr="00BC7A91" w:rsidRDefault="00BC7A91" w:rsidP="00BC7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Bold" w:eastAsia="Times New Roman" w:hAnsi="Cascadia Code SemiBold" w:cstheme="minorHAnsi"/>
          <w:sz w:val="20"/>
          <w:lang w:eastAsia="en-IN"/>
        </w:rPr>
      </w:pPr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 xml:space="preserve">  "</w:t>
      </w:r>
      <w:proofErr w:type="spellStart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request_id</w:t>
      </w:r>
      <w:proofErr w:type="spellEnd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": "abc123",</w:t>
      </w:r>
    </w:p>
    <w:p w:rsidR="00BC7A91" w:rsidRPr="00BC7A91" w:rsidRDefault="00BC7A91" w:rsidP="00BC7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Bold" w:eastAsia="Times New Roman" w:hAnsi="Cascadia Code SemiBold" w:cstheme="minorHAnsi"/>
          <w:sz w:val="20"/>
          <w:lang w:eastAsia="en-IN"/>
        </w:rPr>
      </w:pPr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 xml:space="preserve">  "</w:t>
      </w:r>
      <w:proofErr w:type="gramStart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type</w:t>
      </w:r>
      <w:proofErr w:type="gramEnd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": "loan",</w:t>
      </w:r>
    </w:p>
    <w:p w:rsidR="00BC7A91" w:rsidRPr="00BC7A91" w:rsidRDefault="00BC7A91" w:rsidP="00BC7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Bold" w:eastAsia="Times New Roman" w:hAnsi="Cascadia Code SemiBold" w:cstheme="minorHAnsi"/>
          <w:sz w:val="20"/>
          <w:lang w:eastAsia="en-IN"/>
        </w:rPr>
      </w:pPr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 xml:space="preserve">  "</w:t>
      </w:r>
      <w:proofErr w:type="gramStart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data</w:t>
      </w:r>
      <w:proofErr w:type="gramEnd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": {</w:t>
      </w:r>
    </w:p>
    <w:p w:rsidR="00BC7A91" w:rsidRPr="00BC7A91" w:rsidRDefault="00BC7A91" w:rsidP="00BC7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Bold" w:eastAsia="Times New Roman" w:hAnsi="Cascadia Code SemiBold" w:cstheme="minorHAnsi"/>
          <w:sz w:val="20"/>
          <w:lang w:eastAsia="en-IN"/>
        </w:rPr>
      </w:pPr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 xml:space="preserve">    "</w:t>
      </w:r>
      <w:proofErr w:type="gramStart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salary</w:t>
      </w:r>
      <w:proofErr w:type="gramEnd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": 40000,</w:t>
      </w:r>
    </w:p>
    <w:p w:rsidR="00BC7A91" w:rsidRPr="00BC7A91" w:rsidRDefault="00BC7A91" w:rsidP="00BC7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Bold" w:eastAsia="Times New Roman" w:hAnsi="Cascadia Code SemiBold" w:cstheme="minorHAnsi"/>
          <w:sz w:val="20"/>
          <w:lang w:eastAsia="en-IN"/>
        </w:rPr>
      </w:pPr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 xml:space="preserve">    "</w:t>
      </w:r>
      <w:proofErr w:type="spellStart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credit_score</w:t>
      </w:r>
      <w:proofErr w:type="spellEnd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": 700</w:t>
      </w:r>
    </w:p>
    <w:p w:rsidR="00BC7A91" w:rsidRPr="00BC7A91" w:rsidRDefault="00BC7A91" w:rsidP="00BC7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Bold" w:eastAsia="Times New Roman" w:hAnsi="Cascadia Code SemiBold" w:cstheme="minorHAnsi"/>
          <w:sz w:val="20"/>
          <w:lang w:eastAsia="en-IN"/>
        </w:rPr>
      </w:pPr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 xml:space="preserve">  }</w:t>
      </w:r>
    </w:p>
    <w:p w:rsidR="00BC7A91" w:rsidRPr="00BC7A91" w:rsidRDefault="00BC7A91" w:rsidP="00BC7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Bold" w:eastAsia="Times New Roman" w:hAnsi="Cascadia Code SemiBold" w:cstheme="minorHAnsi"/>
          <w:sz w:val="20"/>
          <w:lang w:eastAsia="en-IN"/>
        </w:rPr>
      </w:pPr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}</w:t>
      </w:r>
    </w:p>
    <w:p w:rsidR="00BC7A91" w:rsidRPr="00BC7A91" w:rsidRDefault="00BC7A91" w:rsidP="00BC7A9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C7A91">
        <w:rPr>
          <w:rFonts w:eastAsia="Times New Roman" w:cstheme="minorHAnsi"/>
          <w:b/>
          <w:bCs/>
          <w:sz w:val="24"/>
          <w:szCs w:val="24"/>
          <w:lang w:eastAsia="en-IN"/>
        </w:rPr>
        <w:t>Output:</w:t>
      </w:r>
    </w:p>
    <w:p w:rsidR="00BC7A91" w:rsidRPr="00BC7A91" w:rsidRDefault="00BC7A91" w:rsidP="00BC7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Bold" w:eastAsia="Times New Roman" w:hAnsi="Cascadia Code SemiBold" w:cstheme="minorHAnsi"/>
          <w:sz w:val="20"/>
          <w:lang w:eastAsia="en-IN"/>
        </w:rPr>
      </w:pPr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{</w:t>
      </w:r>
    </w:p>
    <w:p w:rsidR="00BC7A91" w:rsidRPr="00BC7A91" w:rsidRDefault="00BC7A91" w:rsidP="00BC7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Bold" w:eastAsia="Times New Roman" w:hAnsi="Cascadia Code SemiBold" w:cstheme="minorHAnsi"/>
          <w:sz w:val="20"/>
          <w:lang w:eastAsia="en-IN"/>
        </w:rPr>
      </w:pPr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 xml:space="preserve">  "</w:t>
      </w:r>
      <w:proofErr w:type="gramStart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status</w:t>
      </w:r>
      <w:proofErr w:type="gramEnd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": "APPROVED",</w:t>
      </w:r>
    </w:p>
    <w:p w:rsidR="00BC7A91" w:rsidRPr="00BC7A91" w:rsidRDefault="00BC7A91" w:rsidP="00BC7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Bold" w:eastAsia="Times New Roman" w:hAnsi="Cascadia Code SemiBold" w:cstheme="minorHAnsi"/>
          <w:sz w:val="20"/>
          <w:lang w:eastAsia="en-IN"/>
        </w:rPr>
      </w:pPr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 xml:space="preserve">  "</w:t>
      </w:r>
      <w:proofErr w:type="gramStart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audit</w:t>
      </w:r>
      <w:proofErr w:type="gramEnd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": [</w:t>
      </w:r>
    </w:p>
    <w:p w:rsidR="00BC7A91" w:rsidRPr="00BC7A91" w:rsidRDefault="00BC7A91" w:rsidP="00BC7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Bold" w:eastAsia="Times New Roman" w:hAnsi="Cascadia Code SemiBold" w:cstheme="minorHAnsi"/>
          <w:sz w:val="20"/>
          <w:lang w:eastAsia="en-IN"/>
        </w:rPr>
      </w:pPr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 xml:space="preserve">    {</w:t>
      </w:r>
    </w:p>
    <w:p w:rsidR="00BC7A91" w:rsidRPr="00BC7A91" w:rsidRDefault="00BC7A91" w:rsidP="00BC7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Bold" w:eastAsia="Times New Roman" w:hAnsi="Cascadia Code SemiBold" w:cstheme="minorHAnsi"/>
          <w:sz w:val="20"/>
          <w:lang w:eastAsia="en-IN"/>
        </w:rPr>
      </w:pPr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 xml:space="preserve">      "</w:t>
      </w:r>
      <w:proofErr w:type="gramStart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rule</w:t>
      </w:r>
      <w:proofErr w:type="gramEnd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": "</w:t>
      </w:r>
      <w:proofErr w:type="spellStart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salary_check</w:t>
      </w:r>
      <w:proofErr w:type="spellEnd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",</w:t>
      </w:r>
    </w:p>
    <w:p w:rsidR="00BC7A91" w:rsidRPr="00BC7A91" w:rsidRDefault="00BC7A91" w:rsidP="00BC7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Bold" w:eastAsia="Times New Roman" w:hAnsi="Cascadia Code SemiBold" w:cstheme="minorHAnsi"/>
          <w:sz w:val="20"/>
          <w:lang w:eastAsia="en-IN"/>
        </w:rPr>
      </w:pPr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 xml:space="preserve">      "</w:t>
      </w:r>
      <w:proofErr w:type="gramStart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result</w:t>
      </w:r>
      <w:proofErr w:type="gramEnd"/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": "PASS"</w:t>
      </w:r>
    </w:p>
    <w:p w:rsidR="00BC7A91" w:rsidRPr="00BC7A91" w:rsidRDefault="00BC7A91" w:rsidP="00BC7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Bold" w:eastAsia="Times New Roman" w:hAnsi="Cascadia Code SemiBold" w:cstheme="minorHAnsi"/>
          <w:sz w:val="20"/>
          <w:lang w:eastAsia="en-IN"/>
        </w:rPr>
      </w:pPr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 xml:space="preserve">    }</w:t>
      </w:r>
    </w:p>
    <w:p w:rsidR="00BC7A91" w:rsidRPr="00BC7A91" w:rsidRDefault="00BC7A91" w:rsidP="00BC7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SemiBold" w:eastAsia="Times New Roman" w:hAnsi="Cascadia Code SemiBold" w:cstheme="minorHAnsi"/>
          <w:sz w:val="20"/>
          <w:lang w:eastAsia="en-IN"/>
        </w:rPr>
      </w:pPr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 xml:space="preserve">  ]</w:t>
      </w:r>
    </w:p>
    <w:p w:rsidR="00BC7A91" w:rsidRPr="00BC7A91" w:rsidRDefault="00BC7A91" w:rsidP="00BC7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eastAsia="en-IN"/>
        </w:rPr>
      </w:pPr>
      <w:r w:rsidRPr="00BC7A91">
        <w:rPr>
          <w:rFonts w:ascii="Cascadia Code SemiBold" w:eastAsia="Times New Roman" w:hAnsi="Cascadia Code SemiBold" w:cstheme="minorHAnsi"/>
          <w:sz w:val="20"/>
          <w:lang w:eastAsia="en-IN"/>
        </w:rPr>
        <w:t>}</w:t>
      </w:r>
    </w:p>
    <w:p w:rsidR="00BC7A91" w:rsidRPr="00BC7A91" w:rsidRDefault="00BC7A91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C7A91" w:rsidRPr="00BC7A91" w:rsidRDefault="00BC7A91" w:rsidP="00BC7A9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C7A91">
        <w:rPr>
          <w:rFonts w:eastAsia="Times New Roman" w:cstheme="minorHAnsi"/>
          <w:b/>
          <w:bCs/>
          <w:sz w:val="36"/>
          <w:szCs w:val="36"/>
          <w:lang w:eastAsia="en-IN"/>
        </w:rPr>
        <w:t>Testing Strategy</w:t>
      </w:r>
    </w:p>
    <w:p w:rsidR="00BC7A91" w:rsidRPr="00BC7A91" w:rsidRDefault="00BC7A91" w:rsidP="00BC7A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The system is tested on:</w:t>
      </w:r>
    </w:p>
    <w:p w:rsidR="00BC7A91" w:rsidRPr="00BC7A91" w:rsidRDefault="00BC7A91" w:rsidP="00BC7A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Happy path</w:t>
      </w:r>
    </w:p>
    <w:p w:rsidR="00BC7A91" w:rsidRPr="00BC7A91" w:rsidRDefault="00BC7A91" w:rsidP="00BC7A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Invalid input</w:t>
      </w:r>
    </w:p>
    <w:p w:rsidR="00BC7A91" w:rsidRPr="00BC7A91" w:rsidRDefault="00BC7A91" w:rsidP="00BC7A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Duplicate request</w:t>
      </w:r>
    </w:p>
    <w:p w:rsidR="00BC7A91" w:rsidRPr="00BC7A91" w:rsidRDefault="00BC7A91" w:rsidP="00BC7A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External dependency failure</w:t>
      </w:r>
    </w:p>
    <w:p w:rsidR="00BC7A91" w:rsidRPr="00BC7A91" w:rsidRDefault="00BC7A91" w:rsidP="00BC7A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Retry flow</w:t>
      </w:r>
    </w:p>
    <w:p w:rsidR="00BC7A91" w:rsidRPr="00BC7A91" w:rsidRDefault="00BC7A91" w:rsidP="00BC7A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Rule modification</w:t>
      </w:r>
    </w:p>
    <w:p w:rsidR="00BC7A91" w:rsidRPr="00BC7A91" w:rsidRDefault="00BC7A91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C7A91" w:rsidRPr="002E61AB" w:rsidRDefault="00BC7A91" w:rsidP="002E61A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E61AB">
        <w:rPr>
          <w:rFonts w:eastAsia="Times New Roman" w:cstheme="minorHAnsi"/>
          <w:b/>
          <w:bCs/>
          <w:sz w:val="36"/>
          <w:szCs w:val="36"/>
          <w:lang w:eastAsia="en-IN"/>
        </w:rPr>
        <w:t>Design Decisions &amp; Trade-offs</w:t>
      </w:r>
    </w:p>
    <w:tbl>
      <w:tblPr>
        <w:tblW w:w="632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3589"/>
      </w:tblGrid>
      <w:tr w:rsidR="00BC7A91" w:rsidRPr="00BC7A91" w:rsidTr="00BC7A91">
        <w:trPr>
          <w:trHeight w:val="32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C7A91" w:rsidRPr="00BC7A91" w:rsidRDefault="00BC7A91" w:rsidP="00BC7A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BC7A9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:rsidR="00BC7A91" w:rsidRPr="00BC7A91" w:rsidRDefault="00BC7A91" w:rsidP="00BC7A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BC7A9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BC7A91" w:rsidRPr="00BC7A91" w:rsidTr="00BC7A91">
        <w:trPr>
          <w:trHeight w:val="34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C7A91" w:rsidRPr="00BC7A91" w:rsidRDefault="00BC7A91" w:rsidP="00BC7A9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C7A91">
              <w:rPr>
                <w:rFonts w:eastAsia="Times New Roman" w:cstheme="minorHAnsi"/>
                <w:sz w:val="24"/>
                <w:szCs w:val="24"/>
                <w:lang w:eastAsia="en-IN"/>
              </w:rPr>
              <w:t>JSON-based configuration</w:t>
            </w:r>
          </w:p>
        </w:tc>
        <w:tc>
          <w:tcPr>
            <w:tcW w:w="0" w:type="auto"/>
            <w:vAlign w:val="center"/>
            <w:hideMark/>
          </w:tcPr>
          <w:p w:rsidR="00BC7A91" w:rsidRPr="00BC7A91" w:rsidRDefault="00BC7A91" w:rsidP="00BC7A9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C7A91">
              <w:rPr>
                <w:rFonts w:eastAsia="Times New Roman" w:cstheme="minorHAnsi"/>
                <w:sz w:val="24"/>
                <w:szCs w:val="24"/>
                <w:lang w:eastAsia="en-IN"/>
              </w:rPr>
              <w:t>Easy to modify workflows</w:t>
            </w:r>
          </w:p>
        </w:tc>
      </w:tr>
      <w:tr w:rsidR="00BC7A91" w:rsidRPr="00BC7A91" w:rsidTr="00BC7A91">
        <w:trPr>
          <w:trHeight w:val="34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C7A91" w:rsidRPr="00BC7A91" w:rsidRDefault="00BC7A91" w:rsidP="00BC7A9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BC7A91">
              <w:rPr>
                <w:rFonts w:eastAsia="Times New Roman" w:cstheme="minorHAnsi"/>
                <w:sz w:val="24"/>
                <w:szCs w:val="24"/>
                <w:lang w:eastAsia="en-IN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7A91" w:rsidRPr="00BC7A91" w:rsidRDefault="00BC7A91" w:rsidP="00BC7A9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C7A91">
              <w:rPr>
                <w:rFonts w:eastAsia="Times New Roman" w:cstheme="minorHAnsi"/>
                <w:sz w:val="24"/>
                <w:szCs w:val="24"/>
                <w:lang w:eastAsia="en-IN"/>
              </w:rPr>
              <w:t>Lightweight and fast development</w:t>
            </w:r>
          </w:p>
        </w:tc>
      </w:tr>
      <w:tr w:rsidR="00BC7A91" w:rsidRPr="00BC7A91" w:rsidTr="00BC7A91">
        <w:trPr>
          <w:trHeight w:val="34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C7A91" w:rsidRPr="00BC7A91" w:rsidRDefault="00BC7A91" w:rsidP="00BC7A9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C7A91">
              <w:rPr>
                <w:rFonts w:eastAsia="Times New Roman" w:cstheme="minorHAnsi"/>
                <w:sz w:val="24"/>
                <w:szCs w:val="24"/>
                <w:lang w:eastAsia="en-IN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:rsidR="00BC7A91" w:rsidRPr="00BC7A91" w:rsidRDefault="00BC7A91" w:rsidP="00BC7A9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C7A91">
              <w:rPr>
                <w:rFonts w:eastAsia="Times New Roman" w:cstheme="minorHAnsi"/>
                <w:sz w:val="24"/>
                <w:szCs w:val="24"/>
                <w:lang w:eastAsia="en-IN"/>
              </w:rPr>
              <w:t>Suitable for prototype</w:t>
            </w:r>
          </w:p>
        </w:tc>
      </w:tr>
      <w:tr w:rsidR="00BC7A91" w:rsidRPr="00BC7A91" w:rsidTr="00BC7A91">
        <w:trPr>
          <w:trHeight w:val="34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C7A91" w:rsidRPr="00BC7A91" w:rsidRDefault="00BC7A91" w:rsidP="00BC7A9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BC7A91">
              <w:rPr>
                <w:rFonts w:eastAsia="Times New Roman" w:cstheme="minorHAnsi"/>
                <w:sz w:val="24"/>
                <w:szCs w:val="24"/>
                <w:lang w:eastAsia="en-IN"/>
              </w:rPr>
              <w:t>eval</w:t>
            </w:r>
            <w:proofErr w:type="spellEnd"/>
            <w:r w:rsidRPr="00BC7A91">
              <w:rPr>
                <w:rFonts w:eastAsia="Times New Roman" w:cstheme="minorHAnsi"/>
                <w:sz w:val="24"/>
                <w:szCs w:val="24"/>
                <w:lang w:eastAsia="en-IN"/>
              </w:rPr>
              <w:t>() for rules</w:t>
            </w:r>
          </w:p>
        </w:tc>
        <w:tc>
          <w:tcPr>
            <w:tcW w:w="0" w:type="auto"/>
            <w:vAlign w:val="center"/>
            <w:hideMark/>
          </w:tcPr>
          <w:p w:rsidR="00BC7A91" w:rsidRPr="00BC7A91" w:rsidRDefault="00BC7A91" w:rsidP="00BC7A9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C7A91">
              <w:rPr>
                <w:rFonts w:eastAsia="Times New Roman" w:cstheme="minorHAnsi"/>
                <w:sz w:val="24"/>
                <w:szCs w:val="24"/>
                <w:lang w:eastAsia="en-IN"/>
              </w:rPr>
              <w:t>Simple but replaceable</w:t>
            </w:r>
          </w:p>
        </w:tc>
      </w:tr>
    </w:tbl>
    <w:p w:rsidR="00BC7A91" w:rsidRPr="00BC7A91" w:rsidRDefault="00BC7A91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C7A91" w:rsidRPr="002E61AB" w:rsidRDefault="00BC7A91" w:rsidP="002E61A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E61AB">
        <w:rPr>
          <w:rFonts w:eastAsia="Times New Roman" w:cstheme="minorHAnsi"/>
          <w:b/>
          <w:bCs/>
          <w:sz w:val="36"/>
          <w:szCs w:val="36"/>
          <w:lang w:eastAsia="en-IN"/>
        </w:rPr>
        <w:t>Scalability Considerations</w:t>
      </w:r>
    </w:p>
    <w:p w:rsidR="00BC7A91" w:rsidRPr="00BC7A91" w:rsidRDefault="00BC7A91" w:rsidP="00BC7A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Can integrate:</w:t>
      </w:r>
    </w:p>
    <w:p w:rsidR="00BC7A91" w:rsidRPr="00BC7A91" w:rsidRDefault="00BC7A91" w:rsidP="00BC7A9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BC7A91">
        <w:rPr>
          <w:rFonts w:eastAsia="Times New Roman" w:cstheme="minorHAnsi"/>
          <w:sz w:val="24"/>
          <w:szCs w:val="24"/>
          <w:lang w:eastAsia="en-IN"/>
        </w:rPr>
        <w:t>Redis</w:t>
      </w:r>
      <w:proofErr w:type="spellEnd"/>
      <w:r w:rsidRPr="00BC7A91">
        <w:rPr>
          <w:rFonts w:eastAsia="Times New Roman" w:cstheme="minorHAnsi"/>
          <w:sz w:val="24"/>
          <w:szCs w:val="24"/>
          <w:lang w:eastAsia="en-IN"/>
        </w:rPr>
        <w:t xml:space="preserve"> (for caching &amp; retry queue)</w:t>
      </w:r>
    </w:p>
    <w:p w:rsidR="00BC7A91" w:rsidRPr="00BC7A91" w:rsidRDefault="00BC7A91" w:rsidP="00BC7A9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Kafka (for asynchronous workflows)</w:t>
      </w:r>
    </w:p>
    <w:p w:rsidR="00BC7A91" w:rsidRPr="00BC7A91" w:rsidRDefault="00BC7A91" w:rsidP="00BC7A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 xml:space="preserve">Can be extended to </w:t>
      </w:r>
      <w:proofErr w:type="spellStart"/>
      <w:r w:rsidRPr="00BC7A91">
        <w:rPr>
          <w:rFonts w:eastAsia="Times New Roman" w:cstheme="minorHAnsi"/>
          <w:sz w:val="24"/>
          <w:szCs w:val="24"/>
          <w:lang w:eastAsia="en-IN"/>
        </w:rPr>
        <w:t>microservices</w:t>
      </w:r>
      <w:proofErr w:type="spellEnd"/>
    </w:p>
    <w:p w:rsidR="00BC7A91" w:rsidRPr="00BC7A91" w:rsidRDefault="00BC7A91" w:rsidP="00BC7A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Horizontal scaling possible via stateless API</w:t>
      </w:r>
    </w:p>
    <w:p w:rsidR="00BC7A91" w:rsidRPr="00BC7A91" w:rsidRDefault="00BC7A91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C7A91" w:rsidRPr="002E61AB" w:rsidRDefault="00BC7A91" w:rsidP="002E61A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E61AB">
        <w:rPr>
          <w:rFonts w:eastAsia="Times New Roman" w:cstheme="minorHAnsi"/>
          <w:b/>
          <w:bCs/>
          <w:sz w:val="36"/>
          <w:szCs w:val="36"/>
          <w:lang w:eastAsia="en-IN"/>
        </w:rPr>
        <w:t>Limitations</w:t>
      </w:r>
    </w:p>
    <w:p w:rsidR="00BC7A91" w:rsidRPr="00BC7A91" w:rsidRDefault="00BC7A91" w:rsidP="00BC7A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BC7A91">
        <w:rPr>
          <w:rFonts w:eastAsia="Times New Roman" w:cstheme="minorHAnsi"/>
          <w:sz w:val="24"/>
          <w:szCs w:val="24"/>
          <w:lang w:eastAsia="en-IN"/>
        </w:rPr>
        <w:t>eval</w:t>
      </w:r>
      <w:proofErr w:type="spellEnd"/>
      <w:r w:rsidRPr="00BC7A91">
        <w:rPr>
          <w:rFonts w:eastAsia="Times New Roman" w:cstheme="minorHAnsi"/>
          <w:sz w:val="24"/>
          <w:szCs w:val="24"/>
          <w:lang w:eastAsia="en-IN"/>
        </w:rPr>
        <w:t>() is not secure for production use</w:t>
      </w:r>
    </w:p>
    <w:p w:rsidR="00BC7A91" w:rsidRPr="00BC7A91" w:rsidRDefault="00BC7A91" w:rsidP="00BC7A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No graphical user interface</w:t>
      </w:r>
    </w:p>
    <w:p w:rsidR="00BC7A91" w:rsidRPr="00BC7A91" w:rsidRDefault="00BC7A91" w:rsidP="00BC7A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Limited to single-node deployment</w:t>
      </w:r>
    </w:p>
    <w:p w:rsidR="00BC7A91" w:rsidRPr="00BC7A91" w:rsidRDefault="00BC7A91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C7A91" w:rsidRPr="002E61AB" w:rsidRDefault="00BC7A91" w:rsidP="002E61A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E61AB">
        <w:rPr>
          <w:rFonts w:eastAsia="Times New Roman" w:cstheme="minorHAnsi"/>
          <w:b/>
          <w:bCs/>
          <w:sz w:val="36"/>
          <w:szCs w:val="36"/>
          <w:lang w:eastAsia="en-IN"/>
        </w:rPr>
        <w:t>Future Enhancements</w:t>
      </w:r>
    </w:p>
    <w:p w:rsidR="00BC7A91" w:rsidRPr="00BC7A91" w:rsidRDefault="00BC7A91" w:rsidP="00BC7A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Implement safe rule parser</w:t>
      </w:r>
    </w:p>
    <w:p w:rsidR="00BC7A91" w:rsidRPr="00BC7A91" w:rsidRDefault="00BC7A91" w:rsidP="00BC7A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Add frontend dashboard</w:t>
      </w:r>
    </w:p>
    <w:p w:rsidR="00BC7A91" w:rsidRPr="00BC7A91" w:rsidRDefault="00BC7A91" w:rsidP="00BC7A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Introduce rule versioning</w:t>
      </w:r>
    </w:p>
    <w:p w:rsidR="00BC7A91" w:rsidRPr="00BC7A91" w:rsidRDefault="00BC7A91" w:rsidP="00BC7A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Add distributed workflow execution</w:t>
      </w:r>
    </w:p>
    <w:p w:rsidR="00BC7A91" w:rsidRPr="00BC7A91" w:rsidRDefault="00BC7A91" w:rsidP="00BC7A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Implement monitoring and alerting</w:t>
      </w:r>
    </w:p>
    <w:p w:rsidR="00BC7A91" w:rsidRDefault="00BC7A91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E61AB" w:rsidRDefault="002E61AB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E61AB" w:rsidRDefault="002E61AB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E61AB" w:rsidRDefault="002E61AB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E61AB" w:rsidRDefault="002E61AB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E61AB" w:rsidRDefault="002E61AB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E61AB" w:rsidRPr="00BC7A91" w:rsidRDefault="002E61AB" w:rsidP="00BC7A9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C7A91" w:rsidRPr="002E61AB" w:rsidRDefault="00BC7A91" w:rsidP="002E61A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E61AB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Conclusion</w:t>
      </w:r>
    </w:p>
    <w:p w:rsidR="00BC7A91" w:rsidRPr="00BC7A91" w:rsidRDefault="00BC7A91" w:rsidP="00BC7A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 xml:space="preserve">The developed system successfully demonstrates a </w:t>
      </w:r>
      <w:r w:rsidRPr="00BC7A91">
        <w:rPr>
          <w:rFonts w:eastAsia="Times New Roman" w:cstheme="minorHAnsi"/>
          <w:b/>
          <w:bCs/>
          <w:sz w:val="24"/>
          <w:szCs w:val="24"/>
          <w:lang w:eastAsia="en-IN"/>
        </w:rPr>
        <w:t>resilient, configurable, and scalable workflow decision platform</w:t>
      </w:r>
      <w:r w:rsidRPr="00BC7A91">
        <w:rPr>
          <w:rFonts w:eastAsia="Times New Roman" w:cstheme="minorHAnsi"/>
          <w:sz w:val="24"/>
          <w:szCs w:val="24"/>
          <w:lang w:eastAsia="en-IN"/>
        </w:rPr>
        <w:t>.</w:t>
      </w:r>
    </w:p>
    <w:p w:rsidR="00BC7A91" w:rsidRPr="00BC7A91" w:rsidRDefault="00BC7A91" w:rsidP="00BC7A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It effectively handles:</w:t>
      </w:r>
    </w:p>
    <w:p w:rsidR="00BC7A91" w:rsidRPr="00BC7A91" w:rsidRDefault="00BC7A91" w:rsidP="00BC7A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Dynamic rule changes</w:t>
      </w:r>
    </w:p>
    <w:p w:rsidR="00BC7A91" w:rsidRPr="00BC7A91" w:rsidRDefault="00BC7A91" w:rsidP="00BC7A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Failure scenarios</w:t>
      </w:r>
    </w:p>
    <w:p w:rsidR="00BC7A91" w:rsidRPr="00BC7A91" w:rsidRDefault="00BC7A91" w:rsidP="00BC7A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Auditability requirements</w:t>
      </w:r>
    </w:p>
    <w:p w:rsidR="00BC7A91" w:rsidRPr="00BC7A91" w:rsidRDefault="00BC7A91" w:rsidP="002E61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A91">
        <w:rPr>
          <w:rFonts w:eastAsia="Times New Roman" w:cstheme="minorHAnsi"/>
          <w:sz w:val="24"/>
          <w:szCs w:val="24"/>
          <w:lang w:eastAsia="en-IN"/>
        </w:rPr>
        <w:t>Real-world workflow complexities</w:t>
      </w:r>
    </w:p>
    <w:p w:rsidR="00BC7A91" w:rsidRPr="00BC7A91" w:rsidRDefault="00BC7A91" w:rsidP="00BC7A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C7A91">
        <w:rPr>
          <w:rFonts w:eastAsia="Times New Roman" w:cstheme="minorHAnsi"/>
          <w:b/>
          <w:bCs/>
          <w:sz w:val="36"/>
          <w:szCs w:val="36"/>
          <w:lang w:eastAsia="en-IN"/>
        </w:rPr>
        <w:t>16. GitHub Repository</w:t>
      </w:r>
    </w:p>
    <w:p w:rsidR="00CB07EC" w:rsidRPr="002E61AB" w:rsidRDefault="002E61AB" w:rsidP="002E61AB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en-IN"/>
        </w:rPr>
      </w:pPr>
      <w:hyperlink r:id="rId7" w:history="1">
        <w:r w:rsidRPr="000967AD">
          <w:rPr>
            <w:rStyle w:val="Hyperlink"/>
            <w:rFonts w:eastAsia="Times New Roman" w:cstheme="minorHAnsi"/>
            <w:sz w:val="24"/>
            <w:szCs w:val="24"/>
            <w:lang w:eastAsia="en-IN"/>
          </w:rPr>
          <w:t>https://github.com/ABHI-Adventure/ScoreMe_Hackthon.git</w:t>
        </w:r>
      </w:hyperlink>
    </w:p>
    <w:sectPr w:rsidR="00CB07EC" w:rsidRPr="002E61AB" w:rsidSect="00BC7A91">
      <w:pgSz w:w="11906" w:h="16838"/>
      <w:pgMar w:top="851" w:right="991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Code SemiBold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C025F"/>
    <w:multiLevelType w:val="multilevel"/>
    <w:tmpl w:val="2B1C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E34923"/>
    <w:multiLevelType w:val="multilevel"/>
    <w:tmpl w:val="07C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8F1E2C"/>
    <w:multiLevelType w:val="multilevel"/>
    <w:tmpl w:val="7DDE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545335"/>
    <w:multiLevelType w:val="multilevel"/>
    <w:tmpl w:val="D12E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7E7CCF"/>
    <w:multiLevelType w:val="multilevel"/>
    <w:tmpl w:val="B18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1A0BF3"/>
    <w:multiLevelType w:val="multilevel"/>
    <w:tmpl w:val="1358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1856FC"/>
    <w:multiLevelType w:val="multilevel"/>
    <w:tmpl w:val="B156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6D3D25"/>
    <w:multiLevelType w:val="multilevel"/>
    <w:tmpl w:val="C94A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5B7713"/>
    <w:multiLevelType w:val="multilevel"/>
    <w:tmpl w:val="D6E4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AA84295"/>
    <w:multiLevelType w:val="multilevel"/>
    <w:tmpl w:val="1662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CD1847"/>
    <w:multiLevelType w:val="multilevel"/>
    <w:tmpl w:val="0004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EC0C7F"/>
    <w:multiLevelType w:val="multilevel"/>
    <w:tmpl w:val="2764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4039F5"/>
    <w:multiLevelType w:val="multilevel"/>
    <w:tmpl w:val="608A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8879C0"/>
    <w:multiLevelType w:val="multilevel"/>
    <w:tmpl w:val="120E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F42220"/>
    <w:multiLevelType w:val="multilevel"/>
    <w:tmpl w:val="A57C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465867"/>
    <w:multiLevelType w:val="multilevel"/>
    <w:tmpl w:val="7810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F016BA"/>
    <w:multiLevelType w:val="multilevel"/>
    <w:tmpl w:val="2550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4392573"/>
    <w:multiLevelType w:val="multilevel"/>
    <w:tmpl w:val="B600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0A37A7D"/>
    <w:multiLevelType w:val="multilevel"/>
    <w:tmpl w:val="9CCC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1D70A41"/>
    <w:multiLevelType w:val="hybridMultilevel"/>
    <w:tmpl w:val="6B2A98A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3682B6B"/>
    <w:multiLevelType w:val="multilevel"/>
    <w:tmpl w:val="D30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4885B29"/>
    <w:multiLevelType w:val="multilevel"/>
    <w:tmpl w:val="1310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6C57E7"/>
    <w:multiLevelType w:val="multilevel"/>
    <w:tmpl w:val="FEDC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D9465E8"/>
    <w:multiLevelType w:val="multilevel"/>
    <w:tmpl w:val="8F30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E8C2140"/>
    <w:multiLevelType w:val="multilevel"/>
    <w:tmpl w:val="A77C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1"/>
  </w:num>
  <w:num w:numId="3">
    <w:abstractNumId w:val="7"/>
  </w:num>
  <w:num w:numId="4">
    <w:abstractNumId w:val="23"/>
  </w:num>
  <w:num w:numId="5">
    <w:abstractNumId w:val="11"/>
  </w:num>
  <w:num w:numId="6">
    <w:abstractNumId w:val="4"/>
  </w:num>
  <w:num w:numId="7">
    <w:abstractNumId w:val="16"/>
  </w:num>
  <w:num w:numId="8">
    <w:abstractNumId w:val="0"/>
  </w:num>
  <w:num w:numId="9">
    <w:abstractNumId w:val="8"/>
  </w:num>
  <w:num w:numId="10">
    <w:abstractNumId w:val="12"/>
  </w:num>
  <w:num w:numId="11">
    <w:abstractNumId w:val="5"/>
  </w:num>
  <w:num w:numId="12">
    <w:abstractNumId w:val="10"/>
  </w:num>
  <w:num w:numId="13">
    <w:abstractNumId w:val="18"/>
  </w:num>
  <w:num w:numId="14">
    <w:abstractNumId w:val="17"/>
  </w:num>
  <w:num w:numId="15">
    <w:abstractNumId w:val="1"/>
  </w:num>
  <w:num w:numId="16">
    <w:abstractNumId w:val="2"/>
  </w:num>
  <w:num w:numId="17">
    <w:abstractNumId w:val="9"/>
  </w:num>
  <w:num w:numId="18">
    <w:abstractNumId w:val="3"/>
  </w:num>
  <w:num w:numId="19">
    <w:abstractNumId w:val="14"/>
  </w:num>
  <w:num w:numId="20">
    <w:abstractNumId w:val="13"/>
  </w:num>
  <w:num w:numId="21">
    <w:abstractNumId w:val="15"/>
  </w:num>
  <w:num w:numId="22">
    <w:abstractNumId w:val="22"/>
  </w:num>
  <w:num w:numId="23">
    <w:abstractNumId w:val="6"/>
  </w:num>
  <w:num w:numId="24">
    <w:abstractNumId w:val="24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7A91"/>
    <w:rsid w:val="00055F58"/>
    <w:rsid w:val="002E61AB"/>
    <w:rsid w:val="00A528EB"/>
    <w:rsid w:val="00BC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BC7A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C7A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C7A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C7A9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A9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C7A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C7A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C7A9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C7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7A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7A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7A91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C7A9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7A91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A91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BC7A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E61A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BC7A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C7A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C7A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C7A9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A9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C7A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C7A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C7A9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C7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7A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7A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7A91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C7A9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7A91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A91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BC7A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E61A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32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github.com/ABHI-Adventure/ScoreMe_Hackthon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</dc:creator>
  <cp:lastModifiedBy>shree</cp:lastModifiedBy>
  <cp:revision>1</cp:revision>
  <dcterms:created xsi:type="dcterms:W3CDTF">2026-04-01T12:50:00Z</dcterms:created>
  <dcterms:modified xsi:type="dcterms:W3CDTF">2026-04-01T13:04:00Z</dcterms:modified>
</cp:coreProperties>
</file>