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SimSun" w:cs="Arial"/>
          <w:b w:val="0"/>
          <w:bCs/>
          <w:i w:val="0"/>
          <w:caps w:val="0"/>
          <w:color w:val="222222"/>
          <w:spacing w:val="0"/>
          <w:sz w:val="30"/>
          <w:szCs w:val="30"/>
          <w:shd w:val="clear" w:fill="FFFFFF"/>
        </w:rPr>
      </w:pPr>
      <w:r>
        <w:rPr>
          <w:rFonts w:ascii="Arial" w:hAnsi="Arial" w:eastAsia="SimSun" w:cs="Arial"/>
          <w:b w:val="0"/>
          <w:bCs/>
          <w:i w:val="0"/>
          <w:caps w:val="0"/>
          <w:color w:val="222222"/>
          <w:spacing w:val="0"/>
          <w:sz w:val="30"/>
          <w:szCs w:val="30"/>
          <w:shd w:val="clear" w:fill="FFFFFF"/>
        </w:rPr>
        <w:t>Power BI Desktop</w:t>
      </w:r>
    </w:p>
    <w:p>
      <w:pPr>
        <w:rPr>
          <w:rFonts w:hint="default" w:ascii="Arial" w:hAnsi="Arial" w:eastAsia="SimSun" w:cs="Arial"/>
          <w:b w:val="0"/>
          <w:bCs/>
          <w:i w:val="0"/>
          <w:caps w:val="0"/>
          <w:color w:val="222222"/>
          <w:spacing w:val="0"/>
          <w:sz w:val="20"/>
          <w:szCs w:val="20"/>
          <w:shd w:val="clear" w:fill="FFFFFF"/>
        </w:rPr>
      </w:pPr>
      <w:r>
        <w:rPr>
          <w:rFonts w:ascii="Arial" w:hAnsi="Arial" w:eastAsia="SimSun" w:cs="Arial"/>
          <w:b w:val="0"/>
          <w:bCs/>
          <w:i w:val="0"/>
          <w:caps w:val="0"/>
          <w:color w:val="222222"/>
          <w:spacing w:val="0"/>
          <w:sz w:val="20"/>
          <w:szCs w:val="20"/>
          <w:shd w:val="clear" w:fill="FFFFFF"/>
        </w:rPr>
        <w:t>Power BI Desktop</w:t>
      </w:r>
      <w:r>
        <w:rPr>
          <w:rFonts w:hint="default" w:ascii="Arial" w:hAnsi="Arial" w:eastAsia="SimSun" w:cs="Arial"/>
          <w:b w:val="0"/>
          <w:bCs/>
          <w:i w:val="0"/>
          <w:caps w:val="0"/>
          <w:color w:val="222222"/>
          <w:spacing w:val="0"/>
          <w:sz w:val="20"/>
          <w:szCs w:val="20"/>
          <w:shd w:val="clear" w:fill="FFFFFF"/>
        </w:rPr>
        <w:t> is a free application you install on your local computer that lets you connect to, transform, and visualize your data. With </w:t>
      </w:r>
      <w:r>
        <w:rPr>
          <w:rFonts w:hint="default" w:ascii="Arial" w:hAnsi="Arial" w:eastAsia="SimSun" w:cs="Arial"/>
          <w:b w:val="0"/>
          <w:bCs/>
          <w:i w:val="0"/>
          <w:caps w:val="0"/>
          <w:color w:val="222222"/>
          <w:spacing w:val="0"/>
          <w:sz w:val="20"/>
          <w:szCs w:val="20"/>
          <w:shd w:val="clear" w:fill="FFFFFF"/>
        </w:rPr>
        <w:t>Power BI Desktop</w:t>
      </w:r>
      <w:r>
        <w:rPr>
          <w:rFonts w:hint="default" w:ascii="Arial" w:hAnsi="Arial" w:eastAsia="SimSun" w:cs="Arial"/>
          <w:b w:val="0"/>
          <w:bCs/>
          <w:i w:val="0"/>
          <w:caps w:val="0"/>
          <w:color w:val="222222"/>
          <w:spacing w:val="0"/>
          <w:sz w:val="20"/>
          <w:szCs w:val="20"/>
          <w:shd w:val="clear" w:fill="FFFFFF"/>
        </w:rPr>
        <w:t>, you can connect to multiple different sources of data, and combine them (often called modeling) into a data model.</w:t>
      </w:r>
    </w:p>
    <w:p>
      <w:pPr>
        <w:keepNext w:val="0"/>
        <w:keepLines w:val="0"/>
        <w:widowControl/>
        <w:suppressLineNumbers w:val="0"/>
        <w:shd w:val="clear" w:fill="FFFFFF"/>
        <w:spacing w:after="180" w:afterAutospacing="0"/>
        <w:ind w:left="0" w:firstLine="0"/>
        <w:jc w:val="left"/>
        <w:rPr>
          <w:rFonts w:ascii="Arial" w:hAnsi="Arial" w:cs="Arial"/>
          <w:b w:val="0"/>
          <w:bCs/>
          <w:i w:val="0"/>
          <w:caps w:val="0"/>
          <w:color w:val="222222"/>
          <w:spacing w:val="0"/>
          <w:sz w:val="20"/>
          <w:szCs w:val="20"/>
        </w:rPr>
      </w:pPr>
      <w:r>
        <w:rPr>
          <w:rFonts w:hint="default" w:ascii="Arial" w:hAnsi="Arial" w:eastAsia="SimSun" w:cs="Arial"/>
          <w:b w:val="0"/>
          <w:bCs/>
          <w:i w:val="0"/>
          <w:caps w:val="0"/>
          <w:color w:val="222222"/>
          <w:spacing w:val="0"/>
          <w:kern w:val="0"/>
          <w:sz w:val="20"/>
          <w:szCs w:val="20"/>
          <w:shd w:val="clear" w:fill="FFFFFF"/>
          <w:lang w:val="en-US" w:eastAsia="zh-CN" w:bidi="ar"/>
        </w:rPr>
        <w:t>Minimum requirements to run Power BI Desktop: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rPr>
          <w:b w:val="0"/>
          <w:bCs/>
          <w:sz w:val="20"/>
          <w:szCs w:val="20"/>
        </w:rPr>
      </w:pPr>
      <w:r>
        <w:rPr>
          <w:rFonts w:hint="default" w:ascii="Arial" w:hAnsi="Arial" w:cs="Arial"/>
          <w:b w:val="0"/>
          <w:bCs/>
          <w:i w:val="0"/>
          <w:caps w:val="0"/>
          <w:color w:val="222222"/>
          <w:spacing w:val="0"/>
          <w:sz w:val="20"/>
          <w:szCs w:val="20"/>
          <w:bdr w:val="none" w:color="auto" w:sz="0" w:space="0"/>
          <w:shd w:val="clear" w:fill="FFFFFF"/>
        </w:rPr>
        <w:t>Windows 7 / Windows Server 2008 R2, or later.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rPr>
          <w:b w:val="0"/>
          <w:bCs/>
          <w:sz w:val="20"/>
          <w:szCs w:val="20"/>
        </w:rPr>
      </w:pPr>
      <w:r>
        <w:rPr>
          <w:rFonts w:hint="default" w:ascii="Arial" w:hAnsi="Arial" w:cs="Arial"/>
          <w:b w:val="0"/>
          <w:bCs/>
          <w:i w:val="0"/>
          <w:caps w:val="0"/>
          <w:color w:val="222222"/>
          <w:spacing w:val="0"/>
          <w:sz w:val="20"/>
          <w:szCs w:val="20"/>
          <w:bdr w:val="none" w:color="auto" w:sz="0" w:space="0"/>
          <w:shd w:val="clear" w:fill="FFFFFF"/>
        </w:rPr>
        <w:t>.NET 4.5.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rPr>
          <w:b w:val="0"/>
          <w:bCs/>
          <w:sz w:val="20"/>
          <w:szCs w:val="20"/>
        </w:rPr>
      </w:pPr>
      <w:r>
        <w:rPr>
          <w:rFonts w:hint="default" w:ascii="Arial" w:hAnsi="Arial" w:cs="Arial"/>
          <w:b w:val="0"/>
          <w:bCs/>
          <w:i w:val="0"/>
          <w:caps w:val="0"/>
          <w:color w:val="222222"/>
          <w:spacing w:val="0"/>
          <w:sz w:val="20"/>
          <w:szCs w:val="20"/>
          <w:bdr w:val="none" w:color="auto" w:sz="0" w:space="0"/>
          <w:shd w:val="clear" w:fill="FFFFFF"/>
        </w:rPr>
        <w:t>Internet Explorer 9 or later.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rPr>
          <w:b w:val="0"/>
          <w:bCs/>
          <w:sz w:val="20"/>
          <w:szCs w:val="20"/>
        </w:rPr>
      </w:pPr>
      <w:r>
        <w:rPr>
          <w:rFonts w:hint="default" w:ascii="Arial" w:hAnsi="Arial" w:cs="Arial"/>
          <w:b w:val="0"/>
          <w:bCs/>
          <w:i w:val="0"/>
          <w:caps w:val="0"/>
          <w:color w:val="222222"/>
          <w:spacing w:val="0"/>
          <w:sz w:val="20"/>
          <w:szCs w:val="20"/>
          <w:bdr w:val="none" w:color="auto" w:sz="0" w:space="0"/>
          <w:shd w:val="clear" w:fill="FFFFFF"/>
        </w:rPr>
        <w:t>Memory (RAM): At least 1 GB available, 1.5 GB or more recommended.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rPr>
          <w:b w:val="0"/>
          <w:bCs/>
          <w:sz w:val="20"/>
          <w:szCs w:val="20"/>
        </w:rPr>
      </w:pPr>
      <w:r>
        <w:rPr>
          <w:rFonts w:hint="default" w:ascii="Arial" w:hAnsi="Arial" w:cs="Arial"/>
          <w:b w:val="0"/>
          <w:bCs/>
          <w:i w:val="0"/>
          <w:caps w:val="0"/>
          <w:color w:val="222222"/>
          <w:spacing w:val="0"/>
          <w:sz w:val="20"/>
          <w:szCs w:val="20"/>
          <w:bdr w:val="none" w:color="auto" w:sz="0" w:space="0"/>
          <w:shd w:val="clear" w:fill="FFFFFF"/>
        </w:rPr>
        <w:t>Display: At least 1440×900 or 1600×900 (16:9) recommended.</w:t>
      </w:r>
    </w:p>
    <w:p>
      <w:pPr>
        <w:rPr>
          <w:rFonts w:hint="default" w:ascii="Arial" w:hAnsi="Arial" w:eastAsia="SimSun" w:cs="Arial"/>
          <w:b w:val="0"/>
          <w:bCs/>
          <w:i w:val="0"/>
          <w:caps w:val="0"/>
          <w:color w:val="222222"/>
          <w:spacing w:val="0"/>
          <w:sz w:val="20"/>
          <w:szCs w:val="20"/>
          <w:shd w:val="clear" w:fill="FFFFFF"/>
        </w:rPr>
      </w:pPr>
      <w:r>
        <w:rPr>
          <w:rFonts w:hint="default" w:ascii="Arial" w:hAnsi="Arial" w:eastAsia="SimSun" w:cs="Arial"/>
          <w:b w:val="0"/>
          <w:bCs/>
          <w:i w:val="0"/>
          <w:caps w:val="0"/>
          <w:color w:val="222222"/>
          <w:spacing w:val="0"/>
          <w:sz w:val="20"/>
          <w:szCs w:val="20"/>
          <w:shd w:val="clear" w:fill="FFFFFF"/>
          <w:lang w:val="en-US"/>
        </w:rPr>
        <w:t>t</w:t>
      </w:r>
      <w:r>
        <w:rPr>
          <w:rFonts w:ascii="Arial" w:hAnsi="Arial" w:eastAsia="SimSun" w:cs="Arial"/>
          <w:b w:val="0"/>
          <w:bCs/>
          <w:i w:val="0"/>
          <w:caps w:val="0"/>
          <w:color w:val="222222"/>
          <w:spacing w:val="0"/>
          <w:sz w:val="20"/>
          <w:szCs w:val="20"/>
          <w:shd w:val="clear" w:fill="FFFFFF"/>
        </w:rPr>
        <w:t>he</w:t>
      </w:r>
      <w:r>
        <w:rPr>
          <w:rFonts w:hint="default" w:ascii="Arial" w:hAnsi="Arial" w:eastAsia="SimSun" w:cs="Arial"/>
          <w:b w:val="0"/>
          <w:bCs/>
          <w:i w:val="0"/>
          <w:caps w:val="0"/>
          <w:color w:val="222222"/>
          <w:spacing w:val="0"/>
          <w:sz w:val="20"/>
          <w:szCs w:val="20"/>
          <w:shd w:val="clear" w:fill="FFFFFF"/>
        </w:rPr>
        <w:t> </w:t>
      </w:r>
      <w:r>
        <w:rPr>
          <w:rFonts w:hint="default" w:ascii="Arial" w:hAnsi="Arial" w:eastAsia="SimSun" w:cs="Arial"/>
          <w:b w:val="0"/>
          <w:bCs/>
          <w:i w:val="0"/>
          <w:caps w:val="0"/>
          <w:color w:val="222222"/>
          <w:spacing w:val="0"/>
          <w:sz w:val="20"/>
          <w:szCs w:val="20"/>
          <w:shd w:val="clear" w:fill="FFFFFF"/>
        </w:rPr>
        <w:t>Desktop</w:t>
      </w:r>
      <w:r>
        <w:rPr>
          <w:rFonts w:hint="default" w:ascii="Arial" w:hAnsi="Arial" w:eastAsia="SimSun" w:cs="Arial"/>
          <w:b w:val="0"/>
          <w:bCs/>
          <w:i w:val="0"/>
          <w:caps w:val="0"/>
          <w:color w:val="222222"/>
          <w:spacing w:val="0"/>
          <w:sz w:val="20"/>
          <w:szCs w:val="20"/>
          <w:shd w:val="clear" w:fill="FFFFFF"/>
        </w:rPr>
        <w:t> level is free for individual users</w:t>
      </w:r>
    </w:p>
    <w:p>
      <w:pPr>
        <w:rPr>
          <w:rFonts w:hint="default" w:ascii="Arial" w:hAnsi="Arial" w:eastAsia="SimSun" w:cs="Arial"/>
          <w:b w:val="0"/>
          <w:bCs/>
          <w:i w:val="0"/>
          <w:caps w:val="0"/>
          <w:color w:val="222222"/>
          <w:spacing w:val="0"/>
          <w:sz w:val="20"/>
          <w:szCs w:val="20"/>
          <w:shd w:val="clear" w:fill="FFFFFF"/>
        </w:rPr>
      </w:pPr>
    </w:p>
    <w:p>
      <w:pPr>
        <w:rPr>
          <w:rFonts w:hint="default" w:ascii="Arial" w:hAnsi="Arial" w:eastAsia="SimSun" w:cs="Arial"/>
          <w:b w:val="0"/>
          <w:bCs/>
          <w:i w:val="0"/>
          <w:caps w:val="0"/>
          <w:color w:val="222222"/>
          <w:spacing w:val="0"/>
          <w:sz w:val="20"/>
          <w:szCs w:val="20"/>
          <w:shd w:val="clear" w:fill="FFFFFF"/>
        </w:rPr>
      </w:pPr>
    </w:p>
    <w:p>
      <w:pPr>
        <w:rPr>
          <w:rFonts w:hint="default" w:ascii="Arial" w:hAnsi="Arial" w:eastAsia="SimSun" w:cs="Arial"/>
          <w:b w:val="0"/>
          <w:bCs/>
          <w:i w:val="0"/>
          <w:caps w:val="0"/>
          <w:color w:val="222222"/>
          <w:spacing w:val="0"/>
          <w:sz w:val="20"/>
          <w:szCs w:val="20"/>
          <w:shd w:val="clear" w:fill="FFFFFF"/>
        </w:rPr>
      </w:pPr>
    </w:p>
    <w:p>
      <w:pPr>
        <w:rPr>
          <w:rFonts w:hint="default" w:ascii="Arial" w:hAnsi="Arial" w:eastAsia="SimSun" w:cs="Arial"/>
          <w:b w:val="0"/>
          <w:bCs w:val="0"/>
          <w:sz w:val="30"/>
          <w:szCs w:val="30"/>
        </w:rPr>
      </w:pPr>
      <w:r>
        <w:rPr>
          <w:rFonts w:hint="default" w:ascii="Arial" w:hAnsi="Arial" w:eastAsia="SimSun" w:cs="Arial"/>
          <w:b w:val="0"/>
          <w:bCs w:val="0"/>
          <w:sz w:val="30"/>
          <w:szCs w:val="30"/>
        </w:rPr>
        <w:t>Power BI Pro</w:t>
      </w:r>
    </w:p>
    <w:p>
      <w:pPr>
        <w:rPr>
          <w:rFonts w:hint="default" w:ascii="Arial" w:hAnsi="Arial" w:eastAsia="SimSun" w:cs="Arial"/>
          <w:b w:val="0"/>
          <w:bCs w:val="0"/>
          <w:i w:val="0"/>
          <w:caps w:val="0"/>
          <w:color w:val="222222"/>
          <w:spacing w:val="0"/>
          <w:sz w:val="20"/>
          <w:szCs w:val="20"/>
          <w:shd w:val="clear" w:fill="FFFFFF"/>
        </w:rPr>
      </w:pPr>
      <w:r>
        <w:rPr>
          <w:rFonts w:ascii="Arial" w:hAnsi="Arial" w:eastAsia="SimSun" w:cs="Arial"/>
          <w:b w:val="0"/>
          <w:bCs w:val="0"/>
          <w:i w:val="0"/>
          <w:caps w:val="0"/>
          <w:color w:val="222222"/>
          <w:spacing w:val="0"/>
          <w:sz w:val="20"/>
          <w:szCs w:val="20"/>
          <w:shd w:val="clear" w:fill="FFFFFF"/>
        </w:rPr>
        <w:t>Power BI Pro</w:t>
      </w:r>
      <w:r>
        <w:rPr>
          <w:rFonts w:hint="default" w:ascii="Arial" w:hAnsi="Arial" w:eastAsia="SimSun" w:cs="Arial"/>
          <w:b w:val="0"/>
          <w:bCs w:val="0"/>
          <w:i w:val="0"/>
          <w:caps w:val="0"/>
          <w:color w:val="222222"/>
          <w:spacing w:val="0"/>
          <w:sz w:val="20"/>
          <w:szCs w:val="20"/>
          <w:shd w:val="clear" w:fill="FFFFFF"/>
        </w:rPr>
        <w:t> is an individual user license that lets users read and interact with reports and dashboards that others have published to the Power BI service. ... For more information about the available types of licenses and subscriptions, see Power BI licensing in your organization.</w:t>
      </w:r>
    </w:p>
    <w:p>
      <w:pPr>
        <w:rPr>
          <w:rFonts w:hint="default" w:ascii="Arial" w:hAnsi="Arial" w:eastAsia="SimSun" w:cs="Arial"/>
          <w:b w:val="0"/>
          <w:bCs w:val="0"/>
          <w:i w:val="0"/>
          <w:color w:val="222222"/>
          <w:spacing w:val="0"/>
          <w:sz w:val="20"/>
          <w:szCs w:val="20"/>
          <w:shd w:val="clear" w:fill="FFFFFF"/>
          <w:lang w:val="en-US"/>
        </w:rPr>
      </w:pPr>
    </w:p>
    <w:p>
      <w:pPr>
        <w:rPr>
          <w:rFonts w:hint="default" w:ascii="Arial" w:hAnsi="Arial" w:eastAsia="SimSun" w:cs="Arial"/>
          <w:b w:val="0"/>
          <w:bCs w:val="0"/>
          <w:i w:val="0"/>
          <w:caps w:val="0"/>
          <w:color w:val="222222"/>
          <w:spacing w:val="0"/>
          <w:sz w:val="20"/>
          <w:szCs w:val="20"/>
          <w:shd w:val="clear" w:fill="FFFFFF"/>
          <w:lang w:val="en-US"/>
        </w:rPr>
      </w:pPr>
      <w:r>
        <w:rPr>
          <w:rFonts w:hint="default" w:ascii="Arial" w:hAnsi="Arial" w:eastAsia="SimSun" w:cs="Arial"/>
          <w:b w:val="0"/>
          <w:bCs w:val="0"/>
          <w:i w:val="0"/>
          <w:color w:val="222222"/>
          <w:spacing w:val="0"/>
          <w:sz w:val="20"/>
          <w:szCs w:val="20"/>
          <w:shd w:val="clear" w:fill="FFFFFF"/>
          <w:lang w:val="en-US"/>
        </w:rPr>
        <w:t>C</w:t>
      </w:r>
      <w:r>
        <w:rPr>
          <w:rFonts w:hint="default" w:ascii="Arial" w:hAnsi="Arial" w:eastAsia="SimSun" w:cs="Arial"/>
          <w:b w:val="0"/>
          <w:bCs w:val="0"/>
          <w:i w:val="0"/>
          <w:caps w:val="0"/>
          <w:color w:val="222222"/>
          <w:spacing w:val="0"/>
          <w:sz w:val="20"/>
          <w:szCs w:val="20"/>
          <w:shd w:val="clear" w:fill="FFFFFF"/>
          <w:lang w:val="en-US"/>
        </w:rPr>
        <w:t>ost:</w:t>
      </w:r>
    </w:p>
    <w:p>
      <w:pPr>
        <w:rPr>
          <w:rFonts w:hint="default" w:ascii="Arial" w:hAnsi="Arial" w:eastAsia="SimSun" w:cs="Arial"/>
          <w:b w:val="0"/>
          <w:bCs w:val="0"/>
          <w:i w:val="0"/>
          <w:caps w:val="0"/>
          <w:color w:val="222222"/>
          <w:spacing w:val="0"/>
          <w:sz w:val="20"/>
          <w:szCs w:val="20"/>
          <w:shd w:val="clear" w:fill="FFFFFF"/>
        </w:rPr>
      </w:pPr>
      <w:r>
        <w:rPr>
          <w:rFonts w:ascii="Arial" w:hAnsi="Arial" w:eastAsia="SimSun" w:cs="Arial"/>
          <w:b w:val="0"/>
          <w:bCs w:val="0"/>
          <w:i w:val="0"/>
          <w:caps w:val="0"/>
          <w:color w:val="222222"/>
          <w:spacing w:val="0"/>
          <w:sz w:val="20"/>
          <w:szCs w:val="20"/>
          <w:shd w:val="clear" w:fill="FFFFFF"/>
        </w:rPr>
        <w:t>Power BI Pro</w:t>
      </w:r>
      <w:r>
        <w:rPr>
          <w:rFonts w:hint="default" w:ascii="Arial" w:hAnsi="Arial" w:eastAsia="SimSun" w:cs="Arial"/>
          <w:b w:val="0"/>
          <w:bCs w:val="0"/>
          <w:i w:val="0"/>
          <w:caps w:val="0"/>
          <w:color w:val="222222"/>
          <w:spacing w:val="0"/>
          <w:sz w:val="20"/>
          <w:szCs w:val="20"/>
          <w:shd w:val="clear" w:fill="FFFFFF"/>
        </w:rPr>
        <w:t>: The Pro plan costs $9.99/user/month. It includes data collaboration, data governance, building dashboards with a 360-degree real-time view and the ability to publish reports anywhere. Users can try it a free trial for 60 days before purchasing the subscription.</w:t>
      </w:r>
    </w:p>
    <w:p>
      <w:pPr>
        <w:keepNext w:val="0"/>
        <w:keepLines w:val="0"/>
        <w:widowControl/>
        <w:suppressLineNumbers w:val="0"/>
        <w:pBdr>
          <w:top w:val="none" w:color="auto" w:sz="0" w:space="0"/>
          <w:bottom w:val="none" w:color="auto" w:sz="0" w:space="0"/>
          <w:right w:val="none" w:color="auto" w:sz="0" w:space="0"/>
        </w:pBdr>
        <w:shd w:val="clear" w:fill="FFFFFF"/>
        <w:ind w:left="0" w:firstLine="0"/>
        <w:jc w:val="left"/>
        <w:rPr>
          <w:rFonts w:hint="default" w:ascii="Arial" w:hAnsi="Arial" w:eastAsia="SimSun" w:cs="Arial"/>
          <w:b w:val="0"/>
          <w:bCs w:val="0"/>
          <w:i w:val="0"/>
          <w:caps w:val="0"/>
          <w:color w:val="202124"/>
          <w:spacing w:val="0"/>
          <w:kern w:val="0"/>
          <w:sz w:val="20"/>
          <w:szCs w:val="20"/>
          <w:bdr w:val="none" w:color="auto" w:sz="0" w:space="0"/>
          <w:shd w:val="clear" w:fill="FFFFFF"/>
          <w:lang w:val="en-US" w:eastAsia="zh-CN" w:bidi="ar"/>
        </w:rPr>
      </w:pPr>
    </w:p>
    <w:p>
      <w:pPr>
        <w:keepNext w:val="0"/>
        <w:keepLines w:val="0"/>
        <w:widowControl/>
        <w:suppressLineNumbers w:val="0"/>
        <w:pBdr>
          <w:top w:val="none" w:color="auto" w:sz="0" w:space="0"/>
          <w:bottom w:val="none" w:color="auto" w:sz="0" w:space="0"/>
          <w:right w:val="none" w:color="auto" w:sz="0" w:space="0"/>
        </w:pBdr>
        <w:shd w:val="clear" w:fill="FFFFFF"/>
        <w:ind w:left="0" w:firstLine="0"/>
        <w:jc w:val="left"/>
        <w:rPr>
          <w:rFonts w:ascii="Arial" w:hAnsi="Arial" w:cs="Arial"/>
          <w:b w:val="0"/>
          <w:bCs w:val="0"/>
          <w:i w:val="0"/>
          <w:caps w:val="0"/>
          <w:color w:val="202124"/>
          <w:spacing w:val="0"/>
          <w:sz w:val="20"/>
          <w:szCs w:val="20"/>
        </w:rPr>
      </w:pPr>
      <w:r>
        <w:rPr>
          <w:rFonts w:hint="default" w:ascii="Arial" w:hAnsi="Arial" w:eastAsia="SimSun" w:cs="Arial"/>
          <w:b w:val="0"/>
          <w:bCs w:val="0"/>
          <w:i w:val="0"/>
          <w:caps w:val="0"/>
          <w:color w:val="202124"/>
          <w:spacing w:val="0"/>
          <w:kern w:val="0"/>
          <w:sz w:val="20"/>
          <w:szCs w:val="20"/>
          <w:bdr w:val="none" w:color="auto" w:sz="0" w:space="0"/>
          <w:shd w:val="clear" w:fill="FFFFFF"/>
          <w:lang w:val="en-US" w:eastAsia="zh-CN" w:bidi="ar"/>
        </w:rPr>
        <w:t>Benefits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line="17" w:lineRule="atLeast"/>
        <w:ind w:right="0" w:rightChars="0"/>
        <w:rPr>
          <w:b w:val="0"/>
          <w:bCs w:val="0"/>
          <w:sz w:val="20"/>
          <w:szCs w:val="20"/>
        </w:rPr>
      </w:pPr>
      <w:r>
        <w:rPr>
          <w:rFonts w:hint="default" w:ascii="Arial" w:hAnsi="Arial" w:cs="Arial"/>
          <w:b w:val="0"/>
          <w:bCs w:val="0"/>
          <w:i w:val="0"/>
          <w:caps w:val="0"/>
          <w:color w:val="222222"/>
          <w:spacing w:val="0"/>
          <w:sz w:val="20"/>
          <w:szCs w:val="20"/>
          <w:bdr w:val="none" w:color="auto" w:sz="0" w:space="0"/>
          <w:shd w:val="clear" w:fill="FFFFFF"/>
          <w:lang w:val="en-US"/>
        </w:rPr>
        <w:t>Ability to embed Power BI visuals into apps (PowerApps, SharePoint, Teams, etc)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line="17" w:lineRule="atLeast"/>
        <w:ind w:right="0" w:rightChars="0"/>
        <w:rPr>
          <w:b w:val="0"/>
          <w:bCs w:val="0"/>
          <w:sz w:val="20"/>
          <w:szCs w:val="20"/>
        </w:rPr>
      </w:pPr>
      <w:r>
        <w:rPr>
          <w:rFonts w:hint="default" w:ascii="Arial" w:hAnsi="Arial" w:cs="Arial"/>
          <w:b w:val="0"/>
          <w:bCs w:val="0"/>
          <w:i w:val="0"/>
          <w:caps w:val="0"/>
          <w:color w:val="222222"/>
          <w:spacing w:val="0"/>
          <w:sz w:val="20"/>
          <w:szCs w:val="20"/>
          <w:bdr w:val="none" w:color="auto" w:sz="0" w:space="0"/>
          <w:shd w:val="clear" w:fill="FFFFFF"/>
          <w:lang w:val="en-US"/>
        </w:rPr>
        <w:t>Native integration with other Microsoft solutions (Azure Data Services)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line="17" w:lineRule="atLeast"/>
        <w:ind w:right="0" w:rightChars="0"/>
        <w:rPr>
          <w:b w:val="0"/>
          <w:bCs w:val="0"/>
          <w:sz w:val="20"/>
          <w:szCs w:val="20"/>
        </w:rPr>
      </w:pPr>
      <w:r>
        <w:rPr>
          <w:rFonts w:hint="default" w:ascii="Arial" w:hAnsi="Arial" w:cs="Arial"/>
          <w:b w:val="0"/>
          <w:bCs w:val="0"/>
          <w:i w:val="0"/>
          <w:caps w:val="0"/>
          <w:color w:val="222222"/>
          <w:spacing w:val="0"/>
          <w:sz w:val="20"/>
          <w:szCs w:val="20"/>
          <w:bdr w:val="none" w:color="auto" w:sz="0" w:space="0"/>
          <w:shd w:val="clear" w:fill="FFFFFF"/>
          <w:lang w:val="en-US"/>
        </w:rPr>
        <w:t>Share datasets, dashboards and reports with other Power BI Pro users.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line="17" w:lineRule="atLeast"/>
        <w:ind w:right="0" w:rightChars="0"/>
        <w:rPr>
          <w:b w:val="0"/>
          <w:bCs w:val="0"/>
          <w:sz w:val="20"/>
          <w:szCs w:val="20"/>
        </w:rPr>
      </w:pPr>
      <w:r>
        <w:rPr>
          <w:rFonts w:hint="default" w:ascii="Arial" w:hAnsi="Arial" w:cs="Arial"/>
          <w:b w:val="0"/>
          <w:bCs w:val="0"/>
          <w:i w:val="0"/>
          <w:caps w:val="0"/>
          <w:color w:val="222222"/>
          <w:spacing w:val="0"/>
          <w:sz w:val="20"/>
          <w:szCs w:val="20"/>
          <w:bdr w:val="none" w:color="auto" w:sz="0" w:space="0"/>
          <w:shd w:val="clear" w:fill="FFFFFF"/>
          <w:lang w:val="en-US"/>
        </w:rPr>
        <w:t>Can create App Workspaces and peer-to-peer sharing</w:t>
      </w:r>
    </w:p>
    <w:p>
      <w:pPr>
        <w:rPr>
          <w:rFonts w:hint="default" w:ascii="Arial" w:hAnsi="Arial" w:eastAsia="SimSun" w:cs="Arial"/>
          <w:b w:val="0"/>
          <w:bCs w:val="0"/>
          <w:i w:val="0"/>
          <w:caps w:val="0"/>
          <w:color w:val="222222"/>
          <w:spacing w:val="0"/>
          <w:sz w:val="20"/>
          <w:szCs w:val="20"/>
          <w:shd w:val="clear" w:fill="FFFFFF"/>
          <w:lang w:val="en-US"/>
        </w:rPr>
      </w:pPr>
    </w:p>
    <w:p>
      <w:pPr>
        <w:rPr>
          <w:rFonts w:hint="default" w:ascii="Arial" w:hAnsi="Arial" w:eastAsia="SimSun" w:cs="Arial"/>
          <w:b w:val="0"/>
          <w:bCs w:val="0"/>
          <w:i w:val="0"/>
          <w:caps w:val="0"/>
          <w:color w:val="222222"/>
          <w:spacing w:val="0"/>
          <w:sz w:val="20"/>
          <w:szCs w:val="20"/>
          <w:shd w:val="clear" w:fill="FFFFFF"/>
          <w:lang w:val="en-US"/>
        </w:rPr>
      </w:pPr>
    </w:p>
    <w:p>
      <w:pPr>
        <w:rPr>
          <w:rFonts w:hint="default" w:ascii="Arial" w:hAnsi="Arial" w:eastAsia="SimSun" w:cs="Arial"/>
          <w:b w:val="0"/>
          <w:bCs w:val="0"/>
          <w:i w:val="0"/>
          <w:caps w:val="0"/>
          <w:color w:val="222222"/>
          <w:spacing w:val="0"/>
          <w:sz w:val="20"/>
          <w:szCs w:val="20"/>
          <w:shd w:val="clear" w:fill="FFFFFF"/>
          <w:lang w:val="en-US"/>
        </w:rPr>
      </w:pPr>
    </w:p>
    <w:p>
      <w:pPr>
        <w:rPr>
          <w:rFonts w:hint="default" w:ascii="Arial" w:hAnsi="Arial" w:eastAsia="SimSun" w:cs="Arial"/>
          <w:b w:val="0"/>
          <w:bCs/>
          <w:i w:val="0"/>
          <w:caps w:val="0"/>
          <w:color w:val="222222"/>
          <w:spacing w:val="0"/>
          <w:sz w:val="30"/>
          <w:szCs w:val="30"/>
          <w:shd w:val="clear" w:fill="FFFFFF"/>
          <w:lang w:val="en-US"/>
        </w:rPr>
      </w:pPr>
      <w:r>
        <w:rPr>
          <w:rFonts w:ascii="Arial" w:hAnsi="Arial" w:eastAsia="SimSun" w:cs="Arial"/>
          <w:b w:val="0"/>
          <w:bCs/>
          <w:i w:val="0"/>
          <w:caps w:val="0"/>
          <w:color w:val="222222"/>
          <w:spacing w:val="0"/>
          <w:sz w:val="30"/>
          <w:szCs w:val="30"/>
          <w:shd w:val="clear" w:fill="FFFFFF"/>
        </w:rPr>
        <w:t>Power BI Premium</w:t>
      </w:r>
      <w:r>
        <w:rPr>
          <w:rFonts w:hint="default" w:ascii="Arial" w:hAnsi="Arial" w:eastAsia="SimSun" w:cs="Arial"/>
          <w:b w:val="0"/>
          <w:bCs/>
          <w:i w:val="0"/>
          <w:caps w:val="0"/>
          <w:color w:val="222222"/>
          <w:spacing w:val="0"/>
          <w:sz w:val="30"/>
          <w:szCs w:val="30"/>
          <w:shd w:val="clear" w:fill="FFFFFF"/>
        </w:rPr>
        <w:t> </w:t>
      </w:r>
      <w:r>
        <w:rPr>
          <w:rFonts w:hint="default" w:ascii="Arial" w:hAnsi="Arial" w:eastAsia="SimSun" w:cs="Arial"/>
          <w:b w:val="0"/>
          <w:bCs/>
          <w:i w:val="0"/>
          <w:caps w:val="0"/>
          <w:color w:val="222222"/>
          <w:spacing w:val="0"/>
          <w:sz w:val="30"/>
          <w:szCs w:val="30"/>
          <w:shd w:val="clear" w:fill="FFFFFF"/>
          <w:lang w:val="en-US"/>
        </w:rPr>
        <w:t>:</w:t>
      </w:r>
    </w:p>
    <w:p>
      <w:pPr>
        <w:rPr>
          <w:rFonts w:hint="default" w:ascii="Arial" w:hAnsi="Arial" w:eastAsia="SimSun" w:cs="Arial"/>
          <w:b w:val="0"/>
          <w:bCs/>
          <w:i w:val="0"/>
          <w:caps w:val="0"/>
          <w:color w:val="222222"/>
          <w:spacing w:val="0"/>
          <w:sz w:val="20"/>
          <w:szCs w:val="20"/>
          <w:shd w:val="clear" w:fill="FFFFFF"/>
          <w:lang w:val="en-US"/>
        </w:rPr>
      </w:pPr>
      <w:r>
        <w:rPr>
          <w:rFonts w:ascii="Arial" w:hAnsi="Arial" w:eastAsia="SimSun" w:cs="Arial"/>
          <w:b w:val="0"/>
          <w:bCs/>
          <w:i w:val="0"/>
          <w:caps w:val="0"/>
          <w:color w:val="222222"/>
          <w:spacing w:val="0"/>
          <w:sz w:val="20"/>
          <w:szCs w:val="20"/>
          <w:shd w:val="clear" w:fill="FFFFFF"/>
        </w:rPr>
        <w:t>Power BI Premium</w:t>
      </w:r>
      <w:r>
        <w:rPr>
          <w:rFonts w:hint="default" w:ascii="Arial" w:hAnsi="Arial" w:eastAsia="SimSun" w:cs="Arial"/>
          <w:b w:val="0"/>
          <w:bCs/>
          <w:i w:val="0"/>
          <w:caps w:val="0"/>
          <w:color w:val="222222"/>
          <w:spacing w:val="0"/>
          <w:sz w:val="20"/>
          <w:szCs w:val="20"/>
          <w:shd w:val="clear" w:fill="FFFFFF"/>
        </w:rPr>
        <w:t> is a capacity-based offering that includes: Flexibility to publish reports broadly across an enterprise, without requiring recipients to be licensed individually per user. Greater scale and performance than shared capacity in the Power BI service</w:t>
      </w:r>
      <w:r>
        <w:rPr>
          <w:rFonts w:hint="default" w:ascii="Arial" w:hAnsi="Arial" w:eastAsia="SimSun" w:cs="Arial"/>
          <w:b w:val="0"/>
          <w:bCs/>
          <w:i w:val="0"/>
          <w:caps w:val="0"/>
          <w:color w:val="222222"/>
          <w:spacing w:val="0"/>
          <w:sz w:val="20"/>
          <w:szCs w:val="20"/>
          <w:shd w:val="clear" w:fill="FFFFFF"/>
          <w:lang w:val="en-US"/>
        </w:rPr>
        <w:t>.</w:t>
      </w:r>
    </w:p>
    <w:p>
      <w:pPr>
        <w:rPr>
          <w:rFonts w:hint="default" w:ascii="Arial" w:hAnsi="Arial" w:eastAsia="SimSun" w:cs="Arial"/>
          <w:b w:val="0"/>
          <w:bCs/>
          <w:i w:val="0"/>
          <w:caps w:val="0"/>
          <w:color w:val="222222"/>
          <w:spacing w:val="0"/>
          <w:sz w:val="20"/>
          <w:szCs w:val="20"/>
          <w:shd w:val="clear" w:fill="FFFFFF"/>
          <w:lang w:val="en-US"/>
        </w:rPr>
      </w:pPr>
      <w:r>
        <w:rPr>
          <w:rFonts w:hint="default" w:ascii="Arial" w:hAnsi="Arial" w:eastAsia="SimSun" w:cs="Arial"/>
          <w:b w:val="0"/>
          <w:bCs/>
          <w:i w:val="0"/>
          <w:color w:val="222222"/>
          <w:spacing w:val="0"/>
          <w:sz w:val="20"/>
          <w:szCs w:val="20"/>
          <w:shd w:val="clear" w:fill="FFFFFF"/>
          <w:lang w:val="en-US"/>
        </w:rPr>
        <w:t>C</w:t>
      </w:r>
      <w:r>
        <w:rPr>
          <w:rFonts w:hint="default" w:ascii="Arial" w:hAnsi="Arial" w:eastAsia="SimSun" w:cs="Arial"/>
          <w:b w:val="0"/>
          <w:bCs/>
          <w:i w:val="0"/>
          <w:caps w:val="0"/>
          <w:color w:val="222222"/>
          <w:spacing w:val="0"/>
          <w:sz w:val="20"/>
          <w:szCs w:val="20"/>
          <w:shd w:val="clear" w:fill="FFFFFF"/>
          <w:lang w:val="en-US"/>
        </w:rPr>
        <w:t>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line="15" w:lineRule="atLeast"/>
        <w:ind w:left="0" w:firstLine="0"/>
        <w:jc w:val="left"/>
        <w:rPr>
          <w:rFonts w:ascii="Arial" w:hAnsi="Arial" w:cs="Arial"/>
          <w:b w:val="0"/>
          <w:bCs/>
          <w:i w:val="0"/>
          <w:caps w:val="0"/>
          <w:color w:val="222222"/>
          <w:spacing w:val="0"/>
          <w:sz w:val="20"/>
          <w:szCs w:val="20"/>
          <w:lang w:val="en-US"/>
        </w:rPr>
      </w:pPr>
      <w:r>
        <w:rPr>
          <w:rFonts w:hint="default" w:ascii="Arial" w:hAnsi="Arial" w:eastAsia="SimSun" w:cs="Arial"/>
          <w:b w:val="0"/>
          <w:bCs/>
          <w:i w:val="0"/>
          <w:caps w:val="0"/>
          <w:color w:val="222222"/>
          <w:spacing w:val="0"/>
          <w:kern w:val="0"/>
          <w:sz w:val="20"/>
          <w:szCs w:val="20"/>
          <w:bdr w:val="none" w:color="auto" w:sz="0" w:space="0"/>
          <w:shd w:val="clear" w:fill="FFFFFF"/>
          <w:lang w:val="en-US" w:eastAsia="zh-CN" w:bidi="ar"/>
        </w:rPr>
        <w:t>$4,995</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b w:val="0"/>
          <w:bCs/>
          <w:i w:val="0"/>
          <w:caps w:val="0"/>
          <w:color w:val="222222"/>
          <w:spacing w:val="0"/>
          <w:kern w:val="0"/>
          <w:sz w:val="20"/>
          <w:szCs w:val="20"/>
          <w:bdr w:val="none" w:color="auto" w:sz="0" w:space="0"/>
          <w:shd w:val="clear" w:fill="FFFFFF"/>
          <w:lang w:val="en-US" w:eastAsia="zh-CN" w:bidi="ar"/>
        </w:rPr>
      </w:pPr>
      <w:r>
        <w:rPr>
          <w:rFonts w:hint="default" w:ascii="Arial" w:hAnsi="Arial" w:eastAsia="SimSun" w:cs="Arial"/>
          <w:b w:val="0"/>
          <w:bCs/>
          <w:i w:val="0"/>
          <w:caps w:val="0"/>
          <w:color w:val="222222"/>
          <w:spacing w:val="0"/>
          <w:kern w:val="0"/>
          <w:sz w:val="20"/>
          <w:szCs w:val="20"/>
          <w:bdr w:val="none" w:color="auto" w:sz="0" w:space="0"/>
          <w:shd w:val="clear" w:fill="FFFFFF"/>
          <w:lang w:val="en-US" w:eastAsia="zh-CN" w:bidi="ar"/>
        </w:rPr>
        <w:t>Power BI Premium: The Premium plan starts at $4,995 a month per dedicated cloud compute and storage resource.</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b w:val="0"/>
          <w:bCs/>
          <w:i w:val="0"/>
          <w:caps w:val="0"/>
          <w:color w:val="222222"/>
          <w:spacing w:val="0"/>
          <w:kern w:val="0"/>
          <w:sz w:val="20"/>
          <w:szCs w:val="20"/>
          <w:bdr w:val="none" w:color="auto" w:sz="0" w:space="0"/>
          <w:shd w:val="clear" w:fill="FFFFFF"/>
          <w:lang w:val="en-US" w:eastAsia="zh-CN" w:bidi="ar"/>
        </w:rPr>
      </w:pPr>
    </w:p>
    <w:p>
      <w:pPr>
        <w:keepNext w:val="0"/>
        <w:keepLines w:val="0"/>
        <w:widowControl/>
        <w:suppressLineNumbers w:val="0"/>
        <w:pBdr>
          <w:top w:val="none" w:color="auto" w:sz="0" w:space="0"/>
          <w:bottom w:val="none" w:color="auto" w:sz="0" w:space="0"/>
          <w:right w:val="none" w:color="auto" w:sz="0" w:space="0"/>
        </w:pBdr>
        <w:shd w:val="clear" w:fill="FFFFFF"/>
        <w:ind w:left="0" w:firstLine="0"/>
        <w:jc w:val="left"/>
        <w:rPr>
          <w:rFonts w:ascii="Arial" w:hAnsi="Arial" w:cs="Arial"/>
          <w:b w:val="0"/>
          <w:bCs/>
          <w:i w:val="0"/>
          <w:caps w:val="0"/>
          <w:color w:val="202124"/>
          <w:spacing w:val="0"/>
          <w:sz w:val="20"/>
          <w:szCs w:val="20"/>
        </w:rPr>
      </w:pPr>
      <w:r>
        <w:rPr>
          <w:rFonts w:hint="default" w:ascii="Arial" w:hAnsi="Arial" w:eastAsia="SimSun" w:cs="Arial"/>
          <w:b w:val="0"/>
          <w:bCs/>
          <w:i w:val="0"/>
          <w:caps w:val="0"/>
          <w:color w:val="202124"/>
          <w:spacing w:val="0"/>
          <w:kern w:val="0"/>
          <w:sz w:val="20"/>
          <w:szCs w:val="20"/>
          <w:bdr w:val="none" w:color="auto" w:sz="0" w:space="0"/>
          <w:shd w:val="clear" w:fill="FFFFFF"/>
          <w:lang w:val="en-US" w:eastAsia="zh-CN" w:bidi="ar"/>
        </w:rPr>
        <w:t>Benefits</w:t>
      </w:r>
    </w:p>
    <w:p>
      <w:pPr>
        <w:keepNext w:val="0"/>
        <w:keepLines w:val="0"/>
        <w:widowControl/>
        <w:suppressLineNumbers w:val="0"/>
        <w:pBdr>
          <w:bottom w:val="none" w:color="auto" w:sz="0" w:space="0"/>
        </w:pBdr>
        <w:shd w:val="clear" w:fill="FFFFFF"/>
        <w:spacing w:before="168" w:beforeAutospacing="0" w:after="168" w:afterAutospacing="0"/>
        <w:ind w:left="0" w:right="0" w:firstLine="0"/>
        <w:jc w:val="left"/>
        <w:rPr>
          <w:rFonts w:hint="default" w:ascii="Arial" w:hAnsi="Arial" w:cs="Arial"/>
          <w:b w:val="0"/>
          <w:bCs/>
          <w:i w:val="0"/>
          <w:caps w:val="0"/>
          <w:color w:val="222222"/>
          <w:spacing w:val="0"/>
          <w:sz w:val="20"/>
          <w:szCs w:val="20"/>
          <w:lang w:val="en-US"/>
        </w:rPr>
      </w:pPr>
      <w:r>
        <w:rPr>
          <w:rFonts w:hint="default" w:ascii="Arial" w:hAnsi="Arial" w:eastAsia="SimSun" w:cs="Arial"/>
          <w:b w:val="0"/>
          <w:bCs/>
          <w:i w:val="0"/>
          <w:caps w:val="0"/>
          <w:color w:val="222222"/>
          <w:spacing w:val="0"/>
          <w:kern w:val="0"/>
          <w:sz w:val="20"/>
          <w:szCs w:val="20"/>
          <w:bdr w:val="none" w:color="auto" w:sz="0" w:space="0"/>
          <w:shd w:val="clear" w:fill="FFFFFF"/>
          <w:lang w:val="en-US" w:eastAsia="zh-CN" w:bidi="ar"/>
        </w:rPr>
        <w:t>Power BI Premium provides</w:t>
      </w:r>
      <w:bookmarkStart w:id="0" w:name="_GoBack"/>
      <w:bookmarkEnd w:id="0"/>
      <w:r>
        <w:rPr>
          <w:rFonts w:hint="default" w:ascii="Arial" w:hAnsi="Arial" w:eastAsia="SimSun" w:cs="Arial"/>
          <w:b w:val="0"/>
          <w:bCs/>
          <w:i w:val="0"/>
          <w:caps w:val="0"/>
          <w:color w:val="222222"/>
          <w:spacing w:val="0"/>
          <w:kern w:val="0"/>
          <w:sz w:val="20"/>
          <w:szCs w:val="20"/>
          <w:bdr w:val="none" w:color="auto" w:sz="0" w:space="0"/>
          <w:shd w:val="clear" w:fill="FFFFFF"/>
          <w:lang w:val="en-US" w:eastAsia="zh-CN" w:bidi="ar"/>
        </w:rPr>
        <w:t xml:space="preserve"> dedicated capacity to deliver more consistent performance and support larger data volumes in Power BI. Power BI Premium also enables widespread distribution of content by Pro users without requiring users who view the content to have Power BI Pro licenses</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caps w:val="0"/>
          <w:color w:val="222222"/>
          <w:spacing w:val="0"/>
          <w:kern w:val="0"/>
          <w:sz w:val="16"/>
          <w:szCs w:val="16"/>
          <w:bdr w:val="none" w:color="auto" w:sz="0" w:space="0"/>
          <w:shd w:val="clear" w:fill="FFFFFF"/>
          <w:lang w:val="en-US" w:eastAsia="zh-CN" w:bidi="ar"/>
        </w:rPr>
      </w:pPr>
    </w:p>
    <w:p>
      <w:pPr>
        <w:rPr>
          <w:rFonts w:hint="default" w:ascii="Arial" w:hAnsi="Arial" w:eastAsia="SimSun" w:cs="Arial"/>
          <w:i w:val="0"/>
          <w:caps w:val="0"/>
          <w:color w:val="222222"/>
          <w:spacing w:val="0"/>
          <w:sz w:val="16"/>
          <w:szCs w:val="1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AC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2020-05-05T19:02:23Z</dcterms:created>
  <dc:creator>ABHI</dc:creator>
  <cp:lastModifiedBy>ABHISHEK</cp:lastModifiedBy>
  <dcterms:modified xsi:type="dcterms:W3CDTF">2020-05-05T19:08:39Z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