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6E3" w:rsidRPr="00DE16E3" w:rsidRDefault="00DE16E3" w:rsidP="00DE16E3">
      <w:pPr>
        <w:jc w:val="center"/>
        <w:rPr>
          <w:b/>
          <w:sz w:val="44"/>
          <w:szCs w:val="44"/>
        </w:rPr>
      </w:pPr>
      <w:r w:rsidRPr="00DE16E3">
        <w:rPr>
          <w:b/>
          <w:sz w:val="44"/>
          <w:szCs w:val="44"/>
        </w:rPr>
        <w:t>CSE 574: Programming Assignment 2</w:t>
      </w:r>
    </w:p>
    <w:p w:rsidR="00DE16E3" w:rsidRPr="00DE16E3" w:rsidRDefault="00DE16E3" w:rsidP="00DE16E3">
      <w:pPr>
        <w:jc w:val="center"/>
        <w:rPr>
          <w:b/>
          <w:sz w:val="44"/>
          <w:szCs w:val="44"/>
        </w:rPr>
      </w:pPr>
      <w:r w:rsidRPr="00DE16E3">
        <w:rPr>
          <w:b/>
          <w:sz w:val="44"/>
          <w:szCs w:val="44"/>
        </w:rPr>
        <w:t>Handwritten Digits Classiﬁcatio</w:t>
      </w:r>
      <w:r>
        <w:rPr>
          <w:b/>
          <w:sz w:val="44"/>
          <w:szCs w:val="44"/>
        </w:rPr>
        <w:t>n</w:t>
      </w:r>
    </w:p>
    <w:p w:rsidR="00DE16E3" w:rsidRDefault="00DE16E3" w:rsidP="00DE16E3">
      <w:pPr>
        <w:rPr>
          <w:b/>
        </w:rPr>
      </w:pPr>
      <w:r w:rsidRPr="00DE16E3">
        <w:rPr>
          <w:b/>
        </w:rPr>
        <w:t>Team</w:t>
      </w:r>
      <w:r w:rsidR="00634A16">
        <w:rPr>
          <w:b/>
        </w:rPr>
        <w:t>:</w:t>
      </w:r>
    </w:p>
    <w:p w:rsidR="00634A16" w:rsidRDefault="00634A16" w:rsidP="00634A16">
      <w:pPr>
        <w:rPr>
          <w:b/>
        </w:rPr>
      </w:pPr>
      <w:r w:rsidRPr="00634A16">
        <w:rPr>
          <w:b/>
        </w:rPr>
        <w:t>Abhinav Kumar</w:t>
      </w:r>
      <w:r w:rsidR="009B1AC3">
        <w:rPr>
          <w:b/>
        </w:rPr>
        <w:t>:</w:t>
      </w:r>
      <w:r w:rsidRPr="00634A16">
        <w:rPr>
          <w:b/>
        </w:rPr>
        <w:t xml:space="preserve"> </w:t>
      </w:r>
      <w:r w:rsidR="009E374C">
        <w:rPr>
          <w:b/>
        </w:rPr>
        <w:t xml:space="preserve">  </w:t>
      </w:r>
      <w:r w:rsidRPr="00634A16">
        <w:rPr>
          <w:b/>
        </w:rPr>
        <w:t xml:space="preserve">50247660 </w:t>
      </w:r>
    </w:p>
    <w:p w:rsidR="00634A16" w:rsidRPr="00634A16" w:rsidRDefault="00634A16" w:rsidP="00634A16">
      <w:pPr>
        <w:rPr>
          <w:b/>
        </w:rPr>
      </w:pPr>
      <w:r w:rsidRPr="00634A16">
        <w:rPr>
          <w:b/>
        </w:rPr>
        <w:t xml:space="preserve">Raman </w:t>
      </w:r>
      <w:proofErr w:type="spellStart"/>
      <w:r w:rsidRPr="00634A16">
        <w:rPr>
          <w:b/>
        </w:rPr>
        <w:t>Keswani</w:t>
      </w:r>
      <w:proofErr w:type="spellEnd"/>
      <w:r w:rsidR="009B1AC3">
        <w:rPr>
          <w:b/>
        </w:rPr>
        <w:t>:</w:t>
      </w:r>
      <w:r w:rsidRPr="00634A16">
        <w:rPr>
          <w:b/>
        </w:rPr>
        <w:t xml:space="preserve"> </w:t>
      </w:r>
      <w:r w:rsidR="009E374C">
        <w:rPr>
          <w:b/>
        </w:rPr>
        <w:t xml:space="preserve"> </w:t>
      </w:r>
      <w:r w:rsidRPr="00634A16">
        <w:rPr>
          <w:b/>
        </w:rPr>
        <w:t>50246297</w:t>
      </w:r>
    </w:p>
    <w:p w:rsidR="009E374C" w:rsidRDefault="009E374C" w:rsidP="001860C4">
      <w:pPr>
        <w:rPr>
          <w:b/>
        </w:rPr>
      </w:pPr>
    </w:p>
    <w:p w:rsidR="00973D64" w:rsidRPr="001860C4" w:rsidRDefault="001860C4" w:rsidP="001860C4">
      <w:pPr>
        <w:rPr>
          <w:b/>
        </w:rPr>
      </w:pPr>
      <w:r w:rsidRPr="001860C4">
        <w:rPr>
          <w:b/>
        </w:rPr>
        <w:t>Explanation of how to choose the hyper-parameters for Neural Network (number of hidden units, regularization term λ).</w:t>
      </w:r>
    </w:p>
    <w:p w:rsidR="001860C4" w:rsidRDefault="001860C4" w:rsidP="001860C4"/>
    <w:p w:rsidR="009B1AC3" w:rsidRDefault="001860C4" w:rsidP="001860C4">
      <w:r>
        <w:t xml:space="preserve">1. </w:t>
      </w:r>
      <w:r w:rsidR="009B1AC3" w:rsidRPr="009B1AC3">
        <w:t>We would want our training to be faster so that we can experiment more with hyper-parameters. So, first step should be to create a light weight version of problem at hand.</w:t>
      </w:r>
    </w:p>
    <w:p w:rsidR="009B1AC3" w:rsidRDefault="001860C4" w:rsidP="001860C4">
      <w:r>
        <w:t>2.</w:t>
      </w:r>
      <w:r w:rsidR="009B1AC3">
        <w:t xml:space="preserve"> </w:t>
      </w:r>
      <w:r w:rsidR="009B1AC3" w:rsidRPr="009B1AC3">
        <w:t xml:space="preserve">We can speed </w:t>
      </w:r>
      <w:r w:rsidR="009B1AC3">
        <w:t>up training by working on grays</w:t>
      </w:r>
      <w:r w:rsidR="009B1AC3" w:rsidRPr="009B1AC3">
        <w:t>cale images and removing features which are similar for all the classes of data</w:t>
      </w:r>
      <w:r w:rsidR="009B1AC3">
        <w:t>.</w:t>
      </w:r>
    </w:p>
    <w:p w:rsidR="009B1AC3" w:rsidRDefault="009B1AC3" w:rsidP="009B1AC3">
      <w:pPr>
        <w:pStyle w:val="NoSpacing"/>
      </w:pPr>
      <w:r>
        <w:t>3.</w:t>
      </w:r>
      <w:r w:rsidR="001860C4">
        <w:t xml:space="preserve"> Another way to increase performance is to train images in batches (say on 10,000 images instead of 50,000), but at the same time we should ensure that our training model sees</w:t>
      </w:r>
      <w:r>
        <w:t xml:space="preserve"> </w:t>
      </w:r>
      <w:r w:rsidR="001860C4">
        <w:t xml:space="preserve">sufficient amount of images. </w:t>
      </w:r>
    </w:p>
    <w:p w:rsidR="001860C4" w:rsidRDefault="009B1AC3" w:rsidP="009B1AC3">
      <w:pPr>
        <w:pStyle w:val="NoSpacing"/>
      </w:pPr>
      <w:r>
        <w:t>(</w:t>
      </w:r>
      <w:r w:rsidR="001860C4">
        <w:t>All these above steps are just to make training faster so that we can have much more rounds of experimentation</w:t>
      </w:r>
      <w:r>
        <w:t>)</w:t>
      </w:r>
    </w:p>
    <w:p w:rsidR="009B1AC3" w:rsidRDefault="009B1AC3" w:rsidP="009B1AC3">
      <w:pPr>
        <w:pStyle w:val="NoSpacing"/>
      </w:pPr>
    </w:p>
    <w:p w:rsidR="001860C4" w:rsidRDefault="009B1AC3" w:rsidP="009B1AC3">
      <w:r>
        <w:t>4</w:t>
      </w:r>
      <w:r w:rsidR="001860C4">
        <w:t xml:space="preserve">. </w:t>
      </w:r>
      <w:r w:rsidR="00C6720A">
        <w:rPr>
          <w:b/>
        </w:rPr>
        <w:t>Number of hidden nod</w:t>
      </w:r>
      <w:r w:rsidR="001860C4" w:rsidRPr="009B1AC3">
        <w:rPr>
          <w:b/>
        </w:rPr>
        <w:t>es</w:t>
      </w:r>
      <w:r w:rsidR="001860C4">
        <w:t xml:space="preserve"> depend upon the complexity of problem and size of input. Too few nodes can result in under fitting and too many nodes can result in over fitting and slower training. The basic rule is that the more the number of hidden units, the more features we can </w:t>
      </w:r>
      <w:r>
        <w:t>capture</w:t>
      </w:r>
      <w:r w:rsidR="001860C4">
        <w:t xml:space="preserve">. But increasing beyond a certain limit will result in over-fitting. </w:t>
      </w:r>
    </w:p>
    <w:p w:rsidR="001860C4" w:rsidRDefault="009B1AC3" w:rsidP="001860C4">
      <w:r>
        <w:t>5</w:t>
      </w:r>
      <w:r w:rsidR="001860C4">
        <w:t>.</w:t>
      </w:r>
      <w:r>
        <w:t xml:space="preserve"> </w:t>
      </w:r>
      <w:r w:rsidR="001860C4">
        <w:t xml:space="preserve">A known general thumb rule is to that the number of hidden nodes should be between number of input nodes and number of output nodes. Another good practice is to start with minimum number of hidden nodes and keep increasing until you get the best results. Number of hidden nodes are usually </w:t>
      </w:r>
      <w:r>
        <w:t>determined</w:t>
      </w:r>
      <w:r w:rsidR="001860C4">
        <w:t xml:space="preserve"> empirically through cross validation.</w:t>
      </w:r>
    </w:p>
    <w:p w:rsidR="001860C4" w:rsidRDefault="00C41324" w:rsidP="001860C4">
      <w:r>
        <w:t>6</w:t>
      </w:r>
      <w:r w:rsidR="001860C4">
        <w:t xml:space="preserve">. We know </w:t>
      </w:r>
      <w:r w:rsidR="001860C4" w:rsidRPr="009B1AC3">
        <w:rPr>
          <w:b/>
        </w:rPr>
        <w:t>that regularization Parameter Lambda</w:t>
      </w:r>
      <w:r w:rsidR="001860C4">
        <w:t xml:space="preserve"> is used to control over fitting. So one strategy is to start with value 0 for lambda and gradually increase it. We stop increasing it when we observe that test/validation accuracy goes down. Picking lambda value is a heuristic strategy and can be picked as one which gives us maximum accuracy for both testing and validation data.</w:t>
      </w:r>
    </w:p>
    <w:p w:rsidR="002E544C" w:rsidRDefault="002E544C" w:rsidP="001860C4"/>
    <w:p w:rsidR="009B1AC3" w:rsidRDefault="009B1AC3" w:rsidP="002E544C">
      <w:pPr>
        <w:rPr>
          <w:b/>
        </w:rPr>
      </w:pPr>
    </w:p>
    <w:p w:rsidR="009B1AC3" w:rsidRPr="00837F7D" w:rsidRDefault="00C41324" w:rsidP="00837F7D">
      <w:pPr>
        <w:pStyle w:val="ListParagraph"/>
        <w:numPr>
          <w:ilvl w:val="0"/>
          <w:numId w:val="7"/>
        </w:numPr>
        <w:rPr>
          <w:b/>
        </w:rPr>
      </w:pPr>
      <w:r w:rsidRPr="00837F7D">
        <w:rPr>
          <w:b/>
        </w:rPr>
        <w:t xml:space="preserve">Accuracy of classiﬁcation method on the handwritten digits test </w:t>
      </w:r>
      <w:proofErr w:type="gramStart"/>
      <w:r w:rsidRPr="00837F7D">
        <w:rPr>
          <w:b/>
        </w:rPr>
        <w:t>data :</w:t>
      </w:r>
      <w:proofErr w:type="gramEnd"/>
      <w:r w:rsidRPr="00837F7D">
        <w:rPr>
          <w:b/>
        </w:rPr>
        <w:t xml:space="preserve">  </w:t>
      </w:r>
      <w:r w:rsidRPr="00837F7D">
        <w:t>94.95%</w:t>
      </w:r>
    </w:p>
    <w:p w:rsidR="00C41324" w:rsidRPr="00837F7D" w:rsidRDefault="00C41324" w:rsidP="00837F7D">
      <w:pPr>
        <w:pStyle w:val="ListParagraph"/>
        <w:numPr>
          <w:ilvl w:val="0"/>
          <w:numId w:val="7"/>
        </w:numPr>
        <w:rPr>
          <w:b/>
        </w:rPr>
      </w:pPr>
      <w:r w:rsidRPr="00837F7D">
        <w:rPr>
          <w:b/>
        </w:rPr>
        <w:t xml:space="preserve">Accuracy of classiﬁcation method on the </w:t>
      </w:r>
      <w:proofErr w:type="spellStart"/>
      <w:r w:rsidRPr="00837F7D">
        <w:rPr>
          <w:b/>
        </w:rPr>
        <w:t>CelebA</w:t>
      </w:r>
      <w:proofErr w:type="spellEnd"/>
      <w:r w:rsidRPr="00837F7D">
        <w:rPr>
          <w:b/>
        </w:rPr>
        <w:t xml:space="preserve"> data </w:t>
      </w:r>
      <w:proofErr w:type="gramStart"/>
      <w:r w:rsidRPr="00837F7D">
        <w:rPr>
          <w:b/>
        </w:rPr>
        <w:t>set :</w:t>
      </w:r>
      <w:proofErr w:type="gramEnd"/>
      <w:r w:rsidRPr="00837F7D">
        <w:rPr>
          <w:b/>
        </w:rPr>
        <w:t xml:space="preserve"> </w:t>
      </w:r>
      <w:r w:rsidRPr="00837F7D">
        <w:t>86.7146101438%</w:t>
      </w:r>
      <w:bookmarkStart w:id="0" w:name="_GoBack"/>
      <w:bookmarkEnd w:id="0"/>
    </w:p>
    <w:p w:rsidR="009B1AC3" w:rsidRDefault="009B1AC3" w:rsidP="002E544C">
      <w:pPr>
        <w:rPr>
          <w:b/>
        </w:rPr>
      </w:pPr>
    </w:p>
    <w:p w:rsidR="009B1AC3" w:rsidRDefault="009B1AC3" w:rsidP="002E544C">
      <w:pPr>
        <w:rPr>
          <w:b/>
        </w:rPr>
      </w:pPr>
    </w:p>
    <w:p w:rsidR="002E544C" w:rsidRPr="002E544C" w:rsidRDefault="002E544C" w:rsidP="002E544C">
      <w:pPr>
        <w:rPr>
          <w:b/>
        </w:rPr>
      </w:pPr>
      <w:r w:rsidRPr="002E544C">
        <w:rPr>
          <w:b/>
        </w:rPr>
        <w:lastRenderedPageBreak/>
        <w:t xml:space="preserve">We use regularization in Neural Network to avoid overﬁtting problem (more about this will be discussed in class). You are expected to change diﬀerent value of λ to see its eﬀect in prediction accuracy in validation set. Your report should include diagrams to explain the relation between λ and performance of Neural Network. Moreover, by plotting the value of λ with respect to the accuracy of Neural Network, </w:t>
      </w:r>
    </w:p>
    <w:p w:rsidR="002E544C" w:rsidRDefault="002E544C" w:rsidP="002E544C">
      <w:pPr>
        <w:rPr>
          <w:b/>
        </w:rPr>
      </w:pPr>
      <w:r w:rsidRPr="002E544C">
        <w:rPr>
          <w:b/>
        </w:rPr>
        <w:t>You can vary λ from 0 (no regularization) to 60 in increments of 5 or 10</w:t>
      </w:r>
    </w:p>
    <w:p w:rsidR="00A31525" w:rsidRPr="00A31525" w:rsidRDefault="00A31525" w:rsidP="00A31525">
      <w:r>
        <w:t xml:space="preserve">In order to assess effect of </w:t>
      </w:r>
      <w:r w:rsidRPr="002E544C">
        <w:rPr>
          <w:b/>
        </w:rPr>
        <w:t>λ</w:t>
      </w:r>
      <w:r>
        <w:rPr>
          <w:b/>
        </w:rPr>
        <w:t xml:space="preserve">. </w:t>
      </w:r>
      <w:r>
        <w:t xml:space="preserve">we first optimized the model for number of hidden nodes and number of iterations/epochs. And we got best accuracy for the </w:t>
      </w:r>
      <w:r w:rsidR="00C41324">
        <w:rPr>
          <w:b/>
        </w:rPr>
        <w:t>hidden nodes to 100</w:t>
      </w:r>
      <w:r>
        <w:t xml:space="preserve"> and </w:t>
      </w:r>
      <w:r w:rsidR="00C41324">
        <w:rPr>
          <w:b/>
        </w:rPr>
        <w:t>number of epochs to 50</w:t>
      </w:r>
      <w:r>
        <w:t>.</w:t>
      </w:r>
    </w:p>
    <w:p w:rsidR="002E544C" w:rsidRDefault="00A31525" w:rsidP="002E544C">
      <w:pPr>
        <w:rPr>
          <w:b/>
        </w:rPr>
      </w:pPr>
      <w:r>
        <w:t xml:space="preserve">Now we calculate the below validation accuracy </w:t>
      </w:r>
      <w:r w:rsidR="002E544C">
        <w:t xml:space="preserve">by tuning </w:t>
      </w:r>
      <w:r w:rsidR="002E544C" w:rsidRPr="002E544C">
        <w:rPr>
          <w:b/>
        </w:rPr>
        <w:t>λ from 0</w:t>
      </w:r>
      <w:r w:rsidR="009B1AC3">
        <w:rPr>
          <w:b/>
        </w:rPr>
        <w:t xml:space="preserve"> to 60</w:t>
      </w:r>
      <w:r w:rsidR="00285BD2">
        <w:rPr>
          <w:b/>
        </w:rPr>
        <w:t xml:space="preserve"> </w:t>
      </w:r>
      <w:r w:rsidR="00285BD2">
        <w:t>for above values of hidden nodes and iterations</w:t>
      </w:r>
      <w:r w:rsidR="002E544C">
        <w:rPr>
          <w:b/>
        </w:rPr>
        <w:t>:</w:t>
      </w:r>
    </w:p>
    <w:tbl>
      <w:tblPr>
        <w:tblW w:w="9026" w:type="dxa"/>
        <w:tblLook w:val="04A0" w:firstRow="1" w:lastRow="0" w:firstColumn="1" w:lastColumn="0" w:noHBand="0" w:noVBand="1"/>
      </w:tblPr>
      <w:tblGrid>
        <w:gridCol w:w="5120"/>
        <w:gridCol w:w="2480"/>
        <w:gridCol w:w="1426"/>
      </w:tblGrid>
      <w:tr w:rsidR="009B1AC3" w:rsidRPr="00D250FF" w:rsidTr="009B1AC3">
        <w:trPr>
          <w:trHeight w:val="288"/>
        </w:trPr>
        <w:tc>
          <w:tcPr>
            <w:tcW w:w="5120" w:type="dxa"/>
            <w:tcBorders>
              <w:top w:val="nil"/>
              <w:left w:val="nil"/>
              <w:bottom w:val="nil"/>
              <w:right w:val="nil"/>
            </w:tcBorders>
            <w:shd w:val="clear" w:color="auto" w:fill="auto"/>
            <w:noWrap/>
            <w:vAlign w:val="bottom"/>
            <w:hideMark/>
          </w:tcPr>
          <w:p w:rsidR="009B1AC3" w:rsidRPr="00D250FF" w:rsidRDefault="009B1AC3" w:rsidP="00D250FF">
            <w:pPr>
              <w:spacing w:after="0" w:line="240" w:lineRule="auto"/>
              <w:rPr>
                <w:rFonts w:ascii="Calibri" w:eastAsia="Times New Roman" w:hAnsi="Calibri" w:cs="Calibri"/>
                <w:color w:val="000000"/>
                <w:lang w:eastAsia="en-IN"/>
              </w:rPr>
            </w:pPr>
            <w:r w:rsidRPr="00D250FF">
              <w:rPr>
                <w:rFonts w:ascii="Calibri" w:eastAsia="Times New Roman" w:hAnsi="Calibri" w:cs="Calibri"/>
                <w:color w:val="000000"/>
                <w:lang w:eastAsia="en-IN"/>
              </w:rPr>
              <w:t xml:space="preserve">Lambda </w:t>
            </w:r>
          </w:p>
        </w:tc>
        <w:tc>
          <w:tcPr>
            <w:tcW w:w="2480" w:type="dxa"/>
            <w:tcBorders>
              <w:top w:val="nil"/>
              <w:left w:val="nil"/>
              <w:bottom w:val="nil"/>
              <w:right w:val="nil"/>
            </w:tcBorders>
            <w:shd w:val="clear" w:color="auto" w:fill="auto"/>
            <w:noWrap/>
            <w:vAlign w:val="bottom"/>
            <w:hideMark/>
          </w:tcPr>
          <w:p w:rsidR="009B1AC3" w:rsidRPr="00D250FF" w:rsidRDefault="009B1AC3" w:rsidP="00D250FF">
            <w:pPr>
              <w:spacing w:after="0" w:line="240" w:lineRule="auto"/>
              <w:rPr>
                <w:rFonts w:ascii="Calibri" w:eastAsia="Times New Roman" w:hAnsi="Calibri" w:cs="Calibri"/>
                <w:color w:val="000000"/>
                <w:lang w:eastAsia="en-IN"/>
              </w:rPr>
            </w:pPr>
            <w:r w:rsidRPr="00D250FF">
              <w:rPr>
                <w:rFonts w:ascii="Calibri" w:eastAsia="Times New Roman" w:hAnsi="Calibri" w:cs="Calibri"/>
                <w:color w:val="000000"/>
                <w:lang w:eastAsia="en-IN"/>
              </w:rPr>
              <w:t>validation accuracy</w:t>
            </w:r>
          </w:p>
        </w:tc>
        <w:tc>
          <w:tcPr>
            <w:tcW w:w="1426" w:type="dxa"/>
            <w:tcBorders>
              <w:top w:val="nil"/>
              <w:left w:val="nil"/>
              <w:bottom w:val="nil"/>
              <w:right w:val="nil"/>
            </w:tcBorders>
          </w:tcPr>
          <w:p w:rsidR="009B1AC3" w:rsidRPr="00D250FF" w:rsidRDefault="009B1AC3" w:rsidP="00D250FF">
            <w:pPr>
              <w:spacing w:after="0" w:line="240" w:lineRule="auto"/>
              <w:rPr>
                <w:rFonts w:ascii="Calibri" w:eastAsia="Times New Roman" w:hAnsi="Calibri" w:cs="Calibri"/>
                <w:color w:val="000000"/>
                <w:lang w:eastAsia="en-IN"/>
              </w:rPr>
            </w:pPr>
          </w:p>
        </w:tc>
      </w:tr>
      <w:tr w:rsidR="009B1AC3" w:rsidRPr="00D250FF" w:rsidTr="009B1AC3">
        <w:trPr>
          <w:trHeight w:val="288"/>
        </w:trPr>
        <w:tc>
          <w:tcPr>
            <w:tcW w:w="5120" w:type="dxa"/>
            <w:tcBorders>
              <w:top w:val="nil"/>
              <w:left w:val="nil"/>
              <w:bottom w:val="nil"/>
              <w:right w:val="nil"/>
            </w:tcBorders>
            <w:shd w:val="clear" w:color="auto" w:fill="auto"/>
            <w:noWrap/>
            <w:vAlign w:val="bottom"/>
            <w:hideMark/>
          </w:tcPr>
          <w:p w:rsidR="009B1AC3" w:rsidRPr="00D250FF" w:rsidRDefault="009B1AC3" w:rsidP="00D250FF">
            <w:pPr>
              <w:spacing w:after="0" w:line="240" w:lineRule="auto"/>
              <w:rPr>
                <w:rFonts w:ascii="Calibri" w:eastAsia="Times New Roman" w:hAnsi="Calibri" w:cs="Calibri"/>
                <w:color w:val="000000"/>
                <w:lang w:eastAsia="en-IN"/>
              </w:rPr>
            </w:pPr>
          </w:p>
        </w:tc>
        <w:tc>
          <w:tcPr>
            <w:tcW w:w="2480" w:type="dxa"/>
            <w:tcBorders>
              <w:top w:val="nil"/>
              <w:left w:val="nil"/>
              <w:bottom w:val="nil"/>
              <w:right w:val="nil"/>
            </w:tcBorders>
            <w:shd w:val="clear" w:color="auto" w:fill="auto"/>
            <w:noWrap/>
            <w:vAlign w:val="bottom"/>
            <w:hideMark/>
          </w:tcPr>
          <w:p w:rsidR="009B1AC3" w:rsidRPr="00D250FF" w:rsidRDefault="009B1AC3" w:rsidP="00D250FF">
            <w:pPr>
              <w:spacing w:after="0" w:line="240" w:lineRule="auto"/>
              <w:rPr>
                <w:rFonts w:ascii="Times New Roman" w:eastAsia="Times New Roman" w:hAnsi="Times New Roman" w:cs="Times New Roman"/>
                <w:sz w:val="20"/>
                <w:szCs w:val="20"/>
                <w:lang w:eastAsia="en-IN"/>
              </w:rPr>
            </w:pPr>
          </w:p>
        </w:tc>
        <w:tc>
          <w:tcPr>
            <w:tcW w:w="1426" w:type="dxa"/>
            <w:tcBorders>
              <w:top w:val="nil"/>
              <w:left w:val="nil"/>
              <w:bottom w:val="nil"/>
              <w:right w:val="nil"/>
            </w:tcBorders>
          </w:tcPr>
          <w:p w:rsidR="009B1AC3" w:rsidRPr="00D250FF" w:rsidRDefault="009B1AC3" w:rsidP="00D250FF">
            <w:pPr>
              <w:spacing w:after="0" w:line="240" w:lineRule="auto"/>
              <w:rPr>
                <w:rFonts w:ascii="Times New Roman" w:eastAsia="Times New Roman" w:hAnsi="Times New Roman" w:cs="Times New Roman"/>
                <w:sz w:val="20"/>
                <w:szCs w:val="20"/>
                <w:lang w:eastAsia="en-IN"/>
              </w:rPr>
            </w:pPr>
          </w:p>
        </w:tc>
      </w:tr>
      <w:tr w:rsidR="009B1AC3" w:rsidRPr="00D250FF" w:rsidTr="009B1AC3">
        <w:trPr>
          <w:trHeight w:val="288"/>
        </w:trPr>
        <w:tc>
          <w:tcPr>
            <w:tcW w:w="5120" w:type="dxa"/>
            <w:tcBorders>
              <w:top w:val="nil"/>
              <w:left w:val="nil"/>
              <w:bottom w:val="nil"/>
              <w:right w:val="nil"/>
            </w:tcBorders>
            <w:shd w:val="clear" w:color="000000" w:fill="F8696B"/>
            <w:noWrap/>
            <w:vAlign w:val="bottom"/>
            <w:hideMark/>
          </w:tcPr>
          <w:p w:rsidR="009B1AC3" w:rsidRPr="00D250FF" w:rsidRDefault="009B1AC3" w:rsidP="009B1AC3">
            <w:pPr>
              <w:spacing w:after="0" w:line="240" w:lineRule="auto"/>
              <w:rPr>
                <w:rFonts w:ascii="Calibri" w:eastAsia="Times New Roman" w:hAnsi="Calibri" w:cs="Calibri"/>
                <w:color w:val="000000"/>
                <w:lang w:eastAsia="en-IN"/>
              </w:rPr>
            </w:pPr>
            <w:r w:rsidRPr="00D250FF">
              <w:rPr>
                <w:rFonts w:ascii="Calibri" w:eastAsia="Times New Roman" w:hAnsi="Calibri" w:cs="Calibri"/>
                <w:color w:val="000000"/>
                <w:lang w:eastAsia="en-IN"/>
              </w:rPr>
              <w:t>0</w:t>
            </w:r>
          </w:p>
        </w:tc>
        <w:tc>
          <w:tcPr>
            <w:tcW w:w="2480" w:type="dxa"/>
            <w:tcBorders>
              <w:top w:val="nil"/>
              <w:left w:val="nil"/>
              <w:bottom w:val="nil"/>
              <w:right w:val="nil"/>
            </w:tcBorders>
            <w:shd w:val="clear" w:color="000000" w:fill="FBFBFE"/>
            <w:noWrap/>
            <w:vAlign w:val="center"/>
            <w:hideMark/>
          </w:tcPr>
          <w:p w:rsidR="009B1AC3" w:rsidRPr="00D250FF" w:rsidRDefault="009B1AC3" w:rsidP="009B1AC3">
            <w:pPr>
              <w:spacing w:after="0" w:line="240" w:lineRule="auto"/>
              <w:rPr>
                <w:rFonts w:ascii="Calibri" w:eastAsia="Times New Roman" w:hAnsi="Calibri" w:cs="Calibri"/>
                <w:color w:val="000000"/>
                <w:lang w:eastAsia="en-IN"/>
              </w:rPr>
            </w:pPr>
            <w:r w:rsidRPr="00D250FF">
              <w:rPr>
                <w:rFonts w:ascii="Calibri" w:eastAsia="Times New Roman" w:hAnsi="Calibri" w:cs="Calibri"/>
                <w:color w:val="000000"/>
                <w:lang w:eastAsia="en-IN"/>
              </w:rPr>
              <w:t>95.19%</w:t>
            </w:r>
          </w:p>
        </w:tc>
        <w:tc>
          <w:tcPr>
            <w:tcW w:w="1426" w:type="dxa"/>
            <w:tcBorders>
              <w:top w:val="nil"/>
              <w:left w:val="nil"/>
              <w:bottom w:val="nil"/>
              <w:right w:val="nil"/>
            </w:tcBorders>
            <w:shd w:val="clear" w:color="000000" w:fill="FBFBFE"/>
          </w:tcPr>
          <w:p w:rsidR="009B1AC3" w:rsidRPr="00D250FF" w:rsidRDefault="009B1AC3" w:rsidP="009B1AC3">
            <w:pPr>
              <w:spacing w:after="0" w:line="240" w:lineRule="auto"/>
              <w:rPr>
                <w:rFonts w:ascii="Calibri" w:eastAsia="Times New Roman" w:hAnsi="Calibri" w:cs="Calibri"/>
                <w:color w:val="000000"/>
                <w:lang w:eastAsia="en-IN"/>
              </w:rPr>
            </w:pPr>
          </w:p>
        </w:tc>
      </w:tr>
      <w:tr w:rsidR="009B1AC3" w:rsidRPr="00D250FF" w:rsidTr="009B1AC3">
        <w:trPr>
          <w:trHeight w:val="288"/>
        </w:trPr>
        <w:tc>
          <w:tcPr>
            <w:tcW w:w="5120" w:type="dxa"/>
            <w:tcBorders>
              <w:top w:val="nil"/>
              <w:left w:val="nil"/>
              <w:bottom w:val="nil"/>
              <w:right w:val="nil"/>
            </w:tcBorders>
            <w:shd w:val="clear" w:color="000000" w:fill="E5F3EB"/>
            <w:noWrap/>
            <w:vAlign w:val="bottom"/>
            <w:hideMark/>
          </w:tcPr>
          <w:p w:rsidR="009B1AC3" w:rsidRPr="00D250FF" w:rsidRDefault="009B1AC3" w:rsidP="009B1AC3">
            <w:pPr>
              <w:spacing w:after="0" w:line="240" w:lineRule="auto"/>
              <w:rPr>
                <w:rFonts w:ascii="Calibri" w:eastAsia="Times New Roman" w:hAnsi="Calibri" w:cs="Calibri"/>
                <w:color w:val="000000"/>
                <w:lang w:eastAsia="en-IN"/>
              </w:rPr>
            </w:pPr>
            <w:r w:rsidRPr="00D250FF">
              <w:rPr>
                <w:rFonts w:ascii="Calibri" w:eastAsia="Times New Roman" w:hAnsi="Calibri" w:cs="Calibri"/>
                <w:color w:val="000000"/>
                <w:lang w:eastAsia="en-IN"/>
              </w:rPr>
              <w:t>10</w:t>
            </w:r>
          </w:p>
        </w:tc>
        <w:tc>
          <w:tcPr>
            <w:tcW w:w="2480" w:type="dxa"/>
            <w:tcBorders>
              <w:top w:val="nil"/>
              <w:left w:val="nil"/>
              <w:bottom w:val="nil"/>
              <w:right w:val="nil"/>
            </w:tcBorders>
            <w:shd w:val="clear" w:color="000000" w:fill="FCFCFF"/>
            <w:noWrap/>
            <w:vAlign w:val="bottom"/>
            <w:hideMark/>
          </w:tcPr>
          <w:p w:rsidR="009B1AC3" w:rsidRPr="00D250FF" w:rsidRDefault="009B1AC3" w:rsidP="009B1AC3">
            <w:pPr>
              <w:spacing w:after="0" w:line="240" w:lineRule="auto"/>
              <w:rPr>
                <w:rFonts w:ascii="Calibri" w:eastAsia="Times New Roman" w:hAnsi="Calibri" w:cs="Calibri"/>
                <w:color w:val="000000"/>
                <w:lang w:eastAsia="en-IN"/>
              </w:rPr>
            </w:pPr>
            <w:r w:rsidRPr="00D250FF">
              <w:rPr>
                <w:rFonts w:ascii="Calibri" w:eastAsia="Times New Roman" w:hAnsi="Calibri" w:cs="Calibri"/>
                <w:color w:val="000000"/>
                <w:lang w:eastAsia="en-IN"/>
              </w:rPr>
              <w:t>94.77%</w:t>
            </w:r>
          </w:p>
        </w:tc>
        <w:tc>
          <w:tcPr>
            <w:tcW w:w="1426" w:type="dxa"/>
            <w:tcBorders>
              <w:top w:val="nil"/>
              <w:left w:val="nil"/>
              <w:bottom w:val="nil"/>
              <w:right w:val="nil"/>
            </w:tcBorders>
            <w:shd w:val="clear" w:color="000000" w:fill="FCFCFF"/>
          </w:tcPr>
          <w:p w:rsidR="009B1AC3" w:rsidRPr="00D250FF" w:rsidRDefault="009B1AC3" w:rsidP="009B1AC3">
            <w:pPr>
              <w:spacing w:after="0" w:line="240" w:lineRule="auto"/>
              <w:rPr>
                <w:rFonts w:ascii="Calibri" w:eastAsia="Times New Roman" w:hAnsi="Calibri" w:cs="Calibri"/>
                <w:color w:val="000000"/>
                <w:lang w:eastAsia="en-IN"/>
              </w:rPr>
            </w:pPr>
          </w:p>
        </w:tc>
      </w:tr>
      <w:tr w:rsidR="009B1AC3" w:rsidRPr="00D250FF" w:rsidTr="009B1AC3">
        <w:trPr>
          <w:trHeight w:val="288"/>
        </w:trPr>
        <w:tc>
          <w:tcPr>
            <w:tcW w:w="5120" w:type="dxa"/>
            <w:tcBorders>
              <w:top w:val="nil"/>
              <w:left w:val="nil"/>
              <w:bottom w:val="nil"/>
              <w:right w:val="nil"/>
            </w:tcBorders>
            <w:shd w:val="clear" w:color="000000" w:fill="CBE8D5"/>
            <w:noWrap/>
            <w:vAlign w:val="bottom"/>
            <w:hideMark/>
          </w:tcPr>
          <w:p w:rsidR="009B1AC3" w:rsidRPr="00D250FF" w:rsidRDefault="009B1AC3" w:rsidP="009B1AC3">
            <w:pPr>
              <w:spacing w:after="0" w:line="240" w:lineRule="auto"/>
              <w:rPr>
                <w:rFonts w:ascii="Calibri" w:eastAsia="Times New Roman" w:hAnsi="Calibri" w:cs="Calibri"/>
                <w:color w:val="000000"/>
                <w:lang w:eastAsia="en-IN"/>
              </w:rPr>
            </w:pPr>
            <w:r w:rsidRPr="00D250FF">
              <w:rPr>
                <w:rFonts w:ascii="Calibri" w:eastAsia="Times New Roman" w:hAnsi="Calibri" w:cs="Calibri"/>
                <w:color w:val="000000"/>
                <w:lang w:eastAsia="en-IN"/>
              </w:rPr>
              <w:t>20</w:t>
            </w:r>
          </w:p>
        </w:tc>
        <w:tc>
          <w:tcPr>
            <w:tcW w:w="2480" w:type="dxa"/>
            <w:tcBorders>
              <w:top w:val="nil"/>
              <w:left w:val="nil"/>
              <w:bottom w:val="nil"/>
              <w:right w:val="nil"/>
            </w:tcBorders>
            <w:shd w:val="clear" w:color="000000" w:fill="FBFAFD"/>
            <w:noWrap/>
            <w:vAlign w:val="bottom"/>
            <w:hideMark/>
          </w:tcPr>
          <w:p w:rsidR="009B1AC3" w:rsidRPr="00D250FF" w:rsidRDefault="009B1AC3" w:rsidP="009B1AC3">
            <w:pPr>
              <w:spacing w:after="0" w:line="240" w:lineRule="auto"/>
              <w:rPr>
                <w:rFonts w:ascii="Calibri" w:eastAsia="Times New Roman" w:hAnsi="Calibri" w:cs="Calibri"/>
                <w:color w:val="000000"/>
                <w:lang w:eastAsia="en-IN"/>
              </w:rPr>
            </w:pPr>
            <w:r w:rsidRPr="00D250FF">
              <w:rPr>
                <w:rFonts w:ascii="Calibri" w:eastAsia="Times New Roman" w:hAnsi="Calibri" w:cs="Calibri"/>
                <w:color w:val="000000"/>
                <w:lang w:eastAsia="en-IN"/>
              </w:rPr>
              <w:t>94.04%</w:t>
            </w:r>
          </w:p>
        </w:tc>
        <w:tc>
          <w:tcPr>
            <w:tcW w:w="1426" w:type="dxa"/>
            <w:tcBorders>
              <w:top w:val="nil"/>
              <w:left w:val="nil"/>
              <w:bottom w:val="nil"/>
              <w:right w:val="nil"/>
            </w:tcBorders>
            <w:shd w:val="clear" w:color="000000" w:fill="FBFAFD"/>
          </w:tcPr>
          <w:p w:rsidR="009B1AC3" w:rsidRPr="00D250FF" w:rsidRDefault="009B1AC3" w:rsidP="009B1AC3">
            <w:pPr>
              <w:spacing w:after="0" w:line="240" w:lineRule="auto"/>
              <w:rPr>
                <w:rFonts w:ascii="Calibri" w:eastAsia="Times New Roman" w:hAnsi="Calibri" w:cs="Calibri"/>
                <w:color w:val="000000"/>
                <w:lang w:eastAsia="en-IN"/>
              </w:rPr>
            </w:pPr>
          </w:p>
        </w:tc>
      </w:tr>
      <w:tr w:rsidR="009B1AC3" w:rsidRPr="00D250FF" w:rsidTr="009B1AC3">
        <w:trPr>
          <w:trHeight w:val="288"/>
        </w:trPr>
        <w:tc>
          <w:tcPr>
            <w:tcW w:w="5120" w:type="dxa"/>
            <w:tcBorders>
              <w:top w:val="nil"/>
              <w:left w:val="nil"/>
              <w:bottom w:val="nil"/>
              <w:right w:val="nil"/>
            </w:tcBorders>
            <w:shd w:val="clear" w:color="000000" w:fill="B1DEBF"/>
            <w:noWrap/>
            <w:vAlign w:val="bottom"/>
            <w:hideMark/>
          </w:tcPr>
          <w:p w:rsidR="009B1AC3" w:rsidRPr="00D250FF" w:rsidRDefault="009B1AC3" w:rsidP="009B1AC3">
            <w:pPr>
              <w:spacing w:after="0" w:line="240" w:lineRule="auto"/>
              <w:rPr>
                <w:rFonts w:ascii="Calibri" w:eastAsia="Times New Roman" w:hAnsi="Calibri" w:cs="Calibri"/>
                <w:color w:val="000000"/>
                <w:lang w:eastAsia="en-IN"/>
              </w:rPr>
            </w:pPr>
            <w:r w:rsidRPr="00D250FF">
              <w:rPr>
                <w:rFonts w:ascii="Calibri" w:eastAsia="Times New Roman" w:hAnsi="Calibri" w:cs="Calibri"/>
                <w:color w:val="000000"/>
                <w:lang w:eastAsia="en-IN"/>
              </w:rPr>
              <w:t>30</w:t>
            </w:r>
          </w:p>
        </w:tc>
        <w:tc>
          <w:tcPr>
            <w:tcW w:w="2480" w:type="dxa"/>
            <w:tcBorders>
              <w:top w:val="nil"/>
              <w:left w:val="nil"/>
              <w:bottom w:val="nil"/>
              <w:right w:val="nil"/>
            </w:tcBorders>
            <w:shd w:val="clear" w:color="000000" w:fill="FBFBFE"/>
            <w:noWrap/>
            <w:vAlign w:val="bottom"/>
            <w:hideMark/>
          </w:tcPr>
          <w:p w:rsidR="009B1AC3" w:rsidRPr="00D250FF" w:rsidRDefault="009B1AC3" w:rsidP="009B1AC3">
            <w:pPr>
              <w:spacing w:after="0" w:line="240" w:lineRule="auto"/>
              <w:rPr>
                <w:rFonts w:ascii="Calibri" w:eastAsia="Times New Roman" w:hAnsi="Calibri" w:cs="Calibri"/>
                <w:color w:val="000000"/>
                <w:lang w:eastAsia="en-IN"/>
              </w:rPr>
            </w:pPr>
            <w:r w:rsidRPr="00D250FF">
              <w:rPr>
                <w:rFonts w:ascii="Calibri" w:eastAsia="Times New Roman" w:hAnsi="Calibri" w:cs="Calibri"/>
                <w:color w:val="000000"/>
                <w:lang w:eastAsia="en-IN"/>
              </w:rPr>
              <w:t>94.19%</w:t>
            </w:r>
          </w:p>
        </w:tc>
        <w:tc>
          <w:tcPr>
            <w:tcW w:w="1426" w:type="dxa"/>
            <w:tcBorders>
              <w:top w:val="nil"/>
              <w:left w:val="nil"/>
              <w:bottom w:val="nil"/>
              <w:right w:val="nil"/>
            </w:tcBorders>
            <w:shd w:val="clear" w:color="000000" w:fill="FBFBFE"/>
          </w:tcPr>
          <w:p w:rsidR="009B1AC3" w:rsidRPr="00D250FF" w:rsidRDefault="009B1AC3" w:rsidP="009B1AC3">
            <w:pPr>
              <w:spacing w:after="0" w:line="240" w:lineRule="auto"/>
              <w:rPr>
                <w:rFonts w:ascii="Calibri" w:eastAsia="Times New Roman" w:hAnsi="Calibri" w:cs="Calibri"/>
                <w:color w:val="000000"/>
                <w:lang w:eastAsia="en-IN"/>
              </w:rPr>
            </w:pPr>
          </w:p>
        </w:tc>
      </w:tr>
      <w:tr w:rsidR="009B1AC3" w:rsidRPr="00D250FF" w:rsidTr="009B1AC3">
        <w:trPr>
          <w:trHeight w:val="288"/>
        </w:trPr>
        <w:tc>
          <w:tcPr>
            <w:tcW w:w="5120" w:type="dxa"/>
            <w:tcBorders>
              <w:top w:val="nil"/>
              <w:left w:val="nil"/>
              <w:bottom w:val="nil"/>
              <w:right w:val="nil"/>
            </w:tcBorders>
            <w:shd w:val="clear" w:color="000000" w:fill="97D3A8"/>
            <w:noWrap/>
            <w:vAlign w:val="bottom"/>
            <w:hideMark/>
          </w:tcPr>
          <w:p w:rsidR="009B1AC3" w:rsidRPr="00D250FF" w:rsidRDefault="009B1AC3" w:rsidP="009B1AC3">
            <w:pPr>
              <w:spacing w:after="0" w:line="240" w:lineRule="auto"/>
              <w:rPr>
                <w:rFonts w:ascii="Calibri" w:eastAsia="Times New Roman" w:hAnsi="Calibri" w:cs="Calibri"/>
                <w:color w:val="000000"/>
                <w:lang w:eastAsia="en-IN"/>
              </w:rPr>
            </w:pPr>
            <w:r w:rsidRPr="00D250FF">
              <w:rPr>
                <w:rFonts w:ascii="Calibri" w:eastAsia="Times New Roman" w:hAnsi="Calibri" w:cs="Calibri"/>
                <w:color w:val="000000"/>
                <w:lang w:eastAsia="en-IN"/>
              </w:rPr>
              <w:t>40</w:t>
            </w:r>
          </w:p>
        </w:tc>
        <w:tc>
          <w:tcPr>
            <w:tcW w:w="2480" w:type="dxa"/>
            <w:tcBorders>
              <w:top w:val="nil"/>
              <w:left w:val="nil"/>
              <w:bottom w:val="nil"/>
              <w:right w:val="nil"/>
            </w:tcBorders>
            <w:shd w:val="clear" w:color="000000" w:fill="FBFAFD"/>
            <w:noWrap/>
            <w:vAlign w:val="bottom"/>
            <w:hideMark/>
          </w:tcPr>
          <w:p w:rsidR="009B1AC3" w:rsidRPr="00D250FF" w:rsidRDefault="009B1AC3" w:rsidP="009B1AC3">
            <w:pPr>
              <w:spacing w:after="0" w:line="240" w:lineRule="auto"/>
              <w:rPr>
                <w:rFonts w:ascii="Calibri" w:eastAsia="Times New Roman" w:hAnsi="Calibri" w:cs="Calibri"/>
                <w:color w:val="000000"/>
                <w:lang w:eastAsia="en-IN"/>
              </w:rPr>
            </w:pPr>
            <w:r w:rsidRPr="00D250FF">
              <w:rPr>
                <w:rFonts w:ascii="Calibri" w:eastAsia="Times New Roman" w:hAnsi="Calibri" w:cs="Calibri"/>
                <w:color w:val="000000"/>
                <w:lang w:eastAsia="en-IN"/>
              </w:rPr>
              <w:t>94.06%</w:t>
            </w:r>
          </w:p>
        </w:tc>
        <w:tc>
          <w:tcPr>
            <w:tcW w:w="1426" w:type="dxa"/>
            <w:tcBorders>
              <w:top w:val="nil"/>
              <w:left w:val="nil"/>
              <w:bottom w:val="nil"/>
              <w:right w:val="nil"/>
            </w:tcBorders>
            <w:shd w:val="clear" w:color="000000" w:fill="FBFAFD"/>
          </w:tcPr>
          <w:p w:rsidR="009B1AC3" w:rsidRPr="00D250FF" w:rsidRDefault="009B1AC3" w:rsidP="009B1AC3">
            <w:pPr>
              <w:spacing w:after="0" w:line="240" w:lineRule="auto"/>
              <w:rPr>
                <w:rFonts w:ascii="Calibri" w:eastAsia="Times New Roman" w:hAnsi="Calibri" w:cs="Calibri"/>
                <w:color w:val="000000"/>
                <w:lang w:eastAsia="en-IN"/>
              </w:rPr>
            </w:pPr>
          </w:p>
        </w:tc>
      </w:tr>
      <w:tr w:rsidR="009B1AC3" w:rsidRPr="00D250FF" w:rsidTr="009B1AC3">
        <w:trPr>
          <w:trHeight w:val="288"/>
        </w:trPr>
        <w:tc>
          <w:tcPr>
            <w:tcW w:w="5120" w:type="dxa"/>
            <w:tcBorders>
              <w:top w:val="nil"/>
              <w:left w:val="nil"/>
              <w:bottom w:val="nil"/>
              <w:right w:val="nil"/>
            </w:tcBorders>
            <w:shd w:val="clear" w:color="000000" w:fill="7DC992"/>
            <w:noWrap/>
            <w:vAlign w:val="bottom"/>
            <w:hideMark/>
          </w:tcPr>
          <w:p w:rsidR="009B1AC3" w:rsidRPr="00D250FF" w:rsidRDefault="009B1AC3" w:rsidP="009B1AC3">
            <w:pPr>
              <w:spacing w:after="0" w:line="240" w:lineRule="auto"/>
              <w:rPr>
                <w:rFonts w:ascii="Calibri" w:eastAsia="Times New Roman" w:hAnsi="Calibri" w:cs="Calibri"/>
                <w:color w:val="000000"/>
                <w:lang w:eastAsia="en-IN"/>
              </w:rPr>
            </w:pPr>
            <w:r w:rsidRPr="00D250FF">
              <w:rPr>
                <w:rFonts w:ascii="Calibri" w:eastAsia="Times New Roman" w:hAnsi="Calibri" w:cs="Calibri"/>
                <w:color w:val="000000"/>
                <w:lang w:eastAsia="en-IN"/>
              </w:rPr>
              <w:t>50</w:t>
            </w:r>
          </w:p>
        </w:tc>
        <w:tc>
          <w:tcPr>
            <w:tcW w:w="2480" w:type="dxa"/>
            <w:tcBorders>
              <w:top w:val="nil"/>
              <w:left w:val="nil"/>
              <w:bottom w:val="nil"/>
              <w:right w:val="nil"/>
            </w:tcBorders>
            <w:shd w:val="clear" w:color="000000" w:fill="FBF9FC"/>
            <w:noWrap/>
            <w:vAlign w:val="bottom"/>
            <w:hideMark/>
          </w:tcPr>
          <w:p w:rsidR="009B1AC3" w:rsidRPr="00D250FF" w:rsidRDefault="009B1AC3" w:rsidP="009B1AC3">
            <w:pPr>
              <w:spacing w:after="0" w:line="240" w:lineRule="auto"/>
              <w:rPr>
                <w:rFonts w:ascii="Calibri" w:eastAsia="Times New Roman" w:hAnsi="Calibri" w:cs="Calibri"/>
                <w:color w:val="000000"/>
                <w:lang w:eastAsia="en-IN"/>
              </w:rPr>
            </w:pPr>
            <w:r w:rsidRPr="00D250FF">
              <w:rPr>
                <w:rFonts w:ascii="Calibri" w:eastAsia="Times New Roman" w:hAnsi="Calibri" w:cs="Calibri"/>
                <w:color w:val="000000"/>
                <w:lang w:eastAsia="en-IN"/>
              </w:rPr>
              <w:t>93.25%</w:t>
            </w:r>
          </w:p>
        </w:tc>
        <w:tc>
          <w:tcPr>
            <w:tcW w:w="1426" w:type="dxa"/>
            <w:tcBorders>
              <w:top w:val="nil"/>
              <w:left w:val="nil"/>
              <w:bottom w:val="nil"/>
              <w:right w:val="nil"/>
            </w:tcBorders>
            <w:shd w:val="clear" w:color="000000" w:fill="FBF9FC"/>
          </w:tcPr>
          <w:p w:rsidR="009B1AC3" w:rsidRPr="00D250FF" w:rsidRDefault="009B1AC3" w:rsidP="009B1AC3">
            <w:pPr>
              <w:spacing w:after="0" w:line="240" w:lineRule="auto"/>
              <w:rPr>
                <w:rFonts w:ascii="Calibri" w:eastAsia="Times New Roman" w:hAnsi="Calibri" w:cs="Calibri"/>
                <w:color w:val="000000"/>
                <w:lang w:eastAsia="en-IN"/>
              </w:rPr>
            </w:pPr>
          </w:p>
        </w:tc>
      </w:tr>
      <w:tr w:rsidR="009B1AC3" w:rsidRPr="00D250FF" w:rsidTr="009B1AC3">
        <w:trPr>
          <w:trHeight w:val="288"/>
        </w:trPr>
        <w:tc>
          <w:tcPr>
            <w:tcW w:w="5120" w:type="dxa"/>
            <w:tcBorders>
              <w:top w:val="nil"/>
              <w:left w:val="nil"/>
              <w:bottom w:val="nil"/>
              <w:right w:val="nil"/>
            </w:tcBorders>
            <w:shd w:val="clear" w:color="000000" w:fill="63BE7B"/>
            <w:noWrap/>
            <w:vAlign w:val="bottom"/>
            <w:hideMark/>
          </w:tcPr>
          <w:p w:rsidR="009B1AC3" w:rsidRPr="00D250FF" w:rsidRDefault="009B1AC3" w:rsidP="009B1AC3">
            <w:pPr>
              <w:spacing w:after="0" w:line="240" w:lineRule="auto"/>
              <w:rPr>
                <w:rFonts w:ascii="Calibri" w:eastAsia="Times New Roman" w:hAnsi="Calibri" w:cs="Calibri"/>
                <w:color w:val="000000"/>
                <w:lang w:eastAsia="en-IN"/>
              </w:rPr>
            </w:pPr>
            <w:r w:rsidRPr="00D250FF">
              <w:rPr>
                <w:rFonts w:ascii="Calibri" w:eastAsia="Times New Roman" w:hAnsi="Calibri" w:cs="Calibri"/>
                <w:color w:val="000000"/>
                <w:lang w:eastAsia="en-IN"/>
              </w:rPr>
              <w:t>60</w:t>
            </w:r>
          </w:p>
        </w:tc>
        <w:tc>
          <w:tcPr>
            <w:tcW w:w="2480" w:type="dxa"/>
            <w:tcBorders>
              <w:top w:val="nil"/>
              <w:left w:val="nil"/>
              <w:bottom w:val="nil"/>
              <w:right w:val="nil"/>
            </w:tcBorders>
            <w:shd w:val="clear" w:color="000000" w:fill="FBF9FC"/>
            <w:noWrap/>
            <w:vAlign w:val="bottom"/>
            <w:hideMark/>
          </w:tcPr>
          <w:p w:rsidR="009B1AC3" w:rsidRPr="00D250FF" w:rsidRDefault="009B1AC3" w:rsidP="009B1AC3">
            <w:pPr>
              <w:spacing w:after="0" w:line="240" w:lineRule="auto"/>
              <w:rPr>
                <w:rFonts w:ascii="Calibri" w:eastAsia="Times New Roman" w:hAnsi="Calibri" w:cs="Calibri"/>
                <w:color w:val="000000"/>
                <w:lang w:eastAsia="en-IN"/>
              </w:rPr>
            </w:pPr>
            <w:r w:rsidRPr="00D250FF">
              <w:rPr>
                <w:rFonts w:ascii="Calibri" w:eastAsia="Times New Roman" w:hAnsi="Calibri" w:cs="Calibri"/>
                <w:color w:val="000000"/>
                <w:lang w:eastAsia="en-IN"/>
              </w:rPr>
              <w:t>93.21%</w:t>
            </w:r>
          </w:p>
        </w:tc>
        <w:tc>
          <w:tcPr>
            <w:tcW w:w="1426" w:type="dxa"/>
            <w:tcBorders>
              <w:top w:val="nil"/>
              <w:left w:val="nil"/>
              <w:bottom w:val="nil"/>
              <w:right w:val="nil"/>
            </w:tcBorders>
            <w:shd w:val="clear" w:color="000000" w:fill="FBF9FC"/>
          </w:tcPr>
          <w:p w:rsidR="009B1AC3" w:rsidRPr="00D250FF" w:rsidRDefault="009B1AC3" w:rsidP="009B1AC3">
            <w:pPr>
              <w:spacing w:after="0" w:line="240" w:lineRule="auto"/>
              <w:rPr>
                <w:rFonts w:ascii="Calibri" w:eastAsia="Times New Roman" w:hAnsi="Calibri" w:cs="Calibri"/>
                <w:color w:val="000000"/>
                <w:lang w:eastAsia="en-IN"/>
              </w:rPr>
            </w:pPr>
          </w:p>
        </w:tc>
      </w:tr>
    </w:tbl>
    <w:p w:rsidR="002E544C" w:rsidRDefault="002E544C" w:rsidP="002E544C">
      <w:pPr>
        <w:rPr>
          <w:b/>
        </w:rPr>
      </w:pPr>
    </w:p>
    <w:p w:rsidR="002E544C" w:rsidRDefault="00D250FF" w:rsidP="002E544C">
      <w:pPr>
        <w:rPr>
          <w:b/>
        </w:rPr>
      </w:pPr>
      <w:r>
        <w:rPr>
          <w:noProof/>
          <w:lang w:eastAsia="en-IN"/>
        </w:rPr>
        <w:drawing>
          <wp:inline distT="0" distB="0" distL="0" distR="0" wp14:anchorId="17B00409" wp14:editId="0F101B98">
            <wp:extent cx="6124506" cy="2743200"/>
            <wp:effectExtent l="0" t="0" r="1016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E544C" w:rsidRDefault="002E544C" w:rsidP="002E544C">
      <w:pPr>
        <w:rPr>
          <w:b/>
        </w:rPr>
      </w:pPr>
    </w:p>
    <w:p w:rsidR="00606F62" w:rsidRPr="00D250FF" w:rsidRDefault="009B1AC3" w:rsidP="00606F62">
      <w:r>
        <w:t>So as evident</w:t>
      </w:r>
      <w:r w:rsidR="00606F62" w:rsidRPr="00D250FF">
        <w:t xml:space="preserve">, </w:t>
      </w:r>
      <w:r w:rsidR="00606F62" w:rsidRPr="009B1AC3">
        <w:rPr>
          <w:b/>
        </w:rPr>
        <w:t xml:space="preserve">optimal value </w:t>
      </w:r>
      <w:r w:rsidRPr="009B1AC3">
        <w:rPr>
          <w:b/>
        </w:rPr>
        <w:t>of λ is set at 30</w:t>
      </w:r>
      <w:r w:rsidRPr="00D250FF">
        <w:t>, after</w:t>
      </w:r>
      <w:r w:rsidR="00606F62" w:rsidRPr="00D250FF">
        <w:t xml:space="preserve"> which the accuracy dips.</w:t>
      </w:r>
    </w:p>
    <w:p w:rsidR="009B1AC3" w:rsidRDefault="009B1AC3" w:rsidP="00606F62">
      <w:pPr>
        <w:rPr>
          <w:b/>
        </w:rPr>
      </w:pPr>
    </w:p>
    <w:p w:rsidR="009B1AC3" w:rsidRDefault="009B1AC3" w:rsidP="00606F62">
      <w:pPr>
        <w:rPr>
          <w:b/>
        </w:rPr>
      </w:pPr>
    </w:p>
    <w:p w:rsidR="009B1AC3" w:rsidRDefault="009B1AC3" w:rsidP="00606F62">
      <w:pPr>
        <w:rPr>
          <w:b/>
        </w:rPr>
      </w:pPr>
    </w:p>
    <w:p w:rsidR="009B1AC3" w:rsidRDefault="009B1AC3" w:rsidP="00606F62">
      <w:pPr>
        <w:rPr>
          <w:b/>
        </w:rPr>
      </w:pPr>
    </w:p>
    <w:p w:rsidR="002E544C" w:rsidRDefault="002E544C" w:rsidP="00606F62">
      <w:pPr>
        <w:rPr>
          <w:b/>
        </w:rPr>
      </w:pPr>
      <w:r w:rsidRPr="002E544C">
        <w:rPr>
          <w:b/>
        </w:rPr>
        <w:lastRenderedPageBreak/>
        <w:t>You are also expected to try diﬀerent number hidden units to see its eﬀect to the performance of Neural Network. Since training Neural Network is very slow, especially when the number hidden units in Neural Network is large. You should try with small hidden units and gradually increase the size and see how it eﬀects the training time. Your report should include some diagrams to explain relation between number of hidden units and training time. Recommended values: 4,8,12,16,20</w:t>
      </w:r>
    </w:p>
    <w:p w:rsidR="002E544C" w:rsidRDefault="002E544C" w:rsidP="002E544C">
      <w:r w:rsidRPr="002E544C">
        <w:t>We get the following results:</w:t>
      </w:r>
    </w:p>
    <w:tbl>
      <w:tblPr>
        <w:tblW w:w="7600" w:type="dxa"/>
        <w:tblLook w:val="04A0" w:firstRow="1" w:lastRow="0" w:firstColumn="1" w:lastColumn="0" w:noHBand="0" w:noVBand="1"/>
      </w:tblPr>
      <w:tblGrid>
        <w:gridCol w:w="3510"/>
        <w:gridCol w:w="4090"/>
      </w:tblGrid>
      <w:tr w:rsidR="002E544C" w:rsidRPr="002E544C" w:rsidTr="009B1AC3">
        <w:trPr>
          <w:trHeight w:val="288"/>
        </w:trPr>
        <w:tc>
          <w:tcPr>
            <w:tcW w:w="3510" w:type="dxa"/>
            <w:tcBorders>
              <w:top w:val="nil"/>
              <w:left w:val="nil"/>
              <w:bottom w:val="nil"/>
              <w:right w:val="nil"/>
            </w:tcBorders>
            <w:shd w:val="clear" w:color="auto" w:fill="auto"/>
            <w:noWrap/>
            <w:vAlign w:val="bottom"/>
            <w:hideMark/>
          </w:tcPr>
          <w:p w:rsidR="002E544C" w:rsidRPr="009B1AC3" w:rsidRDefault="002E544C" w:rsidP="00B06B49">
            <w:pPr>
              <w:spacing w:after="0" w:line="240" w:lineRule="auto"/>
              <w:rPr>
                <w:rFonts w:ascii="Calibri" w:eastAsia="Times New Roman" w:hAnsi="Calibri" w:cs="Calibri"/>
                <w:b/>
                <w:color w:val="000000"/>
                <w:lang w:eastAsia="en-IN"/>
              </w:rPr>
            </w:pPr>
            <w:r w:rsidRPr="009B1AC3">
              <w:rPr>
                <w:rFonts w:ascii="Calibri" w:eastAsia="Times New Roman" w:hAnsi="Calibri" w:cs="Calibri"/>
                <w:b/>
                <w:color w:val="000000"/>
                <w:lang w:eastAsia="en-IN"/>
              </w:rPr>
              <w:t xml:space="preserve">Hidden </w:t>
            </w:r>
            <w:r w:rsidR="00B06B49">
              <w:rPr>
                <w:rFonts w:ascii="Calibri" w:eastAsia="Times New Roman" w:hAnsi="Calibri" w:cs="Calibri"/>
                <w:b/>
                <w:color w:val="000000"/>
                <w:lang w:eastAsia="en-IN"/>
              </w:rPr>
              <w:t>Units</w:t>
            </w:r>
          </w:p>
        </w:tc>
        <w:tc>
          <w:tcPr>
            <w:tcW w:w="4090" w:type="dxa"/>
            <w:tcBorders>
              <w:top w:val="nil"/>
              <w:left w:val="nil"/>
              <w:bottom w:val="nil"/>
              <w:right w:val="nil"/>
            </w:tcBorders>
            <w:shd w:val="clear" w:color="auto" w:fill="auto"/>
            <w:noWrap/>
            <w:vAlign w:val="bottom"/>
            <w:hideMark/>
          </w:tcPr>
          <w:p w:rsidR="002E544C" w:rsidRPr="009B1AC3" w:rsidRDefault="002E544C" w:rsidP="002E544C">
            <w:pPr>
              <w:spacing w:after="0" w:line="240" w:lineRule="auto"/>
              <w:rPr>
                <w:rFonts w:ascii="Calibri" w:eastAsia="Times New Roman" w:hAnsi="Calibri" w:cs="Calibri"/>
                <w:b/>
                <w:color w:val="000000"/>
                <w:lang w:eastAsia="en-IN"/>
              </w:rPr>
            </w:pPr>
            <w:r w:rsidRPr="009B1AC3">
              <w:rPr>
                <w:rFonts w:ascii="Calibri" w:eastAsia="Times New Roman" w:hAnsi="Calibri" w:cs="Calibri"/>
                <w:b/>
                <w:color w:val="000000"/>
                <w:lang w:eastAsia="en-IN"/>
              </w:rPr>
              <w:t>Training Time</w:t>
            </w:r>
          </w:p>
        </w:tc>
      </w:tr>
      <w:tr w:rsidR="002E544C" w:rsidRPr="002E544C" w:rsidTr="009B1AC3">
        <w:trPr>
          <w:trHeight w:val="288"/>
        </w:trPr>
        <w:tc>
          <w:tcPr>
            <w:tcW w:w="3510" w:type="dxa"/>
            <w:tcBorders>
              <w:top w:val="nil"/>
              <w:left w:val="nil"/>
              <w:bottom w:val="single" w:sz="4" w:space="0" w:color="auto"/>
              <w:right w:val="nil"/>
            </w:tcBorders>
            <w:shd w:val="clear" w:color="auto" w:fill="auto"/>
            <w:noWrap/>
            <w:vAlign w:val="bottom"/>
            <w:hideMark/>
          </w:tcPr>
          <w:p w:rsidR="002E544C" w:rsidRPr="002E544C" w:rsidRDefault="002E544C" w:rsidP="002E544C">
            <w:pPr>
              <w:spacing w:after="0" w:line="240" w:lineRule="auto"/>
              <w:rPr>
                <w:rFonts w:ascii="Calibri" w:eastAsia="Times New Roman" w:hAnsi="Calibri" w:cs="Calibri"/>
                <w:color w:val="000000"/>
                <w:lang w:eastAsia="en-IN"/>
              </w:rPr>
            </w:pPr>
          </w:p>
        </w:tc>
        <w:tc>
          <w:tcPr>
            <w:tcW w:w="4090" w:type="dxa"/>
            <w:tcBorders>
              <w:top w:val="nil"/>
              <w:left w:val="nil"/>
              <w:bottom w:val="single" w:sz="4" w:space="0" w:color="auto"/>
              <w:right w:val="nil"/>
            </w:tcBorders>
            <w:shd w:val="clear" w:color="auto" w:fill="auto"/>
            <w:noWrap/>
            <w:vAlign w:val="bottom"/>
            <w:hideMark/>
          </w:tcPr>
          <w:p w:rsidR="002E544C" w:rsidRPr="002E544C" w:rsidRDefault="002E544C" w:rsidP="002E544C">
            <w:pPr>
              <w:spacing w:after="0" w:line="240" w:lineRule="auto"/>
              <w:rPr>
                <w:rFonts w:ascii="Times New Roman" w:eastAsia="Times New Roman" w:hAnsi="Times New Roman" w:cs="Times New Roman"/>
                <w:sz w:val="20"/>
                <w:szCs w:val="20"/>
                <w:lang w:eastAsia="en-IN"/>
              </w:rPr>
            </w:pPr>
          </w:p>
        </w:tc>
      </w:tr>
      <w:tr w:rsidR="002E544C" w:rsidRPr="002E544C" w:rsidTr="009B1AC3">
        <w:trPr>
          <w:trHeight w:val="288"/>
        </w:trPr>
        <w:tc>
          <w:tcPr>
            <w:tcW w:w="35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2E544C" w:rsidRPr="002E544C" w:rsidRDefault="002E544C" w:rsidP="009B1AC3">
            <w:pPr>
              <w:spacing w:after="0" w:line="240" w:lineRule="auto"/>
              <w:rPr>
                <w:rFonts w:ascii="Calibri" w:eastAsia="Times New Roman" w:hAnsi="Calibri" w:cs="Calibri"/>
                <w:color w:val="000000"/>
                <w:lang w:eastAsia="en-IN"/>
              </w:rPr>
            </w:pPr>
            <w:r w:rsidRPr="002E544C">
              <w:rPr>
                <w:rFonts w:ascii="Calibri" w:eastAsia="Times New Roman" w:hAnsi="Calibri" w:cs="Calibri"/>
                <w:color w:val="000000"/>
                <w:lang w:eastAsia="en-IN"/>
              </w:rPr>
              <w:t>4</w:t>
            </w:r>
          </w:p>
        </w:tc>
        <w:tc>
          <w:tcPr>
            <w:tcW w:w="409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2E544C" w:rsidRPr="002E544C" w:rsidRDefault="002E544C" w:rsidP="009B1AC3">
            <w:pPr>
              <w:spacing w:after="0" w:line="240" w:lineRule="auto"/>
              <w:rPr>
                <w:rFonts w:ascii="Calibri" w:eastAsia="Times New Roman" w:hAnsi="Calibri" w:cs="Calibri"/>
                <w:color w:val="000000"/>
                <w:lang w:eastAsia="en-IN"/>
              </w:rPr>
            </w:pPr>
            <w:r w:rsidRPr="002E544C">
              <w:rPr>
                <w:rFonts w:ascii="Calibri" w:eastAsia="Times New Roman" w:hAnsi="Calibri" w:cs="Calibri"/>
                <w:color w:val="000000"/>
                <w:lang w:eastAsia="en-IN"/>
              </w:rPr>
              <w:t>76574</w:t>
            </w:r>
          </w:p>
        </w:tc>
      </w:tr>
      <w:tr w:rsidR="002E544C" w:rsidRPr="002E544C" w:rsidTr="009B1AC3">
        <w:trPr>
          <w:trHeight w:val="288"/>
        </w:trPr>
        <w:tc>
          <w:tcPr>
            <w:tcW w:w="35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2E544C" w:rsidRPr="002E544C" w:rsidRDefault="002E544C" w:rsidP="009B1AC3">
            <w:pPr>
              <w:spacing w:after="0" w:line="240" w:lineRule="auto"/>
              <w:rPr>
                <w:rFonts w:ascii="Calibri" w:eastAsia="Times New Roman" w:hAnsi="Calibri" w:cs="Calibri"/>
                <w:color w:val="000000"/>
                <w:lang w:eastAsia="en-IN"/>
              </w:rPr>
            </w:pPr>
            <w:r w:rsidRPr="002E544C">
              <w:rPr>
                <w:rFonts w:ascii="Calibri" w:eastAsia="Times New Roman" w:hAnsi="Calibri" w:cs="Calibri"/>
                <w:color w:val="000000"/>
                <w:lang w:eastAsia="en-IN"/>
              </w:rPr>
              <w:t>8</w:t>
            </w:r>
          </w:p>
        </w:tc>
        <w:tc>
          <w:tcPr>
            <w:tcW w:w="4090" w:type="dxa"/>
            <w:tcBorders>
              <w:top w:val="single" w:sz="4" w:space="0" w:color="auto"/>
              <w:left w:val="single" w:sz="4" w:space="0" w:color="auto"/>
              <w:bottom w:val="single" w:sz="4" w:space="0" w:color="auto"/>
              <w:right w:val="single" w:sz="4" w:space="0" w:color="auto"/>
            </w:tcBorders>
            <w:shd w:val="clear" w:color="000000" w:fill="99D4AA"/>
            <w:noWrap/>
            <w:vAlign w:val="bottom"/>
            <w:hideMark/>
          </w:tcPr>
          <w:p w:rsidR="002E544C" w:rsidRPr="002E544C" w:rsidRDefault="002E544C" w:rsidP="009B1AC3">
            <w:pPr>
              <w:spacing w:after="0" w:line="240" w:lineRule="auto"/>
              <w:rPr>
                <w:rFonts w:ascii="Calibri" w:eastAsia="Times New Roman" w:hAnsi="Calibri" w:cs="Calibri"/>
                <w:color w:val="000000"/>
                <w:lang w:eastAsia="en-IN"/>
              </w:rPr>
            </w:pPr>
            <w:r w:rsidRPr="002E544C">
              <w:rPr>
                <w:rFonts w:ascii="Calibri" w:eastAsia="Times New Roman" w:hAnsi="Calibri" w:cs="Calibri"/>
                <w:color w:val="000000"/>
                <w:lang w:eastAsia="en-IN"/>
              </w:rPr>
              <w:t>60410</w:t>
            </w:r>
          </w:p>
        </w:tc>
      </w:tr>
      <w:tr w:rsidR="002E544C" w:rsidRPr="002E544C" w:rsidTr="009B1AC3">
        <w:trPr>
          <w:trHeight w:val="288"/>
        </w:trPr>
        <w:tc>
          <w:tcPr>
            <w:tcW w:w="35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2E544C" w:rsidRPr="002E544C" w:rsidRDefault="002E544C" w:rsidP="009B1AC3">
            <w:pPr>
              <w:spacing w:after="0" w:line="240" w:lineRule="auto"/>
              <w:rPr>
                <w:rFonts w:ascii="Calibri" w:eastAsia="Times New Roman" w:hAnsi="Calibri" w:cs="Calibri"/>
                <w:color w:val="000000"/>
                <w:lang w:eastAsia="en-IN"/>
              </w:rPr>
            </w:pPr>
            <w:r w:rsidRPr="002E544C">
              <w:rPr>
                <w:rFonts w:ascii="Calibri" w:eastAsia="Times New Roman" w:hAnsi="Calibri" w:cs="Calibri"/>
                <w:color w:val="000000"/>
                <w:lang w:eastAsia="en-IN"/>
              </w:rPr>
              <w:t>12</w:t>
            </w:r>
          </w:p>
        </w:tc>
        <w:tc>
          <w:tcPr>
            <w:tcW w:w="4090" w:type="dxa"/>
            <w:tcBorders>
              <w:top w:val="single" w:sz="4" w:space="0" w:color="auto"/>
              <w:left w:val="single" w:sz="4" w:space="0" w:color="auto"/>
              <w:bottom w:val="single" w:sz="4" w:space="0" w:color="auto"/>
              <w:right w:val="single" w:sz="4" w:space="0" w:color="auto"/>
            </w:tcBorders>
            <w:shd w:val="clear" w:color="000000" w:fill="93D2A4"/>
            <w:noWrap/>
            <w:vAlign w:val="bottom"/>
            <w:hideMark/>
          </w:tcPr>
          <w:p w:rsidR="002E544C" w:rsidRPr="002E544C" w:rsidRDefault="002E544C" w:rsidP="009B1AC3">
            <w:pPr>
              <w:spacing w:after="0" w:line="240" w:lineRule="auto"/>
              <w:rPr>
                <w:rFonts w:ascii="Calibri" w:eastAsia="Times New Roman" w:hAnsi="Calibri" w:cs="Calibri"/>
                <w:color w:val="000000"/>
                <w:lang w:eastAsia="en-IN"/>
              </w:rPr>
            </w:pPr>
            <w:r w:rsidRPr="002E544C">
              <w:rPr>
                <w:rFonts w:ascii="Calibri" w:eastAsia="Times New Roman" w:hAnsi="Calibri" w:cs="Calibri"/>
                <w:color w:val="000000"/>
                <w:lang w:eastAsia="en-IN"/>
              </w:rPr>
              <w:t>62244</w:t>
            </w:r>
          </w:p>
        </w:tc>
      </w:tr>
      <w:tr w:rsidR="002E544C" w:rsidRPr="002E544C" w:rsidTr="009B1AC3">
        <w:trPr>
          <w:trHeight w:val="288"/>
        </w:trPr>
        <w:tc>
          <w:tcPr>
            <w:tcW w:w="35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2E544C" w:rsidRPr="002E544C" w:rsidRDefault="002E544C" w:rsidP="009B1AC3">
            <w:pPr>
              <w:spacing w:after="0" w:line="240" w:lineRule="auto"/>
              <w:rPr>
                <w:rFonts w:ascii="Calibri" w:eastAsia="Times New Roman" w:hAnsi="Calibri" w:cs="Calibri"/>
                <w:color w:val="000000"/>
                <w:lang w:eastAsia="en-IN"/>
              </w:rPr>
            </w:pPr>
            <w:r w:rsidRPr="002E544C">
              <w:rPr>
                <w:rFonts w:ascii="Calibri" w:eastAsia="Times New Roman" w:hAnsi="Calibri" w:cs="Calibri"/>
                <w:color w:val="000000"/>
                <w:lang w:eastAsia="en-IN"/>
              </w:rPr>
              <w:t>16</w:t>
            </w:r>
          </w:p>
        </w:tc>
        <w:tc>
          <w:tcPr>
            <w:tcW w:w="4090" w:type="dxa"/>
            <w:tcBorders>
              <w:top w:val="single" w:sz="4" w:space="0" w:color="auto"/>
              <w:left w:val="single" w:sz="4" w:space="0" w:color="auto"/>
              <w:bottom w:val="single" w:sz="4" w:space="0" w:color="auto"/>
              <w:right w:val="single" w:sz="4" w:space="0" w:color="auto"/>
            </w:tcBorders>
            <w:shd w:val="clear" w:color="000000" w:fill="64BF7C"/>
            <w:noWrap/>
            <w:vAlign w:val="bottom"/>
            <w:hideMark/>
          </w:tcPr>
          <w:p w:rsidR="002E544C" w:rsidRPr="002E544C" w:rsidRDefault="002E544C" w:rsidP="009B1AC3">
            <w:pPr>
              <w:spacing w:after="0" w:line="240" w:lineRule="auto"/>
              <w:rPr>
                <w:rFonts w:ascii="Calibri" w:eastAsia="Times New Roman" w:hAnsi="Calibri" w:cs="Calibri"/>
                <w:color w:val="000000"/>
                <w:lang w:eastAsia="en-IN"/>
              </w:rPr>
            </w:pPr>
            <w:r w:rsidRPr="002E544C">
              <w:rPr>
                <w:rFonts w:ascii="Calibri" w:eastAsia="Times New Roman" w:hAnsi="Calibri" w:cs="Calibri"/>
                <w:color w:val="000000"/>
                <w:lang w:eastAsia="en-IN"/>
              </w:rPr>
              <w:t>76329</w:t>
            </w:r>
          </w:p>
        </w:tc>
      </w:tr>
      <w:tr w:rsidR="002E544C" w:rsidRPr="002E544C" w:rsidTr="009B1AC3">
        <w:trPr>
          <w:trHeight w:val="288"/>
        </w:trPr>
        <w:tc>
          <w:tcPr>
            <w:tcW w:w="35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2E544C" w:rsidRPr="002E544C" w:rsidRDefault="002E544C" w:rsidP="009B1AC3">
            <w:pPr>
              <w:spacing w:after="0" w:line="240" w:lineRule="auto"/>
              <w:rPr>
                <w:rFonts w:ascii="Calibri" w:eastAsia="Times New Roman" w:hAnsi="Calibri" w:cs="Calibri"/>
                <w:color w:val="000000"/>
                <w:lang w:eastAsia="en-IN"/>
              </w:rPr>
            </w:pPr>
            <w:r w:rsidRPr="002E544C">
              <w:rPr>
                <w:rFonts w:ascii="Calibri" w:eastAsia="Times New Roman" w:hAnsi="Calibri" w:cs="Calibri"/>
                <w:color w:val="000000"/>
                <w:lang w:eastAsia="en-IN"/>
              </w:rPr>
              <w:t>20</w:t>
            </w:r>
          </w:p>
        </w:tc>
        <w:tc>
          <w:tcPr>
            <w:tcW w:w="4090" w:type="dxa"/>
            <w:tcBorders>
              <w:top w:val="single" w:sz="4" w:space="0" w:color="auto"/>
              <w:left w:val="single" w:sz="4" w:space="0" w:color="auto"/>
              <w:bottom w:val="single" w:sz="4" w:space="0" w:color="auto"/>
              <w:right w:val="single" w:sz="4" w:space="0" w:color="auto"/>
            </w:tcBorders>
            <w:shd w:val="clear" w:color="000000" w:fill="86CC99"/>
            <w:noWrap/>
            <w:vAlign w:val="bottom"/>
            <w:hideMark/>
          </w:tcPr>
          <w:p w:rsidR="002E544C" w:rsidRPr="002E544C" w:rsidRDefault="002E544C" w:rsidP="009B1AC3">
            <w:pPr>
              <w:spacing w:after="0" w:line="240" w:lineRule="auto"/>
              <w:rPr>
                <w:rFonts w:ascii="Calibri" w:eastAsia="Times New Roman" w:hAnsi="Calibri" w:cs="Calibri"/>
                <w:color w:val="000000"/>
                <w:lang w:eastAsia="en-IN"/>
              </w:rPr>
            </w:pPr>
            <w:r w:rsidRPr="002E544C">
              <w:rPr>
                <w:rFonts w:ascii="Calibri" w:eastAsia="Times New Roman" w:hAnsi="Calibri" w:cs="Calibri"/>
                <w:color w:val="000000"/>
                <w:lang w:eastAsia="en-IN"/>
              </w:rPr>
              <w:t>66186</w:t>
            </w:r>
          </w:p>
        </w:tc>
      </w:tr>
    </w:tbl>
    <w:p w:rsidR="002E544C" w:rsidRDefault="002E544C" w:rsidP="002E544C"/>
    <w:p w:rsidR="002E544C" w:rsidRDefault="002E544C" w:rsidP="002E544C"/>
    <w:p w:rsidR="002E544C" w:rsidRPr="002E544C" w:rsidRDefault="002E544C" w:rsidP="002E544C">
      <w:r>
        <w:rPr>
          <w:noProof/>
          <w:lang w:eastAsia="en-IN"/>
        </w:rPr>
        <w:drawing>
          <wp:inline distT="0" distB="0" distL="0" distR="0" wp14:anchorId="40E77F43" wp14:editId="75807B60">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E544C" w:rsidRPr="002E544C" w:rsidRDefault="002E544C" w:rsidP="002E544C"/>
    <w:p w:rsidR="001860C4" w:rsidRDefault="00B06B49" w:rsidP="001860C4">
      <w:r>
        <w:t xml:space="preserve">We don’t see that increasing hidden nodes directly increases training time. We get lowest training time for hidden nodes = 8 and highest training time for hidden nodes = 4. This could probably because of the fact that: Small number of hidden nodes cannot capture the appropriate number of features </w:t>
      </w:r>
      <w:r w:rsidR="00A31525">
        <w:t>because of the simplicity of the model and hence it takes more time to converge.</w:t>
      </w:r>
    </w:p>
    <w:p w:rsidR="009B1AC3" w:rsidRDefault="009B1AC3" w:rsidP="001860C4">
      <w:pPr>
        <w:rPr>
          <w:b/>
        </w:rPr>
      </w:pPr>
    </w:p>
    <w:p w:rsidR="009B1AC3" w:rsidRDefault="009B1AC3" w:rsidP="001860C4">
      <w:pPr>
        <w:rPr>
          <w:b/>
        </w:rPr>
      </w:pPr>
    </w:p>
    <w:p w:rsidR="009B1AC3" w:rsidRDefault="009B1AC3" w:rsidP="001860C4">
      <w:pPr>
        <w:rPr>
          <w:b/>
        </w:rPr>
      </w:pPr>
    </w:p>
    <w:p w:rsidR="009B1AC3" w:rsidRDefault="009B1AC3" w:rsidP="001860C4">
      <w:pPr>
        <w:rPr>
          <w:b/>
        </w:rPr>
      </w:pPr>
    </w:p>
    <w:p w:rsidR="009B1AC3" w:rsidRDefault="009B1AC3" w:rsidP="001860C4">
      <w:pPr>
        <w:rPr>
          <w:b/>
        </w:rPr>
      </w:pPr>
    </w:p>
    <w:p w:rsidR="009B1AC3" w:rsidRDefault="009B1AC3" w:rsidP="001860C4">
      <w:pPr>
        <w:rPr>
          <w:b/>
        </w:rPr>
      </w:pPr>
    </w:p>
    <w:p w:rsidR="009B1AC3" w:rsidRDefault="009B1AC3" w:rsidP="001860C4">
      <w:pPr>
        <w:rPr>
          <w:b/>
        </w:rPr>
      </w:pPr>
    </w:p>
    <w:p w:rsidR="001860C4" w:rsidRDefault="001860C4" w:rsidP="001860C4">
      <w:r w:rsidRPr="001860C4">
        <w:rPr>
          <w:b/>
        </w:rPr>
        <w:t xml:space="preserve">Compare the results of deep neural network and neural network with one hidden layer on the </w:t>
      </w:r>
      <w:proofErr w:type="spellStart"/>
      <w:r w:rsidRPr="001860C4">
        <w:rPr>
          <w:b/>
        </w:rPr>
        <w:t>CelebA</w:t>
      </w:r>
      <w:proofErr w:type="spellEnd"/>
      <w:r w:rsidRPr="001860C4">
        <w:rPr>
          <w:b/>
        </w:rPr>
        <w:t xml:space="preserve"> data set</w:t>
      </w:r>
      <w:r w:rsidRPr="001860C4">
        <w:t>.</w:t>
      </w:r>
    </w:p>
    <w:p w:rsidR="007C3D51" w:rsidRDefault="005E16B2" w:rsidP="001860C4">
      <w:r>
        <w:t xml:space="preserve">For conducting this experiment, we set the number of hidden nodes to be 100 for both single layer and deep neural networks. </w:t>
      </w:r>
      <w:r w:rsidR="00285BD2">
        <w:t>We make 3 comparisons between 1 hidden layer neural network and deep neural network.</w:t>
      </w:r>
    </w:p>
    <w:p w:rsidR="00285BD2" w:rsidRDefault="00285BD2" w:rsidP="001860C4">
      <w:r>
        <w:t>We plot accuracy of model</w:t>
      </w:r>
      <w:r w:rsidR="00C94E61">
        <w:t xml:space="preserve"> and train time</w:t>
      </w:r>
      <w:r>
        <w:t xml:space="preserve"> vs number of epochs for each comparison</w:t>
      </w:r>
    </w:p>
    <w:p w:rsidR="005E16B2" w:rsidRDefault="00EB2AE7" w:rsidP="00C94E61">
      <w:pPr>
        <w:pStyle w:val="ListParagraph"/>
        <w:numPr>
          <w:ilvl w:val="0"/>
          <w:numId w:val="4"/>
        </w:numPr>
      </w:pPr>
      <w:r>
        <w:t>Single</w:t>
      </w:r>
      <w:r w:rsidR="00285BD2">
        <w:t xml:space="preserve"> Hidden Layer Neural Network VS 3 Hidden Layer Deep Neural Network</w:t>
      </w:r>
    </w:p>
    <w:p w:rsidR="005E16B2" w:rsidRDefault="005E16B2" w:rsidP="005E16B2">
      <w:pPr>
        <w:pStyle w:val="ListParagraph"/>
      </w:pPr>
    </w:p>
    <w:p w:rsidR="005E16B2" w:rsidRDefault="00183888" w:rsidP="005E16B2">
      <w:pPr>
        <w:pStyle w:val="ListParagraph"/>
      </w:pPr>
      <w:r>
        <w:rPr>
          <w:noProof/>
          <w:lang w:eastAsia="en-IN"/>
        </w:rPr>
        <w:drawing>
          <wp:inline distT="0" distB="0" distL="0" distR="0" wp14:anchorId="002F43B8" wp14:editId="7728F19F">
            <wp:extent cx="5410200" cy="28765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E16B2" w:rsidRDefault="005E16B2" w:rsidP="005E16B2">
      <w:pPr>
        <w:pStyle w:val="ListParagraph"/>
      </w:pPr>
    </w:p>
    <w:p w:rsidR="006C7776" w:rsidRDefault="006C7776" w:rsidP="005E16B2">
      <w:pPr>
        <w:pStyle w:val="ListParagraph"/>
      </w:pPr>
    </w:p>
    <w:p w:rsidR="006C7776" w:rsidRDefault="006C7776" w:rsidP="005E16B2">
      <w:pPr>
        <w:pStyle w:val="ListParagraph"/>
      </w:pPr>
    </w:p>
    <w:p w:rsidR="005E16B2" w:rsidRDefault="005E16B2" w:rsidP="005E16B2">
      <w:pPr>
        <w:pStyle w:val="ListParagraph"/>
      </w:pPr>
    </w:p>
    <w:p w:rsidR="005E16B2" w:rsidRDefault="000C0B03" w:rsidP="005E16B2">
      <w:pPr>
        <w:pStyle w:val="ListParagraph"/>
      </w:pPr>
      <w:r>
        <w:rPr>
          <w:noProof/>
          <w:lang w:eastAsia="en-IN"/>
        </w:rPr>
        <w:drawing>
          <wp:inline distT="0" distB="0" distL="0" distR="0" wp14:anchorId="3B9C25A8" wp14:editId="705D777E">
            <wp:extent cx="5448300" cy="2796540"/>
            <wp:effectExtent l="0" t="0" r="0" b="38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E16B2" w:rsidRDefault="005E16B2" w:rsidP="005E16B2">
      <w:pPr>
        <w:pStyle w:val="ListParagraph"/>
      </w:pPr>
    </w:p>
    <w:p w:rsidR="00C94E61" w:rsidRDefault="00C94E61" w:rsidP="00C94E61">
      <w:pPr>
        <w:pStyle w:val="ListParagraph"/>
      </w:pPr>
    </w:p>
    <w:p w:rsidR="00C94E61" w:rsidRDefault="00C94E61" w:rsidP="00C94E61">
      <w:pPr>
        <w:pStyle w:val="ListParagraph"/>
        <w:numPr>
          <w:ilvl w:val="0"/>
          <w:numId w:val="4"/>
        </w:numPr>
      </w:pPr>
      <w:r>
        <w:lastRenderedPageBreak/>
        <w:t>Single Hidden Layer Neural Network VS 5 Hidden Layer Deep Neural Network</w:t>
      </w:r>
    </w:p>
    <w:p w:rsidR="00C94E61" w:rsidRDefault="00C94E61" w:rsidP="00C94E61">
      <w:pPr>
        <w:pStyle w:val="ListParagraph"/>
      </w:pPr>
    </w:p>
    <w:p w:rsidR="001860C4" w:rsidRDefault="004E1EF6" w:rsidP="001860C4">
      <w:r>
        <w:rPr>
          <w:noProof/>
          <w:lang w:eastAsia="en-IN"/>
        </w:rPr>
        <w:drawing>
          <wp:inline distT="0" distB="0" distL="0" distR="0" wp14:anchorId="2687B10E" wp14:editId="2065EAF3">
            <wp:extent cx="5349240" cy="2796540"/>
            <wp:effectExtent l="0" t="0" r="3810" b="381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C3D51" w:rsidRDefault="007C3D51" w:rsidP="001860C4"/>
    <w:p w:rsidR="007C3D51" w:rsidRDefault="004E1EF6" w:rsidP="007C3D51">
      <w:r>
        <w:rPr>
          <w:noProof/>
          <w:lang w:eastAsia="en-IN"/>
        </w:rPr>
        <w:drawing>
          <wp:inline distT="0" distB="0" distL="0" distR="0" wp14:anchorId="371BAEC3" wp14:editId="3C5BC342">
            <wp:extent cx="5455920" cy="3040380"/>
            <wp:effectExtent l="0" t="0" r="11430" b="762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C3D51" w:rsidRDefault="007C3D51" w:rsidP="007C3D51"/>
    <w:p w:rsidR="007C3D51" w:rsidRDefault="007C3D51" w:rsidP="007C3D51"/>
    <w:p w:rsidR="007C3D51" w:rsidRDefault="007C3D51" w:rsidP="007C3D51"/>
    <w:p w:rsidR="00C94E61" w:rsidRDefault="00C94E61" w:rsidP="007C3D51"/>
    <w:p w:rsidR="00C94E61" w:rsidRDefault="00C94E61" w:rsidP="007C3D51"/>
    <w:p w:rsidR="00C94E61" w:rsidRDefault="00C94E61" w:rsidP="007C3D51"/>
    <w:p w:rsidR="007C3D51" w:rsidRDefault="007C3D51" w:rsidP="007C3D51"/>
    <w:p w:rsidR="00C94E61" w:rsidRPr="00C94E61" w:rsidRDefault="00C94E61" w:rsidP="00C94E61">
      <w:pPr>
        <w:pStyle w:val="ListParagraph"/>
        <w:numPr>
          <w:ilvl w:val="0"/>
          <w:numId w:val="4"/>
        </w:numPr>
      </w:pPr>
      <w:r w:rsidRPr="00C94E61">
        <w:lastRenderedPageBreak/>
        <w:t xml:space="preserve">Single </w:t>
      </w:r>
      <w:r>
        <w:t>Hidden Layer Neural Network VS 7</w:t>
      </w:r>
      <w:r w:rsidRPr="00C94E61">
        <w:t xml:space="preserve"> Hidden Layer Deep Neural Network</w:t>
      </w:r>
    </w:p>
    <w:p w:rsidR="007C3D51" w:rsidRDefault="007C3D51" w:rsidP="007C3D51">
      <w:pPr>
        <w:pStyle w:val="ListParagraph"/>
      </w:pPr>
    </w:p>
    <w:p w:rsidR="007C3D51" w:rsidRDefault="004E1EF6" w:rsidP="00C94E61">
      <w:r>
        <w:rPr>
          <w:noProof/>
          <w:lang w:eastAsia="en-IN"/>
        </w:rPr>
        <w:drawing>
          <wp:inline distT="0" distB="0" distL="0" distR="0" wp14:anchorId="63888ADD" wp14:editId="3BF7FDC4">
            <wp:extent cx="5760720" cy="2865120"/>
            <wp:effectExtent l="0" t="0" r="11430" b="1143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763FC" w:rsidRDefault="00E763FC" w:rsidP="00C94E61">
      <w:pPr>
        <w:ind w:left="360"/>
      </w:pPr>
    </w:p>
    <w:p w:rsidR="00E763FC" w:rsidRDefault="00E763FC" w:rsidP="00C94E61">
      <w:pPr>
        <w:ind w:left="360"/>
      </w:pPr>
    </w:p>
    <w:p w:rsidR="00E763FC" w:rsidRDefault="004E1EF6" w:rsidP="00E763FC">
      <w:pPr>
        <w:ind w:left="360"/>
      </w:pPr>
      <w:r>
        <w:rPr>
          <w:noProof/>
          <w:lang w:eastAsia="en-IN"/>
        </w:rPr>
        <w:drawing>
          <wp:inline distT="0" distB="0" distL="0" distR="0" wp14:anchorId="008AF5D0" wp14:editId="498A0E89">
            <wp:extent cx="5593080" cy="2872740"/>
            <wp:effectExtent l="0" t="0" r="7620" b="381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763FC" w:rsidRDefault="00E763FC" w:rsidP="00E763FC">
      <w:pPr>
        <w:ind w:left="360"/>
      </w:pPr>
    </w:p>
    <w:p w:rsidR="00E763FC" w:rsidRDefault="00E763FC" w:rsidP="00E763FC">
      <w:pPr>
        <w:ind w:left="360"/>
      </w:pPr>
    </w:p>
    <w:p w:rsidR="00E763FC" w:rsidRDefault="00E763FC" w:rsidP="00E763FC">
      <w:pPr>
        <w:ind w:left="360"/>
      </w:pPr>
    </w:p>
    <w:p w:rsidR="00E763FC" w:rsidRDefault="00E763FC" w:rsidP="00E763FC">
      <w:pPr>
        <w:ind w:left="360"/>
      </w:pPr>
    </w:p>
    <w:p w:rsidR="00E763FC" w:rsidRDefault="00E763FC" w:rsidP="00E763FC">
      <w:pPr>
        <w:ind w:left="360"/>
      </w:pPr>
    </w:p>
    <w:sectPr w:rsidR="00E76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3672"/>
    <w:multiLevelType w:val="hybridMultilevel"/>
    <w:tmpl w:val="C16CD0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713A9B"/>
    <w:multiLevelType w:val="hybridMultilevel"/>
    <w:tmpl w:val="27B6C5C0"/>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002D7B"/>
    <w:multiLevelType w:val="hybridMultilevel"/>
    <w:tmpl w:val="21841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334FF5"/>
    <w:multiLevelType w:val="hybridMultilevel"/>
    <w:tmpl w:val="C212B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A36022"/>
    <w:multiLevelType w:val="hybridMultilevel"/>
    <w:tmpl w:val="FDAEA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8E0B7A"/>
    <w:multiLevelType w:val="hybridMultilevel"/>
    <w:tmpl w:val="E2E8A1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251341"/>
    <w:multiLevelType w:val="hybridMultilevel"/>
    <w:tmpl w:val="21841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611"/>
    <w:rsid w:val="000C0B03"/>
    <w:rsid w:val="00162CD6"/>
    <w:rsid w:val="00183888"/>
    <w:rsid w:val="001860C4"/>
    <w:rsid w:val="00285BD2"/>
    <w:rsid w:val="002A1E94"/>
    <w:rsid w:val="002E544C"/>
    <w:rsid w:val="004E1EF6"/>
    <w:rsid w:val="005E16B2"/>
    <w:rsid w:val="00606F62"/>
    <w:rsid w:val="00634A16"/>
    <w:rsid w:val="006C7776"/>
    <w:rsid w:val="007C3D51"/>
    <w:rsid w:val="00837F7D"/>
    <w:rsid w:val="00844E12"/>
    <w:rsid w:val="00973D64"/>
    <w:rsid w:val="009B1AC3"/>
    <w:rsid w:val="009E374C"/>
    <w:rsid w:val="00A31525"/>
    <w:rsid w:val="00A826E4"/>
    <w:rsid w:val="00B06B49"/>
    <w:rsid w:val="00C41324"/>
    <w:rsid w:val="00C6720A"/>
    <w:rsid w:val="00C94E61"/>
    <w:rsid w:val="00D250FF"/>
    <w:rsid w:val="00D50611"/>
    <w:rsid w:val="00DE16E3"/>
    <w:rsid w:val="00E763FC"/>
    <w:rsid w:val="00EB2AE7"/>
    <w:rsid w:val="00F00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1312"/>
  <w15:chartTrackingRefBased/>
  <w15:docId w15:val="{B3A65EF1-7466-4A18-B1A3-737FB653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0C4"/>
    <w:pPr>
      <w:ind w:left="720"/>
      <w:contextualSpacing/>
    </w:pPr>
  </w:style>
  <w:style w:type="paragraph" w:styleId="NoSpacing">
    <w:name w:val="No Spacing"/>
    <w:uiPriority w:val="1"/>
    <w:qFormat/>
    <w:rsid w:val="009B1A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492334">
      <w:bodyDiv w:val="1"/>
      <w:marLeft w:val="0"/>
      <w:marRight w:val="0"/>
      <w:marTop w:val="0"/>
      <w:marBottom w:val="0"/>
      <w:divBdr>
        <w:top w:val="none" w:sz="0" w:space="0" w:color="auto"/>
        <w:left w:val="none" w:sz="0" w:space="0" w:color="auto"/>
        <w:bottom w:val="none" w:sz="0" w:space="0" w:color="auto"/>
        <w:right w:val="none" w:sz="0" w:space="0" w:color="auto"/>
      </w:divBdr>
    </w:div>
    <w:div w:id="669985919">
      <w:bodyDiv w:val="1"/>
      <w:marLeft w:val="0"/>
      <w:marRight w:val="0"/>
      <w:marTop w:val="0"/>
      <w:marBottom w:val="0"/>
      <w:divBdr>
        <w:top w:val="none" w:sz="0" w:space="0" w:color="auto"/>
        <w:left w:val="none" w:sz="0" w:space="0" w:color="auto"/>
        <w:bottom w:val="none" w:sz="0" w:space="0" w:color="auto"/>
        <w:right w:val="none" w:sz="0" w:space="0" w:color="auto"/>
      </w:divBdr>
    </w:div>
    <w:div w:id="739595957">
      <w:bodyDiv w:val="1"/>
      <w:marLeft w:val="0"/>
      <w:marRight w:val="0"/>
      <w:marTop w:val="0"/>
      <w:marBottom w:val="0"/>
      <w:divBdr>
        <w:top w:val="none" w:sz="0" w:space="0" w:color="auto"/>
        <w:left w:val="none" w:sz="0" w:space="0" w:color="auto"/>
        <w:bottom w:val="none" w:sz="0" w:space="0" w:color="auto"/>
        <w:right w:val="none" w:sz="0" w:space="0" w:color="auto"/>
      </w:divBdr>
    </w:div>
    <w:div w:id="78809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ML%20P2\ML%20PA2\Assignment2\report%20diagra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L%20P2\ML%20PA2\Assignment2\report%20diagra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L%20P2\ML%20PA2\Assignment2\report%20diagra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L%20P2\ML%20PA2\Assignment2\report%20diagra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ML%20P2\ML%20PA2\Assignment2\report%20diagram.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ML%20P2\ML%20PA2\Assignment2\report%20diagra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ML%20P2\ML%20PA2\Assignment2\report%20diagra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ML%20P2\ML%20PA2\Assignment2\report%20diagram.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baseline="0">
                <a:effectLst/>
              </a:rPr>
              <a:t>λ  vs Accuracy</a:t>
            </a:r>
            <a:endParaRPr lang="en-US"/>
          </a:p>
        </c:rich>
      </c:tx>
      <c:layout>
        <c:manualLayout>
          <c:xMode val="edge"/>
          <c:yMode val="edge"/>
          <c:x val="0.4001866445458315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239956629228894"/>
          <c:y val="0.15319444444444447"/>
          <c:w val="0.83826703070245623"/>
          <c:h val="0.68385061242344702"/>
        </c:manualLayout>
      </c:layout>
      <c:scatterChart>
        <c:scatterStyle val="lineMarker"/>
        <c:varyColors val="0"/>
        <c:ser>
          <c:idx val="0"/>
          <c:order val="0"/>
          <c:tx>
            <c:strRef>
              <c:f>Sheet1!$B$21</c:f>
              <c:strCache>
                <c:ptCount val="1"/>
                <c:pt idx="0">
                  <c:v>validation accuracy</c:v>
                </c:pt>
              </c:strCache>
            </c:strRef>
          </c:tx>
          <c:spPr>
            <a:ln w="19050" cap="rnd">
              <a:solidFill>
                <a:schemeClr val="accent1"/>
              </a:solidFill>
              <a:round/>
            </a:ln>
            <a:effectLst/>
          </c:spPr>
          <c:marker>
            <c:symbol val="none"/>
          </c:marker>
          <c:xVal>
            <c:numRef>
              <c:f>Sheet1!$A$22:$A$29</c:f>
              <c:numCache>
                <c:formatCode>General</c:formatCode>
                <c:ptCount val="8"/>
                <c:pt idx="1">
                  <c:v>0</c:v>
                </c:pt>
                <c:pt idx="2">
                  <c:v>10</c:v>
                </c:pt>
                <c:pt idx="3">
                  <c:v>20</c:v>
                </c:pt>
                <c:pt idx="4">
                  <c:v>30</c:v>
                </c:pt>
                <c:pt idx="5">
                  <c:v>40</c:v>
                </c:pt>
                <c:pt idx="6">
                  <c:v>50</c:v>
                </c:pt>
                <c:pt idx="7">
                  <c:v>60</c:v>
                </c:pt>
              </c:numCache>
            </c:numRef>
          </c:xVal>
          <c:yVal>
            <c:numRef>
              <c:f>Sheet1!$B$22:$B$29</c:f>
              <c:numCache>
                <c:formatCode>0.00%</c:formatCode>
                <c:ptCount val="8"/>
                <c:pt idx="1">
                  <c:v>0.95189999999999997</c:v>
                </c:pt>
                <c:pt idx="2">
                  <c:v>0.94769999999999999</c:v>
                </c:pt>
                <c:pt idx="3">
                  <c:v>0.94040000000000001</c:v>
                </c:pt>
                <c:pt idx="4">
                  <c:v>0.94189999999999996</c:v>
                </c:pt>
                <c:pt idx="5">
                  <c:v>0.94059999999999999</c:v>
                </c:pt>
                <c:pt idx="6">
                  <c:v>0.9325</c:v>
                </c:pt>
                <c:pt idx="7">
                  <c:v>0.93210000000000004</c:v>
                </c:pt>
              </c:numCache>
            </c:numRef>
          </c:yVal>
          <c:smooth val="0"/>
          <c:extLst>
            <c:ext xmlns:c16="http://schemas.microsoft.com/office/drawing/2014/chart" uri="{C3380CC4-5D6E-409C-BE32-E72D297353CC}">
              <c16:uniqueId val="{00000000-719C-4C96-85C0-2C15D884176B}"/>
            </c:ext>
          </c:extLst>
        </c:ser>
        <c:dLbls>
          <c:showLegendKey val="0"/>
          <c:showVal val="0"/>
          <c:showCatName val="0"/>
          <c:showSerName val="0"/>
          <c:showPercent val="0"/>
          <c:showBubbleSize val="0"/>
        </c:dLbls>
        <c:axId val="1990395615"/>
        <c:axId val="1990389375"/>
      </c:scatterChart>
      <c:valAx>
        <c:axId val="19903956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u="none" strike="noStrike" baseline="0">
                    <a:effectLst/>
                  </a:rPr>
                  <a:t>λ Regularization Parameter</a:t>
                </a:r>
                <a:endParaRPr lang="en-US" b="0"/>
              </a:p>
            </c:rich>
          </c:tx>
          <c:layout>
            <c:manualLayout>
              <c:xMode val="edge"/>
              <c:yMode val="edge"/>
              <c:x val="0.38013109207471008"/>
              <c:y val="0.9212962962962962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389375"/>
        <c:crosses val="autoZero"/>
        <c:crossBetween val="midCat"/>
      </c:valAx>
      <c:valAx>
        <c:axId val="1990389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layout>
            <c:manualLayout>
              <c:xMode val="edge"/>
              <c:yMode val="edge"/>
              <c:x val="2.0414471728984938E-2"/>
              <c:y val="0.456855861767279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3956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Hidde</a:t>
            </a:r>
            <a:r>
              <a:rPr lang="en-US" baseline="0"/>
              <a:t>n Units VS Training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Training Time</c:v>
                </c:pt>
              </c:strCache>
            </c:strRef>
          </c:tx>
          <c:spPr>
            <a:ln w="19050" cap="rnd">
              <a:solidFill>
                <a:schemeClr val="accent1"/>
              </a:solidFill>
              <a:round/>
            </a:ln>
            <a:effectLst/>
          </c:spPr>
          <c:marker>
            <c:symbol val="none"/>
          </c:marker>
          <c:xVal>
            <c:numRef>
              <c:f>Sheet1!$A$2:$A$7</c:f>
              <c:numCache>
                <c:formatCode>General</c:formatCode>
                <c:ptCount val="6"/>
                <c:pt idx="1">
                  <c:v>4</c:v>
                </c:pt>
                <c:pt idx="2">
                  <c:v>8</c:v>
                </c:pt>
                <c:pt idx="3">
                  <c:v>12</c:v>
                </c:pt>
                <c:pt idx="4">
                  <c:v>16</c:v>
                </c:pt>
                <c:pt idx="5">
                  <c:v>20</c:v>
                </c:pt>
              </c:numCache>
            </c:numRef>
          </c:xVal>
          <c:yVal>
            <c:numRef>
              <c:f>Sheet1!$B$2:$B$7</c:f>
              <c:numCache>
                <c:formatCode>General</c:formatCode>
                <c:ptCount val="6"/>
                <c:pt idx="1">
                  <c:v>76574</c:v>
                </c:pt>
                <c:pt idx="2">
                  <c:v>60410</c:v>
                </c:pt>
                <c:pt idx="3">
                  <c:v>62244</c:v>
                </c:pt>
                <c:pt idx="4">
                  <c:v>76329</c:v>
                </c:pt>
                <c:pt idx="5">
                  <c:v>66186</c:v>
                </c:pt>
              </c:numCache>
            </c:numRef>
          </c:yVal>
          <c:smooth val="0"/>
          <c:extLst>
            <c:ext xmlns:c16="http://schemas.microsoft.com/office/drawing/2014/chart" uri="{C3380CC4-5D6E-409C-BE32-E72D297353CC}">
              <c16:uniqueId val="{00000000-5004-4A89-B627-3E62A2B7E290}"/>
            </c:ext>
          </c:extLst>
        </c:ser>
        <c:dLbls>
          <c:showLegendKey val="0"/>
          <c:showVal val="0"/>
          <c:showCatName val="0"/>
          <c:showSerName val="0"/>
          <c:showPercent val="0"/>
          <c:showBubbleSize val="0"/>
        </c:dLbls>
        <c:axId val="1990393535"/>
        <c:axId val="1990392287"/>
      </c:scatterChart>
      <c:valAx>
        <c:axId val="19903935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Hidden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392287"/>
        <c:crosses val="autoZero"/>
        <c:crossBetween val="midCat"/>
      </c:valAx>
      <c:valAx>
        <c:axId val="1990392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t>Training Time</a:t>
                </a:r>
              </a:p>
            </c:rich>
          </c:tx>
          <c:layout>
            <c:manualLayout>
              <c:xMode val="edge"/>
              <c:yMode val="edge"/>
              <c:x val="1.9444444444444445E-2"/>
              <c:y val="0.317909011373578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3935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Epochs</a:t>
            </a:r>
            <a:r>
              <a:rPr lang="en-IN" baseline="0"/>
              <a:t> vs Test Accuracy</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487431148571216"/>
          <c:y val="0.26815560306617303"/>
          <c:w val="0.82048574914051231"/>
          <c:h val="0.59359684344092745"/>
        </c:manualLayout>
      </c:layout>
      <c:lineChart>
        <c:grouping val="standard"/>
        <c:varyColors val="0"/>
        <c:ser>
          <c:idx val="1"/>
          <c:order val="1"/>
          <c:tx>
            <c:strRef>
              <c:f>Sheet1!$B$37</c:f>
              <c:strCache>
                <c:ptCount val="1"/>
                <c:pt idx="0">
                  <c:v>Facenn</c:v>
                </c:pt>
              </c:strCache>
            </c:strRef>
          </c:tx>
          <c:spPr>
            <a:ln w="28575" cap="rnd">
              <a:solidFill>
                <a:schemeClr val="accent2"/>
              </a:solidFill>
              <a:round/>
            </a:ln>
            <a:effectLst/>
          </c:spPr>
          <c:marker>
            <c:symbol val="none"/>
          </c:marker>
          <c:val>
            <c:numRef>
              <c:f>Sheet1!$B$38:$B$41</c:f>
              <c:numCache>
                <c:formatCode>0.00%</c:formatCode>
                <c:ptCount val="4"/>
                <c:pt idx="0">
                  <c:v>0.82279999999999998</c:v>
                </c:pt>
                <c:pt idx="1">
                  <c:v>0.8448</c:v>
                </c:pt>
                <c:pt idx="2">
                  <c:v>0.87090000000000001</c:v>
                </c:pt>
                <c:pt idx="3">
                  <c:v>0.88639999999999997</c:v>
                </c:pt>
              </c:numCache>
            </c:numRef>
          </c:val>
          <c:smooth val="0"/>
          <c:extLst>
            <c:ext xmlns:c16="http://schemas.microsoft.com/office/drawing/2014/chart" uri="{C3380CC4-5D6E-409C-BE32-E72D297353CC}">
              <c16:uniqueId val="{00000000-3665-492D-A4F6-80E53B752069}"/>
            </c:ext>
          </c:extLst>
        </c:ser>
        <c:ser>
          <c:idx val="2"/>
          <c:order val="2"/>
          <c:tx>
            <c:strRef>
              <c:f>Sheet1!$C$37</c:f>
              <c:strCache>
                <c:ptCount val="1"/>
                <c:pt idx="0">
                  <c:v>Deepnn(3 layers) </c:v>
                </c:pt>
              </c:strCache>
            </c:strRef>
          </c:tx>
          <c:spPr>
            <a:ln w="28575" cap="rnd">
              <a:solidFill>
                <a:schemeClr val="accent3"/>
              </a:solidFill>
              <a:round/>
            </a:ln>
            <a:effectLst/>
          </c:spPr>
          <c:marker>
            <c:symbol val="none"/>
          </c:marker>
          <c:val>
            <c:numRef>
              <c:f>Sheet1!$C$38:$C$41</c:f>
              <c:numCache>
                <c:formatCode>0.00%</c:formatCode>
                <c:ptCount val="4"/>
                <c:pt idx="0">
                  <c:v>0.74519999999999997</c:v>
                </c:pt>
                <c:pt idx="1">
                  <c:v>0.76381500000000002</c:v>
                </c:pt>
                <c:pt idx="2">
                  <c:v>0.79749999999999999</c:v>
                </c:pt>
                <c:pt idx="3">
                  <c:v>0.80128699999999997</c:v>
                </c:pt>
              </c:numCache>
            </c:numRef>
          </c:val>
          <c:smooth val="0"/>
          <c:extLst>
            <c:ext xmlns:c16="http://schemas.microsoft.com/office/drawing/2014/chart" uri="{C3380CC4-5D6E-409C-BE32-E72D297353CC}">
              <c16:uniqueId val="{00000001-3665-492D-A4F6-80E53B752069}"/>
            </c:ext>
          </c:extLst>
        </c:ser>
        <c:dLbls>
          <c:showLegendKey val="0"/>
          <c:showVal val="0"/>
          <c:showCatName val="0"/>
          <c:showSerName val="0"/>
          <c:showPercent val="0"/>
          <c:showBubbleSize val="0"/>
        </c:dLbls>
        <c:smooth val="0"/>
        <c:axId val="909895119"/>
        <c:axId val="909894703"/>
        <c:extLst>
          <c:ext xmlns:c15="http://schemas.microsoft.com/office/drawing/2012/chart" uri="{02D57815-91ED-43cb-92C2-25804820EDAC}">
            <c15:filteredLineSeries>
              <c15:ser>
                <c:idx val="0"/>
                <c:order val="0"/>
                <c:tx>
                  <c:strRef>
                    <c:extLst>
                      <c:ext uri="{02D57815-91ED-43cb-92C2-25804820EDAC}">
                        <c15:formulaRef>
                          <c15:sqref>Sheet1!$A$37</c15:sqref>
                        </c15:formulaRef>
                      </c:ext>
                    </c:extLst>
                    <c:strCache>
                      <c:ptCount val="1"/>
                      <c:pt idx="0">
                        <c:v>Number of epochs</c:v>
                      </c:pt>
                    </c:strCache>
                  </c:strRef>
                </c:tx>
                <c:spPr>
                  <a:ln w="28575" cap="rnd">
                    <a:solidFill>
                      <a:schemeClr val="accent1"/>
                    </a:solidFill>
                    <a:round/>
                  </a:ln>
                  <a:effectLst/>
                </c:spPr>
                <c:marker>
                  <c:symbol val="none"/>
                </c:marker>
                <c:val>
                  <c:numRef>
                    <c:extLst>
                      <c:ext uri="{02D57815-91ED-43cb-92C2-25804820EDAC}">
                        <c15:formulaRef>
                          <c15:sqref>Sheet1!$A$38:$A$41</c15:sqref>
                        </c15:formulaRef>
                      </c:ext>
                    </c:extLst>
                    <c:numCache>
                      <c:formatCode>General</c:formatCode>
                      <c:ptCount val="4"/>
                      <c:pt idx="0">
                        <c:v>25</c:v>
                      </c:pt>
                      <c:pt idx="1">
                        <c:v>50</c:v>
                      </c:pt>
                      <c:pt idx="2">
                        <c:v>75</c:v>
                      </c:pt>
                      <c:pt idx="3">
                        <c:v>100</c:v>
                      </c:pt>
                    </c:numCache>
                  </c:numRef>
                </c:val>
                <c:smooth val="0"/>
                <c:extLst>
                  <c:ext xmlns:c16="http://schemas.microsoft.com/office/drawing/2014/chart" uri="{C3380CC4-5D6E-409C-BE32-E72D297353CC}">
                    <c16:uniqueId val="{00000002-3665-492D-A4F6-80E53B752069}"/>
                  </c:ext>
                </c:extLst>
              </c15:ser>
            </c15:filteredLineSeries>
          </c:ext>
        </c:extLst>
      </c:lineChart>
      <c:catAx>
        <c:axId val="9098951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9894703"/>
        <c:crosses val="autoZero"/>
        <c:auto val="1"/>
        <c:lblAlgn val="ctr"/>
        <c:lblOffset val="100"/>
        <c:noMultiLvlLbl val="0"/>
      </c:catAx>
      <c:valAx>
        <c:axId val="909894703"/>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Test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989511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Epochs</a:t>
            </a:r>
            <a:r>
              <a:rPr lang="en-IN" baseline="0"/>
              <a:t> vs Train Time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24759405074366"/>
          <c:y val="0.21712616304433335"/>
          <c:w val="0.85219685039370074"/>
          <c:h val="0.6780729043746917"/>
        </c:manualLayout>
      </c:layout>
      <c:lineChart>
        <c:grouping val="standard"/>
        <c:varyColors val="0"/>
        <c:ser>
          <c:idx val="1"/>
          <c:order val="1"/>
          <c:tx>
            <c:strRef>
              <c:f>Sheet1!$B$62</c:f>
              <c:strCache>
                <c:ptCount val="1"/>
                <c:pt idx="0">
                  <c:v>Facenn</c:v>
                </c:pt>
              </c:strCache>
            </c:strRef>
          </c:tx>
          <c:spPr>
            <a:ln w="28575" cap="rnd">
              <a:solidFill>
                <a:schemeClr val="accent2"/>
              </a:solidFill>
              <a:round/>
            </a:ln>
            <a:effectLst/>
          </c:spPr>
          <c:marker>
            <c:symbol val="none"/>
          </c:marker>
          <c:cat>
            <c:numRef>
              <c:f>Sheet1!$A$63:$A$66</c:f>
              <c:numCache>
                <c:formatCode>General</c:formatCode>
                <c:ptCount val="4"/>
                <c:pt idx="0">
                  <c:v>25</c:v>
                </c:pt>
                <c:pt idx="1">
                  <c:v>50</c:v>
                </c:pt>
                <c:pt idx="2">
                  <c:v>75</c:v>
                </c:pt>
                <c:pt idx="3">
                  <c:v>100</c:v>
                </c:pt>
              </c:numCache>
            </c:numRef>
          </c:cat>
          <c:val>
            <c:numRef>
              <c:f>Sheet1!$B$63:$B$66</c:f>
              <c:numCache>
                <c:formatCode>General</c:formatCode>
                <c:ptCount val="4"/>
                <c:pt idx="0">
                  <c:v>42.951000000000001</c:v>
                </c:pt>
                <c:pt idx="1">
                  <c:v>83.992999999999995</c:v>
                </c:pt>
                <c:pt idx="2">
                  <c:v>138.01599999999999</c:v>
                </c:pt>
                <c:pt idx="3">
                  <c:v>181.405</c:v>
                </c:pt>
              </c:numCache>
            </c:numRef>
          </c:val>
          <c:smooth val="0"/>
          <c:extLst>
            <c:ext xmlns:c16="http://schemas.microsoft.com/office/drawing/2014/chart" uri="{C3380CC4-5D6E-409C-BE32-E72D297353CC}">
              <c16:uniqueId val="{00000000-0A44-40A2-A0C2-DCBA6D9888C8}"/>
            </c:ext>
          </c:extLst>
        </c:ser>
        <c:ser>
          <c:idx val="2"/>
          <c:order val="2"/>
          <c:tx>
            <c:strRef>
              <c:f>Sheet1!$C$62</c:f>
              <c:strCache>
                <c:ptCount val="1"/>
                <c:pt idx="0">
                  <c:v>Deepnn(3 layers)</c:v>
                </c:pt>
              </c:strCache>
            </c:strRef>
          </c:tx>
          <c:spPr>
            <a:ln w="28575" cap="rnd">
              <a:solidFill>
                <a:schemeClr val="accent3"/>
              </a:solidFill>
              <a:round/>
            </a:ln>
            <a:effectLst/>
          </c:spPr>
          <c:marker>
            <c:symbol val="none"/>
          </c:marker>
          <c:cat>
            <c:numRef>
              <c:f>Sheet1!$A$63:$A$66</c:f>
              <c:numCache>
                <c:formatCode>General</c:formatCode>
                <c:ptCount val="4"/>
                <c:pt idx="0">
                  <c:v>25</c:v>
                </c:pt>
                <c:pt idx="1">
                  <c:v>50</c:v>
                </c:pt>
                <c:pt idx="2">
                  <c:v>75</c:v>
                </c:pt>
                <c:pt idx="3">
                  <c:v>100</c:v>
                </c:pt>
              </c:numCache>
            </c:numRef>
          </c:cat>
          <c:val>
            <c:numRef>
              <c:f>Sheet1!$C$63:$C$66</c:f>
              <c:numCache>
                <c:formatCode>General</c:formatCode>
                <c:ptCount val="4"/>
                <c:pt idx="0">
                  <c:v>26.779</c:v>
                </c:pt>
                <c:pt idx="1">
                  <c:v>57.704999999999998</c:v>
                </c:pt>
                <c:pt idx="2">
                  <c:v>84.49</c:v>
                </c:pt>
                <c:pt idx="3">
                  <c:v>56.78</c:v>
                </c:pt>
              </c:numCache>
            </c:numRef>
          </c:val>
          <c:smooth val="0"/>
          <c:extLst>
            <c:ext xmlns:c16="http://schemas.microsoft.com/office/drawing/2014/chart" uri="{C3380CC4-5D6E-409C-BE32-E72D297353CC}">
              <c16:uniqueId val="{00000001-0A44-40A2-A0C2-DCBA6D9888C8}"/>
            </c:ext>
          </c:extLst>
        </c:ser>
        <c:dLbls>
          <c:showLegendKey val="0"/>
          <c:showVal val="0"/>
          <c:showCatName val="0"/>
          <c:showSerName val="0"/>
          <c:showPercent val="0"/>
          <c:showBubbleSize val="0"/>
        </c:dLbls>
        <c:smooth val="0"/>
        <c:axId val="909900111"/>
        <c:axId val="909898031"/>
        <c:extLst>
          <c:ext xmlns:c15="http://schemas.microsoft.com/office/drawing/2012/chart" uri="{02D57815-91ED-43cb-92C2-25804820EDAC}">
            <c15:filteredLineSeries>
              <c15:ser>
                <c:idx val="0"/>
                <c:order val="0"/>
                <c:tx>
                  <c:strRef>
                    <c:extLst>
                      <c:ext uri="{02D57815-91ED-43cb-92C2-25804820EDAC}">
                        <c15:formulaRef>
                          <c15:sqref>Sheet1!$A$62</c15:sqref>
                        </c15:formulaRef>
                      </c:ext>
                    </c:extLst>
                    <c:strCache>
                      <c:ptCount val="1"/>
                      <c:pt idx="0">
                        <c:v>Number of epochs</c:v>
                      </c:pt>
                    </c:strCache>
                  </c:strRef>
                </c:tx>
                <c:spPr>
                  <a:ln w="28575" cap="rnd">
                    <a:solidFill>
                      <a:schemeClr val="accent1"/>
                    </a:solidFill>
                    <a:round/>
                  </a:ln>
                  <a:effectLst/>
                </c:spPr>
                <c:marker>
                  <c:symbol val="none"/>
                </c:marker>
                <c:cat>
                  <c:numRef>
                    <c:extLst>
                      <c:ext uri="{02D57815-91ED-43cb-92C2-25804820EDAC}">
                        <c15:formulaRef>
                          <c15:sqref>Sheet1!$A$63:$A$66</c15:sqref>
                        </c15:formulaRef>
                      </c:ext>
                    </c:extLst>
                    <c:numCache>
                      <c:formatCode>General</c:formatCode>
                      <c:ptCount val="4"/>
                      <c:pt idx="0">
                        <c:v>25</c:v>
                      </c:pt>
                      <c:pt idx="1">
                        <c:v>50</c:v>
                      </c:pt>
                      <c:pt idx="2">
                        <c:v>75</c:v>
                      </c:pt>
                      <c:pt idx="3">
                        <c:v>100</c:v>
                      </c:pt>
                    </c:numCache>
                  </c:numRef>
                </c:cat>
                <c:val>
                  <c:numRef>
                    <c:extLst>
                      <c:ext uri="{02D57815-91ED-43cb-92C2-25804820EDAC}">
                        <c15:formulaRef>
                          <c15:sqref>Sheet1!$A$63:$A$66</c15:sqref>
                        </c15:formulaRef>
                      </c:ext>
                    </c:extLst>
                    <c:numCache>
                      <c:formatCode>General</c:formatCode>
                      <c:ptCount val="4"/>
                      <c:pt idx="0">
                        <c:v>25</c:v>
                      </c:pt>
                      <c:pt idx="1">
                        <c:v>50</c:v>
                      </c:pt>
                      <c:pt idx="2">
                        <c:v>75</c:v>
                      </c:pt>
                      <c:pt idx="3">
                        <c:v>100</c:v>
                      </c:pt>
                    </c:numCache>
                  </c:numRef>
                </c:val>
                <c:smooth val="0"/>
                <c:extLst>
                  <c:ext xmlns:c16="http://schemas.microsoft.com/office/drawing/2014/chart" uri="{C3380CC4-5D6E-409C-BE32-E72D297353CC}">
                    <c16:uniqueId val="{00000002-0A44-40A2-A0C2-DCBA6D9888C8}"/>
                  </c:ext>
                </c:extLst>
              </c15:ser>
            </c15:filteredLineSeries>
          </c:ext>
        </c:extLst>
      </c:lineChart>
      <c:catAx>
        <c:axId val="909900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9898031"/>
        <c:crosses val="autoZero"/>
        <c:auto val="1"/>
        <c:lblAlgn val="ctr"/>
        <c:lblOffset val="100"/>
        <c:noMultiLvlLbl val="0"/>
      </c:catAx>
      <c:valAx>
        <c:axId val="909898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r>
                  <a:rPr lang="en-IN" baseline="0"/>
                  <a:t> (seconds)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9900111"/>
        <c:crosses val="autoZero"/>
        <c:crossBetween val="between"/>
      </c:valAx>
      <c:spPr>
        <a:noFill/>
        <a:ln>
          <a:noFill/>
        </a:ln>
        <a:effectLst/>
      </c:spPr>
    </c:plotArea>
    <c:legend>
      <c:legendPos val="t"/>
      <c:layout>
        <c:manualLayout>
          <c:xMode val="edge"/>
          <c:yMode val="edge"/>
          <c:x val="0.30906264339335204"/>
          <c:y val="0.11394187102633971"/>
          <c:w val="0.38187471321329591"/>
          <c:h val="7.663541376129073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Epochs</a:t>
            </a:r>
            <a:r>
              <a:rPr lang="en-IN" baseline="0"/>
              <a:t> vs Test Accuracy</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039699097441878"/>
          <c:y val="0.22690789332532343"/>
          <c:w val="0.81348714957638846"/>
          <c:h val="0.6668100581432771"/>
        </c:manualLayout>
      </c:layout>
      <c:lineChart>
        <c:grouping val="standard"/>
        <c:varyColors val="0"/>
        <c:ser>
          <c:idx val="1"/>
          <c:order val="1"/>
          <c:tx>
            <c:strRef>
              <c:f>Sheet1!$B$120</c:f>
              <c:strCache>
                <c:ptCount val="1"/>
                <c:pt idx="0">
                  <c:v>Deepnn(5 layers)</c:v>
                </c:pt>
              </c:strCache>
            </c:strRef>
          </c:tx>
          <c:spPr>
            <a:ln w="28575" cap="rnd">
              <a:solidFill>
                <a:schemeClr val="accent2"/>
              </a:solidFill>
              <a:round/>
            </a:ln>
            <a:effectLst/>
          </c:spPr>
          <c:marker>
            <c:symbol val="none"/>
          </c:marker>
          <c:cat>
            <c:numRef>
              <c:f>Sheet1!$A$121:$A$124</c:f>
              <c:numCache>
                <c:formatCode>General</c:formatCode>
                <c:ptCount val="4"/>
                <c:pt idx="0">
                  <c:v>25</c:v>
                </c:pt>
                <c:pt idx="1">
                  <c:v>50</c:v>
                </c:pt>
                <c:pt idx="2">
                  <c:v>75</c:v>
                </c:pt>
                <c:pt idx="3">
                  <c:v>100</c:v>
                </c:pt>
              </c:numCache>
            </c:numRef>
          </c:cat>
          <c:val>
            <c:numRef>
              <c:f>Sheet1!$B$121:$B$124</c:f>
              <c:numCache>
                <c:formatCode>0.00%</c:formatCode>
                <c:ptCount val="4"/>
                <c:pt idx="0">
                  <c:v>0.65359999999999996</c:v>
                </c:pt>
                <c:pt idx="1">
                  <c:v>0.75662399999999996</c:v>
                </c:pt>
                <c:pt idx="2">
                  <c:v>0.73919999999999997</c:v>
                </c:pt>
                <c:pt idx="3">
                  <c:v>0.77781999999999996</c:v>
                </c:pt>
              </c:numCache>
            </c:numRef>
          </c:val>
          <c:smooth val="0"/>
          <c:extLst>
            <c:ext xmlns:c16="http://schemas.microsoft.com/office/drawing/2014/chart" uri="{C3380CC4-5D6E-409C-BE32-E72D297353CC}">
              <c16:uniqueId val="{00000000-B5CA-4A24-B899-BDE04FB5AB62}"/>
            </c:ext>
          </c:extLst>
        </c:ser>
        <c:ser>
          <c:idx val="2"/>
          <c:order val="2"/>
          <c:tx>
            <c:strRef>
              <c:f>Sheet1!$C$120</c:f>
              <c:strCache>
                <c:ptCount val="1"/>
                <c:pt idx="0">
                  <c:v>Facenn</c:v>
                </c:pt>
              </c:strCache>
            </c:strRef>
          </c:tx>
          <c:spPr>
            <a:ln w="28575" cap="rnd">
              <a:solidFill>
                <a:schemeClr val="accent3"/>
              </a:solidFill>
              <a:round/>
            </a:ln>
            <a:effectLst/>
          </c:spPr>
          <c:marker>
            <c:symbol val="none"/>
          </c:marker>
          <c:cat>
            <c:numRef>
              <c:f>Sheet1!$A$121:$A$124</c:f>
              <c:numCache>
                <c:formatCode>General</c:formatCode>
                <c:ptCount val="4"/>
                <c:pt idx="0">
                  <c:v>25</c:v>
                </c:pt>
                <c:pt idx="1">
                  <c:v>50</c:v>
                </c:pt>
                <c:pt idx="2">
                  <c:v>75</c:v>
                </c:pt>
                <c:pt idx="3">
                  <c:v>100</c:v>
                </c:pt>
              </c:numCache>
            </c:numRef>
          </c:cat>
          <c:val>
            <c:numRef>
              <c:f>Sheet1!$C$121:$C$124</c:f>
              <c:numCache>
                <c:formatCode>0.00%</c:formatCode>
                <c:ptCount val="4"/>
                <c:pt idx="0">
                  <c:v>0.82279999999999998</c:v>
                </c:pt>
                <c:pt idx="1">
                  <c:v>0.8448</c:v>
                </c:pt>
                <c:pt idx="2">
                  <c:v>0.87090000000000001</c:v>
                </c:pt>
                <c:pt idx="3">
                  <c:v>0.88639999999999997</c:v>
                </c:pt>
              </c:numCache>
            </c:numRef>
          </c:val>
          <c:smooth val="0"/>
          <c:extLst>
            <c:ext xmlns:c16="http://schemas.microsoft.com/office/drawing/2014/chart" uri="{C3380CC4-5D6E-409C-BE32-E72D297353CC}">
              <c16:uniqueId val="{00000001-B5CA-4A24-B899-BDE04FB5AB62}"/>
            </c:ext>
          </c:extLst>
        </c:ser>
        <c:dLbls>
          <c:showLegendKey val="0"/>
          <c:showVal val="0"/>
          <c:showCatName val="0"/>
          <c:showSerName val="0"/>
          <c:showPercent val="0"/>
          <c:showBubbleSize val="0"/>
        </c:dLbls>
        <c:smooth val="0"/>
        <c:axId val="764463791"/>
        <c:axId val="764460463"/>
        <c:extLst>
          <c:ext xmlns:c15="http://schemas.microsoft.com/office/drawing/2012/chart" uri="{02D57815-91ED-43cb-92C2-25804820EDAC}">
            <c15:filteredLineSeries>
              <c15:ser>
                <c:idx val="0"/>
                <c:order val="0"/>
                <c:tx>
                  <c:strRef>
                    <c:extLst>
                      <c:ext uri="{02D57815-91ED-43cb-92C2-25804820EDAC}">
                        <c15:formulaRef>
                          <c15:sqref>Sheet1!$A$120</c15:sqref>
                        </c15:formulaRef>
                      </c:ext>
                    </c:extLst>
                    <c:strCache>
                      <c:ptCount val="1"/>
                      <c:pt idx="0">
                        <c:v>Number of epochs</c:v>
                      </c:pt>
                    </c:strCache>
                  </c:strRef>
                </c:tx>
                <c:spPr>
                  <a:ln w="28575" cap="rnd">
                    <a:solidFill>
                      <a:schemeClr val="accent1"/>
                    </a:solidFill>
                    <a:round/>
                  </a:ln>
                  <a:effectLst/>
                </c:spPr>
                <c:marker>
                  <c:symbol val="none"/>
                </c:marker>
                <c:cat>
                  <c:numRef>
                    <c:extLst>
                      <c:ext uri="{02D57815-91ED-43cb-92C2-25804820EDAC}">
                        <c15:formulaRef>
                          <c15:sqref>Sheet1!$A$121:$A$124</c15:sqref>
                        </c15:formulaRef>
                      </c:ext>
                    </c:extLst>
                    <c:numCache>
                      <c:formatCode>General</c:formatCode>
                      <c:ptCount val="4"/>
                      <c:pt idx="0">
                        <c:v>25</c:v>
                      </c:pt>
                      <c:pt idx="1">
                        <c:v>50</c:v>
                      </c:pt>
                      <c:pt idx="2">
                        <c:v>75</c:v>
                      </c:pt>
                      <c:pt idx="3">
                        <c:v>100</c:v>
                      </c:pt>
                    </c:numCache>
                  </c:numRef>
                </c:cat>
                <c:val>
                  <c:numRef>
                    <c:extLst>
                      <c:ext uri="{02D57815-91ED-43cb-92C2-25804820EDAC}">
                        <c15:formulaRef>
                          <c15:sqref>Sheet1!$A$121:$A$124</c15:sqref>
                        </c15:formulaRef>
                      </c:ext>
                    </c:extLst>
                    <c:numCache>
                      <c:formatCode>General</c:formatCode>
                      <c:ptCount val="4"/>
                      <c:pt idx="0">
                        <c:v>25</c:v>
                      </c:pt>
                      <c:pt idx="1">
                        <c:v>50</c:v>
                      </c:pt>
                      <c:pt idx="2">
                        <c:v>75</c:v>
                      </c:pt>
                      <c:pt idx="3">
                        <c:v>100</c:v>
                      </c:pt>
                    </c:numCache>
                  </c:numRef>
                </c:val>
                <c:smooth val="0"/>
                <c:extLst>
                  <c:ext xmlns:c16="http://schemas.microsoft.com/office/drawing/2014/chart" uri="{C3380CC4-5D6E-409C-BE32-E72D297353CC}">
                    <c16:uniqueId val="{00000002-B5CA-4A24-B899-BDE04FB5AB62}"/>
                  </c:ext>
                </c:extLst>
              </c15:ser>
            </c15:filteredLineSeries>
          </c:ext>
        </c:extLst>
      </c:lineChart>
      <c:catAx>
        <c:axId val="7644637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460463"/>
        <c:crosses val="autoZero"/>
        <c:auto val="1"/>
        <c:lblAlgn val="ctr"/>
        <c:lblOffset val="100"/>
        <c:noMultiLvlLbl val="0"/>
      </c:catAx>
      <c:valAx>
        <c:axId val="764460463"/>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Test</a:t>
                </a:r>
                <a:r>
                  <a:rPr lang="en-IN" baseline="0"/>
                  <a:t> Accuracy</a:t>
                </a:r>
                <a:endParaRPr lang="en-IN"/>
              </a:p>
            </c:rich>
          </c:tx>
          <c:layout>
            <c:manualLayout>
              <c:xMode val="edge"/>
              <c:yMode val="edge"/>
              <c:x val="2.7445394112060779E-2"/>
              <c:y val="0.4015933975555507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446379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Epochs</a:t>
            </a:r>
            <a:r>
              <a:rPr lang="en-IN" baseline="0"/>
              <a:t> vs Train Time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576855965629995"/>
          <c:y val="0.25048086094501343"/>
          <c:w val="0.85862622619099982"/>
          <c:h val="0.61834408856787637"/>
        </c:manualLayout>
      </c:layout>
      <c:lineChart>
        <c:grouping val="standard"/>
        <c:varyColors val="0"/>
        <c:ser>
          <c:idx val="1"/>
          <c:order val="1"/>
          <c:tx>
            <c:strRef>
              <c:f>Sheet1!$B$126</c:f>
              <c:strCache>
                <c:ptCount val="1"/>
                <c:pt idx="0">
                  <c:v>Deepnn(5 layers)</c:v>
                </c:pt>
              </c:strCache>
            </c:strRef>
          </c:tx>
          <c:spPr>
            <a:ln w="28575" cap="rnd">
              <a:solidFill>
                <a:schemeClr val="accent2"/>
              </a:solidFill>
              <a:round/>
            </a:ln>
            <a:effectLst/>
          </c:spPr>
          <c:marker>
            <c:symbol val="none"/>
          </c:marker>
          <c:cat>
            <c:numRef>
              <c:f>Sheet1!$A$127:$A$130</c:f>
              <c:numCache>
                <c:formatCode>General</c:formatCode>
                <c:ptCount val="4"/>
                <c:pt idx="0">
                  <c:v>25</c:v>
                </c:pt>
                <c:pt idx="1">
                  <c:v>50</c:v>
                </c:pt>
                <c:pt idx="2">
                  <c:v>75</c:v>
                </c:pt>
                <c:pt idx="3">
                  <c:v>100</c:v>
                </c:pt>
              </c:numCache>
            </c:numRef>
          </c:cat>
          <c:val>
            <c:numRef>
              <c:f>Sheet1!$B$127:$B$130</c:f>
              <c:numCache>
                <c:formatCode>General</c:formatCode>
                <c:ptCount val="4"/>
                <c:pt idx="0">
                  <c:v>34.152000000000001</c:v>
                </c:pt>
                <c:pt idx="1">
                  <c:v>68.632000000000005</c:v>
                </c:pt>
                <c:pt idx="2">
                  <c:v>88.186999999999998</c:v>
                </c:pt>
                <c:pt idx="3">
                  <c:v>171.43100000000001</c:v>
                </c:pt>
              </c:numCache>
            </c:numRef>
          </c:val>
          <c:smooth val="0"/>
          <c:extLst>
            <c:ext xmlns:c16="http://schemas.microsoft.com/office/drawing/2014/chart" uri="{C3380CC4-5D6E-409C-BE32-E72D297353CC}">
              <c16:uniqueId val="{00000000-A805-4E90-8A43-039FFF5BDB00}"/>
            </c:ext>
          </c:extLst>
        </c:ser>
        <c:ser>
          <c:idx val="2"/>
          <c:order val="2"/>
          <c:tx>
            <c:strRef>
              <c:f>Sheet1!$C$126</c:f>
              <c:strCache>
                <c:ptCount val="1"/>
                <c:pt idx="0">
                  <c:v>Facenn</c:v>
                </c:pt>
              </c:strCache>
            </c:strRef>
          </c:tx>
          <c:spPr>
            <a:ln w="28575" cap="rnd">
              <a:solidFill>
                <a:schemeClr val="accent3"/>
              </a:solidFill>
              <a:round/>
            </a:ln>
            <a:effectLst/>
          </c:spPr>
          <c:marker>
            <c:symbol val="none"/>
          </c:marker>
          <c:cat>
            <c:numRef>
              <c:f>Sheet1!$A$127:$A$130</c:f>
              <c:numCache>
                <c:formatCode>General</c:formatCode>
                <c:ptCount val="4"/>
                <c:pt idx="0">
                  <c:v>25</c:v>
                </c:pt>
                <c:pt idx="1">
                  <c:v>50</c:v>
                </c:pt>
                <c:pt idx="2">
                  <c:v>75</c:v>
                </c:pt>
                <c:pt idx="3">
                  <c:v>100</c:v>
                </c:pt>
              </c:numCache>
            </c:numRef>
          </c:cat>
          <c:val>
            <c:numRef>
              <c:f>Sheet1!$C$127:$C$130</c:f>
              <c:numCache>
                <c:formatCode>General</c:formatCode>
                <c:ptCount val="4"/>
                <c:pt idx="0">
                  <c:v>42.951000000000001</c:v>
                </c:pt>
                <c:pt idx="1">
                  <c:v>83.992999999999995</c:v>
                </c:pt>
                <c:pt idx="2">
                  <c:v>138.01599999999999</c:v>
                </c:pt>
                <c:pt idx="3">
                  <c:v>181.405</c:v>
                </c:pt>
              </c:numCache>
            </c:numRef>
          </c:val>
          <c:smooth val="0"/>
          <c:extLst>
            <c:ext xmlns:c16="http://schemas.microsoft.com/office/drawing/2014/chart" uri="{C3380CC4-5D6E-409C-BE32-E72D297353CC}">
              <c16:uniqueId val="{00000001-A805-4E90-8A43-039FFF5BDB00}"/>
            </c:ext>
          </c:extLst>
        </c:ser>
        <c:dLbls>
          <c:showLegendKey val="0"/>
          <c:showVal val="0"/>
          <c:showCatName val="0"/>
          <c:showSerName val="0"/>
          <c:showPercent val="0"/>
          <c:showBubbleSize val="0"/>
        </c:dLbls>
        <c:smooth val="0"/>
        <c:axId val="911685119"/>
        <c:axId val="911685535"/>
        <c:extLst>
          <c:ext xmlns:c15="http://schemas.microsoft.com/office/drawing/2012/chart" uri="{02D57815-91ED-43cb-92C2-25804820EDAC}">
            <c15:filteredLineSeries>
              <c15:ser>
                <c:idx val="0"/>
                <c:order val="0"/>
                <c:tx>
                  <c:strRef>
                    <c:extLst>
                      <c:ext uri="{02D57815-91ED-43cb-92C2-25804820EDAC}">
                        <c15:formulaRef>
                          <c15:sqref>Sheet1!$A$126</c15:sqref>
                        </c15:formulaRef>
                      </c:ext>
                    </c:extLst>
                    <c:strCache>
                      <c:ptCount val="1"/>
                      <c:pt idx="0">
                        <c:v>Number of epochs</c:v>
                      </c:pt>
                    </c:strCache>
                  </c:strRef>
                </c:tx>
                <c:spPr>
                  <a:ln w="28575" cap="rnd">
                    <a:solidFill>
                      <a:schemeClr val="accent1"/>
                    </a:solidFill>
                    <a:round/>
                  </a:ln>
                  <a:effectLst/>
                </c:spPr>
                <c:marker>
                  <c:symbol val="none"/>
                </c:marker>
                <c:cat>
                  <c:numRef>
                    <c:extLst>
                      <c:ext uri="{02D57815-91ED-43cb-92C2-25804820EDAC}">
                        <c15:formulaRef>
                          <c15:sqref>Sheet1!$A$127:$A$130</c15:sqref>
                        </c15:formulaRef>
                      </c:ext>
                    </c:extLst>
                    <c:numCache>
                      <c:formatCode>General</c:formatCode>
                      <c:ptCount val="4"/>
                      <c:pt idx="0">
                        <c:v>25</c:v>
                      </c:pt>
                      <c:pt idx="1">
                        <c:v>50</c:v>
                      </c:pt>
                      <c:pt idx="2">
                        <c:v>75</c:v>
                      </c:pt>
                      <c:pt idx="3">
                        <c:v>100</c:v>
                      </c:pt>
                    </c:numCache>
                  </c:numRef>
                </c:cat>
                <c:val>
                  <c:numRef>
                    <c:extLst>
                      <c:ext uri="{02D57815-91ED-43cb-92C2-25804820EDAC}">
                        <c15:formulaRef>
                          <c15:sqref>Sheet1!$A$127:$A$130</c15:sqref>
                        </c15:formulaRef>
                      </c:ext>
                    </c:extLst>
                    <c:numCache>
                      <c:formatCode>General</c:formatCode>
                      <c:ptCount val="4"/>
                      <c:pt idx="0">
                        <c:v>25</c:v>
                      </c:pt>
                      <c:pt idx="1">
                        <c:v>50</c:v>
                      </c:pt>
                      <c:pt idx="2">
                        <c:v>75</c:v>
                      </c:pt>
                      <c:pt idx="3">
                        <c:v>100</c:v>
                      </c:pt>
                    </c:numCache>
                  </c:numRef>
                </c:val>
                <c:smooth val="0"/>
                <c:extLst>
                  <c:ext xmlns:c16="http://schemas.microsoft.com/office/drawing/2014/chart" uri="{C3380CC4-5D6E-409C-BE32-E72D297353CC}">
                    <c16:uniqueId val="{00000002-A805-4E90-8A43-039FFF5BDB00}"/>
                  </c:ext>
                </c:extLst>
              </c15:ser>
            </c15:filteredLineSeries>
          </c:ext>
        </c:extLst>
      </c:lineChart>
      <c:catAx>
        <c:axId val="9116851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685535"/>
        <c:crosses val="autoZero"/>
        <c:auto val="1"/>
        <c:lblAlgn val="ctr"/>
        <c:lblOffset val="100"/>
        <c:noMultiLvlLbl val="0"/>
      </c:catAx>
      <c:valAx>
        <c:axId val="911685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Train</a:t>
                </a:r>
                <a:r>
                  <a:rPr lang="en-IN" baseline="0"/>
                  <a:t> Time(s)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68511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Epochs vs Test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216038873519189"/>
          <c:y val="0.25824770934640923"/>
          <c:w val="0.82306483649003337"/>
          <c:h val="0.62373632559495951"/>
        </c:manualLayout>
      </c:layout>
      <c:lineChart>
        <c:grouping val="standard"/>
        <c:varyColors val="0"/>
        <c:ser>
          <c:idx val="1"/>
          <c:order val="1"/>
          <c:tx>
            <c:strRef>
              <c:f>Sheet1!$B$143</c:f>
              <c:strCache>
                <c:ptCount val="1"/>
                <c:pt idx="0">
                  <c:v>Deepnn(7 layers)</c:v>
                </c:pt>
              </c:strCache>
            </c:strRef>
          </c:tx>
          <c:spPr>
            <a:ln w="28575" cap="rnd">
              <a:solidFill>
                <a:schemeClr val="accent2"/>
              </a:solidFill>
              <a:round/>
            </a:ln>
            <a:effectLst/>
          </c:spPr>
          <c:marker>
            <c:symbol val="none"/>
          </c:marker>
          <c:cat>
            <c:numRef>
              <c:f>Sheet1!$A$144:$A$147</c:f>
              <c:numCache>
                <c:formatCode>General</c:formatCode>
                <c:ptCount val="4"/>
                <c:pt idx="0">
                  <c:v>25</c:v>
                </c:pt>
                <c:pt idx="1">
                  <c:v>50</c:v>
                </c:pt>
                <c:pt idx="2">
                  <c:v>75</c:v>
                </c:pt>
                <c:pt idx="3">
                  <c:v>100</c:v>
                </c:pt>
              </c:numCache>
            </c:numRef>
          </c:cat>
          <c:val>
            <c:numRef>
              <c:f>Sheet1!$B$144:$B$147</c:f>
              <c:numCache>
                <c:formatCode>0.00%</c:formatCode>
                <c:ptCount val="4"/>
                <c:pt idx="0">
                  <c:v>0.67903100000000005</c:v>
                </c:pt>
                <c:pt idx="1">
                  <c:v>0.71309599999999995</c:v>
                </c:pt>
                <c:pt idx="2">
                  <c:v>0.74370000000000003</c:v>
                </c:pt>
                <c:pt idx="3">
                  <c:v>0.6956</c:v>
                </c:pt>
              </c:numCache>
            </c:numRef>
          </c:val>
          <c:smooth val="0"/>
          <c:extLst>
            <c:ext xmlns:c16="http://schemas.microsoft.com/office/drawing/2014/chart" uri="{C3380CC4-5D6E-409C-BE32-E72D297353CC}">
              <c16:uniqueId val="{00000000-7428-44C2-B9B3-7B899D863D8C}"/>
            </c:ext>
          </c:extLst>
        </c:ser>
        <c:ser>
          <c:idx val="2"/>
          <c:order val="2"/>
          <c:tx>
            <c:strRef>
              <c:f>Sheet1!$C$143</c:f>
              <c:strCache>
                <c:ptCount val="1"/>
                <c:pt idx="0">
                  <c:v>Facenn</c:v>
                </c:pt>
              </c:strCache>
            </c:strRef>
          </c:tx>
          <c:spPr>
            <a:ln w="28575" cap="rnd">
              <a:solidFill>
                <a:schemeClr val="accent3"/>
              </a:solidFill>
              <a:round/>
            </a:ln>
            <a:effectLst/>
          </c:spPr>
          <c:marker>
            <c:symbol val="none"/>
          </c:marker>
          <c:cat>
            <c:numRef>
              <c:f>Sheet1!$A$144:$A$147</c:f>
              <c:numCache>
                <c:formatCode>General</c:formatCode>
                <c:ptCount val="4"/>
                <c:pt idx="0">
                  <c:v>25</c:v>
                </c:pt>
                <c:pt idx="1">
                  <c:v>50</c:v>
                </c:pt>
                <c:pt idx="2">
                  <c:v>75</c:v>
                </c:pt>
                <c:pt idx="3">
                  <c:v>100</c:v>
                </c:pt>
              </c:numCache>
            </c:numRef>
          </c:cat>
          <c:val>
            <c:numRef>
              <c:f>Sheet1!$C$144:$C$147</c:f>
              <c:numCache>
                <c:formatCode>0.00%</c:formatCode>
                <c:ptCount val="4"/>
                <c:pt idx="0">
                  <c:v>0.82279999999999998</c:v>
                </c:pt>
                <c:pt idx="1">
                  <c:v>0.8448</c:v>
                </c:pt>
                <c:pt idx="2">
                  <c:v>0.87090000000000001</c:v>
                </c:pt>
                <c:pt idx="3">
                  <c:v>0.88639999999999997</c:v>
                </c:pt>
              </c:numCache>
            </c:numRef>
          </c:val>
          <c:smooth val="0"/>
          <c:extLst>
            <c:ext xmlns:c16="http://schemas.microsoft.com/office/drawing/2014/chart" uri="{C3380CC4-5D6E-409C-BE32-E72D297353CC}">
              <c16:uniqueId val="{00000001-7428-44C2-B9B3-7B899D863D8C}"/>
            </c:ext>
          </c:extLst>
        </c:ser>
        <c:dLbls>
          <c:showLegendKey val="0"/>
          <c:showVal val="0"/>
          <c:showCatName val="0"/>
          <c:showSerName val="0"/>
          <c:showPercent val="0"/>
          <c:showBubbleSize val="0"/>
        </c:dLbls>
        <c:smooth val="0"/>
        <c:axId val="722983871"/>
        <c:axId val="722984287"/>
        <c:extLst>
          <c:ext xmlns:c15="http://schemas.microsoft.com/office/drawing/2012/chart" uri="{02D57815-91ED-43cb-92C2-25804820EDAC}">
            <c15:filteredLineSeries>
              <c15:ser>
                <c:idx val="0"/>
                <c:order val="0"/>
                <c:tx>
                  <c:strRef>
                    <c:extLst>
                      <c:ext uri="{02D57815-91ED-43cb-92C2-25804820EDAC}">
                        <c15:formulaRef>
                          <c15:sqref>Sheet1!$A$143</c15:sqref>
                        </c15:formulaRef>
                      </c:ext>
                    </c:extLst>
                    <c:strCache>
                      <c:ptCount val="1"/>
                      <c:pt idx="0">
                        <c:v>Number of epochs</c:v>
                      </c:pt>
                    </c:strCache>
                  </c:strRef>
                </c:tx>
                <c:spPr>
                  <a:ln w="28575" cap="rnd">
                    <a:solidFill>
                      <a:schemeClr val="accent1"/>
                    </a:solidFill>
                    <a:round/>
                  </a:ln>
                  <a:effectLst/>
                </c:spPr>
                <c:marker>
                  <c:symbol val="none"/>
                </c:marker>
                <c:cat>
                  <c:numRef>
                    <c:extLst>
                      <c:ext uri="{02D57815-91ED-43cb-92C2-25804820EDAC}">
                        <c15:formulaRef>
                          <c15:sqref>Sheet1!$A$144:$A$147</c15:sqref>
                        </c15:formulaRef>
                      </c:ext>
                    </c:extLst>
                    <c:numCache>
                      <c:formatCode>General</c:formatCode>
                      <c:ptCount val="4"/>
                      <c:pt idx="0">
                        <c:v>25</c:v>
                      </c:pt>
                      <c:pt idx="1">
                        <c:v>50</c:v>
                      </c:pt>
                      <c:pt idx="2">
                        <c:v>75</c:v>
                      </c:pt>
                      <c:pt idx="3">
                        <c:v>100</c:v>
                      </c:pt>
                    </c:numCache>
                  </c:numRef>
                </c:cat>
                <c:val>
                  <c:numRef>
                    <c:extLst>
                      <c:ext uri="{02D57815-91ED-43cb-92C2-25804820EDAC}">
                        <c15:formulaRef>
                          <c15:sqref>Sheet1!$A$144:$A$147</c15:sqref>
                        </c15:formulaRef>
                      </c:ext>
                    </c:extLst>
                    <c:numCache>
                      <c:formatCode>General</c:formatCode>
                      <c:ptCount val="4"/>
                      <c:pt idx="0">
                        <c:v>25</c:v>
                      </c:pt>
                      <c:pt idx="1">
                        <c:v>50</c:v>
                      </c:pt>
                      <c:pt idx="2">
                        <c:v>75</c:v>
                      </c:pt>
                      <c:pt idx="3">
                        <c:v>100</c:v>
                      </c:pt>
                    </c:numCache>
                  </c:numRef>
                </c:val>
                <c:smooth val="0"/>
                <c:extLst>
                  <c:ext xmlns:c16="http://schemas.microsoft.com/office/drawing/2014/chart" uri="{C3380CC4-5D6E-409C-BE32-E72D297353CC}">
                    <c16:uniqueId val="{00000002-7428-44C2-B9B3-7B899D863D8C}"/>
                  </c:ext>
                </c:extLst>
              </c15:ser>
            </c15:filteredLineSeries>
          </c:ext>
        </c:extLst>
      </c:lineChart>
      <c:catAx>
        <c:axId val="7229838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984287"/>
        <c:crosses val="autoZero"/>
        <c:auto val="1"/>
        <c:lblAlgn val="ctr"/>
        <c:lblOffset val="100"/>
        <c:noMultiLvlLbl val="0"/>
      </c:catAx>
      <c:valAx>
        <c:axId val="722984287"/>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Test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98387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Epochs vs Train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92954865655418"/>
          <c:y val="0.23415171578353766"/>
          <c:w val="0.86209315797378194"/>
          <c:h val="0.56954719187952962"/>
        </c:manualLayout>
      </c:layout>
      <c:lineChart>
        <c:grouping val="standard"/>
        <c:varyColors val="0"/>
        <c:ser>
          <c:idx val="1"/>
          <c:order val="1"/>
          <c:tx>
            <c:strRef>
              <c:f>Sheet1!$B$149</c:f>
              <c:strCache>
                <c:ptCount val="1"/>
                <c:pt idx="0">
                  <c:v>Deepnn(7 layers)</c:v>
                </c:pt>
              </c:strCache>
            </c:strRef>
          </c:tx>
          <c:spPr>
            <a:ln w="28575" cap="rnd">
              <a:solidFill>
                <a:schemeClr val="accent2"/>
              </a:solidFill>
              <a:round/>
            </a:ln>
            <a:effectLst/>
          </c:spPr>
          <c:marker>
            <c:symbol val="none"/>
          </c:marker>
          <c:cat>
            <c:numRef>
              <c:f>Sheet1!$A$150:$A$153</c:f>
              <c:numCache>
                <c:formatCode>General</c:formatCode>
                <c:ptCount val="4"/>
                <c:pt idx="0">
                  <c:v>25</c:v>
                </c:pt>
                <c:pt idx="1">
                  <c:v>50</c:v>
                </c:pt>
                <c:pt idx="2">
                  <c:v>75</c:v>
                </c:pt>
                <c:pt idx="3">
                  <c:v>100</c:v>
                </c:pt>
              </c:numCache>
            </c:numRef>
          </c:cat>
          <c:val>
            <c:numRef>
              <c:f>Sheet1!$B$150:$B$153</c:f>
              <c:numCache>
                <c:formatCode>General</c:formatCode>
                <c:ptCount val="4"/>
                <c:pt idx="0">
                  <c:v>34.234999999999999</c:v>
                </c:pt>
                <c:pt idx="1">
                  <c:v>73.866</c:v>
                </c:pt>
                <c:pt idx="2">
                  <c:v>112.354</c:v>
                </c:pt>
                <c:pt idx="3">
                  <c:v>20.592500000000001</c:v>
                </c:pt>
              </c:numCache>
            </c:numRef>
          </c:val>
          <c:smooth val="0"/>
          <c:extLst>
            <c:ext xmlns:c16="http://schemas.microsoft.com/office/drawing/2014/chart" uri="{C3380CC4-5D6E-409C-BE32-E72D297353CC}">
              <c16:uniqueId val="{00000000-E492-450E-A284-0552245F3822}"/>
            </c:ext>
          </c:extLst>
        </c:ser>
        <c:ser>
          <c:idx val="2"/>
          <c:order val="2"/>
          <c:tx>
            <c:strRef>
              <c:f>Sheet1!$C$149</c:f>
              <c:strCache>
                <c:ptCount val="1"/>
                <c:pt idx="0">
                  <c:v>Facenn</c:v>
                </c:pt>
              </c:strCache>
            </c:strRef>
          </c:tx>
          <c:spPr>
            <a:ln w="28575" cap="rnd">
              <a:solidFill>
                <a:schemeClr val="accent3"/>
              </a:solidFill>
              <a:round/>
            </a:ln>
            <a:effectLst/>
          </c:spPr>
          <c:marker>
            <c:symbol val="none"/>
          </c:marker>
          <c:cat>
            <c:numRef>
              <c:f>Sheet1!$A$150:$A$153</c:f>
              <c:numCache>
                <c:formatCode>General</c:formatCode>
                <c:ptCount val="4"/>
                <c:pt idx="0">
                  <c:v>25</c:v>
                </c:pt>
                <c:pt idx="1">
                  <c:v>50</c:v>
                </c:pt>
                <c:pt idx="2">
                  <c:v>75</c:v>
                </c:pt>
                <c:pt idx="3">
                  <c:v>100</c:v>
                </c:pt>
              </c:numCache>
            </c:numRef>
          </c:cat>
          <c:val>
            <c:numRef>
              <c:f>Sheet1!$C$150:$C$153</c:f>
              <c:numCache>
                <c:formatCode>General</c:formatCode>
                <c:ptCount val="4"/>
                <c:pt idx="0">
                  <c:v>42.951000000000001</c:v>
                </c:pt>
                <c:pt idx="1">
                  <c:v>83.992999999999995</c:v>
                </c:pt>
                <c:pt idx="2">
                  <c:v>138.01599999999999</c:v>
                </c:pt>
                <c:pt idx="3">
                  <c:v>181.405</c:v>
                </c:pt>
              </c:numCache>
            </c:numRef>
          </c:val>
          <c:smooth val="0"/>
          <c:extLst>
            <c:ext xmlns:c16="http://schemas.microsoft.com/office/drawing/2014/chart" uri="{C3380CC4-5D6E-409C-BE32-E72D297353CC}">
              <c16:uniqueId val="{00000001-E492-450E-A284-0552245F3822}"/>
            </c:ext>
          </c:extLst>
        </c:ser>
        <c:dLbls>
          <c:showLegendKey val="0"/>
          <c:showVal val="0"/>
          <c:showCatName val="0"/>
          <c:showSerName val="0"/>
          <c:showPercent val="0"/>
          <c:showBubbleSize val="0"/>
        </c:dLbls>
        <c:smooth val="0"/>
        <c:axId val="904095871"/>
        <c:axId val="904094623"/>
        <c:extLst>
          <c:ext xmlns:c15="http://schemas.microsoft.com/office/drawing/2012/chart" uri="{02D57815-91ED-43cb-92C2-25804820EDAC}">
            <c15:filteredLineSeries>
              <c15:ser>
                <c:idx val="0"/>
                <c:order val="0"/>
                <c:tx>
                  <c:strRef>
                    <c:extLst>
                      <c:ext uri="{02D57815-91ED-43cb-92C2-25804820EDAC}">
                        <c15:formulaRef>
                          <c15:sqref>Sheet1!$A$149</c15:sqref>
                        </c15:formulaRef>
                      </c:ext>
                    </c:extLst>
                    <c:strCache>
                      <c:ptCount val="1"/>
                      <c:pt idx="0">
                        <c:v>Number of epochs</c:v>
                      </c:pt>
                    </c:strCache>
                  </c:strRef>
                </c:tx>
                <c:spPr>
                  <a:ln w="28575" cap="rnd">
                    <a:solidFill>
                      <a:schemeClr val="accent1"/>
                    </a:solidFill>
                    <a:round/>
                  </a:ln>
                  <a:effectLst/>
                </c:spPr>
                <c:marker>
                  <c:symbol val="none"/>
                </c:marker>
                <c:cat>
                  <c:numRef>
                    <c:extLst>
                      <c:ext uri="{02D57815-91ED-43cb-92C2-25804820EDAC}">
                        <c15:formulaRef>
                          <c15:sqref>Sheet1!$A$150:$A$153</c15:sqref>
                        </c15:formulaRef>
                      </c:ext>
                    </c:extLst>
                    <c:numCache>
                      <c:formatCode>General</c:formatCode>
                      <c:ptCount val="4"/>
                      <c:pt idx="0">
                        <c:v>25</c:v>
                      </c:pt>
                      <c:pt idx="1">
                        <c:v>50</c:v>
                      </c:pt>
                      <c:pt idx="2">
                        <c:v>75</c:v>
                      </c:pt>
                      <c:pt idx="3">
                        <c:v>100</c:v>
                      </c:pt>
                    </c:numCache>
                  </c:numRef>
                </c:cat>
                <c:val>
                  <c:numRef>
                    <c:extLst>
                      <c:ext uri="{02D57815-91ED-43cb-92C2-25804820EDAC}">
                        <c15:formulaRef>
                          <c15:sqref>Sheet1!$A$150:$A$153</c15:sqref>
                        </c15:formulaRef>
                      </c:ext>
                    </c:extLst>
                    <c:numCache>
                      <c:formatCode>General</c:formatCode>
                      <c:ptCount val="4"/>
                      <c:pt idx="0">
                        <c:v>25</c:v>
                      </c:pt>
                      <c:pt idx="1">
                        <c:v>50</c:v>
                      </c:pt>
                      <c:pt idx="2">
                        <c:v>75</c:v>
                      </c:pt>
                      <c:pt idx="3">
                        <c:v>100</c:v>
                      </c:pt>
                    </c:numCache>
                  </c:numRef>
                </c:val>
                <c:smooth val="0"/>
                <c:extLst>
                  <c:ext xmlns:c16="http://schemas.microsoft.com/office/drawing/2014/chart" uri="{C3380CC4-5D6E-409C-BE32-E72D297353CC}">
                    <c16:uniqueId val="{00000002-E492-450E-A284-0552245F3822}"/>
                  </c:ext>
                </c:extLst>
              </c15:ser>
            </c15:filteredLineSeries>
          </c:ext>
        </c:extLst>
      </c:lineChart>
      <c:catAx>
        <c:axId val="9040958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094623"/>
        <c:crosses val="autoZero"/>
        <c:auto val="1"/>
        <c:lblAlgn val="ctr"/>
        <c:lblOffset val="100"/>
        <c:noMultiLvlLbl val="0"/>
      </c:catAx>
      <c:valAx>
        <c:axId val="904094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Train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09587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6</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Kr</dc:creator>
  <cp:keywords/>
  <dc:description/>
  <cp:lastModifiedBy>Abhinav Kr</cp:lastModifiedBy>
  <cp:revision>31</cp:revision>
  <dcterms:created xsi:type="dcterms:W3CDTF">2018-04-18T00:40:00Z</dcterms:created>
  <dcterms:modified xsi:type="dcterms:W3CDTF">2018-04-19T00:27:00Z</dcterms:modified>
</cp:coreProperties>
</file>