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sz w:val="38"/>
          <w:szCs w:val="38"/>
          <w:rtl w:val="0"/>
        </w:rPr>
        <w:t xml:space="preserve">                        SGPA OF A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943600" cy="455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K ABHIRAMA PURANIKA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1WN24CS127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LAB ON:3/11/25</w:t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358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69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