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0483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Solution Requirements: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106201171875" w:line="240" w:lineRule="auto"/>
        <w:ind w:left="8.0351257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Solution Requirements (Functional &amp; Non-functional)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357421875" w:line="240" w:lineRule="auto"/>
        <w:ind w:left="15.2351379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February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1435546875" w:line="240" w:lineRule="auto"/>
        <w:ind w:left="1.32476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LTVIP2026TMIDS89385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460.68620681762695" w:lineRule="auto"/>
        <w:ind w:left="15.235137939453125" w:right="1555.26245117187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Rainfall Prediction System Using Machine Learning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460.68620681762695" w:lineRule="auto"/>
        <w:ind w:left="15.235137939453125" w:right="1555.2624511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 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4 Marks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4951171875" w:line="240" w:lineRule="auto"/>
        <w:ind w:left="17.884826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Functional Requirements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1323242187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tbl>
      <w:tblPr>
        <w:tblStyle w:val="Table1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5.7199096679688"/>
        <w:gridCol w:w="2877.9998779296875"/>
        <w:gridCol w:w="2878.2000732421875"/>
        <w:tblGridChange w:id="0">
          <w:tblGrid>
            <w:gridCol w:w="2875.7199096679688"/>
            <w:gridCol w:w="2877.9998779296875"/>
            <w:gridCol w:w="2878.2000732421875"/>
          </w:tblGrid>
        </w:tblGridChange>
      </w:tblGrid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152099609375" w:right="555.654296875" w:firstLine="4.1949462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Functional Requirement  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528564453125" w:right="443.02490234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 Requirement (Story /  Sub-Task)</w:t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6.77490234375" w:right="106.329345703125" w:firstLine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Collect historical weather dataset (WeatherAUS CSV 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114.345703125" w:right="141.190185546875" w:firstLine="17.0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Clean dataset, handle missing values, encode categorical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 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2.7362060546875" w:right="404.605712890625" w:firstLine="0.4418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Perform feature scaling and split dataset into training and testing 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3.38072776794434" w:lineRule="auto"/>
              <w:ind w:left="116.77490234375" w:right="217.147216796875" w:firstLine="12.58544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Train classification models and select best-performing model (Random Forest)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26403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Model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9.3603515625" w:right="246.954956054687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Integrate trained model and scaler into Flask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Prediction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29.36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Develop web interface to accept user inputs and display Rain / No Rain prediction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884826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Non-functional Requirements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14453125" w:line="240" w:lineRule="auto"/>
        <w:ind w:left="18.547210693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tbl>
      <w:tblPr>
        <w:tblStyle w:val="Table2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5.7199096679688"/>
        <w:gridCol w:w="2877.9998779296875"/>
        <w:gridCol w:w="2878.2000732421875"/>
        <w:tblGridChange w:id="0">
          <w:tblGrid>
            <w:gridCol w:w="2875.7199096679688"/>
            <w:gridCol w:w="2877.9998779296875"/>
            <w:gridCol w:w="2878.200073242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Non-Functional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264038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4.345703125" w:right="155.322265625" w:firstLine="8.832397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Simple and user-friendly web interface with clear input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13671875" w:line="240" w:lineRule="auto"/>
              <w:ind w:left="122.73620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Accessible through web browser on local or deployed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75382995605" w:lineRule="auto"/>
              <w:ind w:left="122.7362060546875" w:right="62.14477539062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Fast prediction response time with optimized model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6.553955078125" w:right="174.3115234375" w:hanging="0.22094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Consistent and accurate predictions based on trained model (~81% accuracy)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58447265625" w:line="240" w:lineRule="auto"/>
              <w:ind w:left="123.1781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 Ability to retrain model with updated or new weather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NFR-6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Maintainability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3.1781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Easy updates by modifying dataset and retraining without rebuilding entire application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59.400939941406" w:top="1428.399658203125" w:left="1800.4800415039062" w:right="180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