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AD8B" w14:textId="77777777" w:rsidR="007D0DC9" w:rsidRDefault="00000000">
      <w:pPr>
        <w:pStyle w:val="Body"/>
        <w:spacing w:after="0" w:line="240" w:lineRule="auto"/>
        <w:jc w:val="center"/>
        <w:rPr>
          <w:rFonts w:ascii="Verdana" w:eastAsia="Verdana" w:hAnsi="Verdana" w:cs="Verdana"/>
          <w:b/>
          <w:bCs/>
          <w:sz w:val="32"/>
          <w:szCs w:val="32"/>
          <w:u w:val="single"/>
        </w:rPr>
      </w:pPr>
      <w:r>
        <w:rPr>
          <w:rFonts w:ascii="Verdana" w:hAnsi="Verdana"/>
          <w:b/>
          <w:bCs/>
          <w:sz w:val="32"/>
          <w:szCs w:val="32"/>
          <w:u w:val="single"/>
        </w:rPr>
        <w:t>Ticketing Portal (</w:t>
      </w:r>
      <w:proofErr w:type="spellStart"/>
      <w:r>
        <w:rPr>
          <w:rFonts w:ascii="Verdana" w:hAnsi="Verdana"/>
          <w:b/>
          <w:bCs/>
          <w:sz w:val="32"/>
          <w:szCs w:val="32"/>
          <w:u w:val="single"/>
        </w:rPr>
        <w:t>TiP</w:t>
      </w:r>
      <w:proofErr w:type="spellEnd"/>
      <w:r>
        <w:rPr>
          <w:rFonts w:ascii="Verdana" w:hAnsi="Verdana"/>
          <w:b/>
          <w:bCs/>
          <w:sz w:val="32"/>
          <w:szCs w:val="32"/>
          <w:u w:val="single"/>
        </w:rPr>
        <w:t>)</w:t>
      </w:r>
    </w:p>
    <w:p w14:paraId="3C85AD8C" w14:textId="77777777" w:rsidR="007D0DC9" w:rsidRDefault="007D0DC9">
      <w:pPr>
        <w:pStyle w:val="Body"/>
        <w:spacing w:after="0" w:line="240" w:lineRule="auto"/>
        <w:rPr>
          <w:rFonts w:ascii="Verdana" w:eastAsia="Verdana" w:hAnsi="Verdana" w:cs="Verdana"/>
          <w:sz w:val="20"/>
          <w:szCs w:val="20"/>
        </w:rPr>
      </w:pPr>
    </w:p>
    <w:p w14:paraId="3C85AD8D" w14:textId="77777777" w:rsidR="007D0DC9" w:rsidRDefault="00000000">
      <w:pPr>
        <w:pStyle w:val="Body"/>
        <w:spacing w:after="0" w:line="240" w:lineRule="auto"/>
        <w:outlineLvl w:val="1"/>
        <w:rPr>
          <w:rFonts w:ascii="Verdana" w:eastAsia="Verdana" w:hAnsi="Verdana" w:cs="Verdana"/>
          <w:b/>
          <w:bCs/>
          <w:color w:val="4D4D4D"/>
          <w:sz w:val="24"/>
          <w:szCs w:val="24"/>
          <w:u w:color="4D4D4D"/>
        </w:rPr>
      </w:pPr>
      <w:r>
        <w:rPr>
          <w:rFonts w:ascii="Verdana" w:hAnsi="Verdana"/>
          <w:b/>
          <w:bCs/>
          <w:color w:val="4D4D4D"/>
          <w:sz w:val="24"/>
          <w:szCs w:val="24"/>
          <w:u w:color="4D4D4D"/>
        </w:rPr>
        <w:t>What is a Ticket?</w:t>
      </w:r>
    </w:p>
    <w:p w14:paraId="3C85AD8E" w14:textId="77777777" w:rsidR="007D0DC9" w:rsidRDefault="007D0DC9">
      <w:pPr>
        <w:pStyle w:val="Body"/>
        <w:spacing w:after="0" w:line="240" w:lineRule="auto"/>
        <w:rPr>
          <w:rFonts w:ascii="Verdana" w:eastAsia="Verdana" w:hAnsi="Verdana" w:cs="Verdana"/>
          <w:color w:val="666666"/>
          <w:sz w:val="20"/>
          <w:szCs w:val="20"/>
          <w:u w:color="666666"/>
        </w:rPr>
      </w:pPr>
    </w:p>
    <w:p w14:paraId="3C85AD8F" w14:textId="77777777" w:rsidR="007D0DC9" w:rsidRDefault="00000000">
      <w:pPr>
        <w:pStyle w:val="Body"/>
        <w:spacing w:after="0" w:line="240" w:lineRule="auto"/>
        <w:rPr>
          <w:rFonts w:ascii="Verdana" w:eastAsia="Verdana" w:hAnsi="Verdana" w:cs="Verdana"/>
          <w:color w:val="666666"/>
          <w:sz w:val="20"/>
          <w:szCs w:val="20"/>
          <w:u w:color="666666"/>
        </w:rPr>
      </w:pPr>
      <w:r>
        <w:rPr>
          <w:rFonts w:ascii="Verdana" w:hAnsi="Verdana"/>
          <w:color w:val="666666"/>
          <w:sz w:val="20"/>
          <w:szCs w:val="20"/>
          <w:u w:color="666666"/>
        </w:rPr>
        <w:t xml:space="preserve">In smaller companies, whenever employees seek IT support, they can simply walk up to their internal IT team and get their issues fixed. But as organizations </w:t>
      </w:r>
      <w:proofErr w:type="gramStart"/>
      <w:r>
        <w:rPr>
          <w:rFonts w:ascii="Verdana" w:hAnsi="Verdana"/>
          <w:color w:val="666666"/>
          <w:sz w:val="20"/>
          <w:szCs w:val="20"/>
          <w:u w:color="666666"/>
        </w:rPr>
        <w:t>grow in size</w:t>
      </w:r>
      <w:proofErr w:type="gramEnd"/>
      <w:r>
        <w:rPr>
          <w:rFonts w:ascii="Verdana" w:hAnsi="Verdana"/>
          <w:color w:val="666666"/>
          <w:sz w:val="20"/>
          <w:szCs w:val="20"/>
          <w:u w:color="666666"/>
        </w:rPr>
        <w:t>, managing employee issues and internal IT service requests tends to become cumbersome. Emails work when companies are small, but their speed and simplicity don’t cope well with the large number of requests that are being raised in a big organization.</w:t>
      </w:r>
    </w:p>
    <w:p w14:paraId="3C85AD90" w14:textId="77777777" w:rsidR="007D0DC9" w:rsidRDefault="007D0DC9">
      <w:pPr>
        <w:pStyle w:val="Body"/>
        <w:spacing w:after="0" w:line="240" w:lineRule="auto"/>
        <w:rPr>
          <w:rFonts w:ascii="Verdana" w:eastAsia="Verdana" w:hAnsi="Verdana" w:cs="Verdana"/>
          <w:color w:val="666666"/>
          <w:sz w:val="20"/>
          <w:szCs w:val="20"/>
          <w:u w:color="666666"/>
        </w:rPr>
      </w:pPr>
    </w:p>
    <w:p w14:paraId="3C85AD91" w14:textId="77777777" w:rsidR="007D0DC9" w:rsidRDefault="00000000">
      <w:pPr>
        <w:pStyle w:val="Body"/>
        <w:spacing w:after="0" w:line="240" w:lineRule="auto"/>
        <w:rPr>
          <w:rFonts w:ascii="Verdana" w:eastAsia="Verdana" w:hAnsi="Verdana" w:cs="Verdana"/>
          <w:color w:val="666666"/>
          <w:sz w:val="20"/>
          <w:szCs w:val="20"/>
          <w:u w:color="666666"/>
        </w:rPr>
      </w:pPr>
      <w:r>
        <w:rPr>
          <w:rFonts w:ascii="Verdana" w:hAnsi="Verdana"/>
          <w:color w:val="666666"/>
          <w:sz w:val="20"/>
          <w:szCs w:val="20"/>
          <w:u w:color="666666"/>
        </w:rPr>
        <w:t xml:space="preserve">A ticket, in a helpdesk ticketing system, acts as a documentation of a particular problem, its </w:t>
      </w:r>
      <w:proofErr w:type="gramStart"/>
      <w:r>
        <w:rPr>
          <w:rFonts w:ascii="Verdana" w:hAnsi="Verdana"/>
          <w:color w:val="666666"/>
          <w:sz w:val="20"/>
          <w:szCs w:val="20"/>
          <w:u w:color="666666"/>
        </w:rPr>
        <w:t>current status</w:t>
      </w:r>
      <w:proofErr w:type="gramEnd"/>
      <w:r>
        <w:rPr>
          <w:rFonts w:ascii="Verdana" w:hAnsi="Verdana"/>
          <w:color w:val="666666"/>
          <w:sz w:val="20"/>
          <w:szCs w:val="20"/>
          <w:u w:color="666666"/>
        </w:rPr>
        <w:t xml:space="preserve">, and other associated information. Raised by the end users of an organization whenever they encounter an event that interrupts their workflow, these tickets are routed to </w:t>
      </w:r>
      <w:proofErr w:type="gramStart"/>
      <w:r>
        <w:rPr>
          <w:rFonts w:ascii="Verdana" w:hAnsi="Verdana"/>
          <w:color w:val="666666"/>
          <w:sz w:val="20"/>
          <w:szCs w:val="20"/>
          <w:u w:color="666666"/>
        </w:rPr>
        <w:t>a ticketing</w:t>
      </w:r>
      <w:proofErr w:type="gramEnd"/>
      <w:r>
        <w:rPr>
          <w:rFonts w:ascii="Verdana" w:hAnsi="Verdana"/>
          <w:color w:val="666666"/>
          <w:sz w:val="20"/>
          <w:szCs w:val="20"/>
          <w:u w:color="666666"/>
        </w:rPr>
        <w:t xml:space="preserve"> software where they are categorized, prioritized, and assigned to different agents according to the organizational norms. The agents then analyze these tickets and suggest appropriate fixes or workarounds and resolve the issue. As a central repository of all these tickets, </w:t>
      </w:r>
      <w:proofErr w:type="gramStart"/>
      <w:r>
        <w:rPr>
          <w:rFonts w:ascii="Verdana" w:hAnsi="Verdana"/>
          <w:color w:val="666666"/>
          <w:sz w:val="20"/>
          <w:szCs w:val="20"/>
          <w:u w:color="666666"/>
        </w:rPr>
        <w:t>an IT</w:t>
      </w:r>
      <w:proofErr w:type="gramEnd"/>
      <w:r>
        <w:rPr>
          <w:rFonts w:ascii="Verdana" w:hAnsi="Verdana"/>
          <w:color w:val="666666"/>
          <w:sz w:val="20"/>
          <w:szCs w:val="20"/>
          <w:u w:color="666666"/>
        </w:rPr>
        <w:t xml:space="preserve"> Ticketing Software helps in providing the context of the issue history and its resolution.</w:t>
      </w:r>
    </w:p>
    <w:p w14:paraId="3C85AD92" w14:textId="77777777" w:rsidR="007D0DC9" w:rsidRDefault="007D0DC9">
      <w:pPr>
        <w:pStyle w:val="Heading2"/>
        <w:spacing w:before="0" w:after="0"/>
        <w:rPr>
          <w:rFonts w:ascii="Verdana" w:eastAsia="Verdana" w:hAnsi="Verdana" w:cs="Verdana"/>
          <w:b w:val="0"/>
          <w:bCs w:val="0"/>
          <w:color w:val="4D4D4D"/>
          <w:sz w:val="20"/>
          <w:szCs w:val="20"/>
          <w:u w:color="4D4D4D"/>
        </w:rPr>
      </w:pPr>
    </w:p>
    <w:p w14:paraId="3C85AD93" w14:textId="77777777" w:rsidR="007D0DC9" w:rsidRDefault="00000000">
      <w:pPr>
        <w:pStyle w:val="Heading2"/>
        <w:spacing w:before="0" w:after="0"/>
        <w:rPr>
          <w:rFonts w:ascii="Verdana" w:eastAsia="Verdana" w:hAnsi="Verdana" w:cs="Verdana"/>
          <w:color w:val="4D4D4D"/>
          <w:sz w:val="24"/>
          <w:szCs w:val="24"/>
          <w:u w:color="4D4D4D"/>
        </w:rPr>
      </w:pPr>
      <w:r>
        <w:rPr>
          <w:rFonts w:ascii="Verdana" w:hAnsi="Verdana"/>
          <w:color w:val="4D4D4D"/>
          <w:sz w:val="24"/>
          <w:szCs w:val="24"/>
          <w:u w:color="4D4D4D"/>
          <w:lang w:val="en-US"/>
        </w:rPr>
        <w:t xml:space="preserve">What is </w:t>
      </w:r>
      <w:proofErr w:type="gramStart"/>
      <w:r>
        <w:rPr>
          <w:rFonts w:ascii="Verdana" w:hAnsi="Verdana"/>
          <w:color w:val="4D4D4D"/>
          <w:sz w:val="24"/>
          <w:szCs w:val="24"/>
          <w:u w:color="4D4D4D"/>
          <w:lang w:val="en-US"/>
        </w:rPr>
        <w:t>a Ticketing</w:t>
      </w:r>
      <w:proofErr w:type="gramEnd"/>
      <w:r>
        <w:rPr>
          <w:rFonts w:ascii="Verdana" w:hAnsi="Verdana"/>
          <w:color w:val="4D4D4D"/>
          <w:sz w:val="24"/>
          <w:szCs w:val="24"/>
          <w:u w:color="4D4D4D"/>
          <w:lang w:val="en-US"/>
        </w:rPr>
        <w:t xml:space="preserve"> Software?</w:t>
      </w:r>
    </w:p>
    <w:p w14:paraId="3C85AD94" w14:textId="77777777" w:rsidR="007D0DC9" w:rsidRDefault="007D0DC9">
      <w:pPr>
        <w:pStyle w:val="Body"/>
        <w:spacing w:after="0" w:line="240" w:lineRule="auto"/>
        <w:rPr>
          <w:rFonts w:ascii="Verdana" w:eastAsia="Verdana" w:hAnsi="Verdana" w:cs="Verdana"/>
          <w:color w:val="666666"/>
          <w:sz w:val="20"/>
          <w:szCs w:val="20"/>
          <w:u w:color="666666"/>
        </w:rPr>
      </w:pPr>
    </w:p>
    <w:p w14:paraId="3C85AD95" w14:textId="77777777" w:rsidR="007D0DC9" w:rsidRDefault="00000000">
      <w:pPr>
        <w:pStyle w:val="Body"/>
        <w:spacing w:after="0" w:line="240" w:lineRule="auto"/>
        <w:rPr>
          <w:rFonts w:ascii="Verdana" w:eastAsia="Verdana" w:hAnsi="Verdana" w:cs="Verdana"/>
          <w:color w:val="666666"/>
          <w:sz w:val="20"/>
          <w:szCs w:val="20"/>
          <w:u w:color="666666"/>
        </w:rPr>
      </w:pPr>
      <w:r>
        <w:rPr>
          <w:rFonts w:ascii="Verdana" w:hAnsi="Verdana"/>
          <w:color w:val="666666"/>
          <w:sz w:val="20"/>
          <w:szCs w:val="20"/>
          <w:u w:color="666666"/>
        </w:rPr>
        <w:t>A ticketing software, also known as a ticketing system, is a software program that enables organizations to resolve their internal IT support queries by managing and streamlining the process of issue resolution. They handle individual elements called tickets that provide a context of what issue the requester is facing, along with other data like category, priority, etc.</w:t>
      </w:r>
    </w:p>
    <w:p w14:paraId="3C85AD96" w14:textId="77777777" w:rsidR="007D0DC9" w:rsidRDefault="007D0DC9">
      <w:pPr>
        <w:pStyle w:val="Body"/>
        <w:spacing w:after="0" w:line="240" w:lineRule="auto"/>
        <w:rPr>
          <w:rFonts w:ascii="Verdana" w:eastAsia="Verdana" w:hAnsi="Verdana" w:cs="Verdana"/>
          <w:color w:val="666666"/>
          <w:sz w:val="20"/>
          <w:szCs w:val="20"/>
          <w:u w:color="666666"/>
        </w:rPr>
      </w:pPr>
    </w:p>
    <w:p w14:paraId="3C85AD97" w14:textId="77777777" w:rsidR="007D0DC9" w:rsidRDefault="00000000">
      <w:pPr>
        <w:pStyle w:val="Body"/>
        <w:spacing w:after="0" w:line="240" w:lineRule="auto"/>
        <w:rPr>
          <w:rFonts w:ascii="Verdana" w:eastAsia="Verdana" w:hAnsi="Verdana" w:cs="Verdana"/>
          <w:color w:val="666666"/>
          <w:sz w:val="20"/>
          <w:szCs w:val="20"/>
          <w:u w:color="666666"/>
        </w:rPr>
      </w:pPr>
      <w:r>
        <w:rPr>
          <w:rFonts w:ascii="Verdana" w:hAnsi="Verdana"/>
          <w:color w:val="666666"/>
          <w:sz w:val="20"/>
          <w:szCs w:val="20"/>
          <w:u w:color="666666"/>
        </w:rPr>
        <w:t xml:space="preserve">At its core, </w:t>
      </w:r>
      <w:proofErr w:type="gramStart"/>
      <w:r>
        <w:rPr>
          <w:rFonts w:ascii="Verdana" w:hAnsi="Verdana"/>
          <w:color w:val="666666"/>
          <w:sz w:val="20"/>
          <w:szCs w:val="20"/>
          <w:u w:color="666666"/>
        </w:rPr>
        <w:t>an IT</w:t>
      </w:r>
      <w:proofErr w:type="gramEnd"/>
      <w:r>
        <w:rPr>
          <w:rFonts w:ascii="Verdana" w:hAnsi="Verdana"/>
          <w:color w:val="666666"/>
          <w:sz w:val="20"/>
          <w:szCs w:val="20"/>
          <w:u w:color="666666"/>
        </w:rPr>
        <w:t xml:space="preserve"> ticketing software converts all incoming support requests from multiple channels into tickets and acts as a single point of contact between the service provider and the consumer. These ticketing systems can be used to store and manage all IT support, HR, legal, financial, and associated queries. Here, the issues raised in the form of </w:t>
      </w:r>
      <w:proofErr w:type="gramStart"/>
      <w:r>
        <w:rPr>
          <w:rFonts w:ascii="Verdana" w:hAnsi="Verdana"/>
          <w:color w:val="666666"/>
          <w:sz w:val="20"/>
          <w:szCs w:val="20"/>
          <w:u w:color="666666"/>
        </w:rPr>
        <w:t>tickets,</w:t>
      </w:r>
      <w:proofErr w:type="gramEnd"/>
      <w:r>
        <w:rPr>
          <w:rFonts w:ascii="Verdana" w:hAnsi="Verdana"/>
          <w:color w:val="666666"/>
          <w:sz w:val="20"/>
          <w:szCs w:val="20"/>
          <w:u w:color="666666"/>
        </w:rPr>
        <w:t xml:space="preserve"> are analyzed by agents, and are classified, prioritized, and provided appropriate resolutions.</w:t>
      </w:r>
    </w:p>
    <w:p w14:paraId="3C85AD98" w14:textId="77777777" w:rsidR="007D0DC9" w:rsidRDefault="007D0DC9">
      <w:pPr>
        <w:pStyle w:val="Heading2"/>
        <w:spacing w:before="0" w:after="0"/>
        <w:rPr>
          <w:rFonts w:ascii="Verdana" w:eastAsia="Verdana" w:hAnsi="Verdana" w:cs="Verdana"/>
          <w:b w:val="0"/>
          <w:bCs w:val="0"/>
          <w:color w:val="4D4D4D"/>
          <w:sz w:val="20"/>
          <w:szCs w:val="20"/>
          <w:u w:color="4D4D4D"/>
        </w:rPr>
      </w:pPr>
    </w:p>
    <w:p w14:paraId="3C85AD99" w14:textId="77777777" w:rsidR="007D0DC9" w:rsidRDefault="00000000">
      <w:pPr>
        <w:pStyle w:val="Heading2"/>
        <w:spacing w:before="0" w:after="0"/>
        <w:rPr>
          <w:rFonts w:ascii="Verdana" w:eastAsia="Verdana" w:hAnsi="Verdana" w:cs="Verdana"/>
          <w:color w:val="4D4D4D"/>
          <w:sz w:val="24"/>
          <w:szCs w:val="24"/>
          <w:u w:color="4D4D4D"/>
        </w:rPr>
      </w:pPr>
      <w:r>
        <w:rPr>
          <w:rFonts w:ascii="Verdana" w:hAnsi="Verdana"/>
          <w:color w:val="4D4D4D"/>
          <w:sz w:val="24"/>
          <w:szCs w:val="24"/>
          <w:u w:color="4D4D4D"/>
          <w:lang w:val="en-US"/>
        </w:rPr>
        <w:t>Online Ticketing System</w:t>
      </w:r>
    </w:p>
    <w:p w14:paraId="3C85AD9A" w14:textId="77777777" w:rsidR="007D0DC9" w:rsidRDefault="007D0DC9">
      <w:pPr>
        <w:pStyle w:val="mt-sm"/>
        <w:spacing w:before="0" w:after="0"/>
        <w:rPr>
          <w:rFonts w:ascii="Verdana" w:eastAsia="Verdana" w:hAnsi="Verdana" w:cs="Verdana"/>
          <w:color w:val="666666"/>
          <w:sz w:val="20"/>
          <w:szCs w:val="20"/>
          <w:u w:color="666666"/>
        </w:rPr>
      </w:pPr>
    </w:p>
    <w:p w14:paraId="3C85AD9B" w14:textId="77777777" w:rsidR="007D0DC9" w:rsidRDefault="00000000">
      <w:pPr>
        <w:pStyle w:val="mt-sm"/>
        <w:spacing w:before="0" w:after="0"/>
        <w:rPr>
          <w:rFonts w:ascii="Verdana" w:eastAsia="Verdana" w:hAnsi="Verdana" w:cs="Verdana"/>
          <w:color w:val="666666"/>
          <w:sz w:val="20"/>
          <w:szCs w:val="20"/>
          <w:u w:color="666666"/>
        </w:rPr>
      </w:pPr>
      <w:r>
        <w:rPr>
          <w:rFonts w:ascii="Verdana" w:hAnsi="Verdana"/>
          <w:color w:val="666666"/>
          <w:sz w:val="20"/>
          <w:szCs w:val="20"/>
          <w:u w:color="666666"/>
        </w:rPr>
        <w:t xml:space="preserve">Ticketing systems help you find issues, analyze them deeper, and identify the root causes of problems that affect your business productivity. </w:t>
      </w:r>
      <w:proofErr w:type="gramStart"/>
      <w:r>
        <w:rPr>
          <w:rFonts w:ascii="Verdana" w:hAnsi="Verdana"/>
          <w:color w:val="666666"/>
          <w:sz w:val="20"/>
          <w:szCs w:val="20"/>
          <w:u w:color="666666"/>
        </w:rPr>
        <w:t>More often than not</w:t>
      </w:r>
      <w:proofErr w:type="gramEnd"/>
      <w:r>
        <w:rPr>
          <w:rFonts w:ascii="Verdana" w:hAnsi="Verdana"/>
          <w:color w:val="666666"/>
          <w:sz w:val="20"/>
          <w:szCs w:val="20"/>
          <w:u w:color="666666"/>
        </w:rPr>
        <w:t>, companies do this the old-fashioned way, where the ticketing system resides on a local server, but this has a lot of shortcomings.</w:t>
      </w:r>
    </w:p>
    <w:p w14:paraId="3C85AD9C" w14:textId="77777777" w:rsidR="007D0DC9" w:rsidRDefault="007D0DC9">
      <w:pPr>
        <w:pStyle w:val="mt-sm"/>
        <w:spacing w:before="0" w:after="0"/>
        <w:rPr>
          <w:rFonts w:ascii="Verdana" w:eastAsia="Verdana" w:hAnsi="Verdana" w:cs="Verdana"/>
          <w:color w:val="666666"/>
          <w:sz w:val="20"/>
          <w:szCs w:val="20"/>
          <w:u w:color="666666"/>
        </w:rPr>
      </w:pPr>
    </w:p>
    <w:p w14:paraId="3C85AD9D" w14:textId="77777777" w:rsidR="007D0DC9" w:rsidRDefault="00000000">
      <w:pPr>
        <w:pStyle w:val="mt-sm"/>
        <w:spacing w:before="0" w:after="0"/>
        <w:rPr>
          <w:rFonts w:ascii="Verdana" w:eastAsia="Verdana" w:hAnsi="Verdana" w:cs="Verdana"/>
          <w:color w:val="666666"/>
          <w:sz w:val="20"/>
          <w:szCs w:val="20"/>
          <w:u w:color="666666"/>
        </w:rPr>
      </w:pPr>
      <w:r>
        <w:rPr>
          <w:rFonts w:ascii="Verdana" w:hAnsi="Verdana"/>
          <w:color w:val="666666"/>
          <w:sz w:val="20"/>
          <w:szCs w:val="20"/>
          <w:u w:color="666666"/>
        </w:rPr>
        <w:t xml:space="preserve">Online Ticketing systems help your company overcome the shortcomings of an </w:t>
      </w:r>
      <w:proofErr w:type="gramStart"/>
      <w:r>
        <w:rPr>
          <w:rFonts w:ascii="Verdana" w:hAnsi="Verdana"/>
          <w:color w:val="666666"/>
          <w:sz w:val="20"/>
          <w:szCs w:val="20"/>
          <w:u w:color="666666"/>
        </w:rPr>
        <w:t>on-premise</w:t>
      </w:r>
      <w:proofErr w:type="gramEnd"/>
      <w:r>
        <w:rPr>
          <w:rFonts w:ascii="Verdana" w:hAnsi="Verdana"/>
          <w:color w:val="666666"/>
          <w:sz w:val="20"/>
          <w:szCs w:val="20"/>
          <w:u w:color="666666"/>
        </w:rPr>
        <w:t xml:space="preserve"> ticketing solution in many ways. Firstly, they allow for more flexibility in addressing issues. Your agents can work on tickets from anywhere, anytime, eliminating the need to sit for long hours in front of the same computer. Agents can log in from multiple devices and access the </w:t>
      </w:r>
      <w:proofErr w:type="gramStart"/>
      <w:r>
        <w:rPr>
          <w:rFonts w:ascii="Verdana" w:hAnsi="Verdana"/>
          <w:color w:val="666666"/>
          <w:sz w:val="20"/>
          <w:szCs w:val="20"/>
          <w:u w:color="666666"/>
        </w:rPr>
        <w:t>helpdesk, and</w:t>
      </w:r>
      <w:proofErr w:type="gramEnd"/>
      <w:r>
        <w:rPr>
          <w:rFonts w:ascii="Verdana" w:hAnsi="Verdana"/>
          <w:color w:val="666666"/>
          <w:sz w:val="20"/>
          <w:szCs w:val="20"/>
          <w:u w:color="666666"/>
        </w:rPr>
        <w:t xml:space="preserve"> still see the same dashboard. This also makes IT service management easier when the company is spread across different geographies.</w:t>
      </w:r>
    </w:p>
    <w:p w14:paraId="3C85AD9E" w14:textId="77777777" w:rsidR="007D0DC9" w:rsidRDefault="007D0DC9">
      <w:pPr>
        <w:pStyle w:val="NormalWeb"/>
        <w:spacing w:before="0" w:after="0"/>
        <w:rPr>
          <w:rFonts w:ascii="Verdana" w:eastAsia="Verdana" w:hAnsi="Verdana" w:cs="Verdana"/>
          <w:color w:val="666666"/>
          <w:sz w:val="20"/>
          <w:szCs w:val="20"/>
          <w:u w:color="666666"/>
        </w:rPr>
      </w:pPr>
    </w:p>
    <w:p w14:paraId="3C85AD9F" w14:textId="77777777" w:rsidR="007D0DC9" w:rsidRDefault="00000000">
      <w:pPr>
        <w:pStyle w:val="NormalWeb"/>
        <w:spacing w:before="0" w:after="0"/>
        <w:rPr>
          <w:rFonts w:ascii="Verdana" w:eastAsia="Verdana" w:hAnsi="Verdana" w:cs="Verdana"/>
          <w:color w:val="666666"/>
          <w:sz w:val="20"/>
          <w:szCs w:val="20"/>
          <w:u w:color="666666"/>
        </w:rPr>
      </w:pPr>
      <w:r>
        <w:rPr>
          <w:rFonts w:ascii="Verdana" w:hAnsi="Verdana"/>
          <w:color w:val="666666"/>
          <w:sz w:val="20"/>
          <w:szCs w:val="20"/>
          <w:u w:color="666666"/>
        </w:rPr>
        <w:t xml:space="preserve">In addition to this, online ticketing systems allow agents to approach issues dynamically by involving other stakeholders. There might be more than one agent or manager required to make decisions, especially with respect to problem management. This dynamic approach towards issue resolution is facilitated by ticketing systems residing in the cloud, where it enables collaboration among agents. They also come across as highly beneficial with respect to data security. Locally installed ticketing systems carry inherent </w:t>
      </w:r>
      <w:r>
        <w:rPr>
          <w:rFonts w:ascii="Verdana" w:hAnsi="Verdana"/>
          <w:color w:val="666666"/>
          <w:sz w:val="20"/>
          <w:szCs w:val="20"/>
          <w:u w:color="666666"/>
        </w:rPr>
        <w:lastRenderedPageBreak/>
        <w:t>security risks along with them.  Organizations also need not worry about data breaches as there are more stringent security measures in place in a cloud-based ticketing software.</w:t>
      </w:r>
    </w:p>
    <w:p w14:paraId="3C85ADA0" w14:textId="77777777" w:rsidR="007D0DC9" w:rsidRDefault="007D0DC9">
      <w:pPr>
        <w:pStyle w:val="NormalWeb"/>
        <w:spacing w:before="0" w:after="0"/>
        <w:rPr>
          <w:rFonts w:ascii="Verdana" w:eastAsia="Verdana" w:hAnsi="Verdana" w:cs="Verdana"/>
          <w:color w:val="666666"/>
          <w:sz w:val="20"/>
          <w:szCs w:val="20"/>
          <w:u w:color="666666"/>
        </w:rPr>
      </w:pPr>
    </w:p>
    <w:p w14:paraId="3C85ADA1" w14:textId="77777777" w:rsidR="007D0DC9" w:rsidRDefault="00000000">
      <w:pPr>
        <w:pStyle w:val="NormalWeb"/>
        <w:spacing w:before="0" w:after="0"/>
        <w:rPr>
          <w:rFonts w:ascii="Verdana" w:eastAsia="Verdana" w:hAnsi="Verdana" w:cs="Verdana"/>
          <w:color w:val="666666"/>
          <w:sz w:val="20"/>
          <w:szCs w:val="20"/>
          <w:u w:color="666666"/>
        </w:rPr>
      </w:pPr>
      <w:r>
        <w:rPr>
          <w:rFonts w:ascii="Verdana" w:hAnsi="Verdana"/>
          <w:color w:val="666666"/>
          <w:sz w:val="20"/>
          <w:szCs w:val="20"/>
          <w:u w:color="666666"/>
        </w:rPr>
        <w:t xml:space="preserve">Online ticketing systems are a boon when organizations scale their operations. They are highly flexible, in the sense that they can accommodate more agents as and when the company is expanding, unlike in-house ticketing systems that might incur hefty server costs. Moving to the cloud has so many inherent benefits to both your business and your employees, which makes online ticketing systems a </w:t>
      </w:r>
      <w:proofErr w:type="gramStart"/>
      <w:r>
        <w:rPr>
          <w:rFonts w:ascii="Verdana" w:hAnsi="Verdana"/>
          <w:color w:val="666666"/>
          <w:sz w:val="20"/>
          <w:szCs w:val="20"/>
          <w:u w:color="666666"/>
        </w:rPr>
        <w:t>great to</w:t>
      </w:r>
      <w:proofErr w:type="gramEnd"/>
      <w:r>
        <w:rPr>
          <w:rFonts w:ascii="Verdana" w:hAnsi="Verdana"/>
          <w:color w:val="666666"/>
          <w:sz w:val="20"/>
          <w:szCs w:val="20"/>
          <w:u w:color="666666"/>
        </w:rPr>
        <w:t xml:space="preserve"> tool to handle your dynamic tickets and management. Though </w:t>
      </w:r>
      <w:proofErr w:type="gramStart"/>
      <w:r>
        <w:rPr>
          <w:rFonts w:ascii="Verdana" w:hAnsi="Verdana"/>
          <w:color w:val="666666"/>
          <w:sz w:val="20"/>
          <w:szCs w:val="20"/>
          <w:u w:color="666666"/>
        </w:rPr>
        <w:t>on-premise</w:t>
      </w:r>
      <w:proofErr w:type="gramEnd"/>
      <w:r>
        <w:rPr>
          <w:rFonts w:ascii="Verdana" w:hAnsi="Verdana"/>
          <w:color w:val="666666"/>
          <w:sz w:val="20"/>
          <w:szCs w:val="20"/>
          <w:u w:color="666666"/>
        </w:rPr>
        <w:t xml:space="preserve"> solutions offer their own benefits, they don’t match well with what the online ticketing systems of today provide.</w:t>
      </w:r>
    </w:p>
    <w:p w14:paraId="3C85ADA2" w14:textId="77777777" w:rsidR="007D0DC9" w:rsidRDefault="007D0DC9">
      <w:pPr>
        <w:pStyle w:val="Body"/>
        <w:spacing w:after="0" w:line="240" w:lineRule="auto"/>
        <w:rPr>
          <w:rFonts w:ascii="Verdana" w:eastAsia="Verdana" w:hAnsi="Verdana" w:cs="Verdana"/>
          <w:color w:val="666666"/>
          <w:sz w:val="20"/>
          <w:szCs w:val="20"/>
          <w:u w:color="666666"/>
        </w:rPr>
      </w:pPr>
    </w:p>
    <w:p w14:paraId="3C85ADA3" w14:textId="77777777" w:rsidR="007D0DC9" w:rsidRDefault="00000000">
      <w:pPr>
        <w:pStyle w:val="Heading2"/>
        <w:spacing w:before="0" w:after="0"/>
        <w:rPr>
          <w:rFonts w:ascii="Verdana" w:eastAsia="Verdana" w:hAnsi="Verdana" w:cs="Verdana"/>
          <w:color w:val="4D4D4D"/>
          <w:sz w:val="24"/>
          <w:szCs w:val="24"/>
          <w:u w:color="4D4D4D"/>
        </w:rPr>
      </w:pPr>
      <w:r>
        <w:rPr>
          <w:rFonts w:ascii="Verdana" w:hAnsi="Verdana"/>
          <w:color w:val="4D4D4D"/>
          <w:sz w:val="24"/>
          <w:szCs w:val="24"/>
          <w:u w:color="4D4D4D"/>
          <w:lang w:val="en-US"/>
        </w:rPr>
        <w:t>What is IT ticketing software?</w:t>
      </w:r>
    </w:p>
    <w:p w14:paraId="3C85ADA4" w14:textId="77777777" w:rsidR="007D0DC9" w:rsidRDefault="007D0DC9">
      <w:pPr>
        <w:pStyle w:val="Body"/>
        <w:spacing w:after="0" w:line="240" w:lineRule="auto"/>
        <w:rPr>
          <w:rFonts w:ascii="Verdana" w:eastAsia="Verdana" w:hAnsi="Verdana" w:cs="Verdana"/>
          <w:color w:val="666666"/>
          <w:sz w:val="20"/>
          <w:szCs w:val="20"/>
          <w:u w:color="666666"/>
        </w:rPr>
      </w:pPr>
    </w:p>
    <w:p w14:paraId="3C85ADA5" w14:textId="77777777" w:rsidR="007D0DC9" w:rsidRDefault="00000000">
      <w:pPr>
        <w:pStyle w:val="Body"/>
        <w:spacing w:after="0" w:line="240" w:lineRule="auto"/>
        <w:rPr>
          <w:rFonts w:ascii="Verdana" w:eastAsia="Verdana" w:hAnsi="Verdana" w:cs="Verdana"/>
          <w:color w:val="666666"/>
          <w:sz w:val="20"/>
          <w:szCs w:val="20"/>
          <w:u w:color="666666"/>
        </w:rPr>
      </w:pPr>
      <w:r>
        <w:rPr>
          <w:rFonts w:ascii="Verdana" w:hAnsi="Verdana"/>
          <w:color w:val="666666"/>
          <w:sz w:val="20"/>
          <w:szCs w:val="20"/>
          <w:u w:color="666666"/>
        </w:rPr>
        <w:t xml:space="preserve">IT ticketing software is a system that is used to keep track of lists of user requests and other IT support related issues for an organization. IT ticketing software might also be referred to by other names like an issue tracking system, trouble ticket system, support ticket software, request management tool, incident ticket system or helpdesk system. Ticketing software is </w:t>
      </w:r>
      <w:proofErr w:type="gramStart"/>
      <w:r>
        <w:rPr>
          <w:rFonts w:ascii="Verdana" w:hAnsi="Verdana"/>
          <w:color w:val="666666"/>
          <w:sz w:val="20"/>
          <w:szCs w:val="20"/>
          <w:u w:color="666666"/>
        </w:rPr>
        <w:t>most commonly seen</w:t>
      </w:r>
      <w:proofErr w:type="gramEnd"/>
      <w:r>
        <w:rPr>
          <w:rFonts w:ascii="Verdana" w:hAnsi="Verdana"/>
          <w:color w:val="666666"/>
          <w:sz w:val="20"/>
          <w:szCs w:val="20"/>
          <w:u w:color="666666"/>
        </w:rPr>
        <w:t xml:space="preserve"> in IT support operations but is also widely used in other parts of the IT organization. Some examples </w:t>
      </w:r>
      <w:proofErr w:type="gramStart"/>
      <w:r>
        <w:rPr>
          <w:rFonts w:ascii="Verdana" w:hAnsi="Verdana"/>
          <w:color w:val="666666"/>
          <w:sz w:val="20"/>
          <w:szCs w:val="20"/>
          <w:u w:color="666666"/>
        </w:rPr>
        <w:t>include:</w:t>
      </w:r>
      <w:proofErr w:type="gramEnd"/>
      <w:r>
        <w:rPr>
          <w:rFonts w:ascii="Verdana" w:hAnsi="Verdana"/>
          <w:color w:val="666666"/>
          <w:sz w:val="20"/>
          <w:szCs w:val="20"/>
          <w:u w:color="666666"/>
        </w:rPr>
        <w:t xml:space="preserve"> tracking maintenance tasks assigned to a technician, setting up resources for new employees, tracking new feature requests and managing bugs/defects in software development projects.</w:t>
      </w:r>
    </w:p>
    <w:p w14:paraId="3C85ADA6" w14:textId="77777777" w:rsidR="007D0DC9" w:rsidRDefault="007D0DC9">
      <w:pPr>
        <w:pStyle w:val="Heading2"/>
        <w:spacing w:before="0" w:after="0"/>
        <w:rPr>
          <w:rFonts w:ascii="Verdana" w:eastAsia="Verdana" w:hAnsi="Verdana" w:cs="Verdana"/>
          <w:b w:val="0"/>
          <w:bCs w:val="0"/>
          <w:color w:val="4D4D4D"/>
          <w:sz w:val="20"/>
          <w:szCs w:val="20"/>
          <w:u w:color="4D4D4D"/>
        </w:rPr>
      </w:pPr>
    </w:p>
    <w:p w14:paraId="3C85ADA7" w14:textId="77777777" w:rsidR="007D0DC9" w:rsidRDefault="00000000">
      <w:pPr>
        <w:pStyle w:val="Heading2"/>
        <w:spacing w:before="0" w:after="0"/>
        <w:rPr>
          <w:rFonts w:ascii="Verdana" w:eastAsia="Verdana" w:hAnsi="Verdana" w:cs="Verdana"/>
          <w:color w:val="4D4D4D"/>
          <w:sz w:val="24"/>
          <w:szCs w:val="24"/>
          <w:u w:color="4D4D4D"/>
        </w:rPr>
      </w:pPr>
      <w:r>
        <w:rPr>
          <w:rFonts w:ascii="Verdana" w:hAnsi="Verdana"/>
          <w:color w:val="4D4D4D"/>
          <w:sz w:val="24"/>
          <w:szCs w:val="24"/>
          <w:u w:color="4D4D4D"/>
          <w:lang w:val="en-US"/>
        </w:rPr>
        <w:t>Advantages of ticketing software</w:t>
      </w:r>
    </w:p>
    <w:p w14:paraId="3C85ADA8" w14:textId="77777777" w:rsidR="007D0DC9" w:rsidRDefault="007D0DC9">
      <w:pPr>
        <w:pStyle w:val="Body"/>
        <w:spacing w:after="0" w:line="240" w:lineRule="auto"/>
        <w:rPr>
          <w:rFonts w:ascii="Verdana" w:eastAsia="Verdana" w:hAnsi="Verdana" w:cs="Verdana"/>
          <w:color w:val="666666"/>
          <w:sz w:val="20"/>
          <w:szCs w:val="20"/>
          <w:u w:color="666666"/>
        </w:rPr>
      </w:pPr>
    </w:p>
    <w:p w14:paraId="3C85ADA9" w14:textId="77777777" w:rsidR="007D0DC9" w:rsidRDefault="00000000">
      <w:pPr>
        <w:pStyle w:val="Body"/>
        <w:spacing w:after="0" w:line="240" w:lineRule="auto"/>
        <w:rPr>
          <w:rFonts w:ascii="Verdana" w:eastAsia="Verdana" w:hAnsi="Verdana" w:cs="Verdana"/>
          <w:color w:val="666666"/>
          <w:sz w:val="20"/>
          <w:szCs w:val="20"/>
          <w:u w:color="666666"/>
        </w:rPr>
      </w:pPr>
      <w:proofErr w:type="gramStart"/>
      <w:r>
        <w:rPr>
          <w:rFonts w:ascii="Verdana" w:hAnsi="Verdana"/>
          <w:color w:val="666666"/>
          <w:sz w:val="20"/>
          <w:szCs w:val="20"/>
          <w:u w:color="666666"/>
        </w:rPr>
        <w:t>A good</w:t>
      </w:r>
      <w:proofErr w:type="gramEnd"/>
      <w:r>
        <w:rPr>
          <w:rFonts w:ascii="Verdana" w:hAnsi="Verdana"/>
          <w:color w:val="666666"/>
          <w:sz w:val="20"/>
          <w:szCs w:val="20"/>
          <w:u w:color="666666"/>
        </w:rPr>
        <w:t xml:space="preserve"> ticketing software could be a worthy investment for your company and would save a huge amount of time and money if set up the right way.</w:t>
      </w:r>
    </w:p>
    <w:p w14:paraId="3C85ADAA" w14:textId="77777777" w:rsidR="007D0DC9" w:rsidRDefault="007D0DC9">
      <w:pPr>
        <w:pStyle w:val="Heading4"/>
        <w:spacing w:before="0" w:line="240" w:lineRule="auto"/>
        <w:rPr>
          <w:rFonts w:ascii="Verdana" w:eastAsia="Verdana" w:hAnsi="Verdana" w:cs="Verdana"/>
          <w:b/>
          <w:bCs/>
          <w:color w:val="4D4D4D"/>
          <w:sz w:val="20"/>
          <w:szCs w:val="20"/>
          <w:u w:color="4D4D4D"/>
        </w:rPr>
      </w:pPr>
    </w:p>
    <w:p w14:paraId="3C85ADAB" w14:textId="77777777" w:rsidR="007D0DC9" w:rsidRDefault="00000000">
      <w:pPr>
        <w:pStyle w:val="Heading4"/>
        <w:spacing w:before="0" w:line="240" w:lineRule="auto"/>
        <w:rPr>
          <w:rFonts w:ascii="Verdana" w:eastAsia="Verdana" w:hAnsi="Verdana" w:cs="Verdana"/>
          <w:color w:val="4D4D4D"/>
          <w:sz w:val="20"/>
          <w:szCs w:val="20"/>
          <w:u w:color="4D4D4D"/>
        </w:rPr>
      </w:pPr>
      <w:r>
        <w:rPr>
          <w:rFonts w:ascii="Verdana" w:hAnsi="Verdana"/>
          <w:b/>
          <w:bCs/>
          <w:color w:val="4D4D4D"/>
          <w:sz w:val="20"/>
          <w:szCs w:val="20"/>
          <w:u w:color="4D4D4D"/>
        </w:rPr>
        <w:t>Employee Satisfaction</w:t>
      </w:r>
    </w:p>
    <w:p w14:paraId="3C85ADAC" w14:textId="77777777" w:rsidR="007D0DC9" w:rsidRDefault="00000000">
      <w:pPr>
        <w:pStyle w:val="NormalWeb"/>
        <w:spacing w:before="0" w:after="0"/>
        <w:rPr>
          <w:rFonts w:ascii="Verdana" w:eastAsia="Verdana" w:hAnsi="Verdana" w:cs="Verdana"/>
          <w:color w:val="666666"/>
          <w:sz w:val="20"/>
          <w:szCs w:val="20"/>
          <w:u w:color="666666"/>
        </w:rPr>
      </w:pPr>
      <w:r>
        <w:rPr>
          <w:rFonts w:ascii="Verdana" w:hAnsi="Verdana"/>
          <w:color w:val="666666"/>
          <w:sz w:val="20"/>
          <w:szCs w:val="20"/>
          <w:u w:color="666666"/>
        </w:rPr>
        <w:t>It is crucial for businesses to ensure that all their employee grievances are attended to and resolved in a timely manner. Using a helpdesk ticketing system helps streamline this process and ensures that all interactions with their employees/customers are efficient, relevant, and personal. Also, the characteristic transparency of an IT ticketing software keeps the customer in the know throughout the lifecycle of the ticket and not just when it gets resolved. In addition, some IT ticketing software support multi-channel interactions, allowing customers to use their preferred channel to reach out to the IT support team.</w:t>
      </w:r>
    </w:p>
    <w:p w14:paraId="3C85ADAD" w14:textId="77777777" w:rsidR="007D0DC9" w:rsidRDefault="007D0DC9">
      <w:pPr>
        <w:pStyle w:val="Heading4"/>
        <w:spacing w:before="0" w:line="240" w:lineRule="auto"/>
        <w:rPr>
          <w:rFonts w:ascii="Verdana" w:eastAsia="Verdana" w:hAnsi="Verdana" w:cs="Verdana"/>
          <w:b/>
          <w:bCs/>
          <w:color w:val="4D4D4D"/>
          <w:sz w:val="20"/>
          <w:szCs w:val="20"/>
          <w:u w:color="4D4D4D"/>
        </w:rPr>
      </w:pPr>
    </w:p>
    <w:p w14:paraId="3C85ADAE" w14:textId="77777777" w:rsidR="007D0DC9" w:rsidRDefault="00000000">
      <w:pPr>
        <w:pStyle w:val="Heading4"/>
        <w:spacing w:before="0" w:line="240" w:lineRule="auto"/>
        <w:rPr>
          <w:rFonts w:ascii="Verdana" w:eastAsia="Verdana" w:hAnsi="Verdana" w:cs="Verdana"/>
          <w:color w:val="4D4D4D"/>
          <w:sz w:val="20"/>
          <w:szCs w:val="20"/>
          <w:u w:color="4D4D4D"/>
        </w:rPr>
      </w:pPr>
      <w:r>
        <w:rPr>
          <w:rFonts w:ascii="Verdana" w:hAnsi="Verdana"/>
          <w:b/>
          <w:bCs/>
          <w:color w:val="4D4D4D"/>
          <w:sz w:val="20"/>
          <w:szCs w:val="20"/>
          <w:u w:color="4D4D4D"/>
        </w:rPr>
        <w:t>Efficiency</w:t>
      </w:r>
    </w:p>
    <w:p w14:paraId="3C85ADAF" w14:textId="77777777" w:rsidR="007D0DC9" w:rsidRDefault="00000000">
      <w:pPr>
        <w:pStyle w:val="mt-sm"/>
        <w:spacing w:before="0" w:after="0"/>
        <w:rPr>
          <w:rFonts w:ascii="Verdana" w:eastAsia="Verdana" w:hAnsi="Verdana" w:cs="Verdana"/>
          <w:color w:val="666666"/>
          <w:sz w:val="20"/>
          <w:szCs w:val="20"/>
          <w:u w:color="666666"/>
        </w:rPr>
      </w:pPr>
      <w:r>
        <w:rPr>
          <w:rFonts w:ascii="Verdana" w:hAnsi="Verdana"/>
          <w:color w:val="666666"/>
          <w:sz w:val="20"/>
          <w:szCs w:val="20"/>
          <w:u w:color="666666"/>
        </w:rPr>
        <w:t xml:space="preserve">With a helpdesk ticketing system, there is no need for agents to switch between multiple inboxes, complex folder structures, and color-coded tags. You can integrate your support email inbox </w:t>
      </w:r>
      <w:proofErr w:type="gramStart"/>
      <w:r>
        <w:rPr>
          <w:rFonts w:ascii="Verdana" w:hAnsi="Verdana"/>
          <w:color w:val="666666"/>
          <w:sz w:val="20"/>
          <w:szCs w:val="20"/>
          <w:u w:color="666666"/>
        </w:rPr>
        <w:t>to</w:t>
      </w:r>
      <w:proofErr w:type="gramEnd"/>
      <w:r>
        <w:rPr>
          <w:rFonts w:ascii="Verdana" w:hAnsi="Verdana"/>
          <w:color w:val="666666"/>
          <w:sz w:val="20"/>
          <w:szCs w:val="20"/>
          <w:u w:color="666666"/>
        </w:rPr>
        <w:t xml:space="preserve"> your ticketing software, which will convert all incoming emails into tickets. This allows your agents to work at their full capacity in resolving more problems in a shorter </w:t>
      </w:r>
      <w:proofErr w:type="gramStart"/>
      <w:r>
        <w:rPr>
          <w:rFonts w:ascii="Verdana" w:hAnsi="Verdana"/>
          <w:color w:val="666666"/>
          <w:sz w:val="20"/>
          <w:szCs w:val="20"/>
          <w:u w:color="666666"/>
        </w:rPr>
        <w:t>period of time</w:t>
      </w:r>
      <w:proofErr w:type="gramEnd"/>
      <w:r>
        <w:rPr>
          <w:rFonts w:ascii="Verdana" w:hAnsi="Verdana"/>
          <w:color w:val="666666"/>
          <w:sz w:val="20"/>
          <w:szCs w:val="20"/>
          <w:u w:color="666666"/>
        </w:rPr>
        <w:t>.</w:t>
      </w:r>
    </w:p>
    <w:p w14:paraId="3C85ADB0" w14:textId="77777777" w:rsidR="007D0DC9" w:rsidRDefault="007D0DC9">
      <w:pPr>
        <w:pStyle w:val="Heading4"/>
        <w:spacing w:before="0" w:line="240" w:lineRule="auto"/>
        <w:rPr>
          <w:rFonts w:ascii="Verdana" w:eastAsia="Verdana" w:hAnsi="Verdana" w:cs="Verdana"/>
          <w:b/>
          <w:bCs/>
          <w:color w:val="4D4D4D"/>
          <w:sz w:val="20"/>
          <w:szCs w:val="20"/>
          <w:u w:color="4D4D4D"/>
        </w:rPr>
      </w:pPr>
    </w:p>
    <w:p w14:paraId="3C85ADB1" w14:textId="77777777" w:rsidR="007D0DC9" w:rsidRDefault="00000000">
      <w:pPr>
        <w:pStyle w:val="Heading4"/>
        <w:spacing w:before="0" w:line="240" w:lineRule="auto"/>
        <w:rPr>
          <w:rFonts w:ascii="Verdana" w:eastAsia="Verdana" w:hAnsi="Verdana" w:cs="Verdana"/>
          <w:color w:val="4D4D4D"/>
          <w:sz w:val="20"/>
          <w:szCs w:val="20"/>
          <w:u w:color="4D4D4D"/>
        </w:rPr>
      </w:pPr>
      <w:r>
        <w:rPr>
          <w:rFonts w:ascii="Verdana" w:hAnsi="Verdana"/>
          <w:b/>
          <w:bCs/>
          <w:color w:val="4D4D4D"/>
          <w:sz w:val="20"/>
          <w:szCs w:val="20"/>
          <w:u w:color="4D4D4D"/>
        </w:rPr>
        <w:t>Prioritization</w:t>
      </w:r>
    </w:p>
    <w:p w14:paraId="3C85ADB2" w14:textId="77777777" w:rsidR="007D0DC9" w:rsidRDefault="00000000">
      <w:pPr>
        <w:pStyle w:val="mt-sm"/>
        <w:spacing w:before="0" w:after="0"/>
        <w:rPr>
          <w:rFonts w:ascii="Verdana" w:eastAsia="Verdana" w:hAnsi="Verdana" w:cs="Verdana"/>
          <w:color w:val="666666"/>
          <w:sz w:val="20"/>
          <w:szCs w:val="20"/>
          <w:u w:color="666666"/>
        </w:rPr>
      </w:pPr>
      <w:r>
        <w:rPr>
          <w:rFonts w:ascii="Verdana" w:hAnsi="Verdana"/>
          <w:color w:val="666666"/>
          <w:sz w:val="20"/>
          <w:szCs w:val="20"/>
          <w:u w:color="666666"/>
        </w:rPr>
        <w:t xml:space="preserve">In a </w:t>
      </w:r>
      <w:proofErr w:type="gramStart"/>
      <w:r>
        <w:rPr>
          <w:rFonts w:ascii="Verdana" w:hAnsi="Verdana"/>
          <w:color w:val="666666"/>
          <w:sz w:val="20"/>
          <w:szCs w:val="20"/>
          <w:u w:color="666666"/>
        </w:rPr>
        <w:t>highly-dynamic</w:t>
      </w:r>
      <w:proofErr w:type="gramEnd"/>
      <w:r>
        <w:rPr>
          <w:rFonts w:ascii="Verdana" w:hAnsi="Verdana"/>
          <w:color w:val="666666"/>
          <w:sz w:val="20"/>
          <w:szCs w:val="20"/>
          <w:u w:color="666666"/>
        </w:rPr>
        <w:t xml:space="preserve"> business environment, it is important to know which support tickets need immediate resolution and which ones can make do with a slower fix. A ticketing system does just that. It allows you to prioritize your incoming tickets based on several parameters. For example, a service request from the CEO of your company might need an immediate response (high </w:t>
      </w:r>
      <w:proofErr w:type="gramStart"/>
      <w:r>
        <w:rPr>
          <w:rFonts w:ascii="Verdana" w:hAnsi="Verdana"/>
          <w:color w:val="666666"/>
          <w:sz w:val="20"/>
          <w:szCs w:val="20"/>
          <w:u w:color="666666"/>
        </w:rPr>
        <w:t>priority) while</w:t>
      </w:r>
      <w:proofErr w:type="gramEnd"/>
      <w:r>
        <w:rPr>
          <w:rFonts w:ascii="Verdana" w:hAnsi="Verdana"/>
          <w:color w:val="666666"/>
          <w:sz w:val="20"/>
          <w:szCs w:val="20"/>
          <w:u w:color="666666"/>
        </w:rPr>
        <w:t xml:space="preserve"> compared with a ticket about a malfunctioning printer. Based on your business process, you can designate your own priority levels and ensure that critical issues get resolved first.</w:t>
      </w:r>
    </w:p>
    <w:p w14:paraId="3C85ADB3" w14:textId="77777777" w:rsidR="007D0DC9" w:rsidRDefault="007D0DC9">
      <w:pPr>
        <w:pStyle w:val="Heading4"/>
        <w:spacing w:before="0" w:line="240" w:lineRule="auto"/>
        <w:rPr>
          <w:rFonts w:ascii="Verdana" w:eastAsia="Verdana" w:hAnsi="Verdana" w:cs="Verdana"/>
          <w:b/>
          <w:bCs/>
          <w:color w:val="4D4D4D"/>
          <w:sz w:val="20"/>
          <w:szCs w:val="20"/>
          <w:u w:color="4D4D4D"/>
        </w:rPr>
      </w:pPr>
    </w:p>
    <w:p w14:paraId="3C85ADB4" w14:textId="77777777" w:rsidR="007D0DC9" w:rsidRDefault="00000000">
      <w:pPr>
        <w:pStyle w:val="Heading4"/>
        <w:spacing w:before="0" w:line="240" w:lineRule="auto"/>
        <w:rPr>
          <w:rFonts w:ascii="Verdana" w:eastAsia="Verdana" w:hAnsi="Verdana" w:cs="Verdana"/>
          <w:color w:val="4D4D4D"/>
          <w:sz w:val="20"/>
          <w:szCs w:val="20"/>
          <w:u w:color="4D4D4D"/>
        </w:rPr>
      </w:pPr>
      <w:r>
        <w:rPr>
          <w:rFonts w:ascii="Verdana" w:hAnsi="Verdana"/>
          <w:b/>
          <w:bCs/>
          <w:color w:val="4D4D4D"/>
          <w:sz w:val="20"/>
          <w:szCs w:val="20"/>
          <w:u w:color="4D4D4D"/>
        </w:rPr>
        <w:t>Agent Productivity</w:t>
      </w:r>
    </w:p>
    <w:p w14:paraId="3C85ADB5" w14:textId="77777777" w:rsidR="007D0DC9" w:rsidRDefault="00000000">
      <w:pPr>
        <w:pStyle w:val="mt-sm"/>
        <w:spacing w:before="0" w:after="0"/>
        <w:rPr>
          <w:rFonts w:ascii="Verdana" w:eastAsia="Verdana" w:hAnsi="Verdana" w:cs="Verdana"/>
          <w:color w:val="666666"/>
          <w:sz w:val="20"/>
          <w:szCs w:val="20"/>
          <w:u w:color="666666"/>
        </w:rPr>
      </w:pPr>
      <w:r>
        <w:rPr>
          <w:rFonts w:ascii="Verdana" w:hAnsi="Verdana"/>
          <w:color w:val="666666"/>
          <w:sz w:val="20"/>
          <w:szCs w:val="20"/>
          <w:u w:color="666666"/>
        </w:rPr>
        <w:t xml:space="preserve">Some helpdesk ticketing systems provide additional features to help you automate your issue resolution workflows. That is, when the IT ticketing software receives a ticket from </w:t>
      </w:r>
      <w:r>
        <w:rPr>
          <w:rFonts w:ascii="Verdana" w:hAnsi="Verdana"/>
          <w:color w:val="666666"/>
          <w:sz w:val="20"/>
          <w:szCs w:val="20"/>
          <w:u w:color="666666"/>
        </w:rPr>
        <w:lastRenderedPageBreak/>
        <w:t xml:space="preserve">a specific email, fulfilling certain criteria, a preset action can be triggered. This saves your agents a lot of time and significantly improves their productivity. These ticket management systems also provide a unified view of all operations- more like a one-stop shop for all your ticketing needs. From ticket status to category to priority, and other relevant data, this global view helps the agent fetch all the necessary information from just one screen, rather than multiple ones. In addition, some helpdesk software also </w:t>
      </w:r>
      <w:proofErr w:type="gramStart"/>
      <w:r>
        <w:rPr>
          <w:rFonts w:ascii="Verdana" w:hAnsi="Verdana"/>
          <w:color w:val="666666"/>
          <w:sz w:val="20"/>
          <w:szCs w:val="20"/>
          <w:u w:color="666666"/>
        </w:rPr>
        <w:t>support</w:t>
      </w:r>
      <w:proofErr w:type="gramEnd"/>
      <w:r>
        <w:rPr>
          <w:rFonts w:ascii="Verdana" w:hAnsi="Verdana"/>
          <w:color w:val="666666"/>
          <w:sz w:val="20"/>
          <w:szCs w:val="20"/>
          <w:u w:color="666666"/>
        </w:rPr>
        <w:t xml:space="preserve"> self-service enabling users to find solutions to their queries/issues from an internal knowledge base. This will greatly aid in lifting the workload off your agents’ shoulders.</w:t>
      </w:r>
    </w:p>
    <w:p w14:paraId="3C85ADB6" w14:textId="77777777" w:rsidR="007D0DC9" w:rsidRDefault="007D0DC9">
      <w:pPr>
        <w:pStyle w:val="Heading4"/>
        <w:spacing w:before="0" w:line="240" w:lineRule="auto"/>
        <w:rPr>
          <w:rFonts w:ascii="Verdana" w:eastAsia="Verdana" w:hAnsi="Verdana" w:cs="Verdana"/>
          <w:b/>
          <w:bCs/>
          <w:color w:val="4D4D4D"/>
          <w:sz w:val="20"/>
          <w:szCs w:val="20"/>
          <w:u w:color="4D4D4D"/>
        </w:rPr>
      </w:pPr>
    </w:p>
    <w:p w14:paraId="3C85ADB7" w14:textId="77777777" w:rsidR="007D0DC9" w:rsidRDefault="00000000">
      <w:pPr>
        <w:pStyle w:val="Heading4"/>
        <w:spacing w:before="0" w:line="240" w:lineRule="auto"/>
        <w:rPr>
          <w:rFonts w:ascii="Verdana" w:eastAsia="Verdana" w:hAnsi="Verdana" w:cs="Verdana"/>
          <w:color w:val="4D4D4D"/>
          <w:sz w:val="20"/>
          <w:szCs w:val="20"/>
          <w:u w:color="4D4D4D"/>
        </w:rPr>
      </w:pPr>
      <w:r>
        <w:rPr>
          <w:rFonts w:ascii="Verdana" w:hAnsi="Verdana"/>
          <w:b/>
          <w:bCs/>
          <w:color w:val="4D4D4D"/>
          <w:sz w:val="20"/>
          <w:szCs w:val="20"/>
          <w:u w:color="4D4D4D"/>
        </w:rPr>
        <w:t>SLAs, Monitoring, and Reporting</w:t>
      </w:r>
    </w:p>
    <w:p w14:paraId="3C85ADB8" w14:textId="77777777" w:rsidR="007D0DC9" w:rsidRDefault="00000000">
      <w:pPr>
        <w:pStyle w:val="mt-sm"/>
        <w:spacing w:before="0" w:after="0"/>
        <w:rPr>
          <w:rFonts w:ascii="Verdana" w:eastAsia="Verdana" w:hAnsi="Verdana" w:cs="Verdana"/>
          <w:color w:val="666666"/>
          <w:sz w:val="20"/>
          <w:szCs w:val="20"/>
          <w:u w:color="666666"/>
        </w:rPr>
      </w:pPr>
      <w:r>
        <w:rPr>
          <w:rFonts w:ascii="Verdana" w:hAnsi="Verdana"/>
          <w:color w:val="666666"/>
          <w:sz w:val="20"/>
          <w:szCs w:val="20"/>
          <w:u w:color="666666"/>
        </w:rPr>
        <w:t xml:space="preserve">SLA or Service Level Agreement is a contract between the service provider and the consumer that documents the two primary elements of issue resolution - response time and resolution time. It helps </w:t>
      </w:r>
      <w:proofErr w:type="gramStart"/>
      <w:r>
        <w:rPr>
          <w:rFonts w:ascii="Verdana" w:hAnsi="Verdana"/>
          <w:color w:val="666666"/>
          <w:sz w:val="20"/>
          <w:szCs w:val="20"/>
          <w:u w:color="666666"/>
        </w:rPr>
        <w:t>set</w:t>
      </w:r>
      <w:proofErr w:type="gramEnd"/>
      <w:r>
        <w:rPr>
          <w:rFonts w:ascii="Verdana" w:hAnsi="Verdana"/>
          <w:color w:val="666666"/>
          <w:sz w:val="20"/>
          <w:szCs w:val="20"/>
          <w:u w:color="666666"/>
        </w:rPr>
        <w:t xml:space="preserve"> expectations between both parties to ensure a smooth business transaction. A good helpdesk management system will </w:t>
      </w:r>
      <w:proofErr w:type="gramStart"/>
      <w:r>
        <w:rPr>
          <w:rFonts w:ascii="Verdana" w:hAnsi="Verdana"/>
          <w:color w:val="666666"/>
          <w:sz w:val="20"/>
          <w:szCs w:val="20"/>
          <w:u w:color="666666"/>
        </w:rPr>
        <w:t>definitely include</w:t>
      </w:r>
      <w:proofErr w:type="gramEnd"/>
      <w:r>
        <w:rPr>
          <w:rFonts w:ascii="Verdana" w:hAnsi="Verdana"/>
          <w:color w:val="666666"/>
          <w:sz w:val="20"/>
          <w:szCs w:val="20"/>
          <w:u w:color="666666"/>
        </w:rPr>
        <w:t xml:space="preserve"> SLA policies as one of its top features and will help supervise them in case of breaches and for high-priority cases.</w:t>
      </w:r>
    </w:p>
    <w:p w14:paraId="3C85ADB9" w14:textId="77777777" w:rsidR="007D0DC9" w:rsidRDefault="007D0DC9">
      <w:pPr>
        <w:pStyle w:val="mt-sm"/>
        <w:spacing w:before="0" w:after="0"/>
        <w:rPr>
          <w:rFonts w:ascii="Verdana" w:eastAsia="Verdana" w:hAnsi="Verdana" w:cs="Verdana"/>
          <w:color w:val="666666"/>
          <w:sz w:val="20"/>
          <w:szCs w:val="20"/>
          <w:u w:color="666666"/>
        </w:rPr>
      </w:pPr>
    </w:p>
    <w:p w14:paraId="3C85ADBA" w14:textId="77777777" w:rsidR="007D0DC9" w:rsidRDefault="00000000">
      <w:pPr>
        <w:pStyle w:val="mt-sm"/>
        <w:spacing w:before="0" w:after="0"/>
        <w:rPr>
          <w:rFonts w:ascii="Verdana" w:eastAsia="Verdana" w:hAnsi="Verdana" w:cs="Verdana"/>
          <w:color w:val="666666"/>
          <w:sz w:val="20"/>
          <w:szCs w:val="20"/>
          <w:u w:color="666666"/>
        </w:rPr>
      </w:pPr>
      <w:r>
        <w:rPr>
          <w:rFonts w:ascii="Verdana" w:hAnsi="Verdana"/>
          <w:color w:val="666666"/>
          <w:sz w:val="20"/>
          <w:szCs w:val="20"/>
          <w:u w:color="666666"/>
        </w:rPr>
        <w:t>From a business benefits standpoint, ticketing systems also support modules for monitoring and reporting, to track the activities of the agents on the helpdesk and their productivity levels. The real-time data from the reports help managers make informed decisions and devise better business strategies.</w:t>
      </w:r>
    </w:p>
    <w:p w14:paraId="3C85ADBB" w14:textId="77777777" w:rsidR="007D0DC9" w:rsidRDefault="007D0DC9">
      <w:pPr>
        <w:pStyle w:val="Body"/>
        <w:spacing w:after="0" w:line="240" w:lineRule="auto"/>
        <w:rPr>
          <w:rFonts w:ascii="Verdana" w:eastAsia="Verdana" w:hAnsi="Verdana" w:cs="Verdana"/>
          <w:sz w:val="20"/>
          <w:szCs w:val="20"/>
        </w:rPr>
      </w:pPr>
    </w:p>
    <w:p w14:paraId="3C85ADBC" w14:textId="77777777" w:rsidR="007D0DC9" w:rsidRDefault="00000000">
      <w:pPr>
        <w:pStyle w:val="Body"/>
        <w:spacing w:after="0" w:line="240" w:lineRule="auto"/>
        <w:rPr>
          <w:rFonts w:ascii="Verdana" w:eastAsia="Verdana" w:hAnsi="Verdana" w:cs="Verdana"/>
          <w:b/>
          <w:bCs/>
          <w:sz w:val="20"/>
          <w:szCs w:val="20"/>
        </w:rPr>
      </w:pPr>
      <w:r>
        <w:rPr>
          <w:rFonts w:ascii="Verdana" w:hAnsi="Verdana"/>
          <w:b/>
          <w:bCs/>
          <w:sz w:val="20"/>
          <w:szCs w:val="20"/>
        </w:rPr>
        <w:t>Users in the Project:</w:t>
      </w:r>
    </w:p>
    <w:p w14:paraId="3C85ADBD" w14:textId="77777777" w:rsidR="007D0DC9" w:rsidRDefault="00000000">
      <w:pPr>
        <w:pStyle w:val="ListParagraph"/>
        <w:numPr>
          <w:ilvl w:val="0"/>
          <w:numId w:val="2"/>
        </w:numPr>
        <w:spacing w:after="0" w:line="240" w:lineRule="auto"/>
        <w:rPr>
          <w:rFonts w:ascii="Verdana" w:hAnsi="Verdana"/>
          <w:sz w:val="20"/>
          <w:szCs w:val="20"/>
        </w:rPr>
      </w:pPr>
      <w:r>
        <w:rPr>
          <w:rFonts w:ascii="Verdana" w:hAnsi="Verdana"/>
          <w:sz w:val="20"/>
          <w:szCs w:val="20"/>
        </w:rPr>
        <w:t>Admin: With full access</w:t>
      </w:r>
    </w:p>
    <w:p w14:paraId="3C85ADBE" w14:textId="77777777" w:rsidR="007D0DC9" w:rsidRDefault="00000000">
      <w:pPr>
        <w:pStyle w:val="ListParagraph"/>
        <w:numPr>
          <w:ilvl w:val="0"/>
          <w:numId w:val="2"/>
        </w:numPr>
        <w:spacing w:after="0" w:line="240" w:lineRule="auto"/>
        <w:rPr>
          <w:rFonts w:ascii="Verdana" w:hAnsi="Verdana"/>
          <w:sz w:val="20"/>
          <w:szCs w:val="20"/>
        </w:rPr>
      </w:pPr>
      <w:r>
        <w:rPr>
          <w:rFonts w:ascii="Verdana" w:hAnsi="Verdana"/>
          <w:sz w:val="20"/>
          <w:szCs w:val="20"/>
        </w:rPr>
        <w:t>User: With limited access</w:t>
      </w:r>
    </w:p>
    <w:p w14:paraId="3C85ADBF" w14:textId="77777777" w:rsidR="007D0DC9" w:rsidRDefault="007D0DC9">
      <w:pPr>
        <w:pStyle w:val="Body"/>
        <w:spacing w:after="0" w:line="240" w:lineRule="auto"/>
        <w:rPr>
          <w:rFonts w:ascii="Verdana" w:eastAsia="Verdana" w:hAnsi="Verdana" w:cs="Verdana"/>
          <w:sz w:val="20"/>
          <w:szCs w:val="20"/>
        </w:rPr>
      </w:pPr>
    </w:p>
    <w:p w14:paraId="3C85ADC0" w14:textId="77777777" w:rsidR="007D0DC9" w:rsidRDefault="00000000">
      <w:pPr>
        <w:pStyle w:val="Body"/>
        <w:spacing w:after="0" w:line="240" w:lineRule="auto"/>
        <w:rPr>
          <w:rFonts w:ascii="Verdana" w:eastAsia="Verdana" w:hAnsi="Verdana" w:cs="Verdana"/>
          <w:b/>
          <w:bCs/>
          <w:sz w:val="20"/>
          <w:szCs w:val="20"/>
        </w:rPr>
      </w:pPr>
      <w:r>
        <w:rPr>
          <w:rFonts w:ascii="Verdana" w:hAnsi="Verdana"/>
          <w:b/>
          <w:bCs/>
          <w:sz w:val="20"/>
          <w:szCs w:val="20"/>
        </w:rPr>
        <w:t>Admin Functionalities</w:t>
      </w:r>
    </w:p>
    <w:p w14:paraId="3C85ADC1" w14:textId="77777777" w:rsidR="007D0DC9" w:rsidRDefault="00000000">
      <w:pPr>
        <w:pStyle w:val="ListParagraph"/>
        <w:numPr>
          <w:ilvl w:val="0"/>
          <w:numId w:val="4"/>
        </w:numPr>
        <w:spacing w:after="0" w:line="240" w:lineRule="auto"/>
        <w:rPr>
          <w:rFonts w:ascii="Verdana" w:hAnsi="Verdana"/>
          <w:sz w:val="20"/>
          <w:szCs w:val="20"/>
        </w:rPr>
      </w:pPr>
      <w:r>
        <w:rPr>
          <w:rFonts w:ascii="Verdana" w:hAnsi="Verdana"/>
          <w:sz w:val="20"/>
          <w:szCs w:val="20"/>
        </w:rPr>
        <w:t>Add/View/Edit/Delete Ticket Types</w:t>
      </w:r>
    </w:p>
    <w:p w14:paraId="3C85ADC2" w14:textId="77777777" w:rsidR="007D0DC9" w:rsidRDefault="00000000">
      <w:pPr>
        <w:pStyle w:val="ListParagraph"/>
        <w:numPr>
          <w:ilvl w:val="0"/>
          <w:numId w:val="4"/>
        </w:numPr>
        <w:spacing w:after="0" w:line="240" w:lineRule="auto"/>
        <w:rPr>
          <w:rFonts w:ascii="Verdana" w:hAnsi="Verdana"/>
          <w:sz w:val="20"/>
          <w:szCs w:val="20"/>
        </w:rPr>
      </w:pPr>
      <w:r>
        <w:rPr>
          <w:rFonts w:ascii="Verdana" w:hAnsi="Verdana"/>
          <w:sz w:val="20"/>
          <w:szCs w:val="20"/>
        </w:rPr>
        <w:t>Add/View/Edit/Delete All Tickets</w:t>
      </w:r>
    </w:p>
    <w:p w14:paraId="3C85ADC3" w14:textId="77777777" w:rsidR="007D0DC9" w:rsidRDefault="00000000">
      <w:pPr>
        <w:pStyle w:val="ListParagraph"/>
        <w:numPr>
          <w:ilvl w:val="0"/>
          <w:numId w:val="4"/>
        </w:numPr>
        <w:spacing w:after="0" w:line="240" w:lineRule="auto"/>
        <w:rPr>
          <w:rFonts w:ascii="Verdana" w:hAnsi="Verdana"/>
          <w:sz w:val="20"/>
          <w:szCs w:val="20"/>
        </w:rPr>
      </w:pPr>
      <w:r>
        <w:rPr>
          <w:rFonts w:ascii="Verdana" w:hAnsi="Verdana"/>
          <w:sz w:val="20"/>
          <w:szCs w:val="20"/>
        </w:rPr>
        <w:t>Change the status of tickets</w:t>
      </w:r>
    </w:p>
    <w:p w14:paraId="3C85ADC4" w14:textId="77777777" w:rsidR="007D0DC9" w:rsidRDefault="00000000">
      <w:pPr>
        <w:pStyle w:val="ListParagraph"/>
        <w:numPr>
          <w:ilvl w:val="0"/>
          <w:numId w:val="4"/>
        </w:numPr>
        <w:spacing w:after="0" w:line="240" w:lineRule="auto"/>
        <w:rPr>
          <w:rFonts w:ascii="Verdana" w:hAnsi="Verdana"/>
          <w:sz w:val="20"/>
          <w:szCs w:val="20"/>
        </w:rPr>
      </w:pPr>
      <w:r>
        <w:rPr>
          <w:rFonts w:ascii="Verdana" w:hAnsi="Verdana"/>
          <w:sz w:val="20"/>
          <w:szCs w:val="20"/>
        </w:rPr>
        <w:t>Replying to tickets</w:t>
      </w:r>
    </w:p>
    <w:p w14:paraId="3C85ADC5" w14:textId="77777777" w:rsidR="007D0DC9" w:rsidRDefault="00000000">
      <w:pPr>
        <w:pStyle w:val="ListParagraph"/>
        <w:numPr>
          <w:ilvl w:val="0"/>
          <w:numId w:val="4"/>
        </w:numPr>
        <w:spacing w:after="0" w:line="240" w:lineRule="auto"/>
        <w:rPr>
          <w:rFonts w:ascii="Verdana" w:hAnsi="Verdana"/>
          <w:sz w:val="20"/>
          <w:szCs w:val="20"/>
        </w:rPr>
      </w:pPr>
      <w:r>
        <w:rPr>
          <w:rFonts w:ascii="Verdana" w:hAnsi="Verdana"/>
          <w:sz w:val="20"/>
          <w:szCs w:val="20"/>
        </w:rPr>
        <w:t>Add/View/Edit/Delete Users</w:t>
      </w:r>
    </w:p>
    <w:p w14:paraId="3C85ADC6" w14:textId="77777777" w:rsidR="007D0DC9" w:rsidRDefault="00000000">
      <w:pPr>
        <w:pStyle w:val="ListParagraph"/>
        <w:numPr>
          <w:ilvl w:val="0"/>
          <w:numId w:val="4"/>
        </w:numPr>
        <w:spacing w:after="0" w:line="240" w:lineRule="auto"/>
        <w:rPr>
          <w:rFonts w:ascii="Verdana" w:hAnsi="Verdana"/>
          <w:sz w:val="20"/>
          <w:szCs w:val="20"/>
        </w:rPr>
      </w:pPr>
      <w:r>
        <w:rPr>
          <w:rFonts w:ascii="Verdana" w:hAnsi="Verdana"/>
          <w:sz w:val="20"/>
          <w:szCs w:val="20"/>
        </w:rPr>
        <w:t>Add/View/Edit/Delete SLAs</w:t>
      </w:r>
    </w:p>
    <w:p w14:paraId="3C85ADC7" w14:textId="77777777" w:rsidR="007D0DC9" w:rsidRDefault="007D0DC9">
      <w:pPr>
        <w:pStyle w:val="Body"/>
        <w:spacing w:after="0" w:line="240" w:lineRule="auto"/>
        <w:rPr>
          <w:rFonts w:ascii="Verdana" w:eastAsia="Verdana" w:hAnsi="Verdana" w:cs="Verdana"/>
          <w:sz w:val="20"/>
          <w:szCs w:val="20"/>
        </w:rPr>
      </w:pPr>
    </w:p>
    <w:p w14:paraId="3C85ADC8" w14:textId="77777777" w:rsidR="007D0DC9" w:rsidRDefault="00000000">
      <w:pPr>
        <w:pStyle w:val="Body"/>
        <w:spacing w:after="0" w:line="240" w:lineRule="auto"/>
        <w:rPr>
          <w:rFonts w:ascii="Verdana" w:eastAsia="Verdana" w:hAnsi="Verdana" w:cs="Verdana"/>
          <w:b/>
          <w:bCs/>
          <w:sz w:val="20"/>
          <w:szCs w:val="20"/>
        </w:rPr>
      </w:pPr>
      <w:r>
        <w:rPr>
          <w:rFonts w:ascii="Verdana" w:hAnsi="Verdana"/>
          <w:b/>
          <w:bCs/>
          <w:sz w:val="20"/>
          <w:szCs w:val="20"/>
        </w:rPr>
        <w:t>User Functionalities</w:t>
      </w:r>
    </w:p>
    <w:p w14:paraId="3C85ADC9" w14:textId="77777777" w:rsidR="007D0DC9" w:rsidRDefault="00000000">
      <w:pPr>
        <w:pStyle w:val="ListParagraph"/>
        <w:numPr>
          <w:ilvl w:val="0"/>
          <w:numId w:val="6"/>
        </w:numPr>
        <w:spacing w:after="0" w:line="240" w:lineRule="auto"/>
        <w:rPr>
          <w:rFonts w:ascii="Verdana" w:hAnsi="Verdana"/>
          <w:sz w:val="20"/>
          <w:szCs w:val="20"/>
        </w:rPr>
      </w:pPr>
      <w:r>
        <w:rPr>
          <w:rFonts w:ascii="Verdana" w:hAnsi="Verdana"/>
          <w:sz w:val="20"/>
          <w:szCs w:val="20"/>
        </w:rPr>
        <w:t>View/Edit user profile</w:t>
      </w:r>
    </w:p>
    <w:p w14:paraId="3C85ADCA" w14:textId="77777777" w:rsidR="007D0DC9" w:rsidRDefault="00000000">
      <w:pPr>
        <w:pStyle w:val="ListParagraph"/>
        <w:numPr>
          <w:ilvl w:val="0"/>
          <w:numId w:val="6"/>
        </w:numPr>
        <w:spacing w:after="0" w:line="240" w:lineRule="auto"/>
        <w:rPr>
          <w:rFonts w:ascii="Verdana" w:hAnsi="Verdana"/>
          <w:sz w:val="20"/>
          <w:szCs w:val="20"/>
        </w:rPr>
      </w:pPr>
      <w:r>
        <w:rPr>
          <w:rFonts w:ascii="Verdana" w:hAnsi="Verdana"/>
          <w:sz w:val="20"/>
          <w:szCs w:val="20"/>
        </w:rPr>
        <w:t>Change password</w:t>
      </w:r>
    </w:p>
    <w:p w14:paraId="3C85ADCB" w14:textId="77777777" w:rsidR="007D0DC9" w:rsidRDefault="00000000">
      <w:pPr>
        <w:pStyle w:val="ListParagraph"/>
        <w:numPr>
          <w:ilvl w:val="0"/>
          <w:numId w:val="6"/>
        </w:numPr>
        <w:spacing w:after="0" w:line="240" w:lineRule="auto"/>
        <w:rPr>
          <w:rFonts w:ascii="Verdana" w:hAnsi="Verdana"/>
          <w:sz w:val="20"/>
          <w:szCs w:val="20"/>
        </w:rPr>
      </w:pPr>
      <w:r>
        <w:rPr>
          <w:rFonts w:ascii="Verdana" w:hAnsi="Verdana"/>
          <w:sz w:val="20"/>
          <w:szCs w:val="20"/>
        </w:rPr>
        <w:t>Add tickets</w:t>
      </w:r>
    </w:p>
    <w:p w14:paraId="3C85ADCC" w14:textId="77777777" w:rsidR="007D0DC9" w:rsidRDefault="00000000">
      <w:pPr>
        <w:pStyle w:val="ListParagraph"/>
        <w:numPr>
          <w:ilvl w:val="0"/>
          <w:numId w:val="6"/>
        </w:numPr>
        <w:spacing w:after="0" w:line="240" w:lineRule="auto"/>
        <w:rPr>
          <w:rFonts w:ascii="Verdana" w:hAnsi="Verdana"/>
          <w:sz w:val="20"/>
          <w:szCs w:val="20"/>
        </w:rPr>
      </w:pPr>
      <w:r>
        <w:rPr>
          <w:rFonts w:ascii="Verdana" w:hAnsi="Verdana"/>
          <w:sz w:val="20"/>
          <w:szCs w:val="20"/>
        </w:rPr>
        <w:t>View his/her ticket details</w:t>
      </w:r>
    </w:p>
    <w:p w14:paraId="3C85ADCD" w14:textId="77777777" w:rsidR="007D0DC9" w:rsidRDefault="00000000">
      <w:pPr>
        <w:pStyle w:val="ListParagraph"/>
        <w:numPr>
          <w:ilvl w:val="0"/>
          <w:numId w:val="6"/>
        </w:numPr>
        <w:spacing w:after="0" w:line="240" w:lineRule="auto"/>
        <w:rPr>
          <w:rFonts w:ascii="Verdana" w:hAnsi="Verdana"/>
          <w:sz w:val="20"/>
          <w:szCs w:val="20"/>
        </w:rPr>
      </w:pPr>
      <w:r>
        <w:rPr>
          <w:rFonts w:ascii="Verdana" w:hAnsi="Verdana"/>
          <w:sz w:val="20"/>
          <w:szCs w:val="20"/>
        </w:rPr>
        <w:t>View SLAs</w:t>
      </w:r>
    </w:p>
    <w:p w14:paraId="3C85ADCE" w14:textId="77777777" w:rsidR="007D0DC9" w:rsidRDefault="007D0DC9">
      <w:pPr>
        <w:pStyle w:val="Body"/>
        <w:spacing w:after="0" w:line="240" w:lineRule="auto"/>
        <w:rPr>
          <w:rFonts w:ascii="Verdana" w:eastAsia="Verdana" w:hAnsi="Verdana" w:cs="Verdana"/>
          <w:sz w:val="20"/>
          <w:szCs w:val="20"/>
        </w:rPr>
      </w:pPr>
    </w:p>
    <w:p w14:paraId="3C85ADCF" w14:textId="77777777" w:rsidR="007D0DC9" w:rsidRDefault="00000000">
      <w:pPr>
        <w:pStyle w:val="Body"/>
        <w:spacing w:after="0" w:line="240" w:lineRule="auto"/>
        <w:rPr>
          <w:rFonts w:ascii="Verdana" w:eastAsia="Verdana" w:hAnsi="Verdana" w:cs="Verdana"/>
          <w:b/>
          <w:bCs/>
          <w:sz w:val="20"/>
          <w:szCs w:val="20"/>
        </w:rPr>
      </w:pPr>
      <w:r>
        <w:rPr>
          <w:rFonts w:ascii="Verdana" w:hAnsi="Verdana"/>
          <w:b/>
          <w:bCs/>
          <w:sz w:val="20"/>
          <w:szCs w:val="20"/>
        </w:rPr>
        <w:t>Software and Tools to Use</w:t>
      </w:r>
    </w:p>
    <w:p w14:paraId="3C85ADD0" w14:textId="77777777" w:rsidR="007D0DC9" w:rsidRDefault="00000000">
      <w:pPr>
        <w:pStyle w:val="ListParagraph"/>
        <w:numPr>
          <w:ilvl w:val="0"/>
          <w:numId w:val="8"/>
        </w:numPr>
        <w:spacing w:before="60" w:after="60" w:line="240" w:lineRule="auto"/>
        <w:rPr>
          <w:rFonts w:ascii="Verdana" w:hAnsi="Verdana"/>
          <w:sz w:val="20"/>
          <w:szCs w:val="20"/>
        </w:rPr>
      </w:pPr>
      <w:r>
        <w:rPr>
          <w:rFonts w:ascii="Verdana" w:hAnsi="Verdana"/>
          <w:b/>
          <w:bCs/>
          <w:sz w:val="20"/>
          <w:szCs w:val="20"/>
        </w:rPr>
        <w:t xml:space="preserve">.NET Core 10 </w:t>
      </w:r>
      <w:r>
        <w:rPr>
          <w:rFonts w:ascii="Verdana" w:hAnsi="Verdana"/>
          <w:sz w:val="20"/>
          <w:szCs w:val="20"/>
        </w:rPr>
        <w:t>or above</w:t>
      </w:r>
      <w:r>
        <w:rPr>
          <w:rFonts w:ascii="Verdana" w:hAnsi="Verdana"/>
          <w:b/>
          <w:bCs/>
          <w:sz w:val="20"/>
          <w:szCs w:val="20"/>
        </w:rPr>
        <w:t xml:space="preserve"> </w:t>
      </w:r>
      <w:r>
        <w:rPr>
          <w:rFonts w:ascii="Verdana" w:hAnsi="Verdana"/>
          <w:sz w:val="20"/>
          <w:szCs w:val="20"/>
        </w:rPr>
        <w:t>and language </w:t>
      </w:r>
      <w:r>
        <w:rPr>
          <w:rFonts w:ascii="Verdana" w:hAnsi="Verdana"/>
          <w:b/>
          <w:bCs/>
          <w:sz w:val="20"/>
          <w:szCs w:val="20"/>
        </w:rPr>
        <w:t>C#</w:t>
      </w:r>
      <w:r>
        <w:rPr>
          <w:rFonts w:ascii="Verdana" w:hAnsi="Verdana"/>
          <w:sz w:val="20"/>
          <w:szCs w:val="20"/>
        </w:rPr>
        <w:t>.</w:t>
      </w:r>
    </w:p>
    <w:p w14:paraId="3C85ADD1" w14:textId="77777777" w:rsidR="007D0DC9" w:rsidRDefault="00000000">
      <w:pPr>
        <w:pStyle w:val="ListParagraph"/>
        <w:numPr>
          <w:ilvl w:val="0"/>
          <w:numId w:val="8"/>
        </w:numPr>
        <w:spacing w:before="60" w:after="60" w:line="240" w:lineRule="auto"/>
        <w:rPr>
          <w:rFonts w:ascii="Verdana" w:hAnsi="Verdana"/>
          <w:sz w:val="20"/>
          <w:szCs w:val="20"/>
        </w:rPr>
      </w:pPr>
      <w:r>
        <w:rPr>
          <w:rFonts w:ascii="Verdana" w:hAnsi="Verdana"/>
          <w:b/>
          <w:bCs/>
          <w:sz w:val="20"/>
          <w:szCs w:val="20"/>
        </w:rPr>
        <w:t>ASP.NET Core.</w:t>
      </w:r>
    </w:p>
    <w:p w14:paraId="3C85ADD2" w14:textId="77777777" w:rsidR="007D0DC9" w:rsidRDefault="00000000">
      <w:pPr>
        <w:pStyle w:val="ListParagraph"/>
        <w:numPr>
          <w:ilvl w:val="0"/>
          <w:numId w:val="8"/>
        </w:numPr>
        <w:spacing w:before="60" w:after="60" w:line="240" w:lineRule="auto"/>
        <w:rPr>
          <w:rFonts w:ascii="Verdana" w:hAnsi="Verdana"/>
          <w:sz w:val="20"/>
          <w:szCs w:val="20"/>
        </w:rPr>
      </w:pPr>
      <w:r>
        <w:rPr>
          <w:rFonts w:ascii="Verdana" w:hAnsi="Verdana"/>
          <w:b/>
          <w:bCs/>
          <w:sz w:val="20"/>
          <w:szCs w:val="20"/>
        </w:rPr>
        <w:t>Azure SQL Database</w:t>
      </w:r>
      <w:r>
        <w:rPr>
          <w:rFonts w:ascii="Verdana" w:hAnsi="Verdana"/>
          <w:sz w:val="20"/>
          <w:szCs w:val="20"/>
        </w:rPr>
        <w:t>.</w:t>
      </w:r>
    </w:p>
    <w:p w14:paraId="3C85ADD3" w14:textId="77777777" w:rsidR="007D0DC9" w:rsidRDefault="00000000">
      <w:pPr>
        <w:pStyle w:val="ListParagraph"/>
        <w:numPr>
          <w:ilvl w:val="0"/>
          <w:numId w:val="8"/>
        </w:numPr>
        <w:spacing w:before="60" w:after="60" w:line="240" w:lineRule="auto"/>
        <w:rPr>
          <w:rFonts w:ascii="Verdana" w:hAnsi="Verdana"/>
          <w:sz w:val="20"/>
          <w:szCs w:val="20"/>
        </w:rPr>
      </w:pPr>
      <w:r>
        <w:rPr>
          <w:rFonts w:ascii="Verdana" w:hAnsi="Verdana"/>
          <w:b/>
          <w:bCs/>
          <w:sz w:val="20"/>
          <w:szCs w:val="20"/>
        </w:rPr>
        <w:t>Entity Framework Core </w:t>
      </w:r>
      <w:r>
        <w:rPr>
          <w:rFonts w:ascii="Verdana" w:hAnsi="Verdana"/>
          <w:sz w:val="20"/>
          <w:szCs w:val="20"/>
        </w:rPr>
        <w:t>to access the database.</w:t>
      </w:r>
    </w:p>
    <w:p w14:paraId="3C85ADD4" w14:textId="77777777" w:rsidR="007D0DC9" w:rsidRDefault="00000000">
      <w:pPr>
        <w:pStyle w:val="ListParagraph"/>
        <w:numPr>
          <w:ilvl w:val="0"/>
          <w:numId w:val="8"/>
        </w:numPr>
        <w:spacing w:before="60" w:after="60" w:line="240" w:lineRule="auto"/>
        <w:rPr>
          <w:rFonts w:ascii="Verdana" w:hAnsi="Verdana"/>
          <w:sz w:val="20"/>
          <w:szCs w:val="20"/>
        </w:rPr>
      </w:pPr>
      <w:r>
        <w:rPr>
          <w:rFonts w:ascii="Verdana" w:hAnsi="Verdana"/>
          <w:b/>
          <w:bCs/>
          <w:sz w:val="20"/>
          <w:szCs w:val="20"/>
        </w:rPr>
        <w:t>Angular 20</w:t>
      </w:r>
      <w:r>
        <w:rPr>
          <w:rFonts w:ascii="Verdana" w:hAnsi="Verdana"/>
          <w:sz w:val="20"/>
          <w:szCs w:val="20"/>
        </w:rPr>
        <w:t xml:space="preserve"> or above with </w:t>
      </w:r>
      <w:r>
        <w:rPr>
          <w:rFonts w:ascii="Verdana" w:hAnsi="Verdana"/>
          <w:b/>
          <w:bCs/>
          <w:sz w:val="20"/>
          <w:szCs w:val="20"/>
        </w:rPr>
        <w:t>Bootstrap</w:t>
      </w:r>
      <w:r>
        <w:rPr>
          <w:rFonts w:ascii="Verdana" w:hAnsi="Verdana"/>
          <w:sz w:val="20"/>
          <w:szCs w:val="20"/>
        </w:rPr>
        <w:t>.</w:t>
      </w:r>
    </w:p>
    <w:p w14:paraId="3C85ADD5" w14:textId="77777777" w:rsidR="007D0DC9" w:rsidRDefault="00000000">
      <w:pPr>
        <w:pStyle w:val="ListParagraph"/>
        <w:numPr>
          <w:ilvl w:val="0"/>
          <w:numId w:val="8"/>
        </w:numPr>
        <w:spacing w:before="60" w:after="60" w:line="240" w:lineRule="auto"/>
        <w:rPr>
          <w:rFonts w:ascii="Verdana" w:hAnsi="Verdana"/>
          <w:sz w:val="20"/>
          <w:szCs w:val="20"/>
        </w:rPr>
      </w:pPr>
      <w:r>
        <w:rPr>
          <w:rFonts w:ascii="Verdana" w:hAnsi="Verdana"/>
          <w:b/>
          <w:bCs/>
          <w:sz w:val="20"/>
          <w:szCs w:val="20"/>
        </w:rPr>
        <w:t>Visual Studio Code</w:t>
      </w:r>
      <w:r>
        <w:rPr>
          <w:rFonts w:ascii="Verdana" w:hAnsi="Verdana"/>
          <w:sz w:val="20"/>
          <w:szCs w:val="20"/>
        </w:rPr>
        <w:t>.</w:t>
      </w:r>
    </w:p>
    <w:p w14:paraId="3C85ADD6" w14:textId="77777777" w:rsidR="007D0DC9" w:rsidRDefault="00000000">
      <w:pPr>
        <w:pStyle w:val="ListParagraph"/>
        <w:numPr>
          <w:ilvl w:val="0"/>
          <w:numId w:val="8"/>
        </w:numPr>
        <w:spacing w:before="60" w:after="60" w:line="240" w:lineRule="auto"/>
        <w:rPr>
          <w:rFonts w:ascii="Verdana" w:hAnsi="Verdana"/>
          <w:sz w:val="20"/>
          <w:szCs w:val="20"/>
        </w:rPr>
      </w:pPr>
      <w:r>
        <w:rPr>
          <w:rFonts w:ascii="Verdana" w:hAnsi="Verdana"/>
          <w:sz w:val="20"/>
          <w:szCs w:val="20"/>
        </w:rPr>
        <w:t>The .NET project must be deployed to an</w:t>
      </w:r>
      <w:r>
        <w:rPr>
          <w:rFonts w:ascii="Verdana" w:hAnsi="Verdana"/>
          <w:b/>
          <w:bCs/>
          <w:sz w:val="20"/>
          <w:szCs w:val="20"/>
        </w:rPr>
        <w:t xml:space="preserve"> Azure Web App.</w:t>
      </w:r>
    </w:p>
    <w:p w14:paraId="3C85ADD7" w14:textId="77777777" w:rsidR="007D0DC9" w:rsidRDefault="00000000">
      <w:pPr>
        <w:pStyle w:val="ListParagraph"/>
        <w:numPr>
          <w:ilvl w:val="0"/>
          <w:numId w:val="8"/>
        </w:numPr>
        <w:spacing w:before="60" w:after="60" w:line="240" w:lineRule="auto"/>
        <w:rPr>
          <w:rFonts w:ascii="Verdana" w:hAnsi="Verdana"/>
          <w:sz w:val="20"/>
          <w:szCs w:val="20"/>
        </w:rPr>
      </w:pPr>
      <w:r>
        <w:rPr>
          <w:rFonts w:ascii="Verdana" w:hAnsi="Verdana"/>
          <w:sz w:val="20"/>
          <w:szCs w:val="20"/>
        </w:rPr>
        <w:t xml:space="preserve">The Angular project must be deployed to an </w:t>
      </w:r>
      <w:r>
        <w:rPr>
          <w:rFonts w:ascii="Verdana" w:hAnsi="Verdana"/>
          <w:b/>
          <w:bCs/>
          <w:sz w:val="20"/>
          <w:szCs w:val="20"/>
        </w:rPr>
        <w:t>Azure Static Web App.</w:t>
      </w:r>
    </w:p>
    <w:p w14:paraId="3C85ADD8" w14:textId="77777777" w:rsidR="007D0DC9" w:rsidRDefault="007D0DC9">
      <w:pPr>
        <w:pStyle w:val="Body"/>
        <w:spacing w:after="0" w:line="240" w:lineRule="auto"/>
        <w:rPr>
          <w:rFonts w:ascii="Verdana" w:eastAsia="Verdana" w:hAnsi="Verdana" w:cs="Verdana"/>
          <w:sz w:val="20"/>
          <w:szCs w:val="20"/>
        </w:rPr>
      </w:pPr>
    </w:p>
    <w:p w14:paraId="3C85ADD9" w14:textId="77777777" w:rsidR="007D0DC9" w:rsidRDefault="00000000">
      <w:pPr>
        <w:pStyle w:val="Body"/>
        <w:spacing w:after="0" w:line="240" w:lineRule="auto"/>
        <w:outlineLvl w:val="1"/>
        <w:rPr>
          <w:rFonts w:ascii="Verdana" w:eastAsia="Verdana" w:hAnsi="Verdana" w:cs="Verdana"/>
          <w:b/>
          <w:bCs/>
          <w:sz w:val="20"/>
          <w:szCs w:val="20"/>
        </w:rPr>
      </w:pPr>
      <w:r>
        <w:rPr>
          <w:rFonts w:ascii="Verdana" w:hAnsi="Verdana"/>
          <w:b/>
          <w:bCs/>
          <w:sz w:val="20"/>
          <w:szCs w:val="20"/>
        </w:rPr>
        <w:t>Evaluation</w:t>
      </w:r>
    </w:p>
    <w:p w14:paraId="3C85ADDA" w14:textId="77777777" w:rsidR="007D0DC9" w:rsidRDefault="00000000">
      <w:pPr>
        <w:pStyle w:val="Body"/>
        <w:spacing w:after="0" w:line="240" w:lineRule="auto"/>
        <w:rPr>
          <w:rFonts w:ascii="Verdana" w:eastAsia="Verdana" w:hAnsi="Verdana" w:cs="Verdana"/>
          <w:sz w:val="20"/>
          <w:szCs w:val="20"/>
        </w:rPr>
      </w:pPr>
      <w:r>
        <w:rPr>
          <w:rFonts w:ascii="Verdana" w:hAnsi="Verdana"/>
          <w:sz w:val="20"/>
          <w:szCs w:val="20"/>
        </w:rPr>
        <w:t>The project will be evaluated based on:</w:t>
      </w:r>
    </w:p>
    <w:p w14:paraId="3C85ADDB" w14:textId="77777777" w:rsidR="007D0DC9" w:rsidRDefault="00000000">
      <w:pPr>
        <w:pStyle w:val="ListParagraph"/>
        <w:numPr>
          <w:ilvl w:val="0"/>
          <w:numId w:val="10"/>
        </w:numPr>
        <w:spacing w:after="0" w:line="240" w:lineRule="auto"/>
        <w:rPr>
          <w:rFonts w:ascii="Verdana" w:hAnsi="Verdana"/>
          <w:sz w:val="20"/>
          <w:szCs w:val="20"/>
        </w:rPr>
      </w:pPr>
      <w:r>
        <w:rPr>
          <w:rFonts w:ascii="Verdana" w:hAnsi="Verdana"/>
          <w:sz w:val="20"/>
          <w:szCs w:val="20"/>
        </w:rPr>
        <w:t>Quality code.</w:t>
      </w:r>
    </w:p>
    <w:p w14:paraId="3C85ADDC" w14:textId="77777777" w:rsidR="007D0DC9" w:rsidRDefault="00000000">
      <w:pPr>
        <w:pStyle w:val="ListParagraph"/>
        <w:numPr>
          <w:ilvl w:val="0"/>
          <w:numId w:val="10"/>
        </w:numPr>
        <w:spacing w:after="0" w:line="240" w:lineRule="auto"/>
        <w:rPr>
          <w:rFonts w:ascii="Verdana" w:hAnsi="Verdana"/>
          <w:sz w:val="20"/>
          <w:szCs w:val="20"/>
        </w:rPr>
      </w:pPr>
      <w:r>
        <w:rPr>
          <w:rFonts w:ascii="Verdana" w:hAnsi="Verdana"/>
          <w:sz w:val="20"/>
          <w:szCs w:val="20"/>
        </w:rPr>
        <w:lastRenderedPageBreak/>
        <w:t>Implemented good usability – convenient, easy-to-use and intuitive user interface.</w:t>
      </w:r>
    </w:p>
    <w:p w14:paraId="3C85ADDD" w14:textId="77777777" w:rsidR="007D0DC9" w:rsidRDefault="00000000">
      <w:pPr>
        <w:pStyle w:val="ListParagraph"/>
        <w:numPr>
          <w:ilvl w:val="0"/>
          <w:numId w:val="10"/>
        </w:numPr>
        <w:spacing w:after="0" w:line="240" w:lineRule="auto"/>
        <w:rPr>
          <w:rFonts w:ascii="Verdana" w:hAnsi="Verdana"/>
          <w:sz w:val="20"/>
          <w:szCs w:val="20"/>
        </w:rPr>
      </w:pPr>
      <w:r>
        <w:rPr>
          <w:rFonts w:ascii="Verdana" w:hAnsi="Verdana"/>
          <w:sz w:val="20"/>
          <w:szCs w:val="20"/>
        </w:rPr>
        <w:t>Correctness and proper operation under unusual situations: for example, when entering invalid data (empty fields, too long fields, invalid format).</w:t>
      </w:r>
    </w:p>
    <w:p w14:paraId="3C85ADDE" w14:textId="77777777" w:rsidR="007D0DC9" w:rsidRDefault="00000000">
      <w:pPr>
        <w:pStyle w:val="ListParagraph"/>
        <w:numPr>
          <w:ilvl w:val="0"/>
          <w:numId w:val="10"/>
        </w:numPr>
        <w:spacing w:after="0" w:line="240" w:lineRule="auto"/>
        <w:rPr>
          <w:rFonts w:ascii="Verdana" w:hAnsi="Verdana"/>
          <w:sz w:val="20"/>
          <w:szCs w:val="20"/>
        </w:rPr>
      </w:pPr>
      <w:r>
        <w:rPr>
          <w:rFonts w:ascii="Verdana" w:hAnsi="Verdana"/>
          <w:sz w:val="20"/>
          <w:szCs w:val="20"/>
        </w:rPr>
        <w:t>Good and comfortable appearance (UX).</w:t>
      </w:r>
    </w:p>
    <w:p w14:paraId="3C85ADDF" w14:textId="77777777" w:rsidR="007D0DC9" w:rsidRDefault="00000000">
      <w:pPr>
        <w:pStyle w:val="ListParagraph"/>
        <w:numPr>
          <w:ilvl w:val="0"/>
          <w:numId w:val="10"/>
        </w:numPr>
        <w:spacing w:after="0" w:line="240" w:lineRule="auto"/>
        <w:rPr>
          <w:rFonts w:ascii="Verdana" w:hAnsi="Verdana"/>
          <w:sz w:val="20"/>
          <w:szCs w:val="20"/>
        </w:rPr>
      </w:pPr>
      <w:r>
        <w:rPr>
          <w:rFonts w:ascii="Verdana" w:hAnsi="Verdana"/>
          <w:sz w:val="20"/>
          <w:szCs w:val="20"/>
        </w:rPr>
        <w:t xml:space="preserve">The implementation of functionality that is not required in terms of projects </w:t>
      </w:r>
      <w:proofErr w:type="gramStart"/>
      <w:r>
        <w:rPr>
          <w:rFonts w:ascii="Verdana" w:hAnsi="Verdana"/>
          <w:sz w:val="20"/>
          <w:szCs w:val="20"/>
        </w:rPr>
        <w:t>not</w:t>
      </w:r>
      <w:proofErr w:type="gramEnd"/>
      <w:r>
        <w:rPr>
          <w:rFonts w:ascii="Verdana" w:hAnsi="Verdana"/>
          <w:sz w:val="20"/>
          <w:szCs w:val="20"/>
        </w:rPr>
        <w:t xml:space="preserve"> necessarily bears extra points. More important is to implement correctly the required functionality.</w:t>
      </w:r>
    </w:p>
    <w:p w14:paraId="3C85ADE0" w14:textId="77777777" w:rsidR="007D0DC9" w:rsidRDefault="007D0DC9">
      <w:pPr>
        <w:pStyle w:val="Body"/>
        <w:spacing w:after="0" w:line="240" w:lineRule="auto"/>
        <w:outlineLvl w:val="1"/>
        <w:rPr>
          <w:rFonts w:ascii="Verdana" w:eastAsia="Verdana" w:hAnsi="Verdana" w:cs="Verdana"/>
          <w:b/>
          <w:bCs/>
          <w:sz w:val="20"/>
          <w:szCs w:val="20"/>
        </w:rPr>
      </w:pPr>
    </w:p>
    <w:p w14:paraId="3C85ADE1" w14:textId="77777777" w:rsidR="007D0DC9" w:rsidRDefault="00000000">
      <w:pPr>
        <w:pStyle w:val="Body"/>
        <w:spacing w:after="0" w:line="240" w:lineRule="auto"/>
        <w:outlineLvl w:val="1"/>
        <w:rPr>
          <w:rFonts w:ascii="Verdana" w:eastAsia="Verdana" w:hAnsi="Verdana" w:cs="Verdana"/>
          <w:b/>
          <w:bCs/>
          <w:sz w:val="20"/>
          <w:szCs w:val="20"/>
        </w:rPr>
      </w:pPr>
      <w:r>
        <w:rPr>
          <w:rFonts w:ascii="Verdana" w:hAnsi="Verdana"/>
          <w:b/>
          <w:bCs/>
          <w:sz w:val="20"/>
          <w:szCs w:val="20"/>
        </w:rPr>
        <w:t>Submission</w:t>
      </w:r>
    </w:p>
    <w:p w14:paraId="3C85ADE2" w14:textId="77777777" w:rsidR="007D0DC9" w:rsidRDefault="00000000">
      <w:pPr>
        <w:pStyle w:val="Body"/>
        <w:spacing w:after="0" w:line="240" w:lineRule="auto"/>
        <w:rPr>
          <w:rFonts w:ascii="Verdana" w:eastAsia="Verdana" w:hAnsi="Verdana" w:cs="Verdana"/>
          <w:sz w:val="20"/>
          <w:szCs w:val="20"/>
        </w:rPr>
      </w:pPr>
      <w:r>
        <w:rPr>
          <w:rFonts w:ascii="Verdana" w:hAnsi="Verdana"/>
          <w:sz w:val="20"/>
          <w:szCs w:val="20"/>
        </w:rPr>
        <w:t>Project must contain the following assets, packaged in ZIP </w:t>
      </w:r>
      <w:r>
        <w:rPr>
          <w:rFonts w:ascii="Verdana" w:hAnsi="Verdana"/>
          <w:sz w:val="20"/>
          <w:szCs w:val="20"/>
          <w:lang w:val="it-IT"/>
        </w:rPr>
        <w:t>Archive:</w:t>
      </w:r>
    </w:p>
    <w:p w14:paraId="3C85ADE3" w14:textId="77777777" w:rsidR="007D0DC9" w:rsidRDefault="00000000">
      <w:pPr>
        <w:pStyle w:val="Body"/>
        <w:numPr>
          <w:ilvl w:val="0"/>
          <w:numId w:val="12"/>
        </w:numPr>
        <w:spacing w:after="0" w:line="240" w:lineRule="auto"/>
        <w:rPr>
          <w:rFonts w:ascii="Verdana" w:hAnsi="Verdana"/>
          <w:sz w:val="20"/>
          <w:szCs w:val="20"/>
        </w:rPr>
      </w:pPr>
      <w:r>
        <w:rPr>
          <w:rFonts w:ascii="Verdana" w:hAnsi="Verdana"/>
          <w:sz w:val="20"/>
          <w:szCs w:val="20"/>
        </w:rPr>
        <w:t xml:space="preserve">Relational database-schema of the database in SQL Server with sample test data in the database to </w:t>
      </w:r>
      <w:proofErr w:type="gramStart"/>
      <w:r>
        <w:rPr>
          <w:rFonts w:ascii="Verdana" w:hAnsi="Verdana"/>
          <w:sz w:val="20"/>
          <w:szCs w:val="20"/>
        </w:rPr>
        <w:t>provide as</w:t>
      </w:r>
      <w:proofErr w:type="gramEnd"/>
      <w:r>
        <w:rPr>
          <w:rFonts w:ascii="Verdana" w:hAnsi="Verdana"/>
          <w:sz w:val="20"/>
          <w:szCs w:val="20"/>
        </w:rPr>
        <w:t> </w:t>
      </w:r>
      <w:proofErr w:type="gramStart"/>
      <w:r>
        <w:rPr>
          <w:rFonts w:ascii="Verdana" w:hAnsi="Verdana"/>
          <w:sz w:val="20"/>
          <w:szCs w:val="20"/>
        </w:rPr>
        <w:t>SQL</w:t>
      </w:r>
      <w:proofErr w:type="gramEnd"/>
      <w:r>
        <w:rPr>
          <w:rFonts w:ascii="Verdana" w:hAnsi="Verdana"/>
          <w:sz w:val="20"/>
          <w:szCs w:val="20"/>
        </w:rPr>
        <w:t> a script that creates a relational schema and inserts sample data in the tables. Sample data must be meaningful, not "</w:t>
      </w:r>
      <w:proofErr w:type="spellStart"/>
      <w:r>
        <w:rPr>
          <w:rFonts w:ascii="Verdana" w:hAnsi="Verdana"/>
          <w:sz w:val="20"/>
          <w:szCs w:val="20"/>
        </w:rPr>
        <w:t>dsafdshga</w:t>
      </w:r>
      <w:proofErr w:type="spellEnd"/>
      <w:r>
        <w:rPr>
          <w:rFonts w:ascii="Verdana" w:hAnsi="Verdana"/>
          <w:sz w:val="20"/>
          <w:szCs w:val="20"/>
        </w:rPr>
        <w:t>", "</w:t>
      </w:r>
      <w:proofErr w:type="spellStart"/>
      <w:r>
        <w:rPr>
          <w:rFonts w:ascii="Verdana" w:hAnsi="Verdana"/>
          <w:sz w:val="20"/>
          <w:szCs w:val="20"/>
        </w:rPr>
        <w:t>dsagfdsa</w:t>
      </w:r>
      <w:proofErr w:type="spellEnd"/>
      <w:r>
        <w:rPr>
          <w:rFonts w:ascii="Verdana" w:hAnsi="Verdana"/>
          <w:sz w:val="20"/>
          <w:szCs w:val="20"/>
        </w:rPr>
        <w:t>" and "test1".</w:t>
      </w:r>
    </w:p>
    <w:p w14:paraId="3C85ADE4" w14:textId="77777777" w:rsidR="007D0DC9" w:rsidRDefault="00000000">
      <w:pPr>
        <w:pStyle w:val="Body"/>
        <w:numPr>
          <w:ilvl w:val="0"/>
          <w:numId w:val="12"/>
        </w:numPr>
        <w:spacing w:after="0" w:line="240" w:lineRule="auto"/>
        <w:rPr>
          <w:rFonts w:ascii="Verdana" w:hAnsi="Verdana"/>
          <w:sz w:val="20"/>
          <w:szCs w:val="20"/>
        </w:rPr>
      </w:pPr>
      <w:r>
        <w:rPr>
          <w:rFonts w:ascii="Verdana" w:hAnsi="Verdana"/>
          <w:sz w:val="20"/>
          <w:szCs w:val="20"/>
        </w:rPr>
        <w:t>Working ASP.NET Web API and Angular Web application that is in fullness and all the functionality according to the requirements of this project.</w:t>
      </w:r>
    </w:p>
    <w:p w14:paraId="3C85ADE5" w14:textId="77777777" w:rsidR="007D0DC9" w:rsidRDefault="00000000">
      <w:pPr>
        <w:pStyle w:val="Body"/>
        <w:numPr>
          <w:ilvl w:val="0"/>
          <w:numId w:val="12"/>
        </w:numPr>
        <w:spacing w:after="0" w:line="240" w:lineRule="auto"/>
        <w:rPr>
          <w:rFonts w:ascii="Verdana" w:hAnsi="Verdana"/>
          <w:sz w:val="20"/>
          <w:szCs w:val="20"/>
        </w:rPr>
      </w:pPr>
      <w:r>
        <w:rPr>
          <w:rFonts w:ascii="Verdana" w:hAnsi="Verdana"/>
          <w:sz w:val="20"/>
          <w:szCs w:val="20"/>
        </w:rPr>
        <w:t>Full source code of the project should be uploaded in LMS as a ZIP file only.</w:t>
      </w:r>
    </w:p>
    <w:sectPr w:rsidR="007D0DC9">
      <w:headerReference w:type="default" r:id="rId7"/>
      <w:footerReference w:type="default" r:id="rId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CD75E" w14:textId="77777777" w:rsidR="00A0148F" w:rsidRDefault="00A0148F">
      <w:r>
        <w:separator/>
      </w:r>
    </w:p>
  </w:endnote>
  <w:endnote w:type="continuationSeparator" w:id="0">
    <w:p w14:paraId="0EB4CA80" w14:textId="77777777" w:rsidR="00A0148F" w:rsidRDefault="00A01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ADE7" w14:textId="77777777" w:rsidR="007D0DC9" w:rsidRDefault="007D0DC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705B4" w14:textId="77777777" w:rsidR="00A0148F" w:rsidRDefault="00A0148F">
      <w:r>
        <w:separator/>
      </w:r>
    </w:p>
  </w:footnote>
  <w:footnote w:type="continuationSeparator" w:id="0">
    <w:p w14:paraId="1AF54994" w14:textId="77777777" w:rsidR="00A0148F" w:rsidRDefault="00A01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ADE6" w14:textId="77777777" w:rsidR="007D0DC9" w:rsidRDefault="007D0DC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B9F"/>
    <w:multiLevelType w:val="hybridMultilevel"/>
    <w:tmpl w:val="B662549C"/>
    <w:numStyleLink w:val="ImportedStyle6"/>
  </w:abstractNum>
  <w:abstractNum w:abstractNumId="1" w15:restartNumberingAfterBreak="0">
    <w:nsid w:val="13042A0A"/>
    <w:multiLevelType w:val="hybridMultilevel"/>
    <w:tmpl w:val="F6C8FD5E"/>
    <w:numStyleLink w:val="ImportedStyle3"/>
  </w:abstractNum>
  <w:abstractNum w:abstractNumId="2" w15:restartNumberingAfterBreak="0">
    <w:nsid w:val="19A87974"/>
    <w:multiLevelType w:val="hybridMultilevel"/>
    <w:tmpl w:val="4394032A"/>
    <w:styleLink w:val="ImportedStyle4"/>
    <w:lvl w:ilvl="0" w:tplc="AA4C9C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1CA412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6449CC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D20669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8CC4CF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8C3C0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EEED7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0BEEA7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A48E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C620B35"/>
    <w:multiLevelType w:val="hybridMultilevel"/>
    <w:tmpl w:val="4394032A"/>
    <w:numStyleLink w:val="ImportedStyle4"/>
  </w:abstractNum>
  <w:abstractNum w:abstractNumId="4" w15:restartNumberingAfterBreak="0">
    <w:nsid w:val="25E341E1"/>
    <w:multiLevelType w:val="hybridMultilevel"/>
    <w:tmpl w:val="CC4E4FFA"/>
    <w:numStyleLink w:val="ImportedStyle5"/>
  </w:abstractNum>
  <w:abstractNum w:abstractNumId="5" w15:restartNumberingAfterBreak="0">
    <w:nsid w:val="2BE37072"/>
    <w:multiLevelType w:val="hybridMultilevel"/>
    <w:tmpl w:val="77EAD64C"/>
    <w:numStyleLink w:val="ImportedStyle2"/>
  </w:abstractNum>
  <w:abstractNum w:abstractNumId="6" w15:restartNumberingAfterBreak="0">
    <w:nsid w:val="303942C9"/>
    <w:multiLevelType w:val="hybridMultilevel"/>
    <w:tmpl w:val="B662549C"/>
    <w:styleLink w:val="ImportedStyle6"/>
    <w:lvl w:ilvl="0" w:tplc="80641F5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762722C">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9EAC344">
      <w:start w:val="1"/>
      <w:numFmt w:val="bullet"/>
      <w:lvlText w:val="·"/>
      <w:lvlJc w:val="left"/>
      <w:pPr>
        <w:tabs>
          <w:tab w:val="left" w:pos="720"/>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C45CA724">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5004310">
      <w:start w:val="1"/>
      <w:numFmt w:val="bullet"/>
      <w:lvlText w:val="·"/>
      <w:lvlJc w:val="left"/>
      <w:pPr>
        <w:tabs>
          <w:tab w:val="left" w:pos="720"/>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596346C">
      <w:start w:val="1"/>
      <w:numFmt w:val="bullet"/>
      <w:lvlText w:val="·"/>
      <w:lvlJc w:val="left"/>
      <w:pPr>
        <w:tabs>
          <w:tab w:val="left" w:pos="720"/>
        </w:tabs>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A04C23CC">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2CCD4F0">
      <w:start w:val="1"/>
      <w:numFmt w:val="bullet"/>
      <w:lvlText w:val="·"/>
      <w:lvlJc w:val="left"/>
      <w:pPr>
        <w:tabs>
          <w:tab w:val="left" w:pos="720"/>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5F0D7C4">
      <w:start w:val="1"/>
      <w:numFmt w:val="bullet"/>
      <w:lvlText w:val="·"/>
      <w:lvlJc w:val="left"/>
      <w:pPr>
        <w:tabs>
          <w:tab w:val="left" w:pos="720"/>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2DE57A2"/>
    <w:multiLevelType w:val="hybridMultilevel"/>
    <w:tmpl w:val="33B2B326"/>
    <w:styleLink w:val="ImportedStyle1"/>
    <w:lvl w:ilvl="0" w:tplc="4246EDD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604CE4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44A3010">
      <w:start w:val="1"/>
      <w:numFmt w:val="lowerRoman"/>
      <w:lvlText w:val="%3."/>
      <w:lvlJc w:val="left"/>
      <w:pPr>
        <w:ind w:left="2160" w:hanging="307"/>
      </w:pPr>
      <w:rPr>
        <w:rFonts w:hAnsi="Arial Unicode MS"/>
        <w:caps w:val="0"/>
        <w:smallCaps w:val="0"/>
        <w:strike w:val="0"/>
        <w:dstrike w:val="0"/>
        <w:outline w:val="0"/>
        <w:emboss w:val="0"/>
        <w:imprint w:val="0"/>
        <w:spacing w:val="0"/>
        <w:w w:val="100"/>
        <w:kern w:val="0"/>
        <w:position w:val="0"/>
        <w:highlight w:val="none"/>
        <w:vertAlign w:val="baseline"/>
      </w:rPr>
    </w:lvl>
    <w:lvl w:ilvl="3" w:tplc="2C8A08F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69C6E6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7B2A4EA">
      <w:start w:val="1"/>
      <w:numFmt w:val="lowerRoman"/>
      <w:lvlText w:val="%6."/>
      <w:lvlJc w:val="left"/>
      <w:pPr>
        <w:ind w:left="4320" w:hanging="307"/>
      </w:pPr>
      <w:rPr>
        <w:rFonts w:hAnsi="Arial Unicode MS"/>
        <w:caps w:val="0"/>
        <w:smallCaps w:val="0"/>
        <w:strike w:val="0"/>
        <w:dstrike w:val="0"/>
        <w:outline w:val="0"/>
        <w:emboss w:val="0"/>
        <w:imprint w:val="0"/>
        <w:spacing w:val="0"/>
        <w:w w:val="100"/>
        <w:kern w:val="0"/>
        <w:position w:val="0"/>
        <w:highlight w:val="none"/>
        <w:vertAlign w:val="baseline"/>
      </w:rPr>
    </w:lvl>
    <w:lvl w:ilvl="6" w:tplc="2B12AB0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EB840C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E0C79CA">
      <w:start w:val="1"/>
      <w:numFmt w:val="lowerRoman"/>
      <w:lvlText w:val="%9."/>
      <w:lvlJc w:val="left"/>
      <w:pPr>
        <w:ind w:left="6480" w:hanging="30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AD8276D"/>
    <w:multiLevelType w:val="hybridMultilevel"/>
    <w:tmpl w:val="77EAD64C"/>
    <w:styleLink w:val="ImportedStyle2"/>
    <w:lvl w:ilvl="0" w:tplc="A552CA5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2F6D8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806DA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BAE80C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7FC88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D14C60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F709C0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8401CF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CD0E5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F5E3F2A"/>
    <w:multiLevelType w:val="hybridMultilevel"/>
    <w:tmpl w:val="33B2B326"/>
    <w:numStyleLink w:val="ImportedStyle1"/>
  </w:abstractNum>
  <w:abstractNum w:abstractNumId="10" w15:restartNumberingAfterBreak="0">
    <w:nsid w:val="700B17CE"/>
    <w:multiLevelType w:val="hybridMultilevel"/>
    <w:tmpl w:val="CC4E4FFA"/>
    <w:styleLink w:val="ImportedStyle5"/>
    <w:lvl w:ilvl="0" w:tplc="AA46C6F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98628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1C36F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AAAB3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40C6A3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A78641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D38FE4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178BE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86C90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D783AB5"/>
    <w:multiLevelType w:val="hybridMultilevel"/>
    <w:tmpl w:val="F6C8FD5E"/>
    <w:styleLink w:val="ImportedStyle3"/>
    <w:lvl w:ilvl="0" w:tplc="9D8A31F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A70824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D7A72E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5405C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8289AC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4D8B5C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8E2D59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FCCB1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2A6014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855578697">
    <w:abstractNumId w:val="7"/>
  </w:num>
  <w:num w:numId="2" w16cid:durableId="195045932">
    <w:abstractNumId w:val="9"/>
  </w:num>
  <w:num w:numId="3" w16cid:durableId="290672536">
    <w:abstractNumId w:val="8"/>
  </w:num>
  <w:num w:numId="4" w16cid:durableId="584920029">
    <w:abstractNumId w:val="5"/>
  </w:num>
  <w:num w:numId="5" w16cid:durableId="318702906">
    <w:abstractNumId w:val="11"/>
  </w:num>
  <w:num w:numId="6" w16cid:durableId="902527830">
    <w:abstractNumId w:val="1"/>
  </w:num>
  <w:num w:numId="7" w16cid:durableId="1642616391">
    <w:abstractNumId w:val="2"/>
  </w:num>
  <w:num w:numId="8" w16cid:durableId="772283250">
    <w:abstractNumId w:val="3"/>
  </w:num>
  <w:num w:numId="9" w16cid:durableId="1427268115">
    <w:abstractNumId w:val="10"/>
  </w:num>
  <w:num w:numId="10" w16cid:durableId="916211693">
    <w:abstractNumId w:val="4"/>
  </w:num>
  <w:num w:numId="11" w16cid:durableId="1565069300">
    <w:abstractNumId w:val="6"/>
  </w:num>
  <w:num w:numId="12" w16cid:durableId="146723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DC9"/>
    <w:rsid w:val="000F3CC8"/>
    <w:rsid w:val="005B200C"/>
    <w:rsid w:val="005D3FD3"/>
    <w:rsid w:val="007D0DC9"/>
    <w:rsid w:val="008A51D8"/>
    <w:rsid w:val="00A0148F"/>
    <w:rsid w:val="00B96A9D"/>
    <w:rsid w:val="00D614FD"/>
    <w:rsid w:val="00DE3FDD"/>
    <w:rsid w:val="00FF6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5AD8B"/>
  <w15:docId w15:val="{BEBC1A66-7EB1-4CE4-A866-3144C2228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spacing w:before="100" w:after="100"/>
      <w:outlineLvl w:val="1"/>
    </w:pPr>
    <w:rPr>
      <w:rFonts w:eastAsia="Times New Roman"/>
      <w:b/>
      <w:bCs/>
      <w:color w:val="000000"/>
      <w:sz w:val="36"/>
      <w:szCs w:val="36"/>
      <w:u w:color="000000"/>
      <w14:textOutline w14:w="0" w14:cap="flat" w14:cmpd="sng" w14:algn="ctr">
        <w14:noFill/>
        <w14:prstDash w14:val="solid"/>
        <w14:bevel/>
      </w14:textOutline>
    </w:rPr>
  </w:style>
  <w:style w:type="paragraph" w:styleId="Heading4">
    <w:name w:val="heading 4"/>
    <w:next w:val="Body"/>
    <w:uiPriority w:val="9"/>
    <w:unhideWhenUsed/>
    <w:qFormat/>
    <w:pPr>
      <w:keepNext/>
      <w:keepLines/>
      <w:spacing w:before="40" w:line="259" w:lineRule="auto"/>
      <w:outlineLvl w:val="3"/>
    </w:pPr>
    <w:rPr>
      <w:rFonts w:ascii="Calibri Light" w:eastAsia="Calibri Light" w:hAnsi="Calibri Light" w:cs="Calibri Light"/>
      <w:i/>
      <w:iCs/>
      <w:color w:val="2F5496"/>
      <w:sz w:val="22"/>
      <w:szCs w:val="22"/>
      <w:u w:color="2F549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customStyle="1" w:styleId="mt-sm">
    <w:name w:val="mt-sm"/>
    <w:pPr>
      <w:spacing w:before="100" w:after="100"/>
    </w:pPr>
    <w:rPr>
      <w:rFonts w:eastAsia="Times New Roman"/>
      <w:color w:val="000000"/>
      <w:sz w:val="24"/>
      <w:szCs w:val="24"/>
      <w:u w:color="000000"/>
      <w:lang w:val="en-US"/>
    </w:rPr>
  </w:style>
  <w:style w:type="paragraph" w:styleId="NormalWeb">
    <w:name w:val="Normal (Web)"/>
    <w:pPr>
      <w:spacing w:before="100" w:after="100"/>
    </w:pPr>
    <w:rPr>
      <w:rFonts w:eastAsia="Times New Roman"/>
      <w:color w:val="000000"/>
      <w:sz w:val="24"/>
      <w:szCs w:val="24"/>
      <w:u w:color="000000"/>
      <w:lang w:val="en-US"/>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1586</Words>
  <Characters>8581</Characters>
  <Application>Microsoft Office Word</Application>
  <DocSecurity>0</DocSecurity>
  <Lines>186</Lines>
  <Paragraphs>64</Paragraphs>
  <ScaleCrop>false</ScaleCrop>
  <Company>EY</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Kumar M</cp:lastModifiedBy>
  <cp:revision>4</cp:revision>
  <dcterms:created xsi:type="dcterms:W3CDTF">2026-01-17T05:53:00Z</dcterms:created>
  <dcterms:modified xsi:type="dcterms:W3CDTF">2026-01-18T02:40:00Z</dcterms:modified>
</cp:coreProperties>
</file>