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K-Nearest Neighbors (KNN) and Support Vector Machines (SVM)</w:t>
      </w:r>
    </w:p>
    <w:p>
      <w:pPr>
        <w:pStyle w:val="Heading2"/>
      </w:pPr>
      <w:r>
        <w:t>1. K-Nearest Neighbors (KNN)</w:t>
      </w:r>
    </w:p>
    <w:p>
      <w:r>
        <w:t>K-Nearest Neighbors (KNN) is a simple, instance-based learning algorithm used for classification and regression. It operates on the principle that similar instances exist in close proximity.</w:t>
      </w:r>
    </w:p>
    <w:p>
      <w:pPr>
        <w:pStyle w:val="Heading3"/>
      </w:pPr>
      <w:r>
        <w:t>Key Features:</w:t>
      </w:r>
    </w:p>
    <w:p>
      <w:r>
        <w:t>• Non-parametric: Makes no assumptions about the data distribution.</w:t>
        <w:br/>
        <w:t>• Instance-based: Stores all available instances and predicts based on a similarity measure.</w:t>
      </w:r>
    </w:p>
    <w:p>
      <w:pPr>
        <w:pStyle w:val="Heading3"/>
      </w:pPr>
      <w:r>
        <w:t>Hyperparameters:</w:t>
      </w:r>
    </w:p>
    <w:p>
      <w:r>
        <w:t>• **Number of Neighbors (k):** The number of nearest neighbors to consider for making predictions.</w:t>
        <w:br/>
        <w:t>• **Distance Metric:** The distance measure used to find the nearest neighbors (e.g., Euclidean, Manhattan).</w:t>
        <w:br/>
        <w:t>• **Weights:** Determines whether all neighbors are weighted equally or closer neighbors have greater influence.</w:t>
      </w:r>
    </w:p>
    <w:p>
      <w:pPr>
        <w:pStyle w:val="Heading3"/>
      </w:pPr>
      <w:r>
        <w:t>Steps:</w:t>
      </w:r>
    </w:p>
    <w:p>
      <w:r>
        <w:t>1. **Store Training Instances:** Store all the training data points.</w:t>
        <w:br/>
        <w:t>2. **Calculate Distance:** For a new data point, calculate the distance to all training data points.</w:t>
        <w:br/>
        <w:t>3. **Find Neighbors:** Identify the k-nearest neighbors based on the calculated distances.</w:t>
        <w:br/>
        <w:t>4. **Predict:** For classification, use the majority class of the neighbors. For regression, use the average value of the neighbors.</w:t>
      </w:r>
    </w:p>
    <w:p>
      <w:pPr>
        <w:pStyle w:val="Heading3"/>
      </w:pPr>
      <w:r>
        <w:t>Advantages:</w:t>
      </w:r>
    </w:p>
    <w:p>
      <w:r>
        <w:t>• Simple and easy to implement.</w:t>
        <w:br/>
        <w:t>• No training phase required.</w:t>
        <w:br/>
        <w:t>• Can handle multi-class classification problems.</w:t>
      </w:r>
    </w:p>
    <w:p>
      <w:pPr>
        <w:pStyle w:val="Heading3"/>
      </w:pPr>
      <w:r>
        <w:t>Disadvantages:</w:t>
      </w:r>
    </w:p>
    <w:p>
      <w:r>
        <w:t>• Computationally expensive during prediction.</w:t>
        <w:br/>
        <w:t>• Sensitive to the choice of k and distance metric.</w:t>
        <w:br/>
        <w:t>• Memory-intensive as it stores all training instances.</w:t>
      </w:r>
    </w:p>
    <w:p>
      <w:pPr>
        <w:pStyle w:val="Heading2"/>
      </w:pPr>
      <w:r>
        <w:t>2. Support Vector Machines (SVM)</w:t>
      </w:r>
    </w:p>
    <w:p>
      <w:r>
        <w:t>Support Vector Machines (SVM) are powerful supervised learning models used for classification and regression tasks. They work by finding the hyperplane that best separates the classes in the feature space.</w:t>
      </w:r>
    </w:p>
    <w:p>
      <w:pPr>
        <w:pStyle w:val="Heading3"/>
      </w:pPr>
      <w:r>
        <w:t>Key Features:</w:t>
      </w:r>
    </w:p>
    <w:p>
      <w:r>
        <w:t>• Effective in high-dimensional spaces.</w:t>
        <w:br/>
        <w:t>• Robust to overfitting, especially in high-dimensional space.</w:t>
        <w:br/>
        <w:t>• Can use different kernel functions to handle non-linear data.</w:t>
      </w:r>
    </w:p>
    <w:p>
      <w:pPr>
        <w:pStyle w:val="Heading3"/>
      </w:pPr>
      <w:r>
        <w:t>Hyperparameters:</w:t>
      </w:r>
    </w:p>
    <w:p>
      <w:r>
        <w:t>• **C (Regularization Parameter):** Controls the trade-off between achieving a low training error and a low testing error.</w:t>
        <w:br/>
        <w:t>• **Kernel:** Determines the type of hyperplane used to separate the data (e.g., linear, polynomial, radial basis function).</w:t>
        <w:br/>
        <w:t>• **Gamma:** Defines how far the influence of a single training example reaches (used in non-linear kernels).</w:t>
        <w:br/>
        <w:t>• **Degree:** Degree of the polynomial kernel function (if used).</w:t>
      </w:r>
    </w:p>
    <w:p>
      <w:pPr>
        <w:pStyle w:val="Heading3"/>
      </w:pPr>
      <w:r>
        <w:t>Steps:</w:t>
      </w:r>
    </w:p>
    <w:p>
      <w:r>
        <w:t>1. **Select Hyperplane:** Choose the hyperplane that maximizes the margin between the classes.</w:t>
        <w:br/>
        <w:t>2. **Kernel Trick:** If the data is not linearly separable, use a kernel function to transform the data into a higher-dimensional space where it is separable.</w:t>
        <w:br/>
        <w:t>3. **Optimize:** Solve the optimization problem to find the optimal hyperplane.</w:t>
        <w:br/>
        <w:t>4. **Classify:** For new data points, determine on which side of the hyperplane they fall.</w:t>
      </w:r>
    </w:p>
    <w:p>
      <w:pPr>
        <w:pStyle w:val="Heading3"/>
      </w:pPr>
      <w:r>
        <w:t>Advantages:</w:t>
      </w:r>
    </w:p>
    <w:p>
      <w:r>
        <w:t>• Effective in high-dimensional spaces.</w:t>
        <w:br/>
        <w:t>• Works well for both linear and non-linear data.</w:t>
        <w:br/>
        <w:t>• Robust to overfitting if properly tuned.</w:t>
      </w:r>
    </w:p>
    <w:p>
      <w:pPr>
        <w:pStyle w:val="Heading3"/>
      </w:pPr>
      <w:r>
        <w:t>Disadvantages:</w:t>
      </w:r>
    </w:p>
    <w:p>
      <w:r>
        <w:t>• Can be memory-intensive and computationally expensive.</w:t>
        <w:br/>
        <w:t>• Performance depends heavily on the choice of hyperparameters and kernel.</w:t>
        <w:br/>
        <w:t>• Less interpretable compared to other models.</w:t>
      </w:r>
    </w:p>
    <w:p>
      <w:pPr>
        <w:pStyle w:val="Heading2"/>
      </w:pPr>
      <w:r>
        <w:t>Conclusion</w:t>
      </w:r>
    </w:p>
    <w:p>
      <w:r>
        <w:t>Both K-Nearest Neighbors and Support Vector Machines are valuable tools in a data scientist’s arsenal. KNN is straightforward and easy to understand, making it suitable for simple tasks, while SVM is powerful and versatile, capable of handling complex and high-dimensional data. Proper tuning of hyperparameters is crucial for both algorithms to achieve optimal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