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Word Clouds, Document Similarity using Cosine Similarity, and Named Entity Recognition</w:t>
      </w:r>
    </w:p>
    <w:p>
      <w:pPr>
        <w:pStyle w:val="Heading2"/>
      </w:pPr>
      <w:r>
        <w:t>1. Word Clouds</w:t>
      </w:r>
    </w:p>
    <w:p>
      <w:r>
        <w:t>Word clouds, also known as tag clouds, are visual representations of text data where the importance of each word is shown with font size or color. They are commonly used to visualize the most frequent terms in a corpus.</w:t>
      </w:r>
    </w:p>
    <w:p>
      <w:pPr>
        <w:pStyle w:val="Heading3"/>
      </w:pPr>
      <w:r>
        <w:t>Key Features:</w:t>
      </w:r>
    </w:p>
    <w:p>
      <w:r>
        <w:t>• **Visual Representation:** Displays words in varying sizes based on their frequency or importance.</w:t>
        <w:br/>
        <w:t>• **Quick Insights:** Provides an immediate understanding of the most prominent terms in the text data.</w:t>
        <w:br/>
        <w:t>• **Customization:** Can be customized with different fonts, colors, and shapes.</w:t>
      </w:r>
    </w:p>
    <w:p>
      <w:pPr>
        <w:pStyle w:val="Heading3"/>
      </w:pPr>
      <w:r>
        <w:t>Steps to Create a Word Cloud:</w:t>
      </w:r>
    </w:p>
    <w:p>
      <w:r>
        <w:t>1. **Preprocess Text:** Clean the text data by removing stop words, punctuation, and applying stemming or lemmatization.</w:t>
        <w:br/>
        <w:t>2. **Calculate Frequencies:** Compute the frequency of each word in the text data.</w:t>
        <w:br/>
        <w:t>3. **Generate Word Cloud:** Use a word cloud library to create the visual representation based on word frequencies.</w:t>
      </w:r>
    </w:p>
    <w:p>
      <w:pPr>
        <w:pStyle w:val="Heading2"/>
      </w:pPr>
      <w:r>
        <w:t>2. Document Similarity using Cosine Similarity</w:t>
      </w:r>
    </w:p>
    <w:p>
      <w:r>
        <w:t>Document similarity measures how similar two text documents are. Cosine similarity is a popular method for this purpose, which measures the cosine of the angle between two vectors in a multi-dimensional space. It ranges from -1 (completely dissimilar) to 1 (identical).</w:t>
      </w:r>
    </w:p>
    <w:p>
      <w:pPr>
        <w:pStyle w:val="Heading3"/>
      </w:pPr>
      <w:r>
        <w:t>Key Features:</w:t>
      </w:r>
    </w:p>
    <w:p>
      <w:r>
        <w:t>• **Vector Representation:** Represents documents as vectors in a multi-dimensional space.</w:t>
        <w:br/>
        <w:t>• **Cosine Similarity Formula:** Cosine similarity is calculated as the dot product of two vectors divided by the product of their magnitudes.</w:t>
        <w:br/>
        <w:t>• **Range:** The similarity score ranges from -1 to 1.</w:t>
      </w:r>
    </w:p>
    <w:p>
      <w:pPr>
        <w:pStyle w:val="Heading3"/>
      </w:pPr>
      <w:r>
        <w:t>Steps to Calculate Cosine Similarity:</w:t>
      </w:r>
    </w:p>
    <w:p>
      <w:r>
        <w:t>1. **Convert Text to Vectors:** Represent each document as a vector using methods like TF-IDF or word embeddings.</w:t>
        <w:br/>
        <w:t>2. **Compute Dot Product:** Calculate the dot product of the two document vectors.</w:t>
        <w:br/>
        <w:t>3. **Calculate Magnitudes:** Compute the magnitude of each document vector.</w:t>
        <w:br/>
        <w:t>4. **Calculate Cosine Similarity:** Divide the dot product by the product of the magnitudes to obtain the cosine similarity score.</w:t>
      </w:r>
    </w:p>
    <w:p>
      <w:pPr>
        <w:pStyle w:val="Heading2"/>
      </w:pPr>
      <w:r>
        <w:t>3. Named Entity Recognition (NER)</w:t>
      </w:r>
    </w:p>
    <w:p>
      <w:r>
        <w:t>Named Entity Recognition (NER) is a subtask of information extraction that identifies and classifies named entities in text into predefined categories such as persons, organizations, locations, dates, and more.</w:t>
      </w:r>
    </w:p>
    <w:p>
      <w:pPr>
        <w:pStyle w:val="Heading3"/>
      </w:pPr>
      <w:r>
        <w:t>Key Features:</w:t>
      </w:r>
    </w:p>
    <w:p>
      <w:r>
        <w:t>• **Entity Identification:** Detects entities like names, dates, and locations in the text.</w:t>
        <w:br/>
        <w:t>• **Entity Classification:** Classifies identified entities into categories such as person, organization, or location.</w:t>
        <w:br/>
        <w:t>• **Contextual Understanding:** Uses context to accurately identify and classify entities.</w:t>
      </w:r>
    </w:p>
    <w:p>
      <w:pPr>
        <w:pStyle w:val="Heading3"/>
      </w:pPr>
      <w:r>
        <w:t>Steps for Named Entity Recognition:</w:t>
      </w:r>
    </w:p>
    <w:p>
      <w:r>
        <w:t>1. **Preprocess Text:** Clean and tokenize the text data.</w:t>
        <w:br/>
        <w:t>2. **Apply NER Model:** Use a pre-trained NER model or train a model to identify and classify entities in the text.</w:t>
        <w:br/>
        <w:t>3. **Extract Entities:** Extract and categorize the identified entities from the text.</w:t>
        <w:br/>
        <w:t>4. **Post-processing:** Optionally, perform additional processing to refine the entity recognition results.</w:t>
      </w:r>
    </w:p>
    <w:p>
      <w:pPr>
        <w:pStyle w:val="Heading2"/>
      </w:pPr>
      <w:r>
        <w:t>Conclusion</w:t>
      </w:r>
    </w:p>
    <w:p>
      <w:r>
        <w:t>Word clouds, document similarity using cosine similarity, and Named Entity Recognition are valuable techniques in text mining and natural language processing. Word clouds provide a visual summary of text data, cosine similarity measures the similarity between documents, and NER identifies and classifies entities within text. These techniques can be used together to extract meaningful insights from large text corpora.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