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Assignment </w:t>
      </w:r>
      <w:r>
        <w:rPr>
          <w:rFonts w:ascii="Calibri" w:hAnsi="Calibri" w:cs="Calibri" w:eastAsia="Calibri"/>
          <w:b/>
          <w:color w:val="auto"/>
          <w:spacing w:val="0"/>
          <w:position w:val="0"/>
          <w:sz w:val="48"/>
          <w:shd w:fill="auto" w:val="clear"/>
        </w:rPr>
        <w:t xml:space="preserve">–</w:t>
      </w:r>
      <w:r>
        <w:rPr>
          <w:rFonts w:ascii="Calibri" w:hAnsi="Calibri" w:cs="Calibri" w:eastAsia="Calibri"/>
          <w:b/>
          <w:color w:val="auto"/>
          <w:spacing w:val="0"/>
          <w:position w:val="0"/>
          <w:sz w:val="48"/>
          <w:shd w:fill="auto" w:val="clear"/>
        </w:rPr>
        <w:t xml:space="preserve"> 1</w:t>
      </w:r>
    </w:p>
    <w:p>
      <w:pPr>
        <w:spacing w:before="0" w:after="160" w:line="259"/>
        <w:ind w:right="0" w:left="0" w:firstLine="0"/>
        <w:jc w:val="center"/>
        <w:rPr>
          <w:rFonts w:ascii="Calibri" w:hAnsi="Calibri" w:cs="Calibri" w:eastAsia="Calibri"/>
          <w:b/>
          <w:color w:val="auto"/>
          <w:spacing w:val="0"/>
          <w:position w:val="0"/>
          <w:sz w:val="36"/>
          <w:shd w:fill="auto" w:val="clear"/>
        </w:rPr>
      </w:pPr>
    </w:p>
    <w:p>
      <w:pPr>
        <w:spacing w:before="0" w:after="160" w:line="259"/>
        <w:ind w:right="0" w:left="1440" w:firstLine="0"/>
        <w:jc w:val="left"/>
        <w:rPr>
          <w:rFonts w:ascii="Calibri" w:hAnsi="Calibri" w:cs="Calibri" w:eastAsia="Calibri"/>
          <w:color w:val="1F4E79"/>
          <w:spacing w:val="0"/>
          <w:position w:val="0"/>
          <w:sz w:val="40"/>
          <w:shd w:fill="auto" w:val="clear"/>
        </w:rPr>
      </w:pPr>
      <w:r>
        <w:rPr>
          <w:rFonts w:ascii="Calibri" w:hAnsi="Calibri" w:cs="Calibri" w:eastAsia="Calibri"/>
          <w:color w:val="002060"/>
          <w:spacing w:val="0"/>
          <w:position w:val="0"/>
          <w:sz w:val="40"/>
          <w:shd w:fill="auto" w:val="clear"/>
        </w:rPr>
        <w:t xml:space="preserve">Name:</w:t>
      </w:r>
      <w:r>
        <w:rPr>
          <w:rFonts w:ascii="Calibri" w:hAnsi="Calibri" w:cs="Calibri" w:eastAsia="Calibri"/>
          <w:color w:val="1F4E79"/>
          <w:spacing w:val="0"/>
          <w:position w:val="0"/>
          <w:sz w:val="40"/>
          <w:shd w:fill="auto" w:val="clear"/>
        </w:rPr>
        <w:t xml:space="preserve"> </w:t>
      </w:r>
      <w:r>
        <w:rPr>
          <w:rFonts w:ascii="Calibri" w:hAnsi="Calibri" w:cs="Calibri" w:eastAsia="Calibri"/>
          <w:color w:val="000000"/>
          <w:spacing w:val="0"/>
          <w:position w:val="0"/>
          <w:sz w:val="40"/>
          <w:shd w:fill="auto" w:val="clear"/>
        </w:rPr>
        <w:t xml:space="preserve">Aditya Shivkumar Navgare</w:t>
      </w:r>
    </w:p>
    <w:p>
      <w:pPr>
        <w:spacing w:before="0" w:after="160" w:line="259"/>
        <w:ind w:right="0" w:left="1440" w:firstLine="0"/>
        <w:jc w:val="left"/>
        <w:rPr>
          <w:rFonts w:ascii="Calibri" w:hAnsi="Calibri" w:cs="Calibri" w:eastAsia="Calibri"/>
          <w:color w:val="1F4E79"/>
          <w:spacing w:val="0"/>
          <w:position w:val="0"/>
          <w:sz w:val="40"/>
          <w:shd w:fill="auto" w:val="clear"/>
        </w:rPr>
      </w:pPr>
      <w:r>
        <w:rPr>
          <w:rFonts w:ascii="Calibri" w:hAnsi="Calibri" w:cs="Calibri" w:eastAsia="Calibri"/>
          <w:color w:val="002060"/>
          <w:spacing w:val="0"/>
          <w:position w:val="0"/>
          <w:sz w:val="40"/>
          <w:shd w:fill="auto" w:val="clear"/>
        </w:rPr>
        <w:t xml:space="preserve">Subject: </w:t>
      </w:r>
      <w:r>
        <w:rPr>
          <w:rFonts w:ascii="Calibri" w:hAnsi="Calibri" w:cs="Calibri" w:eastAsia="Calibri"/>
          <w:color w:val="000000"/>
          <w:spacing w:val="0"/>
          <w:position w:val="0"/>
          <w:sz w:val="40"/>
          <w:shd w:fill="auto" w:val="clear"/>
        </w:rPr>
        <w:t xml:space="preserve">Software Engineering </w:t>
      </w:r>
    </w:p>
    <w:p>
      <w:pPr>
        <w:spacing w:before="0" w:after="160" w:line="259"/>
        <w:ind w:right="0" w:left="1440" w:firstLine="0"/>
        <w:jc w:val="left"/>
        <w:rPr>
          <w:rFonts w:ascii="Calibri" w:hAnsi="Calibri" w:cs="Calibri" w:eastAsia="Calibri"/>
          <w:color w:val="000000"/>
          <w:spacing w:val="0"/>
          <w:position w:val="0"/>
          <w:sz w:val="40"/>
          <w:shd w:fill="auto" w:val="clear"/>
        </w:rPr>
      </w:pPr>
      <w:r>
        <w:rPr>
          <w:rFonts w:ascii="Calibri" w:hAnsi="Calibri" w:cs="Calibri" w:eastAsia="Calibri"/>
          <w:color w:val="002060"/>
          <w:spacing w:val="0"/>
          <w:position w:val="0"/>
          <w:sz w:val="40"/>
          <w:shd w:fill="auto" w:val="clear"/>
        </w:rPr>
        <w:t xml:space="preserve">Branch: </w:t>
      </w:r>
      <w:r>
        <w:rPr>
          <w:rFonts w:ascii="Calibri" w:hAnsi="Calibri" w:cs="Calibri" w:eastAsia="Calibri"/>
          <w:color w:val="000000"/>
          <w:spacing w:val="0"/>
          <w:position w:val="0"/>
          <w:sz w:val="40"/>
          <w:shd w:fill="auto" w:val="clear"/>
        </w:rPr>
        <w:t xml:space="preserve">Computer Engineering</w:t>
      </w:r>
    </w:p>
    <w:p>
      <w:pPr>
        <w:spacing w:before="0" w:after="160" w:line="259"/>
        <w:ind w:right="0" w:left="1440" w:firstLine="0"/>
        <w:jc w:val="left"/>
        <w:rPr>
          <w:rFonts w:ascii="Calibri" w:hAnsi="Calibri" w:cs="Calibri" w:eastAsia="Calibri"/>
          <w:color w:val="000000"/>
          <w:spacing w:val="0"/>
          <w:position w:val="0"/>
          <w:sz w:val="40"/>
          <w:shd w:fill="auto" w:val="clear"/>
        </w:rPr>
      </w:pPr>
      <w:r>
        <w:rPr>
          <w:rFonts w:ascii="Calibri" w:hAnsi="Calibri" w:cs="Calibri" w:eastAsia="Calibri"/>
          <w:color w:val="002060"/>
          <w:spacing w:val="0"/>
          <w:position w:val="0"/>
          <w:sz w:val="40"/>
          <w:shd w:fill="auto" w:val="clear"/>
        </w:rPr>
        <w:t xml:space="preserve">Class:</w:t>
      </w:r>
      <w:r>
        <w:rPr>
          <w:rFonts w:ascii="Calibri" w:hAnsi="Calibri" w:cs="Calibri" w:eastAsia="Calibri"/>
          <w:color w:val="000000"/>
          <w:spacing w:val="0"/>
          <w:position w:val="0"/>
          <w:sz w:val="40"/>
          <w:shd w:fill="auto" w:val="clear"/>
        </w:rPr>
        <w:t xml:space="preserve"> 4th Year</w:t>
      </w:r>
    </w:p>
    <w:p>
      <w:pPr>
        <w:spacing w:before="0" w:after="160" w:line="259"/>
        <w:ind w:right="0" w:left="1440" w:firstLine="0"/>
        <w:jc w:val="left"/>
        <w:rPr>
          <w:rFonts w:ascii="Calibri" w:hAnsi="Calibri" w:cs="Calibri" w:eastAsia="Calibri"/>
          <w:color w:val="002060"/>
          <w:spacing w:val="0"/>
          <w:position w:val="0"/>
          <w:sz w:val="40"/>
          <w:shd w:fill="auto" w:val="clear"/>
        </w:rPr>
      </w:pPr>
      <w:r>
        <w:rPr>
          <w:rFonts w:ascii="Calibri" w:hAnsi="Calibri" w:cs="Calibri" w:eastAsia="Calibri"/>
          <w:color w:val="002060"/>
          <w:spacing w:val="0"/>
          <w:position w:val="0"/>
          <w:sz w:val="40"/>
          <w:shd w:fill="auto" w:val="clear"/>
        </w:rPr>
        <w:t xml:space="preserve">PRN: </w:t>
      </w:r>
      <w:r>
        <w:rPr>
          <w:rFonts w:ascii="Calibri" w:hAnsi="Calibri" w:cs="Calibri" w:eastAsia="Calibri"/>
          <w:color w:val="000000"/>
          <w:spacing w:val="0"/>
          <w:position w:val="0"/>
          <w:sz w:val="40"/>
          <w:shd w:fill="auto" w:val="clear"/>
        </w:rPr>
        <w:t xml:space="preserve">1930331245066</w:t>
      </w:r>
    </w:p>
    <w:p>
      <w:pPr>
        <w:spacing w:before="0" w:after="160" w:line="259"/>
        <w:ind w:right="0" w:left="0" w:firstLine="0"/>
        <w:jc w:val="center"/>
        <w:rPr>
          <w:rFonts w:ascii="Calibri" w:hAnsi="Calibri" w:cs="Calibri" w:eastAsia="Calibri"/>
          <w:b/>
          <w:color w:val="auto"/>
          <w:spacing w:val="0"/>
          <w:position w:val="0"/>
          <w:sz w:val="36"/>
          <w:shd w:fill="auto" w:val="clear"/>
        </w:rPr>
      </w:pPr>
    </w:p>
    <w:p>
      <w:pPr>
        <w:spacing w:before="0" w:after="160" w:line="259"/>
        <w:ind w:right="0" w:left="0" w:firstLine="0"/>
        <w:jc w:val="center"/>
        <w:rPr>
          <w:rFonts w:ascii="Calibri" w:hAnsi="Calibri" w:cs="Calibri" w:eastAsia="Calibri"/>
          <w:b/>
          <w:color w:val="auto"/>
          <w:spacing w:val="0"/>
          <w:position w:val="0"/>
          <w:sz w:val="36"/>
          <w:shd w:fill="auto" w:val="clear"/>
        </w:rPr>
      </w:pPr>
    </w:p>
    <w:p>
      <w:pPr>
        <w:spacing w:before="0" w:after="160" w:line="259"/>
        <w:ind w:right="0" w:left="0" w:firstLine="0"/>
        <w:jc w:val="center"/>
        <w:rPr>
          <w:rFonts w:ascii="Calibri" w:hAnsi="Calibri" w:cs="Calibri" w:eastAsia="Calibri"/>
          <w:b/>
          <w:color w:val="auto"/>
          <w:spacing w:val="0"/>
          <w:position w:val="0"/>
          <w:sz w:val="36"/>
          <w:shd w:fill="auto" w:val="clear"/>
        </w:rPr>
      </w:pPr>
    </w:p>
    <w:p>
      <w:pPr>
        <w:spacing w:before="0" w:after="160" w:line="259"/>
        <w:ind w:right="0" w:left="0" w:firstLine="0"/>
        <w:jc w:val="center"/>
        <w:rPr>
          <w:rFonts w:ascii="Calibri" w:hAnsi="Calibri" w:cs="Calibri" w:eastAsia="Calibri"/>
          <w:b/>
          <w:color w:val="auto"/>
          <w:spacing w:val="0"/>
          <w:position w:val="0"/>
          <w:sz w:val="36"/>
          <w:shd w:fill="auto" w:val="clear"/>
        </w:rPr>
      </w:pPr>
    </w:p>
    <w:p>
      <w:pPr>
        <w:spacing w:before="0" w:after="160" w:line="259"/>
        <w:ind w:right="0" w:left="0" w:firstLine="0"/>
        <w:jc w:val="center"/>
        <w:rPr>
          <w:rFonts w:ascii="Calibri" w:hAnsi="Calibri" w:cs="Calibri" w:eastAsia="Calibri"/>
          <w:b/>
          <w:color w:val="auto"/>
          <w:spacing w:val="0"/>
          <w:position w:val="0"/>
          <w:sz w:val="36"/>
          <w:shd w:fill="auto" w:val="clear"/>
        </w:rPr>
      </w:pPr>
    </w:p>
    <w:p>
      <w:pPr>
        <w:spacing w:before="0" w:after="160" w:line="259"/>
        <w:ind w:right="0" w:left="0" w:firstLine="0"/>
        <w:jc w:val="center"/>
        <w:rPr>
          <w:rFonts w:ascii="Calibri" w:hAnsi="Calibri" w:cs="Calibri" w:eastAsia="Calibri"/>
          <w:b/>
          <w:color w:val="auto"/>
          <w:spacing w:val="0"/>
          <w:position w:val="0"/>
          <w:sz w:val="36"/>
          <w:shd w:fill="auto" w:val="clear"/>
        </w:rPr>
      </w:pPr>
    </w:p>
    <w:p>
      <w:pPr>
        <w:spacing w:before="0" w:after="160" w:line="259"/>
        <w:ind w:right="0" w:left="0" w:firstLine="0"/>
        <w:jc w:val="center"/>
        <w:rPr>
          <w:rFonts w:ascii="Calibri" w:hAnsi="Calibri" w:cs="Calibri" w:eastAsia="Calibri"/>
          <w:b/>
          <w:color w:val="auto"/>
          <w:spacing w:val="0"/>
          <w:position w:val="0"/>
          <w:sz w:val="36"/>
          <w:shd w:fill="auto" w:val="clear"/>
        </w:rPr>
      </w:pPr>
    </w:p>
    <w:p>
      <w:pPr>
        <w:spacing w:before="0" w:after="160" w:line="259"/>
        <w:ind w:right="0" w:left="0" w:firstLine="0"/>
        <w:jc w:val="center"/>
        <w:rPr>
          <w:rFonts w:ascii="Calibri" w:hAnsi="Calibri" w:cs="Calibri" w:eastAsia="Calibri"/>
          <w:b/>
          <w:color w:val="auto"/>
          <w:spacing w:val="0"/>
          <w:position w:val="0"/>
          <w:sz w:val="36"/>
          <w:shd w:fill="auto" w:val="clear"/>
        </w:rPr>
      </w:pPr>
    </w:p>
    <w:p>
      <w:pPr>
        <w:spacing w:before="0" w:after="160" w:line="259"/>
        <w:ind w:right="0" w:left="0" w:firstLine="0"/>
        <w:jc w:val="center"/>
        <w:rPr>
          <w:rFonts w:ascii="Calibri" w:hAnsi="Calibri" w:cs="Calibri" w:eastAsia="Calibri"/>
          <w:b/>
          <w:color w:val="auto"/>
          <w:spacing w:val="0"/>
          <w:position w:val="0"/>
          <w:sz w:val="36"/>
          <w:shd w:fill="auto" w:val="clear"/>
        </w:rPr>
      </w:pPr>
    </w:p>
    <w:p>
      <w:pPr>
        <w:spacing w:before="0" w:after="160" w:line="259"/>
        <w:ind w:right="0" w:left="0" w:firstLine="0"/>
        <w:jc w:val="center"/>
        <w:rPr>
          <w:rFonts w:ascii="Calibri" w:hAnsi="Calibri" w:cs="Calibri" w:eastAsia="Calibri"/>
          <w:b/>
          <w:color w:val="auto"/>
          <w:spacing w:val="0"/>
          <w:position w:val="0"/>
          <w:sz w:val="36"/>
          <w:shd w:fill="auto" w:val="clear"/>
        </w:rPr>
      </w:pPr>
    </w:p>
    <w:p>
      <w:pPr>
        <w:spacing w:before="0" w:after="160" w:line="259"/>
        <w:ind w:right="0" w:left="0" w:firstLine="0"/>
        <w:jc w:val="center"/>
        <w:rPr>
          <w:rFonts w:ascii="Calibri" w:hAnsi="Calibri" w:cs="Calibri" w:eastAsia="Calibri"/>
          <w:b/>
          <w:color w:val="auto"/>
          <w:spacing w:val="0"/>
          <w:position w:val="0"/>
          <w:sz w:val="36"/>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Task 1: </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Code for HashSet in Python:</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object w:dxaOrig="8985" w:dyaOrig="2918">
          <v:rect xmlns:o="urn:schemas-microsoft-com:office:office" xmlns:v="urn:schemas-microsoft-com:vml" id="rectole0000000000" style="width:449.250000pt;height:145.9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Execution on various compilers:</w:t>
      </w:r>
    </w:p>
    <w:p>
      <w:pPr>
        <w:numPr>
          <w:ilvl w:val="0"/>
          <w:numId w:val="5"/>
        </w:numPr>
        <w:spacing w:before="0" w:after="160" w:line="259"/>
        <w:ind w:right="0" w:left="36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Programiz:</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object w:dxaOrig="8985" w:dyaOrig="5387">
          <v:rect xmlns:o="urn:schemas-microsoft-com:office:office" xmlns:v="urn:schemas-microsoft-com:vml" id="rectole0000000001" style="width:449.250000pt;height:269.3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p>
    <w:p>
      <w:pPr>
        <w:numPr>
          <w:ilvl w:val="0"/>
          <w:numId w:val="7"/>
        </w:numPr>
        <w:spacing w:before="0" w:after="160" w:line="259"/>
        <w:ind w:right="0" w:left="36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Online-GDB:</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object w:dxaOrig="8367" w:dyaOrig="5746">
          <v:rect xmlns:o="urn:schemas-microsoft-com:office:office" xmlns:v="urn:schemas-microsoft-com:vml" id="rectole0000000002" style="width:418.350000pt;height:287.3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p>
    <w:p>
      <w:pPr>
        <w:numPr>
          <w:ilvl w:val="0"/>
          <w:numId w:val="9"/>
        </w:numPr>
        <w:spacing w:before="0" w:after="160" w:line="259"/>
        <w:ind w:right="0" w:left="36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W3Schools:</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object w:dxaOrig="8799" w:dyaOrig="3989">
          <v:rect xmlns:o="urn:schemas-microsoft-com:office:office" xmlns:v="urn:schemas-microsoft-com:vml" id="rectole0000000003" style="width:439.950000pt;height:199.4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Conclusion:</w:t>
      </w:r>
      <w:r>
        <w:rPr>
          <w:rFonts w:ascii="Times New Roman" w:hAnsi="Times New Roman" w:cs="Times New Roman" w:eastAsia="Times New Roman"/>
          <w:color w:val="auto"/>
          <w:spacing w:val="0"/>
          <w:position w:val="0"/>
          <w:sz w:val="32"/>
          <w:shd w:fill="auto" w:val="clear"/>
        </w:rPr>
        <w:t xml:space="preserve"> The order was random every time.</w:t>
      </w:r>
    </w:p>
    <w:p>
      <w:pPr>
        <w:spacing w:before="0" w:after="160" w:line="259"/>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Task 2: </w:t>
      </w:r>
    </w:p>
    <w:tbl>
      <w:tblPr/>
      <w:tblGrid>
        <w:gridCol w:w="2969"/>
        <w:gridCol w:w="3240"/>
        <w:gridCol w:w="3240"/>
      </w:tblGrid>
      <w:tr>
        <w:trPr>
          <w:trHeight w:val="1169" w:hRule="auto"/>
          <w:jc w:val="left"/>
        </w:trPr>
        <w:tc>
          <w:tcPr>
            <w:tcW w:w="2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Version No. Released </w:t>
            </w:r>
          </w:p>
        </w:tc>
        <w:tc>
          <w:tcPr>
            <w:tcW w:w="32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Date and Month </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of Release</w:t>
            </w:r>
          </w:p>
        </w:tc>
        <w:tc>
          <w:tcPr>
            <w:tcW w:w="32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Feature Released </w:t>
            </w:r>
          </w:p>
        </w:tc>
      </w:tr>
      <w:tr>
        <w:trPr>
          <w:trHeight w:val="571" w:hRule="auto"/>
          <w:jc w:val="left"/>
        </w:trPr>
        <w:tc>
          <w:tcPr>
            <w:tcW w:w="2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2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Linux Kernel</w:t>
            </w:r>
          </w:p>
        </w:tc>
        <w:tc>
          <w:tcPr>
            <w:tcW w:w="32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71" w:hRule="auto"/>
          <w:jc w:val="left"/>
        </w:trPr>
        <w:tc>
          <w:tcPr>
            <w:tcW w:w="2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28"/>
                <w:shd w:fill="FFFFFF" w:val="clear"/>
              </w:rPr>
              <w:t xml:space="preserve">5.19</w:t>
            </w:r>
          </w:p>
        </w:tc>
        <w:tc>
          <w:tcPr>
            <w:tcW w:w="32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28"/>
                <w:shd w:fill="FFFFFF" w:val="clear"/>
              </w:rPr>
              <w:t xml:space="preserve">2022-07-31</w:t>
            </w:r>
          </w:p>
        </w:tc>
        <w:tc>
          <w:tcPr>
            <w:tcW w:w="32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9"/>
              </w:numPr>
              <w:spacing w:before="100" w:after="24" w:line="240"/>
              <w:ind w:right="0" w:left="360" w:hanging="360"/>
              <w:jc w:val="left"/>
              <w:rPr>
                <w:rFonts w:ascii="Calibri" w:hAnsi="Calibri" w:cs="Calibri" w:eastAsia="Calibri"/>
                <w:color w:val="202122"/>
                <w:spacing w:val="0"/>
                <w:position w:val="0"/>
                <w:sz w:val="28"/>
                <w:shd w:fill="F8F9FA" w:val="clear"/>
              </w:rPr>
            </w:pPr>
            <w:r>
              <w:rPr>
                <w:rFonts w:ascii="Calibri" w:hAnsi="Calibri" w:cs="Calibri" w:eastAsia="Calibri"/>
                <w:color w:val="202122"/>
                <w:spacing w:val="0"/>
                <w:position w:val="0"/>
                <w:sz w:val="28"/>
                <w:shd w:fill="F8F9FA" w:val="clear"/>
              </w:rPr>
              <w:t xml:space="preserve">Initial support for LoongArch </w:t>
            </w:r>
          </w:p>
          <w:p>
            <w:pPr>
              <w:numPr>
                <w:ilvl w:val="0"/>
                <w:numId w:val="19"/>
              </w:numPr>
              <w:spacing w:before="100" w:after="24" w:line="240"/>
              <w:ind w:right="0" w:left="360" w:hanging="360"/>
              <w:jc w:val="left"/>
              <w:rPr>
                <w:rFonts w:ascii="Calibri" w:hAnsi="Calibri" w:cs="Calibri" w:eastAsia="Calibri"/>
                <w:color w:val="202122"/>
                <w:spacing w:val="0"/>
                <w:position w:val="0"/>
                <w:sz w:val="28"/>
                <w:shd w:fill="F8F9FA" w:val="clear"/>
              </w:rPr>
            </w:pPr>
            <w:r>
              <w:rPr>
                <w:rFonts w:ascii="Calibri" w:hAnsi="Calibri" w:cs="Calibri" w:eastAsia="Calibri"/>
                <w:color w:val="202122"/>
                <w:spacing w:val="0"/>
                <w:position w:val="0"/>
                <w:sz w:val="28"/>
                <w:shd w:fill="F8F9FA" w:val="clear"/>
              </w:rPr>
              <w:t xml:space="preserve">Support for Big TCP </w:t>
            </w:r>
          </w:p>
          <w:p>
            <w:pPr>
              <w:numPr>
                <w:ilvl w:val="0"/>
                <w:numId w:val="19"/>
              </w:numPr>
              <w:spacing w:before="100" w:after="24" w:line="240"/>
              <w:ind w:right="0" w:left="360" w:hanging="360"/>
              <w:jc w:val="left"/>
              <w:rPr>
                <w:rFonts w:ascii="Calibri" w:hAnsi="Calibri" w:cs="Calibri" w:eastAsia="Calibri"/>
                <w:color w:val="202122"/>
                <w:spacing w:val="0"/>
                <w:position w:val="0"/>
                <w:sz w:val="28"/>
                <w:shd w:fill="F8F9FA" w:val="clear"/>
              </w:rPr>
            </w:pPr>
            <w:r>
              <w:rPr>
                <w:rFonts w:ascii="Calibri" w:hAnsi="Calibri" w:cs="Calibri" w:eastAsia="Calibri"/>
                <w:color w:val="202122"/>
                <w:spacing w:val="0"/>
                <w:position w:val="0"/>
                <w:sz w:val="28"/>
                <w:shd w:fill="F8F9FA" w:val="clear"/>
              </w:rPr>
              <w:t xml:space="preserve">More secure encrypted virtualization with AMD SEV-SNP and Intel TDX </w:t>
            </w:r>
          </w:p>
          <w:p>
            <w:pPr>
              <w:numPr>
                <w:ilvl w:val="0"/>
                <w:numId w:val="19"/>
              </w:numPr>
              <w:spacing w:before="100" w:after="24" w:line="240"/>
              <w:ind w:right="0" w:left="360" w:hanging="360"/>
              <w:jc w:val="left"/>
              <w:rPr>
                <w:rFonts w:ascii="Calibri" w:hAnsi="Calibri" w:cs="Calibri" w:eastAsia="Calibri"/>
                <w:color w:val="202122"/>
                <w:spacing w:val="0"/>
                <w:position w:val="0"/>
                <w:sz w:val="28"/>
                <w:shd w:fill="F8F9FA" w:val="clear"/>
              </w:rPr>
            </w:pPr>
            <w:r>
              <w:rPr>
                <w:rFonts w:ascii="Calibri" w:hAnsi="Calibri" w:cs="Calibri" w:eastAsia="Calibri"/>
                <w:color w:val="202122"/>
                <w:spacing w:val="0"/>
                <w:position w:val="0"/>
                <w:sz w:val="28"/>
                <w:shd w:fill="F8F9FA" w:val="clear"/>
              </w:rPr>
              <w:t xml:space="preserve">Armv9 Scalable Matrix Extension support</w:t>
            </w:r>
          </w:p>
          <w:p>
            <w:pPr>
              <w:numPr>
                <w:ilvl w:val="0"/>
                <w:numId w:val="19"/>
              </w:numPr>
              <w:spacing w:before="100" w:after="24" w:line="240"/>
              <w:ind w:right="0" w:left="360" w:hanging="360"/>
              <w:jc w:val="left"/>
              <w:rPr>
                <w:rFonts w:ascii="Calibri" w:hAnsi="Calibri" w:cs="Calibri" w:eastAsia="Calibri"/>
                <w:color w:val="202122"/>
                <w:spacing w:val="0"/>
                <w:position w:val="0"/>
                <w:sz w:val="28"/>
                <w:shd w:fill="F8F9FA" w:val="clear"/>
              </w:rPr>
            </w:pPr>
            <w:r>
              <w:rPr>
                <w:rFonts w:ascii="Calibri" w:hAnsi="Calibri" w:cs="Calibri" w:eastAsia="Calibri"/>
                <w:color w:val="202122"/>
                <w:spacing w:val="0"/>
                <w:position w:val="0"/>
                <w:sz w:val="28"/>
                <w:shd w:fill="F8F9FA" w:val="clear"/>
              </w:rPr>
              <w:t xml:space="preserve">Introduce Intel In-Field Scan driver to run targeted low level diagnostics outside of the CPU's architectural error detection capabilities</w:t>
            </w:r>
          </w:p>
          <w:p>
            <w:pPr>
              <w:numPr>
                <w:ilvl w:val="0"/>
                <w:numId w:val="19"/>
              </w:numPr>
              <w:spacing w:before="100" w:after="24" w:line="240"/>
              <w:ind w:right="0" w:left="360" w:hanging="360"/>
              <w:jc w:val="left"/>
              <w:rPr>
                <w:rFonts w:ascii="Calibri" w:hAnsi="Calibri" w:cs="Calibri" w:eastAsia="Calibri"/>
                <w:color w:val="202122"/>
                <w:spacing w:val="0"/>
                <w:position w:val="0"/>
                <w:sz w:val="28"/>
                <w:shd w:fill="F8F9FA" w:val="clear"/>
              </w:rPr>
            </w:pPr>
            <w:r>
              <w:rPr>
                <w:rFonts w:ascii="Calibri" w:hAnsi="Calibri" w:cs="Calibri" w:eastAsia="Calibri"/>
                <w:color w:val="202122"/>
                <w:spacing w:val="0"/>
                <w:position w:val="0"/>
                <w:sz w:val="28"/>
                <w:shd w:fill="F8F9FA" w:val="clear"/>
              </w:rPr>
              <w:t xml:space="preserve">a.out support removed</w:t>
            </w:r>
          </w:p>
          <w:p>
            <w:pPr>
              <w:spacing w:before="100" w:after="24" w:line="240"/>
              <w:ind w:right="0" w:left="0" w:firstLine="0"/>
              <w:jc w:val="left"/>
              <w:rPr>
                <w:rFonts w:ascii="Calibri" w:hAnsi="Calibri" w:cs="Calibri" w:eastAsia="Calibri"/>
                <w:spacing w:val="0"/>
                <w:position w:val="0"/>
              </w:rPr>
            </w:pPr>
          </w:p>
        </w:tc>
      </w:tr>
      <w:tr>
        <w:trPr>
          <w:trHeight w:val="571" w:hRule="auto"/>
          <w:jc w:val="left"/>
        </w:trPr>
        <w:tc>
          <w:tcPr>
            <w:tcW w:w="2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28"/>
                <w:shd w:fill="FFFFFF" w:val="clear"/>
              </w:rPr>
              <w:t xml:space="preserve">5.15</w:t>
            </w:r>
          </w:p>
        </w:tc>
        <w:tc>
          <w:tcPr>
            <w:tcW w:w="32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28"/>
                <w:shd w:fill="FFFFFF" w:val="clear"/>
              </w:rPr>
              <w:t xml:space="preserve">2021-10-31</w:t>
            </w:r>
          </w:p>
        </w:tc>
        <w:tc>
          <w:tcPr>
            <w:tcW w:w="32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3"/>
              </w:numPr>
              <w:spacing w:before="100" w:after="24" w:line="240"/>
              <w:ind w:right="0" w:left="360" w:hanging="360"/>
              <w:jc w:val="left"/>
              <w:rPr>
                <w:rFonts w:ascii="Calibri" w:hAnsi="Calibri" w:cs="Calibri" w:eastAsia="Calibri"/>
                <w:color w:val="202122"/>
                <w:spacing w:val="0"/>
                <w:position w:val="0"/>
                <w:sz w:val="28"/>
                <w:shd w:fill="F8F9FA" w:val="clear"/>
              </w:rPr>
            </w:pPr>
            <w:r>
              <w:rPr>
                <w:rFonts w:ascii="Calibri" w:hAnsi="Calibri" w:cs="Calibri" w:eastAsia="Calibri"/>
                <w:color w:val="202122"/>
                <w:spacing w:val="0"/>
                <w:position w:val="0"/>
                <w:sz w:val="28"/>
                <w:shd w:fill="F8F9FA" w:val="clear"/>
              </w:rPr>
              <w:t xml:space="preserve">New NTFS file system implementation</w:t>
            </w:r>
          </w:p>
          <w:p>
            <w:pPr>
              <w:numPr>
                <w:ilvl w:val="0"/>
                <w:numId w:val="23"/>
              </w:numPr>
              <w:spacing w:before="100" w:after="24" w:line="240"/>
              <w:ind w:right="0" w:left="360" w:hanging="360"/>
              <w:jc w:val="left"/>
              <w:rPr>
                <w:rFonts w:ascii="Calibri" w:hAnsi="Calibri" w:cs="Calibri" w:eastAsia="Calibri"/>
                <w:color w:val="202122"/>
                <w:spacing w:val="0"/>
                <w:position w:val="0"/>
                <w:sz w:val="28"/>
                <w:shd w:fill="F8F9FA" w:val="clear"/>
              </w:rPr>
            </w:pPr>
            <w:r>
              <w:rPr>
                <w:rFonts w:ascii="Calibri" w:hAnsi="Calibri" w:cs="Calibri" w:eastAsia="Calibri"/>
                <w:color w:val="202122"/>
                <w:spacing w:val="0"/>
                <w:position w:val="0"/>
                <w:sz w:val="28"/>
                <w:shd w:fill="F8F9FA" w:val="clear"/>
              </w:rPr>
              <w:t xml:space="preserve">ksmbd, a in-kernel SMB 3 server</w:t>
            </w:r>
          </w:p>
          <w:p>
            <w:pPr>
              <w:numPr>
                <w:ilvl w:val="0"/>
                <w:numId w:val="23"/>
              </w:numPr>
              <w:spacing w:before="100" w:after="24" w:line="240"/>
              <w:ind w:right="0" w:left="360" w:hanging="360"/>
              <w:jc w:val="left"/>
              <w:rPr>
                <w:rFonts w:ascii="Calibri" w:hAnsi="Calibri" w:cs="Calibri" w:eastAsia="Calibri"/>
                <w:color w:val="202122"/>
                <w:spacing w:val="0"/>
                <w:position w:val="0"/>
                <w:sz w:val="28"/>
                <w:shd w:fill="F8F9FA" w:val="clear"/>
              </w:rPr>
            </w:pPr>
            <w:r>
              <w:rPr>
                <w:rFonts w:ascii="Calibri" w:hAnsi="Calibri" w:cs="Calibri" w:eastAsia="Calibri"/>
                <w:color w:val="202122"/>
                <w:spacing w:val="0"/>
                <w:position w:val="0"/>
                <w:sz w:val="28"/>
                <w:shd w:fill="F8F9FA" w:val="clear"/>
              </w:rPr>
              <w:t xml:space="preserve">Migrate memory pages to persistent memory in lieu of discard</w:t>
            </w:r>
          </w:p>
          <w:p>
            <w:pPr>
              <w:numPr>
                <w:ilvl w:val="0"/>
                <w:numId w:val="23"/>
              </w:numPr>
              <w:spacing w:before="100" w:after="24" w:line="240"/>
              <w:ind w:right="0" w:left="360" w:hanging="360"/>
              <w:jc w:val="left"/>
              <w:rPr>
                <w:rFonts w:ascii="Calibri" w:hAnsi="Calibri" w:cs="Calibri" w:eastAsia="Calibri"/>
                <w:color w:val="202122"/>
                <w:spacing w:val="0"/>
                <w:position w:val="0"/>
                <w:sz w:val="28"/>
                <w:shd w:fill="F8F9FA" w:val="clear"/>
              </w:rPr>
            </w:pPr>
            <w:r>
              <w:rPr>
                <w:rFonts w:ascii="Calibri" w:hAnsi="Calibri" w:cs="Calibri" w:eastAsia="Calibri"/>
                <w:color w:val="202122"/>
                <w:spacing w:val="0"/>
                <w:position w:val="0"/>
                <w:sz w:val="28"/>
                <w:shd w:fill="F8F9FA" w:val="clear"/>
              </w:rPr>
              <w:t xml:space="preserve">DAMON, a data access monitor</w:t>
            </w:r>
          </w:p>
          <w:p>
            <w:pPr>
              <w:numPr>
                <w:ilvl w:val="0"/>
                <w:numId w:val="23"/>
              </w:numPr>
              <w:spacing w:before="100" w:after="24" w:line="240"/>
              <w:ind w:right="0" w:left="360" w:hanging="360"/>
              <w:jc w:val="left"/>
              <w:rPr>
                <w:rFonts w:ascii="Calibri" w:hAnsi="Calibri" w:cs="Calibri" w:eastAsia="Calibri"/>
                <w:spacing w:val="0"/>
                <w:position w:val="0"/>
              </w:rPr>
            </w:pPr>
            <w:r>
              <w:rPr>
                <w:rFonts w:ascii="Calibri" w:hAnsi="Calibri" w:cs="Calibri" w:eastAsia="Calibri"/>
                <w:color w:val="202122"/>
                <w:spacing w:val="0"/>
                <w:position w:val="0"/>
                <w:sz w:val="28"/>
                <w:shd w:fill="F8F9FA" w:val="clear"/>
              </w:rPr>
              <w:t xml:space="preserve">Introduce process_mrelease system call</w:t>
            </w:r>
          </w:p>
        </w:tc>
      </w:tr>
      <w:tr>
        <w:trPr>
          <w:trHeight w:val="571" w:hRule="auto"/>
          <w:jc w:val="left"/>
        </w:trPr>
        <w:tc>
          <w:tcPr>
            <w:tcW w:w="2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28"/>
                <w:shd w:fill="FFFFFF" w:val="clear"/>
              </w:rPr>
              <w:t xml:space="preserve">5.10</w:t>
            </w:r>
          </w:p>
        </w:tc>
        <w:tc>
          <w:tcPr>
            <w:tcW w:w="32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2020-12-13</w:t>
            </w:r>
          </w:p>
        </w:tc>
        <w:tc>
          <w:tcPr>
            <w:tcW w:w="32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6"/>
              </w:numPr>
              <w:spacing w:before="0" w:after="0" w:line="240"/>
              <w:ind w:right="0" w:left="36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Long Term Support</w:t>
            </w:r>
          </w:p>
          <w:p>
            <w:pPr>
              <w:numPr>
                <w:ilvl w:val="0"/>
                <w:numId w:val="26"/>
              </w:numPr>
              <w:spacing w:before="0" w:after="0" w:line="240"/>
              <w:ind w:right="0" w:left="36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Ext4 fast commit support, for faster metadata performance</w:t>
            </w:r>
          </w:p>
          <w:p>
            <w:pPr>
              <w:numPr>
                <w:ilvl w:val="0"/>
                <w:numId w:val="26"/>
              </w:numPr>
              <w:spacing w:before="0" w:after="0" w:line="240"/>
              <w:ind w:right="0" w:left="36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Support io_uring restrictions to facilitate secure sharing of rings</w:t>
            </w:r>
          </w:p>
          <w:p>
            <w:pPr>
              <w:numPr>
                <w:ilvl w:val="0"/>
                <w:numId w:val="26"/>
              </w:numPr>
              <w:spacing w:before="0" w:after="0" w:line="240"/>
              <w:ind w:right="0" w:left="360" w:hanging="36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Memory hints for other processes</w:t>
            </w:r>
          </w:p>
        </w:tc>
      </w:tr>
      <w:tr>
        <w:trPr>
          <w:trHeight w:val="571" w:hRule="auto"/>
          <w:jc w:val="left"/>
        </w:trPr>
        <w:tc>
          <w:tcPr>
            <w:tcW w:w="2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28"/>
                <w:shd w:fill="FFFFFF" w:val="clear"/>
              </w:rPr>
              <w:t xml:space="preserve">5.4</w:t>
            </w:r>
          </w:p>
        </w:tc>
        <w:tc>
          <w:tcPr>
            <w:tcW w:w="32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28"/>
                <w:shd w:fill="FFFFFF" w:val="clear"/>
              </w:rPr>
              <w:t xml:space="preserve">2019-11-24</w:t>
            </w:r>
          </w:p>
        </w:tc>
        <w:tc>
          <w:tcPr>
            <w:tcW w:w="32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9"/>
              </w:numPr>
              <w:spacing w:before="0" w:after="0" w:line="240"/>
              <w:ind w:right="0" w:left="36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Kernel lockdown mode</w:t>
            </w:r>
          </w:p>
          <w:p>
            <w:pPr>
              <w:numPr>
                <w:ilvl w:val="0"/>
                <w:numId w:val="29"/>
              </w:numPr>
              <w:spacing w:before="0" w:after="0" w:line="240"/>
              <w:ind w:right="0" w:left="36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virtio-fs, a bridge to share file systems with virtualized guests</w:t>
            </w:r>
          </w:p>
          <w:p>
            <w:pPr>
              <w:numPr>
                <w:ilvl w:val="0"/>
                <w:numId w:val="29"/>
              </w:numPr>
              <w:spacing w:before="0" w:after="0" w:line="240"/>
              <w:ind w:right="0" w:left="36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fs-verity, for detecting file modifications</w:t>
            </w:r>
          </w:p>
          <w:p>
            <w:pPr>
              <w:numPr>
                <w:ilvl w:val="0"/>
                <w:numId w:val="29"/>
              </w:numPr>
              <w:spacing w:before="0" w:after="0" w:line="240"/>
              <w:ind w:right="0" w:left="360" w:hanging="36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Kernel symbol namespacing</w:t>
            </w:r>
          </w:p>
        </w:tc>
      </w:tr>
      <w:tr>
        <w:trPr>
          <w:trHeight w:val="571" w:hRule="auto"/>
          <w:jc w:val="left"/>
        </w:trPr>
        <w:tc>
          <w:tcPr>
            <w:tcW w:w="2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4.19</w:t>
            </w:r>
          </w:p>
        </w:tc>
        <w:tc>
          <w:tcPr>
            <w:tcW w:w="32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28"/>
                <w:shd w:fill="FFFFFF" w:val="clear"/>
              </w:rPr>
              <w:t xml:space="preserve">2018-10-22</w:t>
            </w:r>
          </w:p>
        </w:tc>
        <w:tc>
          <w:tcPr>
            <w:tcW w:w="32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2"/>
              </w:numPr>
              <w:spacing w:before="0" w:after="0" w:line="240"/>
              <w:ind w:right="0" w:left="36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Better networking experience with the CAKE queue management algorithm</w:t>
            </w:r>
          </w:p>
          <w:p>
            <w:pPr>
              <w:numPr>
                <w:ilvl w:val="0"/>
                <w:numId w:val="32"/>
              </w:numPr>
              <w:spacing w:before="0" w:after="0" w:line="240"/>
              <w:ind w:right="0" w:left="36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Block I/O latency controller</w:t>
            </w:r>
          </w:p>
          <w:p>
            <w:pPr>
              <w:numPr>
                <w:ilvl w:val="0"/>
                <w:numId w:val="32"/>
              </w:numPr>
              <w:spacing w:before="0" w:after="0" w:line="240"/>
              <w:ind w:right="0" w:left="36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Preliminary Wi-Fi 6 (802.11ax) support</w:t>
            </w:r>
          </w:p>
          <w:p>
            <w:pPr>
              <w:numPr>
                <w:ilvl w:val="0"/>
                <w:numId w:val="32"/>
              </w:numPr>
              <w:spacing w:before="0" w:after="0" w:line="240"/>
              <w:ind w:right="0" w:left="36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New asynchronous I/O polling interface</w:t>
            </w:r>
          </w:p>
          <w:p>
            <w:pPr>
              <w:numPr>
                <w:ilvl w:val="0"/>
                <w:numId w:val="32"/>
              </w:numPr>
              <w:spacing w:before="0" w:after="0" w:line="240"/>
              <w:ind w:right="0" w:left="360" w:hanging="36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Intel Cache Pseudo-locking</w:t>
            </w:r>
          </w:p>
        </w:tc>
      </w:tr>
      <w:tr>
        <w:trPr>
          <w:trHeight w:val="571" w:hRule="auto"/>
          <w:jc w:val="left"/>
        </w:trPr>
        <w:tc>
          <w:tcPr>
            <w:tcW w:w="2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28"/>
                <w:shd w:fill="FFFFFF" w:val="clear"/>
              </w:rPr>
              <w:t xml:space="preserve">4.14</w:t>
            </w:r>
          </w:p>
        </w:tc>
        <w:tc>
          <w:tcPr>
            <w:tcW w:w="32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28"/>
                <w:shd w:fill="FFFFFF" w:val="clear"/>
              </w:rPr>
              <w:t xml:space="preserve">2017-11-12</w:t>
            </w:r>
          </w:p>
        </w:tc>
        <w:tc>
          <w:tcPr>
            <w:tcW w:w="32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5"/>
              </w:numPr>
              <w:spacing w:before="0" w:after="0" w:line="240"/>
              <w:ind w:right="0" w:left="36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Bigger memory limits</w:t>
            </w:r>
          </w:p>
          <w:p>
            <w:pPr>
              <w:numPr>
                <w:ilvl w:val="0"/>
                <w:numId w:val="35"/>
              </w:numPr>
              <w:spacing w:before="0" w:after="0" w:line="240"/>
              <w:ind w:right="0" w:left="36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Better kernel traces with the ORC unwinder</w:t>
            </w:r>
          </w:p>
          <w:p>
            <w:pPr>
              <w:numPr>
                <w:ilvl w:val="0"/>
                <w:numId w:val="35"/>
              </w:numPr>
              <w:spacing w:before="0" w:after="0" w:line="240"/>
              <w:ind w:right="0" w:left="36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zstd compression in Btrfs and Squashfs</w:t>
            </w:r>
          </w:p>
          <w:p>
            <w:pPr>
              <w:numPr>
                <w:ilvl w:val="0"/>
                <w:numId w:val="35"/>
              </w:numPr>
              <w:spacing w:before="0" w:after="0" w:line="240"/>
              <w:ind w:right="0" w:left="36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Heterogeneous Memory Management for future GPUs</w:t>
            </w:r>
          </w:p>
          <w:p>
            <w:pPr>
              <w:numPr>
                <w:ilvl w:val="0"/>
                <w:numId w:val="35"/>
              </w:numPr>
              <w:spacing w:before="0" w:after="0" w:line="240"/>
              <w:ind w:right="0" w:left="360" w:hanging="36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Asynchronous buffered I/O support</w:t>
            </w:r>
          </w:p>
        </w:tc>
      </w:tr>
      <w:tr>
        <w:trPr>
          <w:trHeight w:val="571" w:hRule="auto"/>
          <w:jc w:val="left"/>
        </w:trPr>
        <w:tc>
          <w:tcPr>
            <w:tcW w:w="2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28"/>
                <w:shd w:fill="FFFFFF" w:val="clear"/>
              </w:rPr>
              <w:t xml:space="preserve">4.9</w:t>
            </w:r>
          </w:p>
        </w:tc>
        <w:tc>
          <w:tcPr>
            <w:tcW w:w="32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2016-12-11</w:t>
            </w:r>
          </w:p>
        </w:tc>
        <w:tc>
          <w:tcPr>
            <w:tcW w:w="32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8"/>
              </w:numPr>
              <w:spacing w:before="0" w:after="0" w:line="240"/>
              <w:ind w:right="0" w:left="36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Shared data extents + copy-on-write support on XFS</w:t>
            </w:r>
          </w:p>
          <w:p>
            <w:pPr>
              <w:numPr>
                <w:ilvl w:val="0"/>
                <w:numId w:val="38"/>
              </w:numPr>
              <w:spacing w:before="0" w:after="0" w:line="240"/>
              <w:ind w:right="0" w:left="36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Virtually mapped stacks for more secure and reliable stack handling</w:t>
            </w:r>
          </w:p>
          <w:p>
            <w:pPr>
              <w:numPr>
                <w:ilvl w:val="0"/>
                <w:numId w:val="38"/>
              </w:numPr>
              <w:spacing w:before="0" w:after="0" w:line="240"/>
              <w:ind w:right="0" w:left="36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Efficient BPF-based profiler</w:t>
            </w:r>
          </w:p>
          <w:p>
            <w:pPr>
              <w:numPr>
                <w:ilvl w:val="0"/>
                <w:numId w:val="38"/>
              </w:numPr>
              <w:spacing w:before="0" w:after="0" w:line="240"/>
              <w:ind w:right="0" w:left="36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BBR TCP congestion control algorithm</w:t>
            </w:r>
          </w:p>
          <w:p>
            <w:pPr>
              <w:numPr>
                <w:ilvl w:val="0"/>
                <w:numId w:val="38"/>
              </w:numPr>
              <w:spacing w:before="0" w:after="0" w:line="240"/>
              <w:ind w:right="0" w:left="36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Protection keys syscall support</w:t>
            </w:r>
          </w:p>
          <w:p>
            <w:pPr>
              <w:numPr>
                <w:ilvl w:val="0"/>
                <w:numId w:val="38"/>
              </w:numPr>
              <w:spacing w:before="0" w:after="0" w:line="240"/>
              <w:ind w:right="0" w:left="36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Greybus support</w:t>
            </w:r>
          </w:p>
          <w:p>
            <w:pPr>
              <w:numPr>
                <w:ilvl w:val="0"/>
                <w:numId w:val="38"/>
              </w:numPr>
              <w:spacing w:before="0" w:after="0" w:line="240"/>
              <w:ind w:right="0" w:left="360" w:hanging="36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Hardware latency tracer</w:t>
            </w:r>
          </w:p>
        </w:tc>
      </w:tr>
      <w:tr>
        <w:trPr>
          <w:trHeight w:val="571" w:hRule="auto"/>
          <w:jc w:val="left"/>
        </w:trPr>
        <w:tc>
          <w:tcPr>
            <w:tcW w:w="2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2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Apache Web Server</w:t>
            </w:r>
          </w:p>
        </w:tc>
        <w:tc>
          <w:tcPr>
            <w:tcW w:w="32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71" w:hRule="auto"/>
          <w:jc w:val="left"/>
        </w:trPr>
        <w:tc>
          <w:tcPr>
            <w:tcW w:w="2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2.4</w:t>
            </w:r>
          </w:p>
        </w:tc>
        <w:tc>
          <w:tcPr>
            <w:tcW w:w="32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2022-06-08</w:t>
            </w:r>
          </w:p>
        </w:tc>
        <w:tc>
          <w:tcPr>
            <w:tcW w:w="32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5"/>
              </w:numPr>
              <w:spacing w:before="0" w:after="0" w:line="240"/>
              <w:ind w:right="0" w:left="36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Run-Time Loadable MPMs</w:t>
            </w:r>
          </w:p>
          <w:p>
            <w:pPr>
              <w:numPr>
                <w:ilvl w:val="0"/>
                <w:numId w:val="45"/>
              </w:numPr>
              <w:spacing w:before="0" w:after="0" w:line="240"/>
              <w:ind w:right="0" w:left="36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Event MPM</w:t>
            </w:r>
          </w:p>
          <w:p>
            <w:pPr>
              <w:numPr>
                <w:ilvl w:val="0"/>
                <w:numId w:val="45"/>
              </w:numPr>
              <w:spacing w:before="0" w:after="0" w:line="240"/>
              <w:ind w:right="0" w:left="36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Asynchronous support</w:t>
            </w:r>
          </w:p>
          <w:p>
            <w:pPr>
              <w:numPr>
                <w:ilvl w:val="0"/>
                <w:numId w:val="45"/>
              </w:numPr>
              <w:spacing w:before="0" w:after="0" w:line="240"/>
              <w:ind w:right="0" w:left="36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Per-module and pre-de</w:t>
            </w:r>
          </w:p>
          <w:p>
            <w:pPr>
              <w:spacing w:before="0" w:after="0" w:line="240"/>
              <w:ind w:right="0" w:left="0" w:firstLine="0"/>
              <w:jc w:val="left"/>
              <w:rPr>
                <w:rFonts w:ascii="Calibri" w:hAnsi="Calibri" w:cs="Calibri" w:eastAsia="Calibri"/>
                <w:color w:val="auto"/>
                <w:spacing w:val="0"/>
                <w:position w:val="0"/>
                <w:shd w:fill="auto" w:val="clear"/>
              </w:rPr>
            </w:pPr>
          </w:p>
        </w:tc>
      </w:tr>
      <w:tr>
        <w:trPr>
          <w:trHeight w:val="597" w:hRule="auto"/>
          <w:jc w:val="left"/>
        </w:trPr>
        <w:tc>
          <w:tcPr>
            <w:tcW w:w="2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2.2</w:t>
            </w:r>
          </w:p>
        </w:tc>
        <w:tc>
          <w:tcPr>
            <w:tcW w:w="32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2017-07-11</w:t>
            </w:r>
          </w:p>
        </w:tc>
        <w:tc>
          <w:tcPr>
            <w:tcW w:w="32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50"/>
              </w:numPr>
              <w:spacing w:before="0" w:after="0" w:line="240"/>
              <w:ind w:right="0" w:left="36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Authn/Authz</w:t>
            </w:r>
          </w:p>
          <w:p>
            <w:pPr>
              <w:numPr>
                <w:ilvl w:val="0"/>
                <w:numId w:val="50"/>
              </w:numPr>
              <w:spacing w:before="0" w:after="0" w:line="240"/>
              <w:ind w:right="0" w:left="36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Caching</w:t>
            </w:r>
          </w:p>
          <w:p>
            <w:pPr>
              <w:numPr>
                <w:ilvl w:val="0"/>
                <w:numId w:val="50"/>
              </w:numPr>
              <w:spacing w:before="0" w:after="0" w:line="240"/>
              <w:ind w:right="0" w:left="36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Configuration</w:t>
            </w:r>
          </w:p>
          <w:p>
            <w:pPr>
              <w:numPr>
                <w:ilvl w:val="0"/>
                <w:numId w:val="50"/>
              </w:numPr>
              <w:spacing w:before="0" w:after="0" w:line="240"/>
              <w:ind w:right="0" w:left="36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Graceful Stop</w:t>
            </w:r>
          </w:p>
          <w:p>
            <w:pPr>
              <w:numPr>
                <w:ilvl w:val="0"/>
                <w:numId w:val="50"/>
              </w:numPr>
              <w:spacing w:before="0" w:after="0" w:line="240"/>
              <w:ind w:right="0" w:left="36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Proxying</w:t>
            </w:r>
          </w:p>
          <w:p>
            <w:pPr>
              <w:numPr>
                <w:ilvl w:val="0"/>
                <w:numId w:val="50"/>
              </w:numPr>
              <w:spacing w:before="0" w:after="0" w:line="240"/>
              <w:ind w:right="0" w:left="36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Regular Expression Library Updated</w:t>
            </w:r>
          </w:p>
          <w:p>
            <w:pPr>
              <w:numPr>
                <w:ilvl w:val="0"/>
                <w:numId w:val="50"/>
              </w:numPr>
              <w:spacing w:before="0" w:after="0" w:line="240"/>
              <w:ind w:right="0" w:left="360" w:hanging="36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Smart Filtering</w:t>
            </w:r>
          </w:p>
        </w:tc>
      </w:tr>
      <w:tr>
        <w:trPr>
          <w:trHeight w:val="571" w:hRule="auto"/>
          <w:jc w:val="left"/>
        </w:trPr>
        <w:tc>
          <w:tcPr>
            <w:tcW w:w="2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2.0</w:t>
            </w:r>
          </w:p>
        </w:tc>
        <w:tc>
          <w:tcPr>
            <w:tcW w:w="32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2013-07-10</w:t>
            </w:r>
          </w:p>
        </w:tc>
        <w:tc>
          <w:tcPr>
            <w:tcW w:w="32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54"/>
              </w:numPr>
              <w:spacing w:before="0" w:after="0" w:line="240"/>
              <w:ind w:right="0" w:left="36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Unix Threading</w:t>
            </w:r>
          </w:p>
          <w:p>
            <w:pPr>
              <w:numPr>
                <w:ilvl w:val="0"/>
                <w:numId w:val="54"/>
              </w:numPr>
              <w:spacing w:before="0" w:after="0" w:line="240"/>
              <w:ind w:right="0" w:left="36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New Build System</w:t>
            </w:r>
          </w:p>
          <w:p>
            <w:pPr>
              <w:numPr>
                <w:ilvl w:val="0"/>
                <w:numId w:val="54"/>
              </w:numPr>
              <w:spacing w:before="0" w:after="0" w:line="240"/>
              <w:ind w:right="0" w:left="36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Multiprotocol Support</w:t>
            </w:r>
          </w:p>
          <w:p>
            <w:pPr>
              <w:numPr>
                <w:ilvl w:val="0"/>
                <w:numId w:val="54"/>
              </w:numPr>
              <w:spacing w:before="0" w:after="0" w:line="240"/>
              <w:ind w:right="0" w:left="36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Better support for non-Unix Platforms</w:t>
            </w:r>
          </w:p>
          <w:p>
            <w:pPr>
              <w:numPr>
                <w:ilvl w:val="0"/>
                <w:numId w:val="54"/>
              </w:numPr>
              <w:spacing w:before="0" w:after="0" w:line="240"/>
              <w:ind w:right="0" w:left="360" w:hanging="36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IPv6 Support</w:t>
            </w:r>
          </w:p>
        </w:tc>
      </w:tr>
      <w:tr>
        <w:trPr>
          <w:trHeight w:val="571" w:hRule="auto"/>
          <w:jc w:val="left"/>
        </w:trPr>
        <w:tc>
          <w:tcPr>
            <w:tcW w:w="2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2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MySQL DB</w:t>
            </w:r>
          </w:p>
        </w:tc>
        <w:tc>
          <w:tcPr>
            <w:tcW w:w="32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71" w:hRule="auto"/>
          <w:jc w:val="left"/>
        </w:trPr>
        <w:tc>
          <w:tcPr>
            <w:tcW w:w="2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8.0</w:t>
            </w:r>
          </w:p>
        </w:tc>
        <w:tc>
          <w:tcPr>
            <w:tcW w:w="32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2018-04-19</w:t>
            </w:r>
          </w:p>
        </w:tc>
        <w:tc>
          <w:tcPr>
            <w:tcW w:w="32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Data dictionary, Atomic data definition statements (Atomic DDL), Upgrade procedure, Session Reuse, Security and account management, Resource management, Character set support, Table encryption management, Window functions, Common table expressions, Connection management, Plugins, Dump file output synchronization.</w:t>
            </w:r>
          </w:p>
        </w:tc>
      </w:tr>
      <w:tr>
        <w:trPr>
          <w:trHeight w:val="571" w:hRule="auto"/>
          <w:jc w:val="left"/>
        </w:trPr>
        <w:tc>
          <w:tcPr>
            <w:tcW w:w="2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5.7</w:t>
            </w:r>
          </w:p>
        </w:tc>
        <w:tc>
          <w:tcPr>
            <w:tcW w:w="32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2015-10-21</w:t>
            </w:r>
          </w:p>
        </w:tc>
        <w:tc>
          <w:tcPr>
            <w:tcW w:w="32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Security improvements, SQL mode changes, Online ALTER TABLE, System and status variables, sys schema, Condition handling, Optimizer, Triggers, Logging, Generated Columns.</w:t>
            </w:r>
          </w:p>
        </w:tc>
      </w:tr>
      <w:tr>
        <w:trPr>
          <w:trHeight w:val="571" w:hRule="auto"/>
          <w:jc w:val="left"/>
        </w:trPr>
        <w:tc>
          <w:tcPr>
            <w:tcW w:w="2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5.6</w:t>
            </w:r>
          </w:p>
        </w:tc>
        <w:tc>
          <w:tcPr>
            <w:tcW w:w="32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2013-02-05</w:t>
            </w:r>
          </w:p>
        </w:tc>
        <w:tc>
          <w:tcPr>
            <w:tcW w:w="32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Security improvements, MySQL Enterprise, Changes to server defaults, Optimizer enhancements, InnoDB enhancements, Partitioning, Performance Schema, Replication and logging, Condition handling, Data types.</w:t>
            </w:r>
          </w:p>
        </w:tc>
      </w:tr>
    </w:tbl>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Task 3:</w:t>
      </w:r>
    </w:p>
    <w:p>
      <w:pPr>
        <w:spacing w:before="0" w:after="160" w:line="259"/>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Conclusion: </w:t>
      </w:r>
      <w:r>
        <w:rPr>
          <w:rFonts w:ascii="Calibri" w:hAnsi="Calibri" w:cs="Calibri" w:eastAsia="Calibri"/>
          <w:color w:val="auto"/>
          <w:spacing w:val="0"/>
          <w:position w:val="0"/>
          <w:sz w:val="36"/>
          <w:shd w:fill="auto" w:val="clear"/>
        </w:rPr>
        <w:t xml:space="preserve">It took approximately about 15 to 30 minutes to setup the LAMP stack on Ubuntu.</w:t>
      </w:r>
      <w:r>
        <w:rPr>
          <w:rFonts w:ascii="Times New Roman" w:hAnsi="Times New Roman" w:cs="Times New Roman" w:eastAsia="Times New Roman"/>
          <w:b/>
          <w:color w:val="auto"/>
          <w:spacing w:val="0"/>
          <w:position w:val="0"/>
          <w:sz w:val="36"/>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5">
    <w:abstractNumId w:val="72"/>
  </w:num>
  <w:num w:numId="7">
    <w:abstractNumId w:val="66"/>
  </w:num>
  <w:num w:numId="9">
    <w:abstractNumId w:val="60"/>
  </w:num>
  <w:num w:numId="19">
    <w:abstractNumId w:val="54"/>
  </w:num>
  <w:num w:numId="23">
    <w:abstractNumId w:val="48"/>
  </w:num>
  <w:num w:numId="26">
    <w:abstractNumId w:val="42"/>
  </w:num>
  <w:num w:numId="29">
    <w:abstractNumId w:val="36"/>
  </w:num>
  <w:num w:numId="32">
    <w:abstractNumId w:val="30"/>
  </w:num>
  <w:num w:numId="35">
    <w:abstractNumId w:val="24"/>
  </w:num>
  <w:num w:numId="38">
    <w:abstractNumId w:val="18"/>
  </w:num>
  <w:num w:numId="45">
    <w:abstractNumId w:val="12"/>
  </w:num>
  <w:num w:numId="50">
    <w:abstractNumId w:val="6"/>
  </w:num>
  <w:num w:numId="5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