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4F3" w:rsidRDefault="00FC1CAA" w:rsidP="00D034F3">
      <w:pPr>
        <w:pStyle w:val="Titel"/>
      </w:pPr>
      <w:r>
        <w:t xml:space="preserve">Syntaxis van SMW </w:t>
      </w:r>
      <w:proofErr w:type="spellStart"/>
      <w:r>
        <w:t>infoboxes</w:t>
      </w:r>
      <w:proofErr w:type="spellEnd"/>
    </w:p>
    <w:p w:rsidR="00D034F3" w:rsidRDefault="00FC1CAA" w:rsidP="00D034F3">
      <w:pPr>
        <w:pStyle w:val="Ondertitel"/>
      </w:pPr>
      <w:r>
        <w:t xml:space="preserve">Definitie van de te gebruiken syntaxis voor SMW </w:t>
      </w:r>
      <w:proofErr w:type="spellStart"/>
      <w:r>
        <w:t>infoboxes</w:t>
      </w:r>
      <w:proofErr w:type="spellEnd"/>
      <w:r w:rsidR="00E9574B">
        <w:t xml:space="preserve"> </w:t>
      </w:r>
      <w:r>
        <w:t xml:space="preserve">in </w:t>
      </w:r>
      <w:proofErr w:type="spellStart"/>
      <w:r>
        <w:t>Fresnel</w:t>
      </w:r>
      <w:proofErr w:type="spellEnd"/>
      <w:r>
        <w:t xml:space="preserve"> Forms</w:t>
      </w:r>
      <w:r w:rsidR="00D034F3">
        <w:t>.</w:t>
      </w:r>
    </w:p>
    <w:tbl>
      <w:tblPr>
        <w:tblW w:w="5000" w:type="pct"/>
        <w:jc w:val="center"/>
        <w:tblLook w:val="04A0" w:firstRow="1" w:lastRow="0" w:firstColumn="1" w:lastColumn="0" w:noHBand="0" w:noVBand="1"/>
      </w:tblPr>
      <w:tblGrid>
        <w:gridCol w:w="9288"/>
      </w:tblGrid>
      <w:tr w:rsidR="00551015" w:rsidRPr="00727F3F" w:rsidTr="00946E4F">
        <w:trPr>
          <w:trHeight w:val="360"/>
          <w:jc w:val="center"/>
        </w:trPr>
        <w:tc>
          <w:tcPr>
            <w:tcW w:w="5000" w:type="pct"/>
            <w:vAlign w:val="center"/>
          </w:tcPr>
          <w:p w:rsidR="00551015" w:rsidRDefault="00551015" w:rsidP="00946E4F">
            <w:pPr>
              <w:pStyle w:val="Geenafstand"/>
              <w:jc w:val="center"/>
              <w:rPr>
                <w:b/>
                <w:bCs/>
                <w:lang w:val="nl-NL"/>
              </w:rPr>
            </w:pPr>
          </w:p>
          <w:p w:rsidR="00551015" w:rsidRDefault="00551015" w:rsidP="00946E4F">
            <w:pPr>
              <w:pStyle w:val="Geenafstand"/>
              <w:jc w:val="center"/>
              <w:rPr>
                <w:b/>
                <w:bCs/>
                <w:lang w:val="nl-NL"/>
              </w:rPr>
            </w:pPr>
          </w:p>
          <w:p w:rsidR="00551015" w:rsidRDefault="00551015" w:rsidP="00946E4F">
            <w:pPr>
              <w:pStyle w:val="Geenafstand"/>
              <w:jc w:val="center"/>
              <w:rPr>
                <w:b/>
                <w:bCs/>
                <w:lang w:val="nl-NL"/>
              </w:rPr>
            </w:pPr>
          </w:p>
          <w:p w:rsidR="00551015" w:rsidRDefault="00551015" w:rsidP="00946E4F">
            <w:pPr>
              <w:pStyle w:val="Geenafstand"/>
              <w:jc w:val="center"/>
              <w:rPr>
                <w:b/>
                <w:bCs/>
                <w:lang w:val="nl-NL"/>
              </w:rPr>
            </w:pPr>
          </w:p>
          <w:p w:rsidR="00551015" w:rsidRDefault="00551015" w:rsidP="00946E4F">
            <w:pPr>
              <w:pStyle w:val="Geenafstand"/>
              <w:jc w:val="center"/>
              <w:rPr>
                <w:b/>
                <w:bCs/>
                <w:lang w:val="nl-NL"/>
              </w:rPr>
            </w:pPr>
          </w:p>
          <w:p w:rsidR="00551015" w:rsidRDefault="00551015" w:rsidP="00946E4F">
            <w:pPr>
              <w:pStyle w:val="Geenafstand"/>
              <w:jc w:val="center"/>
              <w:rPr>
                <w:b/>
                <w:bCs/>
                <w:lang w:val="nl-NL"/>
              </w:rPr>
            </w:pPr>
          </w:p>
          <w:p w:rsidR="00551015" w:rsidRDefault="00551015" w:rsidP="00946E4F">
            <w:pPr>
              <w:pStyle w:val="Geenafstand"/>
              <w:jc w:val="center"/>
              <w:rPr>
                <w:b/>
                <w:bCs/>
                <w:lang w:val="nl-NL"/>
              </w:rPr>
            </w:pPr>
          </w:p>
          <w:p w:rsidR="00551015" w:rsidRDefault="00551015" w:rsidP="00946E4F">
            <w:pPr>
              <w:pStyle w:val="Geenafstand"/>
              <w:jc w:val="center"/>
              <w:rPr>
                <w:b/>
                <w:bCs/>
                <w:lang w:val="nl-NL"/>
              </w:rPr>
            </w:pPr>
          </w:p>
          <w:p w:rsidR="00551015" w:rsidRDefault="00551015" w:rsidP="00946E4F">
            <w:pPr>
              <w:pStyle w:val="Geenafstand"/>
              <w:jc w:val="center"/>
              <w:rPr>
                <w:b/>
                <w:bCs/>
                <w:lang w:val="nl-NL"/>
              </w:rPr>
            </w:pPr>
          </w:p>
          <w:p w:rsidR="00551015" w:rsidRDefault="00551015" w:rsidP="00946E4F">
            <w:pPr>
              <w:pStyle w:val="Geenafstand"/>
              <w:jc w:val="center"/>
              <w:rPr>
                <w:b/>
                <w:bCs/>
                <w:lang w:val="nl-NL"/>
              </w:rPr>
            </w:pPr>
          </w:p>
          <w:p w:rsidR="00551015" w:rsidRDefault="00551015" w:rsidP="00946E4F">
            <w:pPr>
              <w:pStyle w:val="Geenafstand"/>
              <w:jc w:val="center"/>
              <w:rPr>
                <w:b/>
                <w:bCs/>
                <w:lang w:val="nl-NL"/>
              </w:rPr>
            </w:pPr>
          </w:p>
          <w:p w:rsidR="00551015" w:rsidRDefault="00551015" w:rsidP="00946E4F">
            <w:pPr>
              <w:pStyle w:val="Geenafstand"/>
              <w:jc w:val="center"/>
              <w:rPr>
                <w:b/>
                <w:bCs/>
                <w:lang w:val="nl-NL"/>
              </w:rPr>
            </w:pPr>
          </w:p>
          <w:p w:rsidR="00551015" w:rsidRDefault="00551015" w:rsidP="00946E4F">
            <w:pPr>
              <w:pStyle w:val="Geenafstand"/>
              <w:jc w:val="center"/>
              <w:rPr>
                <w:b/>
                <w:bCs/>
                <w:lang w:val="nl-NL"/>
              </w:rPr>
            </w:pPr>
          </w:p>
          <w:p w:rsidR="00551015" w:rsidRDefault="00551015" w:rsidP="00946E4F">
            <w:pPr>
              <w:pStyle w:val="Geenafstand"/>
              <w:jc w:val="center"/>
              <w:rPr>
                <w:b/>
                <w:bCs/>
                <w:lang w:val="nl-NL"/>
              </w:rPr>
            </w:pPr>
          </w:p>
          <w:p w:rsidR="00551015" w:rsidRDefault="00551015" w:rsidP="00946E4F">
            <w:pPr>
              <w:pStyle w:val="Geenafstand"/>
              <w:jc w:val="center"/>
              <w:rPr>
                <w:b/>
                <w:bCs/>
                <w:lang w:val="nl-NL"/>
              </w:rPr>
            </w:pPr>
          </w:p>
          <w:p w:rsidR="00551015" w:rsidRDefault="00551015" w:rsidP="00946E4F">
            <w:pPr>
              <w:pStyle w:val="Geenafstand"/>
              <w:jc w:val="center"/>
              <w:rPr>
                <w:b/>
                <w:bCs/>
                <w:lang w:val="nl-NL"/>
              </w:rPr>
            </w:pPr>
          </w:p>
          <w:p w:rsidR="00551015" w:rsidRPr="00727F3F" w:rsidRDefault="00551015" w:rsidP="00946E4F">
            <w:pPr>
              <w:pStyle w:val="Geenafstand"/>
              <w:jc w:val="center"/>
              <w:rPr>
                <w:b/>
                <w:bCs/>
                <w:lang w:val="nl-NL"/>
              </w:rPr>
            </w:pPr>
            <w:proofErr w:type="spellStart"/>
            <w:proofErr w:type="gramStart"/>
            <w:r>
              <w:rPr>
                <w:b/>
                <w:bCs/>
                <w:lang w:val="nl-NL"/>
              </w:rPr>
              <w:t>Alex</w:t>
            </w:r>
            <w:proofErr w:type="spellEnd"/>
            <w:r>
              <w:rPr>
                <w:b/>
                <w:bCs/>
                <w:lang w:val="nl-NL"/>
              </w:rPr>
              <w:t xml:space="preserve">  </w:t>
            </w:r>
            <w:proofErr w:type="gramEnd"/>
            <w:r>
              <w:rPr>
                <w:b/>
                <w:bCs/>
                <w:lang w:val="nl-NL"/>
              </w:rPr>
              <w:t>Mekkering</w:t>
            </w:r>
          </w:p>
        </w:tc>
      </w:tr>
      <w:tr w:rsidR="00551015" w:rsidTr="00946E4F">
        <w:trPr>
          <w:trHeight w:val="360"/>
          <w:jc w:val="center"/>
        </w:trPr>
        <w:tc>
          <w:tcPr>
            <w:tcW w:w="5000" w:type="pct"/>
            <w:vAlign w:val="center"/>
          </w:tcPr>
          <w:p w:rsidR="00551015" w:rsidRPr="00371AB9" w:rsidRDefault="00551015" w:rsidP="00946E4F">
            <w:pPr>
              <w:pStyle w:val="Geenafstand"/>
            </w:pPr>
            <w:r>
              <w:t>Revisiehistorie</w:t>
            </w:r>
          </w:p>
        </w:tc>
      </w:tr>
    </w:tbl>
    <w:tbl>
      <w:tblPr>
        <w:tblStyle w:val="Tabelraster"/>
        <w:tblW w:w="0" w:type="auto"/>
        <w:tblLook w:val="04A0" w:firstRow="1" w:lastRow="0" w:firstColumn="1" w:lastColumn="0" w:noHBand="0" w:noVBand="1"/>
      </w:tblPr>
      <w:tblGrid>
        <w:gridCol w:w="4341"/>
        <w:gridCol w:w="4379"/>
      </w:tblGrid>
      <w:tr w:rsidR="00551015" w:rsidRPr="00EB4036" w:rsidTr="00946E4F">
        <w:tc>
          <w:tcPr>
            <w:tcW w:w="4341" w:type="dxa"/>
          </w:tcPr>
          <w:p w:rsidR="00551015" w:rsidRPr="00EB4036" w:rsidRDefault="00551015" w:rsidP="00946E4F">
            <w:pPr>
              <w:rPr>
                <w:b/>
              </w:rPr>
            </w:pPr>
            <w:r>
              <w:rPr>
                <w:b/>
              </w:rPr>
              <w:t>D</w:t>
            </w:r>
            <w:r w:rsidRPr="00EB4036">
              <w:rPr>
                <w:b/>
              </w:rPr>
              <w:t>atum</w:t>
            </w:r>
          </w:p>
        </w:tc>
        <w:tc>
          <w:tcPr>
            <w:tcW w:w="4379" w:type="dxa"/>
          </w:tcPr>
          <w:p w:rsidR="00551015" w:rsidRPr="00EB4036" w:rsidRDefault="00551015" w:rsidP="00946E4F">
            <w:pPr>
              <w:rPr>
                <w:b/>
              </w:rPr>
            </w:pPr>
            <w:r w:rsidRPr="00EB4036">
              <w:rPr>
                <w:b/>
              </w:rPr>
              <w:t>Beschrijving</w:t>
            </w:r>
          </w:p>
        </w:tc>
      </w:tr>
      <w:tr w:rsidR="00551015" w:rsidTr="00946E4F">
        <w:tc>
          <w:tcPr>
            <w:tcW w:w="4341" w:type="dxa"/>
          </w:tcPr>
          <w:p w:rsidR="00551015" w:rsidRDefault="00551015" w:rsidP="00946E4F">
            <w:r>
              <w:t>2015-02-10</w:t>
            </w:r>
          </w:p>
        </w:tc>
        <w:tc>
          <w:tcPr>
            <w:tcW w:w="4379" w:type="dxa"/>
          </w:tcPr>
          <w:p w:rsidR="00551015" w:rsidRDefault="00551015" w:rsidP="00946E4F">
            <w:r>
              <w:t>Initiële versie</w:t>
            </w:r>
          </w:p>
        </w:tc>
      </w:tr>
      <w:tr w:rsidR="00551015" w:rsidRPr="00DA3C41" w:rsidTr="00946E4F">
        <w:tc>
          <w:tcPr>
            <w:tcW w:w="4341" w:type="dxa"/>
          </w:tcPr>
          <w:p w:rsidR="00551015" w:rsidRDefault="00551015" w:rsidP="00551015">
            <w:r>
              <w:t>2015-02-15</w:t>
            </w:r>
          </w:p>
        </w:tc>
        <w:tc>
          <w:tcPr>
            <w:tcW w:w="4379" w:type="dxa"/>
          </w:tcPr>
          <w:p w:rsidR="00551015" w:rsidRDefault="00551015" w:rsidP="00946E4F">
            <w:r>
              <w:t>Tabel met mogelijke oplossingen voor veel voorkomende stijlwensen</w:t>
            </w:r>
          </w:p>
        </w:tc>
      </w:tr>
      <w:tr w:rsidR="00551015" w:rsidRPr="00DA3C41" w:rsidTr="00946E4F">
        <w:tc>
          <w:tcPr>
            <w:tcW w:w="4341" w:type="dxa"/>
          </w:tcPr>
          <w:p w:rsidR="00551015" w:rsidRDefault="00551015" w:rsidP="00946E4F">
            <w:r>
              <w:t>2015-02-20</w:t>
            </w:r>
          </w:p>
        </w:tc>
        <w:tc>
          <w:tcPr>
            <w:tcW w:w="4379" w:type="dxa"/>
          </w:tcPr>
          <w:p w:rsidR="00551015" w:rsidRDefault="00551015" w:rsidP="00946E4F">
            <w:r>
              <w:t>Revisiehistorie bijgewerkt</w:t>
            </w:r>
          </w:p>
        </w:tc>
      </w:tr>
      <w:tr w:rsidR="00A15BBE" w:rsidRPr="00DA3C41" w:rsidTr="00946E4F">
        <w:tc>
          <w:tcPr>
            <w:tcW w:w="4341" w:type="dxa"/>
          </w:tcPr>
          <w:p w:rsidR="00A15BBE" w:rsidRDefault="00A15BBE" w:rsidP="00946E4F">
            <w:r>
              <w:t>2015-05-12</w:t>
            </w:r>
          </w:p>
        </w:tc>
        <w:tc>
          <w:tcPr>
            <w:tcW w:w="4379" w:type="dxa"/>
          </w:tcPr>
          <w:p w:rsidR="00A15BBE" w:rsidRDefault="00A15BBE" w:rsidP="00946E4F">
            <w:r>
              <w:t>Uiteindelijke versie</w:t>
            </w:r>
          </w:p>
        </w:tc>
      </w:tr>
    </w:tbl>
    <w:p w:rsidR="00551015" w:rsidRDefault="00551015" w:rsidP="00D034F3">
      <w:pPr>
        <w:pStyle w:val="Kop1"/>
      </w:pPr>
    </w:p>
    <w:p w:rsidR="00551015" w:rsidRDefault="00551015" w:rsidP="00551015">
      <w:pPr>
        <w:rPr>
          <w:rFonts w:asciiTheme="majorHAnsi" w:eastAsiaTheme="majorEastAsia" w:hAnsiTheme="majorHAnsi" w:cstheme="majorBidi"/>
          <w:color w:val="365F91" w:themeColor="accent1" w:themeShade="BF"/>
          <w:sz w:val="28"/>
          <w:szCs w:val="28"/>
        </w:rPr>
      </w:pPr>
      <w:r>
        <w:br w:type="page"/>
      </w:r>
    </w:p>
    <w:p w:rsidR="00D034F3" w:rsidRDefault="00D034F3" w:rsidP="00D034F3">
      <w:pPr>
        <w:pStyle w:val="Kop1"/>
      </w:pPr>
      <w:r>
        <w:lastRenderedPageBreak/>
        <w:t>Doel</w:t>
      </w:r>
    </w:p>
    <w:p w:rsidR="00D034F3" w:rsidRDefault="00E9574B" w:rsidP="00D034F3">
      <w:r>
        <w:t xml:space="preserve">Het doel van dit document is om een </w:t>
      </w:r>
      <w:r w:rsidR="00FC1CAA">
        <w:t xml:space="preserve">syntaxis te </w:t>
      </w:r>
      <w:r w:rsidR="00DB5500">
        <w:t>definiëren</w:t>
      </w:r>
      <w:r w:rsidR="00FC1CAA">
        <w:t xml:space="preserve"> waarmee SMW </w:t>
      </w:r>
      <w:proofErr w:type="spellStart"/>
      <w:r w:rsidR="00FC1CAA">
        <w:t>infoboxes</w:t>
      </w:r>
      <w:proofErr w:type="spellEnd"/>
      <w:r w:rsidR="00FC1CAA">
        <w:t xml:space="preserve"> vanuit de </w:t>
      </w:r>
      <w:proofErr w:type="spellStart"/>
      <w:r w:rsidR="00FC1CAA">
        <w:t>Protégé</w:t>
      </w:r>
      <w:proofErr w:type="spellEnd"/>
      <w:r w:rsidR="00FC1CAA">
        <w:t xml:space="preserve"> </w:t>
      </w:r>
      <w:proofErr w:type="spellStart"/>
      <w:r w:rsidR="00FC1CAA">
        <w:t>plugin</w:t>
      </w:r>
      <w:proofErr w:type="spellEnd"/>
      <w:r w:rsidR="00FC1CAA">
        <w:t xml:space="preserve"> ‘</w:t>
      </w:r>
      <w:proofErr w:type="spellStart"/>
      <w:r w:rsidR="00FC1CAA">
        <w:t>Fresnel</w:t>
      </w:r>
      <w:proofErr w:type="spellEnd"/>
      <w:r w:rsidR="00FC1CAA">
        <w:t xml:space="preserve"> Forms’ eenvoudig en flexibel gevuld en vormgegeven kunnen worden.</w:t>
      </w:r>
    </w:p>
    <w:p w:rsidR="00D034F3" w:rsidRDefault="00D034F3" w:rsidP="00D034F3">
      <w:pPr>
        <w:pStyle w:val="Kop1"/>
      </w:pPr>
      <w:r>
        <w:t>Inleiding</w:t>
      </w:r>
    </w:p>
    <w:p w:rsidR="00FC1CAA" w:rsidRPr="00FC1CAA" w:rsidRDefault="00FC1CAA" w:rsidP="00FC1CAA">
      <w:r w:rsidRPr="00FC1CAA">
        <w:t xml:space="preserve">In de </w:t>
      </w:r>
      <w:proofErr w:type="spellStart"/>
      <w:r w:rsidRPr="00FC1CAA">
        <w:t>Protégé</w:t>
      </w:r>
      <w:proofErr w:type="spellEnd"/>
      <w:r w:rsidRPr="00FC1CAA">
        <w:t xml:space="preserve"> </w:t>
      </w:r>
      <w:proofErr w:type="spellStart"/>
      <w:r w:rsidRPr="00FC1CAA">
        <w:t>plugin</w:t>
      </w:r>
      <w:proofErr w:type="spellEnd"/>
      <w:r w:rsidRPr="00FC1CAA">
        <w:t xml:space="preserve"> ‘</w:t>
      </w:r>
      <w:proofErr w:type="spellStart"/>
      <w:r w:rsidRPr="00FC1CAA">
        <w:t>Fresnel</w:t>
      </w:r>
      <w:proofErr w:type="spellEnd"/>
      <w:r w:rsidR="00ED4571">
        <w:t xml:space="preserve"> </w:t>
      </w:r>
      <w:r w:rsidRPr="00FC1CAA">
        <w:t>Forms’ i</w:t>
      </w:r>
      <w:r>
        <w:t xml:space="preserve">s een infobox één van de doelen om semantische gegevens weer te kunnen geven binnen </w:t>
      </w:r>
      <w:proofErr w:type="spellStart"/>
      <w:r>
        <w:t>Semantic</w:t>
      </w:r>
      <w:proofErr w:type="spellEnd"/>
      <w:r>
        <w:t xml:space="preserve"> </w:t>
      </w:r>
      <w:proofErr w:type="spellStart"/>
      <w:r>
        <w:t>Medi</w:t>
      </w:r>
      <w:r w:rsidR="00ED4571">
        <w:t>aWiki</w:t>
      </w:r>
      <w:proofErr w:type="spellEnd"/>
      <w:r w:rsidR="00ED4571">
        <w:t xml:space="preserve">. Een infobox is een </w:t>
      </w:r>
      <w:proofErr w:type="spellStart"/>
      <w:r w:rsidR="00ED4571">
        <w:t>MediaW</w:t>
      </w:r>
      <w:r>
        <w:t>iki</w:t>
      </w:r>
      <w:proofErr w:type="spellEnd"/>
      <w:r>
        <w:t xml:space="preserve"> term voor een </w:t>
      </w:r>
      <w:r w:rsidR="00953BF9">
        <w:t>tabel met een vast formaat welke toegevoegd wordt aan de rechterkant van een pagina. Deze tabel heeft als doel om belangrijke feiten en statistieken gemeenschappelijk met gerelateerde artikelen weer te geven.</w:t>
      </w:r>
    </w:p>
    <w:p w:rsidR="00E9574B" w:rsidRDefault="00953BF9" w:rsidP="00E9574B">
      <w:r>
        <w:t xml:space="preserve">Vanuit </w:t>
      </w:r>
      <w:proofErr w:type="spellStart"/>
      <w:r>
        <w:t>Fresne</w:t>
      </w:r>
      <w:r w:rsidR="00024A36">
        <w:t>l</w:t>
      </w:r>
      <w:proofErr w:type="spellEnd"/>
      <w:r w:rsidR="00024A36">
        <w:t xml:space="preserve"> Forms wordt voor elke </w:t>
      </w:r>
      <w:proofErr w:type="spellStart"/>
      <w:r w:rsidR="00024A36">
        <w:t>Fresnel</w:t>
      </w:r>
      <w:proofErr w:type="spellEnd"/>
      <w:r w:rsidR="00024A36">
        <w:t xml:space="preserve"> l</w:t>
      </w:r>
      <w:r>
        <w:t>ens een SMW infobox</w:t>
      </w:r>
      <w:r w:rsidR="00024A36">
        <w:t xml:space="preserve"> gegenereerd. Hierbij geldt de l</w:t>
      </w:r>
      <w:r>
        <w:t xml:space="preserve">ens </w:t>
      </w:r>
      <w:r w:rsidR="00DB5500">
        <w:t>zelf</w:t>
      </w:r>
      <w:r>
        <w:t xml:space="preserve"> als selectiemechanisme voor de </w:t>
      </w:r>
      <w:proofErr w:type="spellStart"/>
      <w:r>
        <w:t>properties</w:t>
      </w:r>
      <w:proofErr w:type="spellEnd"/>
      <w:r>
        <w:t xml:space="preserve"> welke getoond moeten worden. De </w:t>
      </w:r>
      <w:proofErr w:type="spellStart"/>
      <w:r>
        <w:t>Fresnel</w:t>
      </w:r>
      <w:proofErr w:type="spellEnd"/>
      <w:r>
        <w:t xml:space="preserve"> Formats bepalen hoe de </w:t>
      </w:r>
      <w:proofErr w:type="spellStart"/>
      <w:r>
        <w:t>properties</w:t>
      </w:r>
      <w:proofErr w:type="spellEnd"/>
      <w:r>
        <w:t xml:space="preserve"> getoond dienen te worden.</w:t>
      </w:r>
    </w:p>
    <w:p w:rsidR="004B54F8" w:rsidRDefault="00313DFA" w:rsidP="00E9574B">
      <w:r>
        <w:t xml:space="preserve">Voor het bepalen van het uiterlijk wordt in </w:t>
      </w:r>
      <w:proofErr w:type="spellStart"/>
      <w:r>
        <w:t>Fresnel</w:t>
      </w:r>
      <w:proofErr w:type="spellEnd"/>
      <w:r>
        <w:t xml:space="preserve">  gebruik gemaakt van de </w:t>
      </w:r>
      <w:proofErr w:type="spellStart"/>
      <w:r>
        <w:t>fresnel:resourceStyle</w:t>
      </w:r>
      <w:proofErr w:type="spellEnd"/>
      <w:r>
        <w:t xml:space="preserve">, </w:t>
      </w:r>
      <w:proofErr w:type="spellStart"/>
      <w:r>
        <w:t>fresnel:propertyStyle</w:t>
      </w:r>
      <w:proofErr w:type="spellEnd"/>
      <w:r>
        <w:t xml:space="preserve">, </w:t>
      </w:r>
      <w:proofErr w:type="spellStart"/>
      <w:r>
        <w:t>fresnel:labelStyle</w:t>
      </w:r>
      <w:proofErr w:type="spellEnd"/>
      <w:r>
        <w:t xml:space="preserve"> en </w:t>
      </w:r>
      <w:proofErr w:type="spellStart"/>
      <w:r>
        <w:t>fresnel</w:t>
      </w:r>
      <w:proofErr w:type="gramStart"/>
      <w:r>
        <w:t>:valueStyle</w:t>
      </w:r>
      <w:proofErr w:type="spellEnd"/>
      <w:proofErr w:type="gramEnd"/>
      <w:r>
        <w:t xml:space="preserve"> </w:t>
      </w:r>
      <w:proofErr w:type="spellStart"/>
      <w:r>
        <w:t>properties</w:t>
      </w:r>
      <w:proofErr w:type="spellEnd"/>
      <w:r>
        <w:t xml:space="preserve">. Bij deze </w:t>
      </w:r>
      <w:proofErr w:type="spellStart"/>
      <w:r>
        <w:t>properties</w:t>
      </w:r>
      <w:proofErr w:type="spellEnd"/>
      <w:r>
        <w:t xml:space="preserve"> kan de gebruiker CSS </w:t>
      </w:r>
      <w:r w:rsidR="007531F3">
        <w:t>invullen welke vervolgens gebruikt kan worden om een Resource (infobox zelf), Property, Label of Value door de browser van styling te laten voorzien.</w:t>
      </w:r>
    </w:p>
    <w:p w:rsidR="007531F3" w:rsidRDefault="007531F3">
      <w:r>
        <w:t xml:space="preserve">Eenzelfde infobox kan in SMW echter op veel manieren worden </w:t>
      </w:r>
      <w:r w:rsidR="00DB5500">
        <w:t>geïmplementeerd</w:t>
      </w:r>
      <w:r>
        <w:t xml:space="preserve"> met verschillende combinaties van </w:t>
      </w:r>
      <w:proofErr w:type="spellStart"/>
      <w:r>
        <w:t>Mediawiki</w:t>
      </w:r>
      <w:proofErr w:type="spellEnd"/>
      <w:r>
        <w:t xml:space="preserve">, HTML &amp; CSS </w:t>
      </w:r>
      <w:proofErr w:type="spellStart"/>
      <w:r>
        <w:t>syntaxes</w:t>
      </w:r>
      <w:proofErr w:type="spellEnd"/>
      <w:r>
        <w:t>.</w:t>
      </w:r>
    </w:p>
    <w:p w:rsidR="0034060A" w:rsidRDefault="007531F3">
      <w:r>
        <w:t xml:space="preserve">In dit document wordt bekeken welke infobox syntaxis past bij de manier waarop </w:t>
      </w:r>
      <w:proofErr w:type="spellStart"/>
      <w:r>
        <w:t>Fresnel</w:t>
      </w:r>
      <w:proofErr w:type="spellEnd"/>
      <w:r>
        <w:t xml:space="preserve"> Forms, met </w:t>
      </w:r>
      <w:proofErr w:type="spellStart"/>
      <w:r>
        <w:t>Fresnel</w:t>
      </w:r>
      <w:proofErr w:type="spellEnd"/>
      <w:r>
        <w:t xml:space="preserve"> als tussenlaag, de presentatiegegevens opslaat en </w:t>
      </w:r>
      <w:r w:rsidR="00D25B12">
        <w:t>laat weergeven</w:t>
      </w:r>
      <w:r>
        <w:t>.</w:t>
      </w:r>
    </w:p>
    <w:p w:rsidR="00814B4D" w:rsidRDefault="00814B4D" w:rsidP="00814B4D">
      <w:pPr>
        <w:pStyle w:val="Kop1"/>
      </w:pPr>
      <w:r>
        <w:t>Achtergrond</w:t>
      </w:r>
    </w:p>
    <w:p w:rsidR="009F6D7D" w:rsidRDefault="009F6D7D" w:rsidP="009F6D7D">
      <w:pPr>
        <w:pStyle w:val="Kop2"/>
      </w:pPr>
      <w:r>
        <w:t>Huidige syntaxis</w:t>
      </w:r>
    </w:p>
    <w:p w:rsidR="009F6D7D" w:rsidRDefault="009F6D7D" w:rsidP="009F6D7D">
      <w:r>
        <w:t xml:space="preserve">De huidige syntaxis voor </w:t>
      </w:r>
      <w:proofErr w:type="spellStart"/>
      <w:r>
        <w:t>infoboxes</w:t>
      </w:r>
      <w:proofErr w:type="spellEnd"/>
      <w:r>
        <w:t xml:space="preserve">, of eigenlijk die voor de templates voor </w:t>
      </w:r>
      <w:proofErr w:type="spellStart"/>
      <w:r>
        <w:t>infoboxes</w:t>
      </w:r>
      <w:proofErr w:type="spellEnd"/>
      <w:r>
        <w:t xml:space="preserve">, is die van een </w:t>
      </w:r>
      <w:proofErr w:type="spellStart"/>
      <w:r w:rsidR="00DB5500">
        <w:t>MediaWiki</w:t>
      </w:r>
      <w:proofErr w:type="spellEnd"/>
      <w:r>
        <w:t xml:space="preserve"> </w:t>
      </w:r>
      <w:proofErr w:type="spellStart"/>
      <w:proofErr w:type="gramStart"/>
      <w:r>
        <w:t>table</w:t>
      </w:r>
      <w:proofErr w:type="spellEnd"/>
      <w:r w:rsidRPr="009F6D7D">
        <w:t xml:space="preserve"> </w:t>
      </w:r>
      <w:r>
        <w:t xml:space="preserve"> </w:t>
      </w:r>
      <w:proofErr w:type="gramEnd"/>
      <w:sdt>
        <w:sdtPr>
          <w:id w:val="1118496"/>
          <w:citation/>
        </w:sdtPr>
        <w:sdtEndPr/>
        <w:sdtContent>
          <w:r w:rsidR="00221226">
            <w:fldChar w:fldCharType="begin"/>
          </w:r>
          <w:r w:rsidR="00930BB6">
            <w:instrText xml:space="preserve"> CITATION Med15 \l 1043 </w:instrText>
          </w:r>
          <w:r w:rsidR="00221226">
            <w:fldChar w:fldCharType="separate"/>
          </w:r>
          <w:r>
            <w:rPr>
              <w:noProof/>
            </w:rPr>
            <w:t>(MediaWiki, 2015)</w:t>
          </w:r>
          <w:r w:rsidR="00221226">
            <w:rPr>
              <w:noProof/>
            </w:rPr>
            <w:fldChar w:fldCharType="end"/>
          </w:r>
        </w:sdtContent>
      </w:sdt>
      <w:r>
        <w:t xml:space="preserve"> waarbij het wanneer een regel begint met:</w:t>
      </w:r>
    </w:p>
    <w:p w:rsidR="009F6D7D" w:rsidRDefault="009F6D7D" w:rsidP="009F6D7D">
      <w:pPr>
        <w:pStyle w:val="Lijstalinea"/>
        <w:numPr>
          <w:ilvl w:val="0"/>
          <w:numId w:val="14"/>
        </w:numPr>
      </w:pPr>
      <w:r>
        <w:t>‘{|’ – een tabel begint</w:t>
      </w:r>
    </w:p>
    <w:p w:rsidR="009F6D7D" w:rsidRDefault="009F6D7D" w:rsidP="009F6D7D">
      <w:pPr>
        <w:pStyle w:val="Lijstalinea"/>
        <w:numPr>
          <w:ilvl w:val="0"/>
          <w:numId w:val="14"/>
        </w:numPr>
      </w:pPr>
      <w:r>
        <w:t>'</w:t>
      </w:r>
      <w:r w:rsidRPr="009F6D7D">
        <w:t>|+</w:t>
      </w:r>
      <w:r>
        <w:t>’ – een tabel bijschrift definieert</w:t>
      </w:r>
    </w:p>
    <w:p w:rsidR="009F6D7D" w:rsidRDefault="009F6D7D" w:rsidP="009F6D7D">
      <w:pPr>
        <w:pStyle w:val="Lijstalinea"/>
        <w:numPr>
          <w:ilvl w:val="0"/>
          <w:numId w:val="14"/>
        </w:numPr>
      </w:pPr>
      <w:r>
        <w:t>‘</w:t>
      </w:r>
      <w:r w:rsidRPr="009F6D7D">
        <w:t>|-</w:t>
      </w:r>
      <w:r>
        <w:t>‘ – een rij begint</w:t>
      </w:r>
    </w:p>
    <w:p w:rsidR="009F6D7D" w:rsidRDefault="009F6D7D" w:rsidP="009F6D7D">
      <w:pPr>
        <w:pStyle w:val="Lijstalinea"/>
        <w:numPr>
          <w:ilvl w:val="0"/>
          <w:numId w:val="14"/>
        </w:numPr>
      </w:pPr>
      <w:r w:rsidRPr="009F6D7D">
        <w:t>‘!’ – een header c</w:t>
      </w:r>
      <w:r w:rsidR="00DB5500">
        <w:t>el</w:t>
      </w:r>
      <w:r w:rsidRPr="009F6D7D">
        <w:t xml:space="preserve"> beschr</w:t>
      </w:r>
      <w:r>
        <w:t>ijft</w:t>
      </w:r>
    </w:p>
    <w:p w:rsidR="009F6D7D" w:rsidRDefault="009F6D7D" w:rsidP="009F6D7D">
      <w:pPr>
        <w:pStyle w:val="Lijstalinea"/>
        <w:numPr>
          <w:ilvl w:val="0"/>
          <w:numId w:val="14"/>
        </w:numPr>
      </w:pPr>
      <w:r>
        <w:t>‘</w:t>
      </w:r>
      <w:r w:rsidRPr="009F6D7D">
        <w:t>|</w:t>
      </w:r>
      <w:r>
        <w:t xml:space="preserve">’ – </w:t>
      </w:r>
      <w:proofErr w:type="gramStart"/>
      <w:r>
        <w:t>een</w:t>
      </w:r>
      <w:proofErr w:type="gramEnd"/>
      <w:r>
        <w:t xml:space="preserve"> data cel beschrijft</w:t>
      </w:r>
    </w:p>
    <w:p w:rsidR="009F6D7D" w:rsidRDefault="009F6D7D" w:rsidP="009F6D7D">
      <w:pPr>
        <w:pStyle w:val="Lijstalinea"/>
        <w:numPr>
          <w:ilvl w:val="0"/>
          <w:numId w:val="14"/>
        </w:numPr>
      </w:pPr>
      <w:r>
        <w:t>‘</w:t>
      </w:r>
      <w:r w:rsidRPr="009F6D7D">
        <w:t>|}</w:t>
      </w:r>
      <w:r>
        <w:t>’ – een tabel eindigt</w:t>
      </w:r>
    </w:p>
    <w:p w:rsidR="009F6D7D" w:rsidRDefault="009F6D7D" w:rsidP="009F6D7D">
      <w:r w:rsidRPr="009F6D7D">
        <w:t xml:space="preserve">Elke </w:t>
      </w:r>
      <w:proofErr w:type="spellStart"/>
      <w:r w:rsidRPr="009F6D7D">
        <w:t>markup</w:t>
      </w:r>
      <w:proofErr w:type="spellEnd"/>
      <w:r w:rsidR="006E3B49">
        <w:t xml:space="preserve"> hiervan</w:t>
      </w:r>
      <w:r w:rsidRPr="009F6D7D">
        <w:t>, met uitzondering v</w:t>
      </w:r>
      <w:r>
        <w:t xml:space="preserve">an de </w:t>
      </w:r>
      <w:r w:rsidR="00DB5500">
        <w:t>beëindiging</w:t>
      </w:r>
      <w:r>
        <w:t xml:space="preserve"> van de tabel, accepteert tevens XHTML attributen zoals </w:t>
      </w:r>
      <w:r w:rsidR="007C45EE">
        <w:t xml:space="preserve">bijvoorbeeld class=””, </w:t>
      </w:r>
      <w:proofErr w:type="spellStart"/>
      <w:r>
        <w:t>style</w:t>
      </w:r>
      <w:proofErr w:type="spellEnd"/>
      <w:r>
        <w:t xml:space="preserve">=”” en </w:t>
      </w:r>
      <w:proofErr w:type="spellStart"/>
      <w:r>
        <w:t>colspan</w:t>
      </w:r>
      <w:proofErr w:type="spellEnd"/>
      <w:r>
        <w:t>=””.</w:t>
      </w:r>
    </w:p>
    <w:p w:rsidR="007C45EE" w:rsidRDefault="007C45EE" w:rsidP="009F6D7D">
      <w:r w:rsidRPr="007C45EE">
        <w:t>Deze syntax is het e</w:t>
      </w:r>
      <w:r w:rsidR="006E3B49">
        <w:t xml:space="preserve">quivalent van een HTML </w:t>
      </w:r>
      <w:proofErr w:type="spellStart"/>
      <w:r w:rsidR="006E3B49">
        <w:t>table</w:t>
      </w:r>
      <w:proofErr w:type="spellEnd"/>
      <w:r w:rsidR="006E3B49">
        <w:t>.</w:t>
      </w:r>
    </w:p>
    <w:p w:rsidR="007C45EE" w:rsidRDefault="007C45EE" w:rsidP="009F6D7D">
      <w:r>
        <w:t xml:space="preserve">Hoewel een </w:t>
      </w:r>
      <w:proofErr w:type="spellStart"/>
      <w:r>
        <w:t>table</w:t>
      </w:r>
      <w:proofErr w:type="spellEnd"/>
      <w:r>
        <w:t xml:space="preserve"> syntaxis als deze de aangewezen kandidaat lijkt voor het weergeven van </w:t>
      </w:r>
      <w:proofErr w:type="spellStart"/>
      <w:r>
        <w:t>infoboxes</w:t>
      </w:r>
      <w:proofErr w:type="spellEnd"/>
      <w:r>
        <w:t xml:space="preserve">, is het, net als bij een XHTML </w:t>
      </w:r>
      <w:proofErr w:type="spellStart"/>
      <w:r>
        <w:t>table</w:t>
      </w:r>
      <w:proofErr w:type="spellEnd"/>
      <w:r>
        <w:t xml:space="preserve">, met CSS niet mogelijk om inhoud te verdelen over meerdere </w:t>
      </w:r>
      <w:r>
        <w:lastRenderedPageBreak/>
        <w:t xml:space="preserve">kolommen en/of rijen; hiervoor zijn de XHTML attributen </w:t>
      </w:r>
      <w:proofErr w:type="spellStart"/>
      <w:r>
        <w:t>colspan</w:t>
      </w:r>
      <w:proofErr w:type="spellEnd"/>
      <w:r>
        <w:t xml:space="preserve"> en </w:t>
      </w:r>
      <w:proofErr w:type="spellStart"/>
      <w:r>
        <w:t>rowspan</w:t>
      </w:r>
      <w:proofErr w:type="spellEnd"/>
      <w:r>
        <w:t xml:space="preserve"> vereist.</w:t>
      </w:r>
      <w:r w:rsidR="00D25B12">
        <w:t xml:space="preserve"> Ook is </w:t>
      </w:r>
      <w:r w:rsidR="00DB5500">
        <w:t>in het bijzonder</w:t>
      </w:r>
      <w:r w:rsidR="00D25B12">
        <w:t xml:space="preserve"> de breedte van de </w:t>
      </w:r>
      <w:proofErr w:type="spellStart"/>
      <w:r w:rsidR="00D25B12">
        <w:t>labels</w:t>
      </w:r>
      <w:proofErr w:type="spellEnd"/>
      <w:r w:rsidR="00D25B12">
        <w:t xml:space="preserve"> en </w:t>
      </w:r>
      <w:proofErr w:type="spellStart"/>
      <w:r w:rsidR="00D25B12">
        <w:t>values</w:t>
      </w:r>
      <w:proofErr w:type="spellEnd"/>
      <w:r w:rsidR="00D25B12">
        <w:t xml:space="preserve"> (dus de breedte van de 1</w:t>
      </w:r>
      <w:r w:rsidR="00D25B12" w:rsidRPr="00D25B12">
        <w:rPr>
          <w:vertAlign w:val="superscript"/>
        </w:rPr>
        <w:t>e</w:t>
      </w:r>
      <w:r w:rsidR="00D25B12">
        <w:t xml:space="preserve"> en 2</w:t>
      </w:r>
      <w:r w:rsidR="00D25B12" w:rsidRPr="00D25B12">
        <w:rPr>
          <w:vertAlign w:val="superscript"/>
        </w:rPr>
        <w:t>e</w:t>
      </w:r>
      <w:r w:rsidR="00D25B12">
        <w:t xml:space="preserve"> kolom) niet afzonderlijk in te stellen met CSS</w:t>
      </w:r>
      <w:r w:rsidR="00FB2F62">
        <w:t>.</w:t>
      </w:r>
      <w:r w:rsidR="00D25B12">
        <w:t xml:space="preserve"> </w:t>
      </w:r>
      <w:r w:rsidR="00FB2F62">
        <w:t>Hierdoor</w:t>
      </w:r>
      <w:r w:rsidR="00D25B12">
        <w:t xml:space="preserve"> </w:t>
      </w:r>
      <w:r w:rsidR="00FB2F62">
        <w:t xml:space="preserve">wordt </w:t>
      </w:r>
      <w:r w:rsidR="00D25B12">
        <w:t>een gedeelte van de flexibiliteit die CSS biedt</w:t>
      </w:r>
      <w:r w:rsidR="00FB2F62">
        <w:t>,</w:t>
      </w:r>
      <w:r w:rsidR="00D25B12">
        <w:t xml:space="preserve"> teniet gedaan door </w:t>
      </w:r>
      <w:r w:rsidR="00FB2F62">
        <w:t>de structuur die door een tabel wordt opgedrongen</w:t>
      </w:r>
      <w:r w:rsidR="00D25B12">
        <w:t>.</w:t>
      </w:r>
    </w:p>
    <w:p w:rsidR="006E3B49" w:rsidRDefault="00D25B12" w:rsidP="006E3B49">
      <w:r>
        <w:t xml:space="preserve">Wanneer dus gebruik gemaakt wordt van een tabel om de gegevens vorm te geven, </w:t>
      </w:r>
      <w:r w:rsidR="00B05DA1">
        <w:t xml:space="preserve">is </w:t>
      </w:r>
      <w:r>
        <w:t xml:space="preserve">er dus </w:t>
      </w:r>
      <w:r w:rsidR="00B05DA1">
        <w:t xml:space="preserve">vanuit de </w:t>
      </w:r>
      <w:proofErr w:type="spellStart"/>
      <w:r w:rsidR="00B05DA1">
        <w:t>plugin</w:t>
      </w:r>
      <w:proofErr w:type="spellEnd"/>
      <w:r w:rsidR="00B05DA1">
        <w:t xml:space="preserve"> gezien minder controle over de presentatie van gegevens dan op het eerste oog lijkt.</w:t>
      </w:r>
    </w:p>
    <w:p w:rsidR="009F6D7D" w:rsidRDefault="00BE54B4" w:rsidP="009F6D7D">
      <w:pPr>
        <w:pStyle w:val="Kop2"/>
      </w:pPr>
      <w:r>
        <w:t>A</w:t>
      </w:r>
      <w:r w:rsidR="006E3B49">
        <w:t xml:space="preserve">bstract </w:t>
      </w:r>
      <w:r>
        <w:t>B</w:t>
      </w:r>
      <w:r w:rsidR="006E3B49">
        <w:t xml:space="preserve">ox </w:t>
      </w:r>
      <w:r>
        <w:t>M</w:t>
      </w:r>
      <w:r w:rsidR="006E3B49">
        <w:t>odel</w:t>
      </w:r>
    </w:p>
    <w:p w:rsidR="00D25B12" w:rsidRPr="00D25B12" w:rsidRDefault="00D25B12" w:rsidP="00D25B12">
      <w:r>
        <w:t xml:space="preserve">Om een beeld te krijgen van de presentatiemogelijkheden van </w:t>
      </w:r>
      <w:proofErr w:type="spellStart"/>
      <w:r>
        <w:t>Fresnel</w:t>
      </w:r>
      <w:proofErr w:type="spellEnd"/>
      <w:r w:rsidR="00A15BBE">
        <w:t xml:space="preserve"> </w:t>
      </w:r>
      <w:r>
        <w:t>Forms, kijken we naar het presentatiemodel wat eraan ten grondslag ligt, namelijk het Abstract Box Model.</w:t>
      </w:r>
    </w:p>
    <w:p w:rsidR="00ED4571" w:rsidRPr="00ED4571" w:rsidRDefault="00ED4571" w:rsidP="00ED4571">
      <w:pPr>
        <w:pStyle w:val="Kop3"/>
      </w:pPr>
      <w:proofErr w:type="spellStart"/>
      <w:r>
        <w:t>Fresnel</w:t>
      </w:r>
      <w:proofErr w:type="spellEnd"/>
    </w:p>
    <w:p w:rsidR="009F6D7D" w:rsidRDefault="006E3B49" w:rsidP="009F6D7D">
      <w:r w:rsidRPr="00BE54B4">
        <w:t xml:space="preserve">In </w:t>
      </w:r>
      <w:proofErr w:type="spellStart"/>
      <w:r w:rsidR="00BE54B4" w:rsidRPr="00BE54B4">
        <w:t>Fresnel</w:t>
      </w:r>
      <w:proofErr w:type="spellEnd"/>
      <w:r w:rsidR="00BE54B4" w:rsidRPr="00BE54B4">
        <w:t xml:space="preserve"> </w:t>
      </w:r>
      <w:sdt>
        <w:sdtPr>
          <w:id w:val="2707601"/>
          <w:citation/>
        </w:sdtPr>
        <w:sdtEndPr/>
        <w:sdtContent>
          <w:r w:rsidR="00221226">
            <w:fldChar w:fldCharType="begin"/>
          </w:r>
          <w:r w:rsidRPr="00BE54B4">
            <w:instrText xml:space="preserve"> CITATION Biz15 \l 1043 </w:instrText>
          </w:r>
          <w:r w:rsidR="00221226">
            <w:fldChar w:fldCharType="separate"/>
          </w:r>
          <w:r w:rsidRPr="00BE54B4">
            <w:rPr>
              <w:noProof/>
            </w:rPr>
            <w:t>(Bizer, Lee, &amp; Pietriga, 2015)</w:t>
          </w:r>
          <w:r w:rsidR="00221226">
            <w:fldChar w:fldCharType="end"/>
          </w:r>
        </w:sdtContent>
      </w:sdt>
      <w:r w:rsidR="00BE54B4" w:rsidRPr="00BE54B4">
        <w:t xml:space="preserve"> staat</w:t>
      </w:r>
      <w:r w:rsidR="00BE54B4">
        <w:t xml:space="preserve"> het volgende model centraal voor weergave van </w:t>
      </w:r>
      <w:proofErr w:type="spellStart"/>
      <w:r w:rsidR="00BE54B4">
        <w:t>Properties</w:t>
      </w:r>
      <w:proofErr w:type="spellEnd"/>
      <w:r w:rsidR="00BE54B4">
        <w:t xml:space="preserve"> welke geselecteerd zijn door een Lens:</w:t>
      </w:r>
    </w:p>
    <w:p w:rsidR="00A26C33" w:rsidRDefault="00BE54B4" w:rsidP="00A26C33">
      <w:pPr>
        <w:keepNext/>
      </w:pPr>
      <w:r>
        <w:rPr>
          <w:noProof/>
          <w:lang w:eastAsia="nl-NL"/>
        </w:rPr>
        <w:drawing>
          <wp:inline distT="0" distB="0" distL="0" distR="0" wp14:anchorId="615D5034" wp14:editId="53DACDC1">
            <wp:extent cx="3486150" cy="2171700"/>
            <wp:effectExtent l="19050" t="0" r="0" b="0"/>
            <wp:docPr id="1" name="Picture 1" descr="C:\Users\mekkera\Downloads\box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kkera\Downloads\boxmodel.gif"/>
                    <pic:cNvPicPr>
                      <a:picLocks noChangeAspect="1" noChangeArrowheads="1"/>
                    </pic:cNvPicPr>
                  </pic:nvPicPr>
                  <pic:blipFill>
                    <a:blip r:embed="rId9" cstate="print"/>
                    <a:srcRect/>
                    <a:stretch>
                      <a:fillRect/>
                    </a:stretch>
                  </pic:blipFill>
                  <pic:spPr bwMode="auto">
                    <a:xfrm>
                      <a:off x="0" y="0"/>
                      <a:ext cx="3486150" cy="2171700"/>
                    </a:xfrm>
                    <a:prstGeom prst="rect">
                      <a:avLst/>
                    </a:prstGeom>
                    <a:noFill/>
                    <a:ln w="9525">
                      <a:noFill/>
                      <a:miter lim="800000"/>
                      <a:headEnd/>
                      <a:tailEnd/>
                    </a:ln>
                  </pic:spPr>
                </pic:pic>
              </a:graphicData>
            </a:graphic>
          </wp:inline>
        </w:drawing>
      </w:r>
    </w:p>
    <w:p w:rsidR="00BE54B4" w:rsidRDefault="00A26C33" w:rsidP="00A26C33">
      <w:pPr>
        <w:pStyle w:val="Bijschrift"/>
      </w:pPr>
      <w:r>
        <w:t xml:space="preserve">Figuur </w:t>
      </w:r>
      <w:fldSimple w:instr=" SEQ Figuur \* ARABIC ">
        <w:r>
          <w:rPr>
            <w:noProof/>
          </w:rPr>
          <w:t>1</w:t>
        </w:r>
      </w:fldSimple>
      <w:r>
        <w:t xml:space="preserve">: </w:t>
      </w:r>
      <w:proofErr w:type="spellStart"/>
      <w:r>
        <w:t>Fresnel</w:t>
      </w:r>
      <w:proofErr w:type="spellEnd"/>
      <w:r>
        <w:t xml:space="preserve"> Abstract Box Model</w:t>
      </w:r>
    </w:p>
    <w:p w:rsidR="00ED4571" w:rsidRDefault="00BE54B4" w:rsidP="009F6D7D">
      <w:r>
        <w:t>Hierbij</w:t>
      </w:r>
      <w:r w:rsidR="00ED4571">
        <w:t xml:space="preserve"> geldt het volgende:</w:t>
      </w:r>
    </w:p>
    <w:p w:rsidR="00ED4571" w:rsidRDefault="00ED4571" w:rsidP="009F6D7D">
      <w:pPr>
        <w:pStyle w:val="Lijstalinea"/>
        <w:numPr>
          <w:ilvl w:val="0"/>
          <w:numId w:val="15"/>
        </w:numPr>
      </w:pPr>
      <w:r>
        <w:t>D</w:t>
      </w:r>
      <w:r w:rsidR="00BE54B4">
        <w:t xml:space="preserve">e Container Box </w:t>
      </w:r>
      <w:r w:rsidR="00D25B12">
        <w:t xml:space="preserve">is </w:t>
      </w:r>
      <w:r w:rsidR="00BE54B4">
        <w:t xml:space="preserve">geen onderdeel van de standaard </w:t>
      </w:r>
      <w:proofErr w:type="spellStart"/>
      <w:r w:rsidR="00BE54B4">
        <w:t>Fresnel</w:t>
      </w:r>
      <w:proofErr w:type="spellEnd"/>
      <w:r w:rsidR="00BE54B4">
        <w:t xml:space="preserve"> vocabulaire en is bedoeld om bijvoorbeeld de achtergrond van een gehele HTML pagina of SVG diagram vorm te geven. Vooralsnog biedt </w:t>
      </w:r>
      <w:proofErr w:type="spellStart"/>
      <w:r w:rsidR="00BE54B4">
        <w:t>Fresnel</w:t>
      </w:r>
      <w:proofErr w:type="spellEnd"/>
      <w:r w:rsidR="00BE54B4">
        <w:t xml:space="preserve"> Forms geen ondersteuning hiervoor.</w:t>
      </w:r>
    </w:p>
    <w:p w:rsidR="00ED4571" w:rsidRDefault="00BE54B4" w:rsidP="009F6D7D">
      <w:pPr>
        <w:pStyle w:val="Lijstalinea"/>
        <w:numPr>
          <w:ilvl w:val="0"/>
          <w:numId w:val="15"/>
        </w:numPr>
      </w:pPr>
      <w:r w:rsidRPr="00BE54B4">
        <w:t>De Resource Box is het</w:t>
      </w:r>
      <w:r>
        <w:t xml:space="preserve"> gebied dat alle </w:t>
      </w:r>
      <w:proofErr w:type="spellStart"/>
      <w:r>
        <w:t>properties</w:t>
      </w:r>
      <w:proofErr w:type="spellEnd"/>
      <w:r>
        <w:t xml:space="preserve"> van een enkele resource </w:t>
      </w:r>
      <w:r w:rsidR="00ED4571">
        <w:t xml:space="preserve">omvat en kan </w:t>
      </w:r>
      <w:r w:rsidR="00DB5500">
        <w:t>daarom</w:t>
      </w:r>
      <w:r w:rsidR="00ED4571">
        <w:t xml:space="preserve"> gezien worden als het </w:t>
      </w:r>
      <w:proofErr w:type="spellStart"/>
      <w:r w:rsidR="00ED4571">
        <w:t>Fresnel</w:t>
      </w:r>
      <w:proofErr w:type="spellEnd"/>
      <w:r w:rsidR="00ED4571">
        <w:t xml:space="preserve"> equivalent van een Infobox.</w:t>
      </w:r>
    </w:p>
    <w:p w:rsidR="00ED4571" w:rsidRDefault="00ED4571" w:rsidP="009F6D7D">
      <w:pPr>
        <w:pStyle w:val="Lijstalinea"/>
        <w:numPr>
          <w:ilvl w:val="0"/>
          <w:numId w:val="15"/>
        </w:numPr>
      </w:pPr>
      <w:r>
        <w:t>De Property Box is het gebied dat de gegevens van een enkele property omvat.</w:t>
      </w:r>
    </w:p>
    <w:p w:rsidR="00ED4571" w:rsidRDefault="00ED4571" w:rsidP="009F6D7D">
      <w:pPr>
        <w:pStyle w:val="Lijstalinea"/>
        <w:numPr>
          <w:ilvl w:val="0"/>
          <w:numId w:val="15"/>
        </w:numPr>
      </w:pPr>
      <w:r>
        <w:t>De Label Box is het gebied dat het label van een enkele property omvat.</w:t>
      </w:r>
    </w:p>
    <w:p w:rsidR="00ED4571" w:rsidRDefault="00ED4571" w:rsidP="009F6D7D">
      <w:pPr>
        <w:pStyle w:val="Lijstalinea"/>
        <w:numPr>
          <w:ilvl w:val="0"/>
          <w:numId w:val="15"/>
        </w:numPr>
      </w:pPr>
      <w:r w:rsidRPr="00ED4571">
        <w:t xml:space="preserve">De </w:t>
      </w:r>
      <w:r w:rsidR="00DB5500" w:rsidRPr="00ED4571">
        <w:t xml:space="preserve">Value </w:t>
      </w:r>
      <w:r w:rsidRPr="00ED4571">
        <w:t xml:space="preserve">Box is het </w:t>
      </w:r>
      <w:r>
        <w:t>gebied dat een enkele waarde van een property omvat.</w:t>
      </w:r>
    </w:p>
    <w:p w:rsidR="00ED4571" w:rsidRPr="00ED4571" w:rsidRDefault="00ED4571" w:rsidP="00ED4571"/>
    <w:p w:rsidR="00ED4571" w:rsidRDefault="00ED4571" w:rsidP="00ED4571">
      <w:pPr>
        <w:pStyle w:val="Kop3"/>
      </w:pPr>
      <w:r>
        <w:t>XHTML equivalent</w:t>
      </w:r>
    </w:p>
    <w:p w:rsidR="00D83555" w:rsidRDefault="00ED4571" w:rsidP="00ED4571">
      <w:r>
        <w:t xml:space="preserve">Om hetzelfde resultaat in XHTML </w:t>
      </w:r>
      <w:r w:rsidR="00D83555">
        <w:t>te bereiken, kan voor iedere box in het Abstract Box Model een div-element gebruikt worden om de volgende redenen.</w:t>
      </w:r>
    </w:p>
    <w:p w:rsidR="00ED4571" w:rsidRDefault="00D83555" w:rsidP="00D83555">
      <w:pPr>
        <w:pStyle w:val="Lijstalinea"/>
        <w:numPr>
          <w:ilvl w:val="0"/>
          <w:numId w:val="16"/>
        </w:numPr>
      </w:pPr>
      <w:r>
        <w:lastRenderedPageBreak/>
        <w:t xml:space="preserve">Het div element wordt als één van de weinige XHTML elementen standaard ondersteund door </w:t>
      </w:r>
      <w:proofErr w:type="spellStart"/>
      <w:r>
        <w:t>MediaWiki</w:t>
      </w:r>
      <w:proofErr w:type="spellEnd"/>
      <w:r>
        <w:t>.</w:t>
      </w:r>
    </w:p>
    <w:p w:rsidR="00D83555" w:rsidRDefault="00D83555" w:rsidP="00D83555">
      <w:pPr>
        <w:pStyle w:val="Lijstalinea"/>
        <w:numPr>
          <w:ilvl w:val="0"/>
          <w:numId w:val="16"/>
        </w:numPr>
      </w:pPr>
      <w:r>
        <w:t>Het div ele</w:t>
      </w:r>
      <w:r w:rsidR="00DB5500">
        <w:t>ment is een XHTML block element</w:t>
      </w:r>
      <w:r>
        <w:t xml:space="preserve"> waardoor de presentatie ervan volledig kan worden bepaald door CSS, dit in tegenstelling tot </w:t>
      </w:r>
      <w:proofErr w:type="spellStart"/>
      <w:r>
        <w:t>inline</w:t>
      </w:r>
      <w:proofErr w:type="spellEnd"/>
      <w:r>
        <w:t xml:space="preserve"> elementen waarvoor bijv. </w:t>
      </w:r>
      <w:proofErr w:type="spellStart"/>
      <w:r>
        <w:t>margins</w:t>
      </w:r>
      <w:proofErr w:type="spellEnd"/>
      <w:r>
        <w:t xml:space="preserve"> en padding geen invloed </w:t>
      </w:r>
      <w:r w:rsidR="00DB5500">
        <w:t>hebben</w:t>
      </w:r>
      <w:r>
        <w:t>.</w:t>
      </w:r>
    </w:p>
    <w:p w:rsidR="00D25B12" w:rsidRDefault="00D83555" w:rsidP="00D25B12">
      <w:pPr>
        <w:pStyle w:val="Lijstalinea"/>
        <w:numPr>
          <w:ilvl w:val="0"/>
          <w:numId w:val="16"/>
        </w:numPr>
      </w:pPr>
      <w:r>
        <w:t xml:space="preserve">Ze kunnen genest worden, wat </w:t>
      </w:r>
      <w:proofErr w:type="gramStart"/>
      <w:r>
        <w:t>betekent</w:t>
      </w:r>
      <w:proofErr w:type="gramEnd"/>
      <w:r>
        <w:t xml:space="preserve"> dat label- en </w:t>
      </w:r>
      <w:proofErr w:type="spellStart"/>
      <w:r>
        <w:t>value-boxes</w:t>
      </w:r>
      <w:proofErr w:type="spellEnd"/>
      <w:r>
        <w:t xml:space="preserve"> binnen property </w:t>
      </w:r>
      <w:proofErr w:type="spellStart"/>
      <w:r>
        <w:t>boxes</w:t>
      </w:r>
      <w:proofErr w:type="spellEnd"/>
      <w:r>
        <w:t xml:space="preserve"> binnen een resource box gedefinieerd kunnen worden.</w:t>
      </w:r>
    </w:p>
    <w:p w:rsidR="00827F44" w:rsidRDefault="00827F44" w:rsidP="00D25B12">
      <w:pPr>
        <w:pStyle w:val="Lijstalinea"/>
        <w:numPr>
          <w:ilvl w:val="0"/>
          <w:numId w:val="16"/>
        </w:numPr>
      </w:pPr>
      <w:r>
        <w:t xml:space="preserve">Het div element voegt standaard geen presentatie informatie toe, anders dan het feit dat het standaard een block </w:t>
      </w:r>
      <w:r w:rsidR="00653A2F">
        <w:t>element is.</w:t>
      </w:r>
    </w:p>
    <w:p w:rsidR="00D25B12" w:rsidRDefault="00D25B12" w:rsidP="00D25B12">
      <w:pPr>
        <w:pStyle w:val="Kop2"/>
      </w:pPr>
      <w:r>
        <w:t xml:space="preserve">CSS in </w:t>
      </w:r>
      <w:proofErr w:type="spellStart"/>
      <w:r>
        <w:t>MediaWiki</w:t>
      </w:r>
      <w:proofErr w:type="spellEnd"/>
    </w:p>
    <w:p w:rsidR="00D25B12" w:rsidRDefault="00D25B12" w:rsidP="00D25B12">
      <w:r>
        <w:t xml:space="preserve">Om de presentatie van gegevens vorm te geven wordt </w:t>
      </w:r>
      <w:r w:rsidR="00AF54B4">
        <w:t xml:space="preserve">in </w:t>
      </w:r>
      <w:proofErr w:type="spellStart"/>
      <w:r w:rsidR="00AF54B4">
        <w:t>MediaWiki</w:t>
      </w:r>
      <w:proofErr w:type="spellEnd"/>
      <w:r w:rsidR="00AF54B4">
        <w:t xml:space="preserve">, net als in </w:t>
      </w:r>
      <w:proofErr w:type="spellStart"/>
      <w:r w:rsidR="00AF54B4">
        <w:t>Fresnel</w:t>
      </w:r>
      <w:proofErr w:type="spellEnd"/>
      <w:r w:rsidR="00AF54B4">
        <w:t xml:space="preserve">, ondersteuning geboden voor CSS. Deze ondersteuning wordt geboden </w:t>
      </w:r>
      <w:proofErr w:type="gramStart"/>
      <w:r w:rsidR="00AF54B4">
        <w:t>middels</w:t>
      </w:r>
      <w:proofErr w:type="gramEnd"/>
      <w:r w:rsidR="00AF54B4">
        <w:t xml:space="preserve"> </w:t>
      </w:r>
      <w:proofErr w:type="spellStart"/>
      <w:r w:rsidR="00AF54B4">
        <w:t>stylesheets</w:t>
      </w:r>
      <w:proofErr w:type="spellEnd"/>
      <w:r w:rsidR="00AF54B4">
        <w:t xml:space="preserve"> op verschillende niveaus en </w:t>
      </w:r>
      <w:proofErr w:type="spellStart"/>
      <w:r w:rsidR="00AF54B4">
        <w:t>inline</w:t>
      </w:r>
      <w:proofErr w:type="spellEnd"/>
      <w:r w:rsidR="00AF54B4">
        <w:t xml:space="preserve"> XHTML </w:t>
      </w:r>
      <w:proofErr w:type="spellStart"/>
      <w:r w:rsidR="00AF54B4">
        <w:t>style</w:t>
      </w:r>
      <w:proofErr w:type="spellEnd"/>
      <w:r w:rsidR="00AF54B4">
        <w:t>-attributen.</w:t>
      </w:r>
    </w:p>
    <w:p w:rsidR="00AF54B4" w:rsidRDefault="00AF54B4" w:rsidP="00AF54B4">
      <w:pPr>
        <w:pStyle w:val="Kop3"/>
      </w:pPr>
      <w:r>
        <w:t>Stylesheets</w:t>
      </w:r>
    </w:p>
    <w:p w:rsidR="00AF54B4" w:rsidRDefault="00AF54B4" w:rsidP="00AF54B4">
      <w:r>
        <w:t xml:space="preserve">De </w:t>
      </w:r>
      <w:proofErr w:type="spellStart"/>
      <w:r>
        <w:t>Styleheets</w:t>
      </w:r>
      <w:proofErr w:type="spellEnd"/>
      <w:r>
        <w:t xml:space="preserve"> welke in </w:t>
      </w:r>
      <w:proofErr w:type="spellStart"/>
      <w:r>
        <w:t>MediaWiki</w:t>
      </w:r>
      <w:proofErr w:type="spellEnd"/>
      <w:r>
        <w:t xml:space="preserve"> standaard worden ondersteund, zijn als volgt op verschillende niveaus in te stellen:</w:t>
      </w:r>
    </w:p>
    <w:p w:rsidR="00AF54B4" w:rsidRDefault="00AF54B4" w:rsidP="00827F44">
      <w:pPr>
        <w:pStyle w:val="Lijstalinea"/>
        <w:numPr>
          <w:ilvl w:val="0"/>
          <w:numId w:val="17"/>
        </w:numPr>
      </w:pPr>
      <w:proofErr w:type="spellStart"/>
      <w:r w:rsidRPr="00827F44">
        <w:t>MediaWiki</w:t>
      </w:r>
      <w:proofErr w:type="gramStart"/>
      <w:r w:rsidRPr="00827F44">
        <w:t>:Common.css</w:t>
      </w:r>
      <w:proofErr w:type="spellEnd"/>
      <w:proofErr w:type="gramEnd"/>
      <w:r w:rsidR="00827F44" w:rsidRPr="00827F44">
        <w:t xml:space="preserve"> – algemene </w:t>
      </w:r>
      <w:proofErr w:type="spellStart"/>
      <w:r w:rsidR="00827F44" w:rsidRPr="00827F44">
        <w:t>stylesheet</w:t>
      </w:r>
      <w:proofErr w:type="spellEnd"/>
      <w:r w:rsidR="00827F44" w:rsidRPr="00827F44">
        <w:t xml:space="preserve"> voor</w:t>
      </w:r>
      <w:r w:rsidR="00827F44">
        <w:t xml:space="preserve"> de gehele </w:t>
      </w:r>
      <w:proofErr w:type="spellStart"/>
      <w:r w:rsidR="00827F44">
        <w:t>MediaWiki</w:t>
      </w:r>
      <w:proofErr w:type="spellEnd"/>
      <w:r w:rsidR="00827F44">
        <w:t xml:space="preserve"> installatie (wanneer configuratieparameter </w:t>
      </w:r>
      <w:r w:rsidR="00827F44" w:rsidRPr="00827F44">
        <w:t>$</w:t>
      </w:r>
      <w:proofErr w:type="spellStart"/>
      <w:r w:rsidR="00827F44" w:rsidRPr="00827F44">
        <w:t>wgUseSiteCss</w:t>
      </w:r>
      <w:proofErr w:type="spellEnd"/>
      <w:r w:rsidR="00827F44">
        <w:t xml:space="preserve"> is ingesteld)</w:t>
      </w:r>
    </w:p>
    <w:p w:rsidR="00827F44" w:rsidRDefault="00827F44" w:rsidP="00827F44">
      <w:pPr>
        <w:pStyle w:val="Lijstalinea"/>
        <w:numPr>
          <w:ilvl w:val="0"/>
          <w:numId w:val="17"/>
        </w:numPr>
        <w:rPr>
          <w:lang w:val="en-US"/>
        </w:rPr>
      </w:pPr>
      <w:proofErr w:type="spellStart"/>
      <w:r w:rsidRPr="00827F44">
        <w:rPr>
          <w:lang w:val="en-US"/>
        </w:rPr>
        <w:t>MediaWiki:skin</w:t>
      </w:r>
      <w:r>
        <w:rPr>
          <w:lang w:val="en-US"/>
        </w:rPr>
        <w:t>name</w:t>
      </w:r>
      <w:r w:rsidRPr="00827F44">
        <w:rPr>
          <w:lang w:val="en-US"/>
        </w:rPr>
        <w:t>.css</w:t>
      </w:r>
      <w:proofErr w:type="spellEnd"/>
      <w:r w:rsidRPr="00827F44">
        <w:rPr>
          <w:lang w:val="en-US"/>
        </w:rPr>
        <w:t xml:space="preserve"> – </w:t>
      </w:r>
      <w:proofErr w:type="spellStart"/>
      <w:r>
        <w:rPr>
          <w:lang w:val="en-US"/>
        </w:rPr>
        <w:t>algemene</w:t>
      </w:r>
      <w:proofErr w:type="spellEnd"/>
      <w:r>
        <w:rPr>
          <w:lang w:val="en-US"/>
        </w:rPr>
        <w:t xml:space="preserve"> </w:t>
      </w:r>
      <w:r w:rsidRPr="00827F44">
        <w:rPr>
          <w:lang w:val="en-US"/>
        </w:rPr>
        <w:t>skin-</w:t>
      </w:r>
      <w:proofErr w:type="spellStart"/>
      <w:r w:rsidRPr="00827F44">
        <w:rPr>
          <w:lang w:val="en-US"/>
        </w:rPr>
        <w:t>s</w:t>
      </w:r>
      <w:r>
        <w:rPr>
          <w:lang w:val="en-US"/>
        </w:rPr>
        <w:t>pecifieke</w:t>
      </w:r>
      <w:proofErr w:type="spellEnd"/>
      <w:r>
        <w:rPr>
          <w:lang w:val="en-US"/>
        </w:rPr>
        <w:t xml:space="preserve"> stylesheets</w:t>
      </w:r>
    </w:p>
    <w:p w:rsidR="00827F44" w:rsidRDefault="00827F44" w:rsidP="00827F44">
      <w:pPr>
        <w:pStyle w:val="Lijstalinea"/>
        <w:numPr>
          <w:ilvl w:val="0"/>
          <w:numId w:val="17"/>
        </w:numPr>
      </w:pPr>
      <w:proofErr w:type="spellStart"/>
      <w:r w:rsidRPr="00827F44">
        <w:t>User</w:t>
      </w:r>
      <w:proofErr w:type="gramStart"/>
      <w:r w:rsidRPr="00827F44">
        <w:t>:Username</w:t>
      </w:r>
      <w:proofErr w:type="spellEnd"/>
      <w:proofErr w:type="gramEnd"/>
      <w:r w:rsidRPr="00827F44">
        <w:t xml:space="preserve">/skinname.css </w:t>
      </w:r>
      <w:r>
        <w:t>–</w:t>
      </w:r>
      <w:r w:rsidRPr="00827F44">
        <w:t xml:space="preserve"> gebruiker</w:t>
      </w:r>
      <w:r>
        <w:t xml:space="preserve">- en skin-specifieke </w:t>
      </w:r>
      <w:proofErr w:type="spellStart"/>
      <w:r>
        <w:t>stylesheets</w:t>
      </w:r>
      <w:proofErr w:type="spellEnd"/>
      <w:r>
        <w:t xml:space="preserve"> (wanneer configuratieparameter $</w:t>
      </w:r>
      <w:proofErr w:type="spellStart"/>
      <w:r>
        <w:t>wgAllowUser</w:t>
      </w:r>
      <w:r w:rsidRPr="00827F44">
        <w:t>Css</w:t>
      </w:r>
      <w:proofErr w:type="spellEnd"/>
      <w:r>
        <w:t xml:space="preserve"> is ingesteld)</w:t>
      </w:r>
    </w:p>
    <w:p w:rsidR="00653A2F" w:rsidRDefault="00827F44" w:rsidP="00827F44">
      <w:r>
        <w:t xml:space="preserve">Daarnaast biedt de CSS extensie </w:t>
      </w:r>
      <w:r>
        <w:rPr>
          <w:rStyle w:val="Voetnootmarkering"/>
        </w:rPr>
        <w:footnoteReference w:id="1"/>
      </w:r>
      <w:r>
        <w:t xml:space="preserve"> ondersteuning voor CSS </w:t>
      </w:r>
      <w:proofErr w:type="spellStart"/>
      <w:r>
        <w:t>stylesheets</w:t>
      </w:r>
      <w:proofErr w:type="spellEnd"/>
      <w:r>
        <w:t xml:space="preserve"> in de vorm van aparte artikelen.</w:t>
      </w:r>
      <w:r w:rsidR="00653A2F">
        <w:t xml:space="preserve"> Om de afhankelijkheid met extensies zoveel mogelijk te beperken, wordt in dit document echter verder weinig aandacht besteedt aan deze mogelijkheid. Dit is mede </w:t>
      </w:r>
      <w:r w:rsidR="00DB5500">
        <w:t xml:space="preserve">omdat </w:t>
      </w:r>
      <w:proofErr w:type="spellStart"/>
      <w:r w:rsidR="00653A2F">
        <w:t>inline</w:t>
      </w:r>
      <w:proofErr w:type="spellEnd"/>
      <w:r w:rsidR="00653A2F">
        <w:t xml:space="preserve"> CSS stijlen, hoewel het meer </w:t>
      </w:r>
      <w:proofErr w:type="spellStart"/>
      <w:r w:rsidR="00653A2F">
        <w:t>verbose</w:t>
      </w:r>
      <w:proofErr w:type="spellEnd"/>
      <w:r w:rsidR="00653A2F">
        <w:t xml:space="preserve"> syntax oplevert, net als </w:t>
      </w:r>
      <w:proofErr w:type="spellStart"/>
      <w:r w:rsidR="00653A2F">
        <w:t>stylesheets</w:t>
      </w:r>
      <w:proofErr w:type="spellEnd"/>
      <w:r w:rsidR="00653A2F">
        <w:t>, alle benodigde presentatie-attributen ondersteunen.</w:t>
      </w:r>
    </w:p>
    <w:p w:rsidR="00827F44" w:rsidRDefault="00827F44" w:rsidP="00827F44">
      <w:pPr>
        <w:pStyle w:val="Kop3"/>
      </w:pPr>
      <w:proofErr w:type="spellStart"/>
      <w:r>
        <w:t>Inline</w:t>
      </w:r>
      <w:proofErr w:type="spellEnd"/>
    </w:p>
    <w:p w:rsidR="00827F44" w:rsidRPr="00827F44" w:rsidRDefault="00827F44" w:rsidP="00827F44">
      <w:proofErr w:type="gramStart"/>
      <w:r>
        <w:t>Middels</w:t>
      </w:r>
      <w:proofErr w:type="gramEnd"/>
      <w:r>
        <w:t xml:space="preserve"> het toevoegen van een </w:t>
      </w:r>
      <w:proofErr w:type="spellStart"/>
      <w:r>
        <w:t>style</w:t>
      </w:r>
      <w:proofErr w:type="spellEnd"/>
      <w:r>
        <w:t xml:space="preserve"> attribuut kan de CSS stijl van een element worden aangepast. Dit werkt </w:t>
      </w:r>
      <w:r w:rsidR="00DB5500">
        <w:t xml:space="preserve">voor </w:t>
      </w:r>
      <w:r w:rsidR="00653A2F">
        <w:t xml:space="preserve">nagenoeg alle </w:t>
      </w:r>
      <w:proofErr w:type="spellStart"/>
      <w:r w:rsidR="00653A2F">
        <w:t>MediaWiki</w:t>
      </w:r>
      <w:proofErr w:type="spellEnd"/>
      <w:r w:rsidR="00653A2F">
        <w:t xml:space="preserve"> elementen, </w:t>
      </w:r>
      <w:proofErr w:type="gramStart"/>
      <w:r w:rsidR="00653A2F">
        <w:t>waaronder</w:t>
      </w:r>
      <w:proofErr w:type="gramEnd"/>
      <w:r w:rsidR="00653A2F">
        <w:t xml:space="preserve"> de eerder besproken </w:t>
      </w:r>
      <w:proofErr w:type="spellStart"/>
      <w:r w:rsidR="00653A2F">
        <w:t>table</w:t>
      </w:r>
      <w:proofErr w:type="spellEnd"/>
      <w:r w:rsidR="00653A2F">
        <w:t xml:space="preserve"> syntaxis (met als kanttekening het stramien van een tabel) en div elementen.</w:t>
      </w:r>
    </w:p>
    <w:p w:rsidR="001F2C76" w:rsidRDefault="00653A2F" w:rsidP="001F2C76">
      <w:pPr>
        <w:pStyle w:val="Kop1"/>
      </w:pPr>
      <w:proofErr w:type="gramStart"/>
      <w:r>
        <w:t>Implementatie</w:t>
      </w:r>
      <w:proofErr w:type="gramEnd"/>
    </w:p>
    <w:p w:rsidR="00653A2F" w:rsidRDefault="00653A2F" w:rsidP="00653A2F">
      <w:r>
        <w:t xml:space="preserve">Om in plaats van de nu gebruikte </w:t>
      </w:r>
      <w:proofErr w:type="spellStart"/>
      <w:r>
        <w:t>MediaWiki</w:t>
      </w:r>
      <w:proofErr w:type="spellEnd"/>
      <w:r>
        <w:t xml:space="preserve"> </w:t>
      </w:r>
      <w:proofErr w:type="spellStart"/>
      <w:r>
        <w:t>table</w:t>
      </w:r>
      <w:proofErr w:type="spellEnd"/>
      <w:r>
        <w:t xml:space="preserve"> syntaxis, een structuur met div-elementen te gebruiken, wordt in dit hoofdstuk een mogelijke </w:t>
      </w:r>
      <w:proofErr w:type="gramStart"/>
      <w:r>
        <w:t>implementatie</w:t>
      </w:r>
      <w:proofErr w:type="gramEnd"/>
      <w:r>
        <w:t xml:space="preserve"> voorgesteld.</w:t>
      </w:r>
    </w:p>
    <w:p w:rsidR="00653A2F" w:rsidRPr="00653A2F" w:rsidRDefault="00653A2F" w:rsidP="00653A2F">
      <w:pPr>
        <w:pStyle w:val="Kop2"/>
      </w:pPr>
      <w:r>
        <w:t>Structuur</w:t>
      </w:r>
    </w:p>
    <w:p w:rsidR="006E3B49" w:rsidRDefault="00653A2F" w:rsidP="006E3B49">
      <w:r>
        <w:t xml:space="preserve">Aangezien div-elementen direct gerelateerd kunnen worden aan de verschillende elementen in het Abstract Box Model, is de structuur ervan </w:t>
      </w:r>
      <w:r w:rsidR="00C13B0B">
        <w:t>triviaal en als volgt:</w:t>
      </w:r>
    </w:p>
    <w:p w:rsidR="00C13B0B" w:rsidRPr="00C13B0B" w:rsidRDefault="00C13B0B" w:rsidP="006E3B49">
      <w:pPr>
        <w:rPr>
          <w:rFonts w:ascii="Courier New" w:hAnsi="Courier New" w:cs="Courier New"/>
          <w:lang w:val="en-US"/>
        </w:rPr>
      </w:pPr>
      <w:r w:rsidRPr="00C13B0B">
        <w:rPr>
          <w:rFonts w:ascii="Courier New" w:hAnsi="Courier New" w:cs="Courier New"/>
          <w:lang w:val="en-US"/>
        </w:rPr>
        <w:t>&lt;div</w:t>
      </w:r>
      <w:r>
        <w:rPr>
          <w:rFonts w:ascii="Courier New" w:hAnsi="Courier New" w:cs="Courier New"/>
          <w:lang w:val="en-US"/>
        </w:rPr>
        <w:t xml:space="preserve"> class=”</w:t>
      </w:r>
      <w:proofErr w:type="spellStart"/>
      <w:r>
        <w:rPr>
          <w:rFonts w:ascii="Courier New" w:hAnsi="Courier New" w:cs="Courier New"/>
          <w:lang w:val="en-US"/>
        </w:rPr>
        <w:t>ff_resource</w:t>
      </w:r>
      <w:proofErr w:type="spellEnd"/>
      <w:r>
        <w:rPr>
          <w:rFonts w:ascii="Courier New" w:hAnsi="Courier New" w:cs="Courier New"/>
          <w:lang w:val="en-US"/>
        </w:rPr>
        <w:t>”</w:t>
      </w:r>
      <w:r w:rsidRPr="00C13B0B">
        <w:rPr>
          <w:rFonts w:ascii="Courier New" w:hAnsi="Courier New" w:cs="Courier New"/>
          <w:lang w:val="en-US"/>
        </w:rPr>
        <w:t>&gt; &lt;</w:t>
      </w:r>
      <w:proofErr w:type="gramStart"/>
      <w:r w:rsidRPr="00C13B0B">
        <w:rPr>
          <w:rFonts w:ascii="Courier New" w:hAnsi="Courier New" w:cs="Courier New"/>
          <w:lang w:val="en-US"/>
        </w:rPr>
        <w:t>!--</w:t>
      </w:r>
      <w:proofErr w:type="gramEnd"/>
      <w:r w:rsidRPr="00C13B0B">
        <w:rPr>
          <w:rFonts w:ascii="Courier New" w:hAnsi="Courier New" w:cs="Courier New"/>
          <w:lang w:val="en-US"/>
        </w:rPr>
        <w:t xml:space="preserve"> Resource Box --&gt;</w:t>
      </w:r>
    </w:p>
    <w:p w:rsidR="00C13B0B" w:rsidRPr="00C13B0B" w:rsidRDefault="00C13B0B" w:rsidP="006E3B49">
      <w:pPr>
        <w:rPr>
          <w:rFonts w:ascii="Courier New" w:hAnsi="Courier New" w:cs="Courier New"/>
          <w:lang w:val="en-US"/>
        </w:rPr>
      </w:pPr>
      <w:r w:rsidRPr="00C13B0B">
        <w:rPr>
          <w:rFonts w:ascii="Courier New" w:hAnsi="Courier New" w:cs="Courier New"/>
          <w:lang w:val="en-US"/>
        </w:rPr>
        <w:lastRenderedPageBreak/>
        <w:tab/>
        <w:t>&lt;div</w:t>
      </w:r>
      <w:r>
        <w:rPr>
          <w:rFonts w:ascii="Courier New" w:hAnsi="Courier New" w:cs="Courier New"/>
          <w:lang w:val="en-US"/>
        </w:rPr>
        <w:t xml:space="preserve"> class=”</w:t>
      </w:r>
      <w:proofErr w:type="spellStart"/>
      <w:r>
        <w:rPr>
          <w:rFonts w:ascii="Courier New" w:hAnsi="Courier New" w:cs="Courier New"/>
          <w:lang w:val="en-US"/>
        </w:rPr>
        <w:t>ff_property</w:t>
      </w:r>
      <w:proofErr w:type="spellEnd"/>
      <w:r>
        <w:rPr>
          <w:rFonts w:ascii="Courier New" w:hAnsi="Courier New" w:cs="Courier New"/>
          <w:lang w:val="en-US"/>
        </w:rPr>
        <w:t>”</w:t>
      </w:r>
      <w:r w:rsidRPr="00C13B0B">
        <w:rPr>
          <w:rFonts w:ascii="Courier New" w:hAnsi="Courier New" w:cs="Courier New"/>
          <w:lang w:val="en-US"/>
        </w:rPr>
        <w:t>&gt; &lt;</w:t>
      </w:r>
      <w:proofErr w:type="gramStart"/>
      <w:r w:rsidRPr="00C13B0B">
        <w:rPr>
          <w:rFonts w:ascii="Courier New" w:hAnsi="Courier New" w:cs="Courier New"/>
          <w:lang w:val="en-US"/>
        </w:rPr>
        <w:t>!--</w:t>
      </w:r>
      <w:proofErr w:type="gramEnd"/>
      <w:r w:rsidRPr="00C13B0B">
        <w:rPr>
          <w:rFonts w:ascii="Courier New" w:hAnsi="Courier New" w:cs="Courier New"/>
          <w:lang w:val="en-US"/>
        </w:rPr>
        <w:t xml:space="preserve"> Property Box --&gt;</w:t>
      </w:r>
    </w:p>
    <w:p w:rsidR="00C13B0B" w:rsidRPr="00C13B0B" w:rsidRDefault="00C13B0B" w:rsidP="006E3B49">
      <w:pPr>
        <w:rPr>
          <w:rFonts w:ascii="Courier New" w:hAnsi="Courier New" w:cs="Courier New"/>
          <w:lang w:val="en-US"/>
        </w:rPr>
      </w:pPr>
      <w:r w:rsidRPr="00C13B0B">
        <w:rPr>
          <w:rFonts w:ascii="Courier New" w:hAnsi="Courier New" w:cs="Courier New"/>
          <w:lang w:val="en-US"/>
        </w:rPr>
        <w:tab/>
      </w:r>
      <w:r w:rsidRPr="00C13B0B">
        <w:rPr>
          <w:rFonts w:ascii="Courier New" w:hAnsi="Courier New" w:cs="Courier New"/>
          <w:lang w:val="en-US"/>
        </w:rPr>
        <w:tab/>
        <w:t>&lt;div class</w:t>
      </w:r>
      <w:r>
        <w:rPr>
          <w:rFonts w:ascii="Courier New" w:hAnsi="Courier New" w:cs="Courier New"/>
          <w:lang w:val="en-US"/>
        </w:rPr>
        <w:t>=”</w:t>
      </w:r>
      <w:proofErr w:type="spellStart"/>
      <w:r>
        <w:rPr>
          <w:rFonts w:ascii="Courier New" w:hAnsi="Courier New" w:cs="Courier New"/>
          <w:lang w:val="en-US"/>
        </w:rPr>
        <w:t>ff_label</w:t>
      </w:r>
      <w:proofErr w:type="spellEnd"/>
      <w:r>
        <w:rPr>
          <w:rFonts w:ascii="Courier New" w:hAnsi="Courier New" w:cs="Courier New"/>
          <w:lang w:val="en-US"/>
        </w:rPr>
        <w:t>”</w:t>
      </w:r>
      <w:r w:rsidRPr="00C13B0B">
        <w:rPr>
          <w:rFonts w:ascii="Courier New" w:hAnsi="Courier New" w:cs="Courier New"/>
          <w:lang w:val="en-US"/>
        </w:rPr>
        <w:t>&gt; &lt;</w:t>
      </w:r>
      <w:proofErr w:type="gramStart"/>
      <w:r w:rsidRPr="00C13B0B">
        <w:rPr>
          <w:rFonts w:ascii="Courier New" w:hAnsi="Courier New" w:cs="Courier New"/>
          <w:lang w:val="en-US"/>
        </w:rPr>
        <w:t>!--</w:t>
      </w:r>
      <w:proofErr w:type="gramEnd"/>
      <w:r w:rsidRPr="00C13B0B">
        <w:rPr>
          <w:rFonts w:ascii="Courier New" w:hAnsi="Courier New" w:cs="Courier New"/>
          <w:lang w:val="en-US"/>
        </w:rPr>
        <w:t xml:space="preserve"> Label Box --&gt; &lt;/div&gt;</w:t>
      </w:r>
    </w:p>
    <w:p w:rsidR="00C13B0B" w:rsidRPr="00C13B0B" w:rsidRDefault="00C13B0B" w:rsidP="006E3B49">
      <w:pPr>
        <w:rPr>
          <w:rFonts w:ascii="Courier New" w:hAnsi="Courier New" w:cs="Courier New"/>
          <w:lang w:val="en-US"/>
        </w:rPr>
      </w:pPr>
      <w:r w:rsidRPr="00C13B0B">
        <w:rPr>
          <w:rFonts w:ascii="Courier New" w:hAnsi="Courier New" w:cs="Courier New"/>
          <w:lang w:val="en-US"/>
        </w:rPr>
        <w:tab/>
      </w:r>
      <w:r w:rsidRPr="00C13B0B">
        <w:rPr>
          <w:rFonts w:ascii="Courier New" w:hAnsi="Courier New" w:cs="Courier New"/>
          <w:lang w:val="en-US"/>
        </w:rPr>
        <w:tab/>
        <w:t>&lt;div</w:t>
      </w:r>
      <w:r>
        <w:rPr>
          <w:rFonts w:ascii="Courier New" w:hAnsi="Courier New" w:cs="Courier New"/>
          <w:lang w:val="en-US"/>
        </w:rPr>
        <w:t xml:space="preserve"> class=”</w:t>
      </w:r>
      <w:proofErr w:type="spellStart"/>
      <w:r>
        <w:rPr>
          <w:rFonts w:ascii="Courier New" w:hAnsi="Courier New" w:cs="Courier New"/>
          <w:lang w:val="en-US"/>
        </w:rPr>
        <w:t>ff_value</w:t>
      </w:r>
      <w:proofErr w:type="spellEnd"/>
      <w:r>
        <w:rPr>
          <w:rFonts w:ascii="Courier New" w:hAnsi="Courier New" w:cs="Courier New"/>
          <w:lang w:val="en-US"/>
        </w:rPr>
        <w:t>”</w:t>
      </w:r>
      <w:r w:rsidRPr="00C13B0B">
        <w:rPr>
          <w:rFonts w:ascii="Courier New" w:hAnsi="Courier New" w:cs="Courier New"/>
          <w:lang w:val="en-US"/>
        </w:rPr>
        <w:t>&gt; &lt;</w:t>
      </w:r>
      <w:proofErr w:type="gramStart"/>
      <w:r w:rsidRPr="00C13B0B">
        <w:rPr>
          <w:rFonts w:ascii="Courier New" w:hAnsi="Courier New" w:cs="Courier New"/>
          <w:lang w:val="en-US"/>
        </w:rPr>
        <w:t>!--</w:t>
      </w:r>
      <w:proofErr w:type="gramEnd"/>
      <w:r w:rsidRPr="00C13B0B">
        <w:rPr>
          <w:rFonts w:ascii="Courier New" w:hAnsi="Courier New" w:cs="Courier New"/>
          <w:lang w:val="en-US"/>
        </w:rPr>
        <w:t xml:space="preserve"> Value Box --&gt;</w:t>
      </w:r>
      <w:r>
        <w:rPr>
          <w:rFonts w:ascii="Courier New" w:hAnsi="Courier New" w:cs="Courier New"/>
          <w:lang w:val="en-US"/>
        </w:rPr>
        <w:t xml:space="preserve"> &lt;/div&gt;</w:t>
      </w:r>
    </w:p>
    <w:p w:rsidR="00C13B0B" w:rsidRPr="00C13B0B" w:rsidRDefault="00C13B0B" w:rsidP="00C13B0B">
      <w:pPr>
        <w:rPr>
          <w:rFonts w:ascii="Courier New" w:hAnsi="Courier New" w:cs="Courier New"/>
          <w:lang w:val="en-US"/>
        </w:rPr>
      </w:pPr>
      <w:r w:rsidRPr="00C13B0B">
        <w:rPr>
          <w:rFonts w:ascii="Courier New" w:hAnsi="Courier New" w:cs="Courier New"/>
          <w:lang w:val="en-US"/>
        </w:rPr>
        <w:tab/>
      </w:r>
      <w:r w:rsidRPr="00C13B0B">
        <w:rPr>
          <w:rFonts w:ascii="Courier New" w:hAnsi="Courier New" w:cs="Courier New"/>
          <w:lang w:val="en-US"/>
        </w:rPr>
        <w:tab/>
      </w:r>
      <w:r>
        <w:rPr>
          <w:rFonts w:ascii="Courier New" w:hAnsi="Courier New" w:cs="Courier New"/>
          <w:lang w:val="en-US"/>
        </w:rPr>
        <w:t>…</w:t>
      </w:r>
      <w:r w:rsidRPr="00C13B0B">
        <w:rPr>
          <w:rFonts w:ascii="Courier New" w:hAnsi="Courier New" w:cs="Courier New"/>
          <w:lang w:val="en-US"/>
        </w:rPr>
        <w:t xml:space="preserve"> &lt;</w:t>
      </w:r>
      <w:proofErr w:type="gramStart"/>
      <w:r w:rsidRPr="00C13B0B">
        <w:rPr>
          <w:rFonts w:ascii="Courier New" w:hAnsi="Courier New" w:cs="Courier New"/>
          <w:lang w:val="en-US"/>
        </w:rPr>
        <w:t>!</w:t>
      </w:r>
      <w:r>
        <w:rPr>
          <w:rFonts w:ascii="Courier New" w:hAnsi="Courier New" w:cs="Courier New"/>
          <w:lang w:val="en-US"/>
        </w:rPr>
        <w:t>--</w:t>
      </w:r>
      <w:proofErr w:type="gramEnd"/>
      <w:r>
        <w:rPr>
          <w:rFonts w:ascii="Courier New" w:hAnsi="Courier New" w:cs="Courier New"/>
          <w:lang w:val="en-US"/>
        </w:rPr>
        <w:t xml:space="preserve"> </w:t>
      </w:r>
      <w:proofErr w:type="spellStart"/>
      <w:r>
        <w:rPr>
          <w:rFonts w:ascii="Courier New" w:hAnsi="Courier New" w:cs="Courier New"/>
          <w:lang w:val="en-US"/>
        </w:rPr>
        <w:t>Andere</w:t>
      </w:r>
      <w:proofErr w:type="spellEnd"/>
      <w:r>
        <w:rPr>
          <w:rFonts w:ascii="Courier New" w:hAnsi="Courier New" w:cs="Courier New"/>
          <w:lang w:val="en-US"/>
        </w:rPr>
        <w:t xml:space="preserve"> </w:t>
      </w:r>
      <w:r w:rsidRPr="00C13B0B">
        <w:rPr>
          <w:rFonts w:ascii="Courier New" w:hAnsi="Courier New" w:cs="Courier New"/>
          <w:lang w:val="en-US"/>
        </w:rPr>
        <w:t>Value Box</w:t>
      </w:r>
      <w:r>
        <w:rPr>
          <w:rFonts w:ascii="Courier New" w:hAnsi="Courier New" w:cs="Courier New"/>
          <w:lang w:val="en-US"/>
        </w:rPr>
        <w:t>es</w:t>
      </w:r>
      <w:r w:rsidRPr="00C13B0B">
        <w:rPr>
          <w:rFonts w:ascii="Courier New" w:hAnsi="Courier New" w:cs="Courier New"/>
          <w:lang w:val="en-US"/>
        </w:rPr>
        <w:t xml:space="preserve"> --&gt;</w:t>
      </w:r>
    </w:p>
    <w:p w:rsidR="00C13B0B" w:rsidRDefault="00C13B0B" w:rsidP="006E3B49">
      <w:pPr>
        <w:rPr>
          <w:rFonts w:ascii="Courier New" w:hAnsi="Courier New" w:cs="Courier New"/>
          <w:lang w:val="en-US"/>
        </w:rPr>
      </w:pPr>
      <w:r w:rsidRPr="00C13B0B">
        <w:rPr>
          <w:rFonts w:ascii="Courier New" w:hAnsi="Courier New" w:cs="Courier New"/>
          <w:lang w:val="en-US"/>
        </w:rPr>
        <w:tab/>
        <w:t>&lt;/div&gt;</w:t>
      </w:r>
    </w:p>
    <w:p w:rsidR="00C13B0B" w:rsidRPr="00A26C33" w:rsidRDefault="00C13B0B" w:rsidP="006E3B49">
      <w:pPr>
        <w:rPr>
          <w:rFonts w:ascii="Courier New" w:hAnsi="Courier New" w:cs="Courier New"/>
          <w:lang w:val="en-US"/>
        </w:rPr>
      </w:pPr>
      <w:r>
        <w:rPr>
          <w:rFonts w:ascii="Courier New" w:hAnsi="Courier New" w:cs="Courier New"/>
          <w:lang w:val="en-US"/>
        </w:rPr>
        <w:tab/>
      </w:r>
      <w:r w:rsidRPr="00A26C33">
        <w:rPr>
          <w:rFonts w:ascii="Courier New" w:hAnsi="Courier New" w:cs="Courier New"/>
          <w:lang w:val="en-US"/>
        </w:rPr>
        <w:t>… &lt;</w:t>
      </w:r>
      <w:proofErr w:type="gramStart"/>
      <w:r w:rsidRPr="00A26C33">
        <w:rPr>
          <w:rFonts w:ascii="Courier New" w:hAnsi="Courier New" w:cs="Courier New"/>
          <w:lang w:val="en-US"/>
        </w:rPr>
        <w:t>!--</w:t>
      </w:r>
      <w:proofErr w:type="gramEnd"/>
      <w:r w:rsidRPr="00A26C33">
        <w:rPr>
          <w:rFonts w:ascii="Courier New" w:hAnsi="Courier New" w:cs="Courier New"/>
          <w:lang w:val="en-US"/>
        </w:rPr>
        <w:t xml:space="preserve"> </w:t>
      </w:r>
      <w:proofErr w:type="spellStart"/>
      <w:r w:rsidRPr="00A26C33">
        <w:rPr>
          <w:rFonts w:ascii="Courier New" w:hAnsi="Courier New" w:cs="Courier New"/>
          <w:lang w:val="en-US"/>
        </w:rPr>
        <w:t>Andere</w:t>
      </w:r>
      <w:proofErr w:type="spellEnd"/>
      <w:r w:rsidRPr="00A26C33">
        <w:rPr>
          <w:rFonts w:ascii="Courier New" w:hAnsi="Courier New" w:cs="Courier New"/>
          <w:lang w:val="en-US"/>
        </w:rPr>
        <w:t xml:space="preserve"> Property Boxes --&gt;</w:t>
      </w:r>
    </w:p>
    <w:p w:rsidR="00C13B0B" w:rsidRPr="00C13B0B" w:rsidRDefault="00C13B0B" w:rsidP="006E3B49">
      <w:pPr>
        <w:rPr>
          <w:rFonts w:ascii="Courier New" w:hAnsi="Courier New" w:cs="Courier New"/>
        </w:rPr>
      </w:pPr>
      <w:r w:rsidRPr="00C13B0B">
        <w:rPr>
          <w:rFonts w:ascii="Courier New" w:hAnsi="Courier New" w:cs="Courier New"/>
        </w:rPr>
        <w:t>&lt;/div&gt;</w:t>
      </w:r>
    </w:p>
    <w:p w:rsidR="00C13B0B" w:rsidRPr="00C13B0B" w:rsidRDefault="00C13B0B" w:rsidP="00C13B0B">
      <w:r w:rsidRPr="00C13B0B">
        <w:t>De class-attributen hier zijn n</w:t>
      </w:r>
      <w:r>
        <w:t xml:space="preserve">iet echt nodig, maar bieden de mogelijkheid om in de toekomst </w:t>
      </w:r>
      <w:proofErr w:type="spellStart"/>
      <w:r>
        <w:t>stylesheets</w:t>
      </w:r>
      <w:proofErr w:type="spellEnd"/>
      <w:r>
        <w:t xml:space="preserve"> te gaan gebruiken om de </w:t>
      </w:r>
      <w:proofErr w:type="spellStart"/>
      <w:r>
        <w:t>infoboxes</w:t>
      </w:r>
      <w:proofErr w:type="spellEnd"/>
      <w:r>
        <w:t xml:space="preserve"> op een algemenere manier vorm te geven.</w:t>
      </w:r>
    </w:p>
    <w:p w:rsidR="00046327" w:rsidRDefault="00C13B0B" w:rsidP="00DF0C74">
      <w:pPr>
        <w:pStyle w:val="Kop2"/>
      </w:pPr>
      <w:r>
        <w:t>Standaard stijlen</w:t>
      </w:r>
      <w:r w:rsidR="00DF0C74">
        <w:t xml:space="preserve"> voor de verschillende niveaus</w:t>
      </w:r>
    </w:p>
    <w:p w:rsidR="00DF0C74" w:rsidRDefault="00DF0C74" w:rsidP="00C13B0B">
      <w:r>
        <w:t xml:space="preserve">Omdat div-elementen standaard geen presentatie-informatie bevatten en de structuur van div-elementen er toch </w:t>
      </w:r>
      <w:r w:rsidR="00DB5500">
        <w:t>uit te laten zien als een infob</w:t>
      </w:r>
      <w:r>
        <w:t xml:space="preserve">ox, dient hiervoor door </w:t>
      </w:r>
      <w:proofErr w:type="spellStart"/>
      <w:r>
        <w:t>Fresnel</w:t>
      </w:r>
      <w:proofErr w:type="spellEnd"/>
      <w:r w:rsidR="00A15BBE">
        <w:t xml:space="preserve"> </w:t>
      </w:r>
      <w:r>
        <w:t xml:space="preserve">Forms een standaard CSS stijl gedefinieerd te worden voor de verschillende niveaus. De standaard stijlgegevens dienen dan vóór eventuele gebruikers-stijlen te worden toegevoegd voor een resulterende invulling van het betreffende XHTML </w:t>
      </w:r>
      <w:proofErr w:type="spellStart"/>
      <w:r>
        <w:t>style</w:t>
      </w:r>
      <w:proofErr w:type="spellEnd"/>
      <w:r>
        <w:t>-attribuut om herdefinitie van stijlen door gebruikers toe te staan.</w:t>
      </w:r>
    </w:p>
    <w:p w:rsidR="00DF0C74" w:rsidRDefault="00DB5500" w:rsidP="00C13B0B">
      <w:r>
        <w:t>Initieel</w:t>
      </w:r>
      <w:r w:rsidR="00DF0C74">
        <w:t xml:space="preserve"> kan voor de standaard stijlen het volgende gekozen worden om een </w:t>
      </w:r>
      <w:r w:rsidR="00457A84">
        <w:t>uiterlijk conform</w:t>
      </w:r>
      <w:r w:rsidR="00DF0C74">
        <w:t xml:space="preserve"> </w:t>
      </w:r>
      <w:r w:rsidR="00457A84">
        <w:t xml:space="preserve">standaard </w:t>
      </w:r>
      <w:proofErr w:type="spellStart"/>
      <w:r w:rsidR="00DF0C74">
        <w:t>infobox</w:t>
      </w:r>
      <w:r w:rsidR="00457A84">
        <w:t>es</w:t>
      </w:r>
      <w:proofErr w:type="spellEnd"/>
      <w:r w:rsidR="00DF0C74">
        <w:t xml:space="preserve"> te krijgen:</w:t>
      </w:r>
    </w:p>
    <w:p w:rsidR="00DF0C74" w:rsidRDefault="00DF0C74" w:rsidP="00457A84">
      <w:pPr>
        <w:pStyle w:val="Lijstalinea"/>
        <w:numPr>
          <w:ilvl w:val="0"/>
          <w:numId w:val="18"/>
        </w:numPr>
        <w:rPr>
          <w:lang w:val="en-US"/>
        </w:rPr>
      </w:pPr>
      <w:r w:rsidRPr="00457A84">
        <w:rPr>
          <w:lang w:val="en-US"/>
        </w:rPr>
        <w:t>&lt;div class=”</w:t>
      </w:r>
      <w:proofErr w:type="spellStart"/>
      <w:r w:rsidRPr="00457A84">
        <w:rPr>
          <w:lang w:val="en-US"/>
        </w:rPr>
        <w:t>ff_resource</w:t>
      </w:r>
      <w:proofErr w:type="spellEnd"/>
      <w:r w:rsidRPr="00457A84">
        <w:rPr>
          <w:lang w:val="en-US"/>
        </w:rPr>
        <w:t>” style=”</w:t>
      </w:r>
      <w:r w:rsidR="00457A84" w:rsidRPr="00457A84">
        <w:rPr>
          <w:lang w:val="en-US"/>
        </w:rPr>
        <w:t>border: 1px solid #</w:t>
      </w:r>
      <w:proofErr w:type="spellStart"/>
      <w:r w:rsidR="00457A84" w:rsidRPr="00457A84">
        <w:rPr>
          <w:lang w:val="en-US"/>
        </w:rPr>
        <w:t>aaa</w:t>
      </w:r>
      <w:proofErr w:type="spellEnd"/>
      <w:r w:rsidR="00457A84" w:rsidRPr="00457A84">
        <w:rPr>
          <w:lang w:val="en-US"/>
        </w:rPr>
        <w:t xml:space="preserve">; border-spacing: 3px; background-color: #f9f9f9; color: black; margin: 0.5em 0 0.5em 1em; padding: 0.2em; float: right; </w:t>
      </w:r>
      <w:proofErr w:type="spellStart"/>
      <w:r w:rsidR="00457A84" w:rsidRPr="00457A84">
        <w:rPr>
          <w:lang w:val="en-US"/>
        </w:rPr>
        <w:t>clear:right</w:t>
      </w:r>
      <w:proofErr w:type="spellEnd"/>
      <w:r w:rsidR="00457A84" w:rsidRPr="00457A84">
        <w:rPr>
          <w:lang w:val="en-US"/>
        </w:rPr>
        <w:t>; text-align: left; font-size: 88%;</w:t>
      </w:r>
      <w:r w:rsidR="00457A84">
        <w:rPr>
          <w:lang w:val="en-US"/>
        </w:rPr>
        <w:t xml:space="preserve"> </w:t>
      </w:r>
      <w:r w:rsidR="00457A84" w:rsidRPr="00457A84">
        <w:rPr>
          <w:lang w:val="en-US"/>
        </w:rPr>
        <w:t>line-height: 1.5em;</w:t>
      </w:r>
      <w:r w:rsidR="00457A84">
        <w:rPr>
          <w:lang w:val="en-US"/>
        </w:rPr>
        <w:t>”&gt;…&lt;/div&gt;</w:t>
      </w:r>
    </w:p>
    <w:p w:rsidR="00457A84" w:rsidRDefault="00457A84" w:rsidP="00457A84">
      <w:pPr>
        <w:pStyle w:val="Lijstalinea"/>
        <w:numPr>
          <w:ilvl w:val="0"/>
          <w:numId w:val="18"/>
        </w:numPr>
        <w:rPr>
          <w:lang w:val="en-US"/>
        </w:rPr>
      </w:pPr>
      <w:r>
        <w:rPr>
          <w:lang w:val="en-US"/>
        </w:rPr>
        <w:t>&lt;div class=”</w:t>
      </w:r>
      <w:proofErr w:type="spellStart"/>
      <w:r>
        <w:rPr>
          <w:lang w:val="en-US"/>
        </w:rPr>
        <w:t>ff_property</w:t>
      </w:r>
      <w:proofErr w:type="spellEnd"/>
      <w:r>
        <w:rPr>
          <w:lang w:val="en-US"/>
        </w:rPr>
        <w:t xml:space="preserve">” style=”float: left; </w:t>
      </w:r>
      <w:proofErr w:type="spellStart"/>
      <w:r>
        <w:rPr>
          <w:lang w:val="en-US"/>
        </w:rPr>
        <w:t>clear:left</w:t>
      </w:r>
      <w:proofErr w:type="spellEnd"/>
      <w:r>
        <w:rPr>
          <w:lang w:val="en-US"/>
        </w:rPr>
        <w:t>; padding: 0.2em; width:100%”&gt;…&lt;/div&gt;</w:t>
      </w:r>
    </w:p>
    <w:p w:rsidR="00457A84" w:rsidRDefault="00457A84" w:rsidP="00457A84">
      <w:pPr>
        <w:pStyle w:val="Lijstalinea"/>
        <w:numPr>
          <w:ilvl w:val="0"/>
          <w:numId w:val="18"/>
        </w:numPr>
        <w:rPr>
          <w:lang w:val="en-US"/>
        </w:rPr>
      </w:pPr>
      <w:r>
        <w:rPr>
          <w:lang w:val="en-US"/>
        </w:rPr>
        <w:t>&lt;div class=”</w:t>
      </w:r>
      <w:proofErr w:type="spellStart"/>
      <w:r>
        <w:rPr>
          <w:lang w:val="en-US"/>
        </w:rPr>
        <w:t>ff_label</w:t>
      </w:r>
      <w:proofErr w:type="spellEnd"/>
      <w:r>
        <w:rPr>
          <w:lang w:val="en-US"/>
        </w:rPr>
        <w:t xml:space="preserve">” style=”float: left; </w:t>
      </w:r>
      <w:proofErr w:type="spellStart"/>
      <w:r>
        <w:rPr>
          <w:lang w:val="en-US"/>
        </w:rPr>
        <w:t>clear:left</w:t>
      </w:r>
      <w:proofErr w:type="spellEnd"/>
      <w:r>
        <w:rPr>
          <w:lang w:val="en-US"/>
        </w:rPr>
        <w:t>; width:35%”&gt;…&lt;/div&gt;</w:t>
      </w:r>
    </w:p>
    <w:p w:rsidR="00457A84" w:rsidRDefault="00457A84" w:rsidP="00457A84">
      <w:pPr>
        <w:pStyle w:val="Lijstalinea"/>
        <w:numPr>
          <w:ilvl w:val="0"/>
          <w:numId w:val="18"/>
        </w:numPr>
        <w:rPr>
          <w:lang w:val="en-US"/>
        </w:rPr>
      </w:pPr>
      <w:r>
        <w:rPr>
          <w:lang w:val="en-US"/>
        </w:rPr>
        <w:t>&lt;div class=”</w:t>
      </w:r>
      <w:proofErr w:type="spellStart"/>
      <w:r>
        <w:rPr>
          <w:lang w:val="en-US"/>
        </w:rPr>
        <w:t>ff_value</w:t>
      </w:r>
      <w:proofErr w:type="spellEnd"/>
      <w:r>
        <w:rPr>
          <w:lang w:val="en-US"/>
        </w:rPr>
        <w:t>” style=”float: left; padding: 0.2em”&gt;…&lt;/div&gt;</w:t>
      </w:r>
    </w:p>
    <w:p w:rsidR="00457A84" w:rsidRPr="00457A84" w:rsidRDefault="00457A84" w:rsidP="00457A84">
      <w:pPr>
        <w:pStyle w:val="Kop2"/>
      </w:pPr>
      <w:r w:rsidRPr="00457A84">
        <w:t xml:space="preserve">Ondersteuning voor niet-gedefinieerde </w:t>
      </w:r>
      <w:proofErr w:type="spellStart"/>
      <w:r w:rsidRPr="00457A84">
        <w:t>p</w:t>
      </w:r>
      <w:r>
        <w:t>roperties</w:t>
      </w:r>
      <w:proofErr w:type="spellEnd"/>
    </w:p>
    <w:p w:rsidR="00DF0C74" w:rsidRDefault="00457A84" w:rsidP="00C13B0B">
      <w:r>
        <w:t xml:space="preserve">Om div-elementen weg te laten voor </w:t>
      </w:r>
      <w:proofErr w:type="spellStart"/>
      <w:r>
        <w:t>properties</w:t>
      </w:r>
      <w:proofErr w:type="spellEnd"/>
      <w:r>
        <w:t xml:space="preserve"> die voor een bepaalde infobox (</w:t>
      </w:r>
      <w:proofErr w:type="spellStart"/>
      <w:r>
        <w:t>individual</w:t>
      </w:r>
      <w:proofErr w:type="spellEnd"/>
      <w:r>
        <w:t xml:space="preserve"> van een ontologie) niet gevuld zijn dient het div-element voor een Property bovendien omgeven te zijn door de volgende SMW structuur</w:t>
      </w:r>
      <w:r w:rsidR="001F4AB5">
        <w:t xml:space="preserve">, dus inclusief de onderliggende label en </w:t>
      </w:r>
      <w:proofErr w:type="spellStart"/>
      <w:r w:rsidR="001F4AB5">
        <w:t>value</w:t>
      </w:r>
      <w:proofErr w:type="spellEnd"/>
      <w:r w:rsidR="001F4AB5">
        <w:t>-elementen</w:t>
      </w:r>
      <w:r>
        <w:t>:</w:t>
      </w:r>
    </w:p>
    <w:p w:rsidR="00DF0C74" w:rsidRDefault="00457A84" w:rsidP="00C13B0B">
      <w:pPr>
        <w:rPr>
          <w:lang w:val="en-US"/>
        </w:rPr>
      </w:pPr>
      <w:r w:rsidRPr="00457A84">
        <w:rPr>
          <w:lang w:val="en-US"/>
        </w:rPr>
        <w:t>{{#</w:t>
      </w:r>
      <w:proofErr w:type="gramStart"/>
      <w:r w:rsidRPr="00457A84">
        <w:rPr>
          <w:lang w:val="en-US"/>
        </w:rPr>
        <w:t>if:</w:t>
      </w:r>
      <w:proofErr w:type="gramEnd"/>
      <w:r w:rsidRPr="00457A84">
        <w:rPr>
          <w:lang w:val="en-US"/>
        </w:rPr>
        <w:t>{{{</w:t>
      </w:r>
      <w:r w:rsidR="001F4AB5" w:rsidRPr="001F4AB5">
        <w:rPr>
          <w:i/>
          <w:lang w:val="en-US"/>
        </w:rPr>
        <w:t>property</w:t>
      </w:r>
      <w:r w:rsidR="001F4AB5">
        <w:rPr>
          <w:lang w:val="en-US"/>
        </w:rPr>
        <w:t>|}}}|&lt;div class=”</w:t>
      </w:r>
      <w:proofErr w:type="spellStart"/>
      <w:r w:rsidR="001F4AB5">
        <w:rPr>
          <w:lang w:val="en-US"/>
        </w:rPr>
        <w:t>ff_property</w:t>
      </w:r>
      <w:proofErr w:type="spellEnd"/>
      <w:r w:rsidR="001F4AB5">
        <w:rPr>
          <w:lang w:val="en-US"/>
        </w:rPr>
        <w:t>”&gt;…&lt;/div&gt;|}}</w:t>
      </w:r>
    </w:p>
    <w:p w:rsidR="0034060A" w:rsidRPr="00551015" w:rsidRDefault="0034060A" w:rsidP="0034060A">
      <w:pPr>
        <w:pStyle w:val="Kop1"/>
      </w:pPr>
      <w:r w:rsidRPr="00551015">
        <w:t>Toepassing</w:t>
      </w:r>
    </w:p>
    <w:p w:rsidR="0034060A" w:rsidRPr="00551015" w:rsidRDefault="0034060A" w:rsidP="0034060A">
      <w:r w:rsidRPr="00551015">
        <w:t xml:space="preserve">Omdat de </w:t>
      </w:r>
      <w:r w:rsidR="00034B7B" w:rsidRPr="00551015">
        <w:t xml:space="preserve">standaard stijlen vóór eventuele gebruikers-stijlen worden geplaatst, heeft de gebruiker middels de verschillende in te stellen </w:t>
      </w:r>
      <w:proofErr w:type="spellStart"/>
      <w:r w:rsidR="00034B7B" w:rsidRPr="00551015">
        <w:t>Fresnel</w:t>
      </w:r>
      <w:proofErr w:type="spellEnd"/>
      <w:r w:rsidR="00034B7B" w:rsidRPr="00551015">
        <w:t xml:space="preserve"> CSS </w:t>
      </w:r>
      <w:proofErr w:type="spellStart"/>
      <w:r w:rsidR="00034B7B" w:rsidRPr="00551015">
        <w:t>properties</w:t>
      </w:r>
      <w:proofErr w:type="spellEnd"/>
      <w:r w:rsidR="00034B7B" w:rsidRPr="00551015">
        <w:t xml:space="preserve"> (</w:t>
      </w:r>
      <w:proofErr w:type="spellStart"/>
      <w:r w:rsidR="00034B7B" w:rsidRPr="00551015">
        <w:t>fresnel:resourceStyle</w:t>
      </w:r>
      <w:proofErr w:type="spellEnd"/>
      <w:r w:rsidR="00034B7B" w:rsidRPr="00551015">
        <w:t xml:space="preserve">, </w:t>
      </w:r>
      <w:proofErr w:type="spellStart"/>
      <w:r w:rsidR="00034B7B" w:rsidRPr="00551015">
        <w:t>fresnel:propertyStyle</w:t>
      </w:r>
      <w:proofErr w:type="spellEnd"/>
      <w:r w:rsidR="00034B7B" w:rsidRPr="00551015">
        <w:t xml:space="preserve">, </w:t>
      </w:r>
      <w:proofErr w:type="spellStart"/>
      <w:r w:rsidR="00034B7B" w:rsidRPr="00551015">
        <w:t>fresnel:LabelStyle</w:t>
      </w:r>
      <w:proofErr w:type="spellEnd"/>
      <w:r w:rsidR="00034B7B" w:rsidRPr="00551015">
        <w:t xml:space="preserve"> &amp; </w:t>
      </w:r>
      <w:proofErr w:type="spellStart"/>
      <w:r w:rsidR="00034B7B" w:rsidRPr="00551015">
        <w:t>fresnel</w:t>
      </w:r>
      <w:proofErr w:type="gramStart"/>
      <w:r w:rsidR="00034B7B" w:rsidRPr="00551015">
        <w:t>:valueStyle</w:t>
      </w:r>
      <w:proofErr w:type="spellEnd"/>
      <w:proofErr w:type="gramEnd"/>
      <w:r w:rsidR="00034B7B" w:rsidRPr="00551015">
        <w:t>) de volledige controle over hoe de gegevens getoond dienen te worden.</w:t>
      </w:r>
      <w:r w:rsidR="003A7713" w:rsidRPr="00551015">
        <w:t xml:space="preserve"> Zelfs het uiterlijk van de infobox zelf kan volledig naar eigen hand gezet worden. Zie voor uitgebreide informatie over CSS </w:t>
      </w:r>
      <w:sdt>
        <w:sdtPr>
          <w:rPr>
            <w:lang w:val="en-US"/>
          </w:rPr>
          <w:id w:val="-1133163780"/>
          <w:citation/>
        </w:sdtPr>
        <w:sdtEndPr/>
        <w:sdtContent>
          <w:r w:rsidR="00221226">
            <w:rPr>
              <w:lang w:val="en-US"/>
            </w:rPr>
            <w:fldChar w:fldCharType="begin"/>
          </w:r>
          <w:r w:rsidR="003A7713">
            <w:instrText xml:space="preserve"> CITATION Bos15 \l 1043 </w:instrText>
          </w:r>
          <w:r w:rsidR="00221226">
            <w:rPr>
              <w:lang w:val="en-US"/>
            </w:rPr>
            <w:fldChar w:fldCharType="separate"/>
          </w:r>
          <w:r w:rsidR="003A7713">
            <w:rPr>
              <w:noProof/>
            </w:rPr>
            <w:t>(Bos, Håkon, Lilley, &amp; Jacobs, 2015)</w:t>
          </w:r>
          <w:r w:rsidR="00221226">
            <w:rPr>
              <w:lang w:val="en-US"/>
            </w:rPr>
            <w:fldChar w:fldCharType="end"/>
          </w:r>
        </w:sdtContent>
      </w:sdt>
      <w:r w:rsidR="003A7713" w:rsidRPr="00551015">
        <w:t>.</w:t>
      </w:r>
    </w:p>
    <w:p w:rsidR="00034B7B" w:rsidRPr="00551015" w:rsidRDefault="00034B7B" w:rsidP="0034060A">
      <w:r w:rsidRPr="00551015">
        <w:lastRenderedPageBreak/>
        <w:t xml:space="preserve">In dit hoofdstuk worden enkele CSS oplossingen geboden voor veel voorkomende stijlwensen. Deze oplossingen worden weergegeven in de volgende tabel waarbij voor een bepaalde wens wordt aangegeven welke Property welke CSS invulling hiervoor kan krijgen om het gewenste </w:t>
      </w:r>
      <w:r w:rsidR="003A7713" w:rsidRPr="00551015">
        <w:t xml:space="preserve">resultaat </w:t>
      </w:r>
      <w:r w:rsidRPr="00551015">
        <w:t>te bereiken:</w:t>
      </w:r>
    </w:p>
    <w:tbl>
      <w:tblPr>
        <w:tblStyle w:val="Tabelraster"/>
        <w:tblW w:w="0" w:type="auto"/>
        <w:tblLook w:val="04A0" w:firstRow="1" w:lastRow="0" w:firstColumn="1" w:lastColumn="0" w:noHBand="0" w:noVBand="1"/>
      </w:tblPr>
      <w:tblGrid>
        <w:gridCol w:w="4219"/>
        <w:gridCol w:w="2036"/>
        <w:gridCol w:w="3033"/>
      </w:tblGrid>
      <w:tr w:rsidR="00034B7B" w:rsidRPr="00034B7B" w:rsidTr="003A7713">
        <w:tc>
          <w:tcPr>
            <w:tcW w:w="4219" w:type="dxa"/>
          </w:tcPr>
          <w:p w:rsidR="00034B7B" w:rsidRPr="00034B7B" w:rsidRDefault="00034B7B" w:rsidP="0034060A">
            <w:pPr>
              <w:rPr>
                <w:b/>
                <w:lang w:val="en-US"/>
              </w:rPr>
            </w:pPr>
            <w:r w:rsidRPr="00034B7B">
              <w:rPr>
                <w:b/>
                <w:lang w:val="en-US"/>
              </w:rPr>
              <w:t>Wens</w:t>
            </w:r>
          </w:p>
        </w:tc>
        <w:tc>
          <w:tcPr>
            <w:tcW w:w="2036" w:type="dxa"/>
          </w:tcPr>
          <w:p w:rsidR="00034B7B" w:rsidRPr="00034B7B" w:rsidRDefault="00034B7B" w:rsidP="0034060A">
            <w:pPr>
              <w:rPr>
                <w:b/>
                <w:lang w:val="en-US"/>
              </w:rPr>
            </w:pPr>
            <w:r w:rsidRPr="00034B7B">
              <w:rPr>
                <w:b/>
                <w:lang w:val="en-US"/>
              </w:rPr>
              <w:t>Property</w:t>
            </w:r>
          </w:p>
        </w:tc>
        <w:tc>
          <w:tcPr>
            <w:tcW w:w="3033" w:type="dxa"/>
          </w:tcPr>
          <w:p w:rsidR="00034B7B" w:rsidRPr="00034B7B" w:rsidRDefault="00034B7B" w:rsidP="0034060A">
            <w:pPr>
              <w:rPr>
                <w:b/>
                <w:lang w:val="en-US"/>
              </w:rPr>
            </w:pPr>
            <w:proofErr w:type="spellStart"/>
            <w:r w:rsidRPr="00034B7B">
              <w:rPr>
                <w:b/>
                <w:lang w:val="en-US"/>
              </w:rPr>
              <w:t>Invulling</w:t>
            </w:r>
            <w:proofErr w:type="spellEnd"/>
          </w:p>
        </w:tc>
      </w:tr>
      <w:tr w:rsidR="00034B7B" w:rsidTr="003A7713">
        <w:tc>
          <w:tcPr>
            <w:tcW w:w="4219" w:type="dxa"/>
          </w:tcPr>
          <w:p w:rsidR="00034B7B" w:rsidRPr="00551015" w:rsidRDefault="00034B7B" w:rsidP="00471DB9">
            <w:proofErr w:type="gramStart"/>
            <w:r w:rsidRPr="00551015">
              <w:t>Het</w:t>
            </w:r>
            <w:proofErr w:type="gramEnd"/>
            <w:r w:rsidRPr="00551015">
              <w:t xml:space="preserve"> label wordt niet getoond</w:t>
            </w:r>
          </w:p>
        </w:tc>
        <w:tc>
          <w:tcPr>
            <w:tcW w:w="2036" w:type="dxa"/>
          </w:tcPr>
          <w:p w:rsidR="00034B7B" w:rsidRDefault="00034B7B" w:rsidP="00471DB9">
            <w:pPr>
              <w:rPr>
                <w:lang w:val="en-US"/>
              </w:rPr>
            </w:pPr>
            <w:proofErr w:type="spellStart"/>
            <w:r>
              <w:rPr>
                <w:lang w:val="en-US"/>
              </w:rPr>
              <w:t>fresnel:labelValue</w:t>
            </w:r>
            <w:proofErr w:type="spellEnd"/>
          </w:p>
        </w:tc>
        <w:tc>
          <w:tcPr>
            <w:tcW w:w="3033" w:type="dxa"/>
          </w:tcPr>
          <w:p w:rsidR="00034B7B" w:rsidRDefault="00034B7B" w:rsidP="00471DB9">
            <w:pPr>
              <w:rPr>
                <w:lang w:val="en-US"/>
              </w:rPr>
            </w:pPr>
            <w:r>
              <w:rPr>
                <w:lang w:val="en-US"/>
              </w:rPr>
              <w:t>display: none;</w:t>
            </w:r>
          </w:p>
        </w:tc>
      </w:tr>
      <w:tr w:rsidR="00034B7B" w:rsidTr="003A7713">
        <w:tc>
          <w:tcPr>
            <w:tcW w:w="4219" w:type="dxa"/>
          </w:tcPr>
          <w:p w:rsidR="00034B7B" w:rsidRPr="00551015" w:rsidRDefault="00034B7B" w:rsidP="003A7713">
            <w:proofErr w:type="gramStart"/>
            <w:r w:rsidRPr="00551015">
              <w:t>Het</w:t>
            </w:r>
            <w:proofErr w:type="gramEnd"/>
            <w:r w:rsidRPr="00551015">
              <w:t xml:space="preserve"> label </w:t>
            </w:r>
            <w:r w:rsidR="003A7713" w:rsidRPr="00551015">
              <w:t>krijgt</w:t>
            </w:r>
            <w:r w:rsidRPr="00551015">
              <w:t xml:space="preserve"> de breedte van de infobox</w:t>
            </w:r>
          </w:p>
        </w:tc>
        <w:tc>
          <w:tcPr>
            <w:tcW w:w="2036" w:type="dxa"/>
          </w:tcPr>
          <w:p w:rsidR="00034B7B" w:rsidRDefault="00034B7B" w:rsidP="00471DB9">
            <w:pPr>
              <w:rPr>
                <w:lang w:val="en-US"/>
              </w:rPr>
            </w:pPr>
            <w:proofErr w:type="spellStart"/>
            <w:r>
              <w:rPr>
                <w:lang w:val="en-US"/>
              </w:rPr>
              <w:t>fresnel:labelValue</w:t>
            </w:r>
            <w:proofErr w:type="spellEnd"/>
          </w:p>
        </w:tc>
        <w:tc>
          <w:tcPr>
            <w:tcW w:w="3033" w:type="dxa"/>
          </w:tcPr>
          <w:p w:rsidR="00034B7B" w:rsidRDefault="00034B7B" w:rsidP="00471DB9">
            <w:pPr>
              <w:rPr>
                <w:lang w:val="en-US"/>
              </w:rPr>
            </w:pPr>
            <w:r>
              <w:rPr>
                <w:lang w:val="en-US"/>
              </w:rPr>
              <w:t>width: 100%;</w:t>
            </w:r>
          </w:p>
        </w:tc>
      </w:tr>
      <w:tr w:rsidR="00034B7B" w:rsidTr="003A7713">
        <w:tc>
          <w:tcPr>
            <w:tcW w:w="4219" w:type="dxa"/>
          </w:tcPr>
          <w:p w:rsidR="00034B7B" w:rsidRDefault="003A7713" w:rsidP="0034060A">
            <w:pPr>
              <w:rPr>
                <w:lang w:val="en-US"/>
              </w:rPr>
            </w:pPr>
            <w:r>
              <w:rPr>
                <w:lang w:val="en-US"/>
              </w:rPr>
              <w:t xml:space="preserve">Het label </w:t>
            </w:r>
            <w:proofErr w:type="spellStart"/>
            <w:r>
              <w:rPr>
                <w:lang w:val="en-US"/>
              </w:rPr>
              <w:t>wordt</w:t>
            </w:r>
            <w:proofErr w:type="spellEnd"/>
            <w:r>
              <w:rPr>
                <w:lang w:val="en-US"/>
              </w:rPr>
              <w:t xml:space="preserve"> </w:t>
            </w:r>
            <w:proofErr w:type="spellStart"/>
            <w:r>
              <w:rPr>
                <w:lang w:val="en-US"/>
              </w:rPr>
              <w:t>gecentreerd</w:t>
            </w:r>
            <w:proofErr w:type="spellEnd"/>
          </w:p>
        </w:tc>
        <w:tc>
          <w:tcPr>
            <w:tcW w:w="2036" w:type="dxa"/>
          </w:tcPr>
          <w:p w:rsidR="00034B7B" w:rsidRDefault="003A7713" w:rsidP="0034060A">
            <w:pPr>
              <w:rPr>
                <w:lang w:val="en-US"/>
              </w:rPr>
            </w:pPr>
            <w:proofErr w:type="spellStart"/>
            <w:r>
              <w:rPr>
                <w:lang w:val="en-US"/>
              </w:rPr>
              <w:t>fresnel:labelValue</w:t>
            </w:r>
            <w:proofErr w:type="spellEnd"/>
          </w:p>
        </w:tc>
        <w:tc>
          <w:tcPr>
            <w:tcW w:w="3033" w:type="dxa"/>
          </w:tcPr>
          <w:p w:rsidR="00034B7B" w:rsidRDefault="003A7713" w:rsidP="00A26C33">
            <w:pPr>
              <w:keepNext/>
              <w:rPr>
                <w:lang w:val="en-US"/>
              </w:rPr>
            </w:pPr>
            <w:r>
              <w:rPr>
                <w:lang w:val="en-US"/>
              </w:rPr>
              <w:t>text-align: center;</w:t>
            </w:r>
          </w:p>
        </w:tc>
      </w:tr>
    </w:tbl>
    <w:p w:rsidR="00A26C33" w:rsidRDefault="00A26C33">
      <w:pPr>
        <w:pStyle w:val="Bijschrift"/>
      </w:pPr>
      <w:r>
        <w:t xml:space="preserve">Tabel </w:t>
      </w:r>
      <w:fldSimple w:instr=" SEQ Tabel \* ARABIC ">
        <w:r>
          <w:rPr>
            <w:noProof/>
          </w:rPr>
          <w:t>1</w:t>
        </w:r>
      </w:fldSimple>
      <w:r>
        <w:t>: Invulling voor vee</w:t>
      </w:r>
      <w:bookmarkStart w:id="0" w:name="_GoBack"/>
      <w:bookmarkEnd w:id="0"/>
      <w:r>
        <w:t>l voorkomende stijlwensen</w:t>
      </w:r>
    </w:p>
    <w:p w:rsidR="00C03D5E" w:rsidRDefault="00C03D5E">
      <w:pPr>
        <w:pStyle w:val="Kop1"/>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De invulling voor verschillende elementen uit deze tabel kunnen gecombineerd worde</w:t>
      </w:r>
      <w:r w:rsidR="00F12AFD">
        <w:rPr>
          <w:rFonts w:asciiTheme="minorHAnsi" w:eastAsiaTheme="minorHAnsi" w:hAnsiTheme="minorHAnsi" w:cstheme="minorBidi"/>
          <w:b w:val="0"/>
          <w:bCs w:val="0"/>
          <w:color w:val="auto"/>
          <w:sz w:val="22"/>
          <w:szCs w:val="22"/>
        </w:rPr>
        <w:t>n om de invulling voor de</w:t>
      </w:r>
      <w:r>
        <w:rPr>
          <w:rFonts w:asciiTheme="minorHAnsi" w:eastAsiaTheme="minorHAnsi" w:hAnsiTheme="minorHAnsi" w:cstheme="minorBidi"/>
          <w:b w:val="0"/>
          <w:bCs w:val="0"/>
          <w:color w:val="auto"/>
          <w:sz w:val="22"/>
          <w:szCs w:val="22"/>
        </w:rPr>
        <w:t xml:space="preserve"> combinatie van wensen </w:t>
      </w:r>
      <w:r w:rsidR="00F12AFD">
        <w:rPr>
          <w:rFonts w:asciiTheme="minorHAnsi" w:eastAsiaTheme="minorHAnsi" w:hAnsiTheme="minorHAnsi" w:cstheme="minorBidi"/>
          <w:b w:val="0"/>
          <w:bCs w:val="0"/>
          <w:color w:val="auto"/>
          <w:sz w:val="22"/>
          <w:szCs w:val="22"/>
        </w:rPr>
        <w:t xml:space="preserve">te krijgen. Dit, door de verschillende invullingen te </w:t>
      </w:r>
      <w:proofErr w:type="spellStart"/>
      <w:r w:rsidR="00F12AFD">
        <w:rPr>
          <w:rFonts w:asciiTheme="minorHAnsi" w:eastAsiaTheme="minorHAnsi" w:hAnsiTheme="minorHAnsi" w:cstheme="minorBidi"/>
          <w:b w:val="0"/>
          <w:bCs w:val="0"/>
          <w:color w:val="auto"/>
          <w:sz w:val="22"/>
          <w:szCs w:val="22"/>
        </w:rPr>
        <w:t>concateneren</w:t>
      </w:r>
      <w:proofErr w:type="spellEnd"/>
      <w:r w:rsidR="00F12AFD">
        <w:rPr>
          <w:rFonts w:asciiTheme="minorHAnsi" w:eastAsiaTheme="minorHAnsi" w:hAnsiTheme="minorHAnsi" w:cstheme="minorBidi"/>
          <w:b w:val="0"/>
          <w:bCs w:val="0"/>
          <w:color w:val="auto"/>
          <w:sz w:val="22"/>
          <w:szCs w:val="22"/>
        </w:rPr>
        <w:t>.</w:t>
      </w:r>
    </w:p>
    <w:sdt>
      <w:sdtPr>
        <w:rPr>
          <w:rFonts w:asciiTheme="minorHAnsi" w:eastAsiaTheme="minorHAnsi" w:hAnsiTheme="minorHAnsi" w:cstheme="minorBidi"/>
          <w:b w:val="0"/>
          <w:bCs w:val="0"/>
          <w:color w:val="auto"/>
          <w:sz w:val="22"/>
          <w:szCs w:val="22"/>
        </w:rPr>
        <w:id w:val="-419095382"/>
        <w:docPartObj>
          <w:docPartGallery w:val="Bibliographies"/>
          <w:docPartUnique/>
        </w:docPartObj>
      </w:sdtPr>
      <w:sdtEndPr/>
      <w:sdtContent>
        <w:p w:rsidR="000953D8" w:rsidRDefault="000953D8">
          <w:pPr>
            <w:pStyle w:val="Kop1"/>
          </w:pPr>
          <w:r>
            <w:t>Bibliografie</w:t>
          </w:r>
        </w:p>
        <w:sdt>
          <w:sdtPr>
            <w:id w:val="111145805"/>
            <w:bibliography/>
          </w:sdtPr>
          <w:sdtEndPr/>
          <w:sdtContent>
            <w:p w:rsidR="003A7713" w:rsidRPr="00551015" w:rsidRDefault="00221226" w:rsidP="003A7713">
              <w:pPr>
                <w:pStyle w:val="Bibliografie"/>
                <w:ind w:left="720" w:hanging="720"/>
                <w:rPr>
                  <w:noProof/>
                  <w:lang w:val="en-US"/>
                </w:rPr>
              </w:pPr>
              <w:r>
                <w:fldChar w:fldCharType="begin"/>
              </w:r>
              <w:r w:rsidR="000953D8" w:rsidRPr="00551015">
                <w:instrText>BIBLIOGRAPHY</w:instrText>
              </w:r>
              <w:r>
                <w:fldChar w:fldCharType="separate"/>
              </w:r>
              <w:r w:rsidR="003A7713">
                <w:rPr>
                  <w:noProof/>
                </w:rPr>
                <w:t xml:space="preserve">Bizer, C., Lee, R., &amp; Pietriga, E. (2015, 01 25). </w:t>
              </w:r>
              <w:r w:rsidR="003A7713" w:rsidRPr="00551015">
                <w:rPr>
                  <w:i/>
                  <w:iCs/>
                  <w:noProof/>
                  <w:lang w:val="en-US"/>
                </w:rPr>
                <w:t>Fresnel - Display Vocabulary for RDF</w:t>
              </w:r>
              <w:r w:rsidR="003A7713" w:rsidRPr="00551015">
                <w:rPr>
                  <w:noProof/>
                  <w:lang w:val="en-US"/>
                </w:rPr>
                <w:t>. Opgehaald van W3C: http://www.w3.org/2005/04/fresnel-info/manual/</w:t>
              </w:r>
            </w:p>
            <w:p w:rsidR="003A7713" w:rsidRDefault="003A7713" w:rsidP="003A7713">
              <w:pPr>
                <w:pStyle w:val="Bibliografie"/>
                <w:ind w:left="720" w:hanging="720"/>
                <w:rPr>
                  <w:noProof/>
                </w:rPr>
              </w:pPr>
              <w:r w:rsidRPr="00551015">
                <w:rPr>
                  <w:noProof/>
                  <w:lang w:val="en-US"/>
                </w:rPr>
                <w:t xml:space="preserve">Bos, B., Håkon, W., Lilley, C., &amp; Jacobs, I. (2015, 02 01). </w:t>
              </w:r>
              <w:r w:rsidRPr="00551015">
                <w:rPr>
                  <w:i/>
                  <w:iCs/>
                  <w:noProof/>
                  <w:lang w:val="en-US"/>
                </w:rPr>
                <w:t>Cascading Style Sheets, level 2 CSS2 Specification</w:t>
              </w:r>
              <w:r w:rsidRPr="00551015">
                <w:rPr>
                  <w:noProof/>
                  <w:lang w:val="en-US"/>
                </w:rPr>
                <w:t xml:space="preserve">. </w:t>
              </w:r>
              <w:r>
                <w:rPr>
                  <w:noProof/>
                </w:rPr>
                <w:t>Opgehaald van W3C: http://www.w3.org/TR/REC-CSS2/</w:t>
              </w:r>
            </w:p>
            <w:p w:rsidR="003A7713" w:rsidRDefault="003A7713" w:rsidP="003A7713">
              <w:pPr>
                <w:pStyle w:val="Bibliografie"/>
                <w:ind w:left="720" w:hanging="720"/>
                <w:rPr>
                  <w:noProof/>
                </w:rPr>
              </w:pPr>
              <w:r>
                <w:rPr>
                  <w:noProof/>
                </w:rPr>
                <w:t xml:space="preserve">MediaWiki. (2015, 02 10). </w:t>
              </w:r>
              <w:r>
                <w:rPr>
                  <w:i/>
                  <w:iCs/>
                  <w:noProof/>
                </w:rPr>
                <w:t>Help:Tables</w:t>
              </w:r>
              <w:r>
                <w:rPr>
                  <w:noProof/>
                </w:rPr>
                <w:t>. Opgehaald van MediaWiki: http://www.mediawiki.org/wiki/Help:Tables</w:t>
              </w:r>
            </w:p>
            <w:p w:rsidR="000953D8" w:rsidRDefault="00221226" w:rsidP="003A7713">
              <w:r>
                <w:rPr>
                  <w:b/>
                  <w:bCs/>
                </w:rPr>
                <w:fldChar w:fldCharType="end"/>
              </w:r>
            </w:p>
          </w:sdtContent>
        </w:sdt>
      </w:sdtContent>
    </w:sdt>
    <w:p w:rsidR="000953D8" w:rsidRPr="002B2434" w:rsidRDefault="000953D8" w:rsidP="002679F6"/>
    <w:sectPr w:rsidR="000953D8" w:rsidRPr="002B2434" w:rsidSect="00551015">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A27" w:rsidRDefault="00CE2A27" w:rsidP="000953D8">
      <w:pPr>
        <w:spacing w:after="0" w:line="240" w:lineRule="auto"/>
      </w:pPr>
      <w:r>
        <w:separator/>
      </w:r>
    </w:p>
  </w:endnote>
  <w:endnote w:type="continuationSeparator" w:id="0">
    <w:p w:rsidR="00CE2A27" w:rsidRDefault="00CE2A27" w:rsidP="00095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1139659"/>
      <w:docPartObj>
        <w:docPartGallery w:val="Page Numbers (Bottom of Page)"/>
        <w:docPartUnique/>
      </w:docPartObj>
    </w:sdtPr>
    <w:sdtEndPr/>
    <w:sdtContent>
      <w:sdt>
        <w:sdtPr>
          <w:id w:val="-1669238322"/>
          <w:docPartObj>
            <w:docPartGallery w:val="Page Numbers (Top of Page)"/>
            <w:docPartUnique/>
          </w:docPartObj>
        </w:sdtPr>
        <w:sdtEndPr/>
        <w:sdtContent>
          <w:p w:rsidR="00457A84" w:rsidRDefault="00457A84">
            <w:pPr>
              <w:pStyle w:val="Voettekst"/>
              <w:jc w:val="center"/>
            </w:pPr>
            <w:r>
              <w:t xml:space="preserve">Pagina </w:t>
            </w:r>
            <w:r w:rsidR="00221226">
              <w:rPr>
                <w:b/>
                <w:bCs/>
                <w:sz w:val="24"/>
                <w:szCs w:val="24"/>
              </w:rPr>
              <w:fldChar w:fldCharType="begin"/>
            </w:r>
            <w:r>
              <w:rPr>
                <w:b/>
                <w:bCs/>
              </w:rPr>
              <w:instrText>PAGE</w:instrText>
            </w:r>
            <w:r w:rsidR="00221226">
              <w:rPr>
                <w:b/>
                <w:bCs/>
                <w:sz w:val="24"/>
                <w:szCs w:val="24"/>
              </w:rPr>
              <w:fldChar w:fldCharType="separate"/>
            </w:r>
            <w:r w:rsidR="00A26C33">
              <w:rPr>
                <w:b/>
                <w:bCs/>
                <w:noProof/>
              </w:rPr>
              <w:t>2</w:t>
            </w:r>
            <w:r w:rsidR="00221226">
              <w:rPr>
                <w:b/>
                <w:bCs/>
                <w:sz w:val="24"/>
                <w:szCs w:val="24"/>
              </w:rPr>
              <w:fldChar w:fldCharType="end"/>
            </w:r>
            <w:r>
              <w:t xml:space="preserve"> van </w:t>
            </w:r>
            <w:r w:rsidR="00221226">
              <w:rPr>
                <w:b/>
                <w:bCs/>
                <w:sz w:val="24"/>
                <w:szCs w:val="24"/>
              </w:rPr>
              <w:fldChar w:fldCharType="begin"/>
            </w:r>
            <w:r>
              <w:rPr>
                <w:b/>
                <w:bCs/>
              </w:rPr>
              <w:instrText>NUMPAGES</w:instrText>
            </w:r>
            <w:r w:rsidR="00221226">
              <w:rPr>
                <w:b/>
                <w:bCs/>
                <w:sz w:val="24"/>
                <w:szCs w:val="24"/>
              </w:rPr>
              <w:fldChar w:fldCharType="separate"/>
            </w:r>
            <w:r w:rsidR="00A26C33">
              <w:rPr>
                <w:b/>
                <w:bCs/>
                <w:noProof/>
              </w:rPr>
              <w:t>6</w:t>
            </w:r>
            <w:r w:rsidR="00221226">
              <w:rPr>
                <w:b/>
                <w:bCs/>
                <w:sz w:val="24"/>
                <w:szCs w:val="24"/>
              </w:rPr>
              <w:fldChar w:fldCharType="end"/>
            </w:r>
          </w:p>
        </w:sdtContent>
      </w:sdt>
    </w:sdtContent>
  </w:sdt>
  <w:p w:rsidR="00457A84" w:rsidRDefault="00457A8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A27" w:rsidRDefault="00CE2A27" w:rsidP="000953D8">
      <w:pPr>
        <w:spacing w:after="0" w:line="240" w:lineRule="auto"/>
      </w:pPr>
      <w:r>
        <w:separator/>
      </w:r>
    </w:p>
  </w:footnote>
  <w:footnote w:type="continuationSeparator" w:id="0">
    <w:p w:rsidR="00CE2A27" w:rsidRDefault="00CE2A27" w:rsidP="000953D8">
      <w:pPr>
        <w:spacing w:after="0" w:line="240" w:lineRule="auto"/>
      </w:pPr>
      <w:r>
        <w:continuationSeparator/>
      </w:r>
    </w:p>
  </w:footnote>
  <w:footnote w:id="1">
    <w:p w:rsidR="00457A84" w:rsidRDefault="00457A84">
      <w:pPr>
        <w:pStyle w:val="Voetnoottekst"/>
      </w:pPr>
      <w:r>
        <w:rPr>
          <w:rStyle w:val="Voetnootmarkering"/>
        </w:rPr>
        <w:footnoteRef/>
      </w:r>
      <w:r>
        <w:t xml:space="preserve"> </w:t>
      </w:r>
      <w:r w:rsidRPr="00827F44">
        <w:t>http://www.mediawiki.org/wiki/Extension</w:t>
      </w:r>
      <w:proofErr w:type="gramStart"/>
      <w:r w:rsidRPr="00827F44">
        <w:t>:CSS</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E1C8F"/>
    <w:multiLevelType w:val="hybridMultilevel"/>
    <w:tmpl w:val="B20633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3EE5153"/>
    <w:multiLevelType w:val="hybridMultilevel"/>
    <w:tmpl w:val="5F06D6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5B73AA9"/>
    <w:multiLevelType w:val="hybridMultilevel"/>
    <w:tmpl w:val="38742B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76A74AD"/>
    <w:multiLevelType w:val="hybridMultilevel"/>
    <w:tmpl w:val="C8E454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9156514"/>
    <w:multiLevelType w:val="hybridMultilevel"/>
    <w:tmpl w:val="EAF412F6"/>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5">
    <w:nsid w:val="199F117B"/>
    <w:multiLevelType w:val="hybridMultilevel"/>
    <w:tmpl w:val="AC189D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B53074E"/>
    <w:multiLevelType w:val="hybridMultilevel"/>
    <w:tmpl w:val="B7FE2C4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46B46CD"/>
    <w:multiLevelType w:val="hybridMultilevel"/>
    <w:tmpl w:val="D15E88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320118A"/>
    <w:multiLevelType w:val="hybridMultilevel"/>
    <w:tmpl w:val="40B0F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355144C"/>
    <w:multiLevelType w:val="hybridMultilevel"/>
    <w:tmpl w:val="95626C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5775D95"/>
    <w:multiLevelType w:val="hybridMultilevel"/>
    <w:tmpl w:val="E39A21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3A7017AD"/>
    <w:multiLevelType w:val="hybridMultilevel"/>
    <w:tmpl w:val="1A4066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1884C04"/>
    <w:multiLevelType w:val="hybridMultilevel"/>
    <w:tmpl w:val="00BA21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65C6ECA"/>
    <w:multiLevelType w:val="hybridMultilevel"/>
    <w:tmpl w:val="15047C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58B26160"/>
    <w:multiLevelType w:val="hybridMultilevel"/>
    <w:tmpl w:val="EF6459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606B2D06"/>
    <w:multiLevelType w:val="hybridMultilevel"/>
    <w:tmpl w:val="EB1634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66F76A6D"/>
    <w:multiLevelType w:val="hybridMultilevel"/>
    <w:tmpl w:val="3FEC8B5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6AF0430E"/>
    <w:multiLevelType w:val="hybridMultilevel"/>
    <w:tmpl w:val="83886F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5"/>
  </w:num>
  <w:num w:numId="4">
    <w:abstractNumId w:val="7"/>
  </w:num>
  <w:num w:numId="5">
    <w:abstractNumId w:val="5"/>
  </w:num>
  <w:num w:numId="6">
    <w:abstractNumId w:val="13"/>
  </w:num>
  <w:num w:numId="7">
    <w:abstractNumId w:val="2"/>
  </w:num>
  <w:num w:numId="8">
    <w:abstractNumId w:val="0"/>
  </w:num>
  <w:num w:numId="9">
    <w:abstractNumId w:val="12"/>
  </w:num>
  <w:num w:numId="10">
    <w:abstractNumId w:val="3"/>
  </w:num>
  <w:num w:numId="11">
    <w:abstractNumId w:val="4"/>
  </w:num>
  <w:num w:numId="12">
    <w:abstractNumId w:val="17"/>
  </w:num>
  <w:num w:numId="13">
    <w:abstractNumId w:val="16"/>
  </w:num>
  <w:num w:numId="14">
    <w:abstractNumId w:val="11"/>
  </w:num>
  <w:num w:numId="15">
    <w:abstractNumId w:val="10"/>
  </w:num>
  <w:num w:numId="16">
    <w:abstractNumId w:val="9"/>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04883"/>
    <w:rsid w:val="00024A36"/>
    <w:rsid w:val="000257CF"/>
    <w:rsid w:val="000329F7"/>
    <w:rsid w:val="00034B7B"/>
    <w:rsid w:val="00046327"/>
    <w:rsid w:val="00061324"/>
    <w:rsid w:val="000953D8"/>
    <w:rsid w:val="000B57A0"/>
    <w:rsid w:val="000D02B3"/>
    <w:rsid w:val="000D6E17"/>
    <w:rsid w:val="00151691"/>
    <w:rsid w:val="00180883"/>
    <w:rsid w:val="001F2C76"/>
    <w:rsid w:val="001F4AB5"/>
    <w:rsid w:val="00216420"/>
    <w:rsid w:val="002200E0"/>
    <w:rsid w:val="00221226"/>
    <w:rsid w:val="002249DD"/>
    <w:rsid w:val="002679F6"/>
    <w:rsid w:val="002A2433"/>
    <w:rsid w:val="002B2434"/>
    <w:rsid w:val="002C6246"/>
    <w:rsid w:val="002D642C"/>
    <w:rsid w:val="002D658C"/>
    <w:rsid w:val="00313DFA"/>
    <w:rsid w:val="00331F33"/>
    <w:rsid w:val="0034060A"/>
    <w:rsid w:val="003A7713"/>
    <w:rsid w:val="003B362D"/>
    <w:rsid w:val="004328D6"/>
    <w:rsid w:val="00434F9B"/>
    <w:rsid w:val="00457A84"/>
    <w:rsid w:val="004B54F8"/>
    <w:rsid w:val="00504883"/>
    <w:rsid w:val="00551015"/>
    <w:rsid w:val="0056278E"/>
    <w:rsid w:val="00582A33"/>
    <w:rsid w:val="005860C2"/>
    <w:rsid w:val="00587890"/>
    <w:rsid w:val="005B4FED"/>
    <w:rsid w:val="00602A3B"/>
    <w:rsid w:val="00651F02"/>
    <w:rsid w:val="00653A2F"/>
    <w:rsid w:val="006C5415"/>
    <w:rsid w:val="006E3B49"/>
    <w:rsid w:val="00701460"/>
    <w:rsid w:val="00705DEA"/>
    <w:rsid w:val="0073612D"/>
    <w:rsid w:val="007531F3"/>
    <w:rsid w:val="00754CA0"/>
    <w:rsid w:val="00772FCA"/>
    <w:rsid w:val="0078521F"/>
    <w:rsid w:val="007C45EE"/>
    <w:rsid w:val="00814B4D"/>
    <w:rsid w:val="00820271"/>
    <w:rsid w:val="00827F44"/>
    <w:rsid w:val="00890626"/>
    <w:rsid w:val="00925AED"/>
    <w:rsid w:val="00930BB6"/>
    <w:rsid w:val="00946BBB"/>
    <w:rsid w:val="00953BF9"/>
    <w:rsid w:val="009748D5"/>
    <w:rsid w:val="009C39A4"/>
    <w:rsid w:val="009E7B35"/>
    <w:rsid w:val="009F6D7D"/>
    <w:rsid w:val="00A15BBE"/>
    <w:rsid w:val="00A26C33"/>
    <w:rsid w:val="00AA0D49"/>
    <w:rsid w:val="00AD6043"/>
    <w:rsid w:val="00AF54B4"/>
    <w:rsid w:val="00B05DA1"/>
    <w:rsid w:val="00B63AA0"/>
    <w:rsid w:val="00B82E58"/>
    <w:rsid w:val="00BE54B4"/>
    <w:rsid w:val="00BF759A"/>
    <w:rsid w:val="00C03D5E"/>
    <w:rsid w:val="00C13B0B"/>
    <w:rsid w:val="00C56999"/>
    <w:rsid w:val="00C711A5"/>
    <w:rsid w:val="00C73457"/>
    <w:rsid w:val="00C8140E"/>
    <w:rsid w:val="00CE2A27"/>
    <w:rsid w:val="00D034F3"/>
    <w:rsid w:val="00D25B12"/>
    <w:rsid w:val="00D83555"/>
    <w:rsid w:val="00D97D27"/>
    <w:rsid w:val="00DB5500"/>
    <w:rsid w:val="00DF0C74"/>
    <w:rsid w:val="00E06D02"/>
    <w:rsid w:val="00E9574B"/>
    <w:rsid w:val="00EA651E"/>
    <w:rsid w:val="00EB7FC6"/>
    <w:rsid w:val="00ED4571"/>
    <w:rsid w:val="00F079D1"/>
    <w:rsid w:val="00F12AFD"/>
    <w:rsid w:val="00F14F63"/>
    <w:rsid w:val="00F51498"/>
    <w:rsid w:val="00F5588A"/>
    <w:rsid w:val="00F77D4C"/>
    <w:rsid w:val="00FB1EEC"/>
    <w:rsid w:val="00FB2F62"/>
    <w:rsid w:val="00FC1CAA"/>
    <w:rsid w:val="00FE1A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034F3"/>
  </w:style>
  <w:style w:type="paragraph" w:styleId="Kop1">
    <w:name w:val="heading 1"/>
    <w:basedOn w:val="Standaard"/>
    <w:next w:val="Standaard"/>
    <w:link w:val="Kop1Char"/>
    <w:uiPriority w:val="9"/>
    <w:qFormat/>
    <w:rsid w:val="00D03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B24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87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34F3"/>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D034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034F3"/>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D034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D034F3"/>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2D642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D642C"/>
    <w:rPr>
      <w:rFonts w:ascii="Tahoma" w:hAnsi="Tahoma" w:cs="Tahoma"/>
      <w:sz w:val="16"/>
      <w:szCs w:val="16"/>
    </w:rPr>
  </w:style>
  <w:style w:type="paragraph" w:styleId="Lijstalinea">
    <w:name w:val="List Paragraph"/>
    <w:basedOn w:val="Standaard"/>
    <w:uiPriority w:val="34"/>
    <w:qFormat/>
    <w:rsid w:val="000257CF"/>
    <w:pPr>
      <w:ind w:left="720"/>
      <w:contextualSpacing/>
    </w:pPr>
  </w:style>
  <w:style w:type="character" w:customStyle="1" w:styleId="Kop2Char">
    <w:name w:val="Kop 2 Char"/>
    <w:basedOn w:val="Standaardalinea-lettertype"/>
    <w:link w:val="Kop2"/>
    <w:uiPriority w:val="9"/>
    <w:rsid w:val="002B24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87890"/>
    <w:rPr>
      <w:rFonts w:asciiTheme="majorHAnsi" w:eastAsiaTheme="majorEastAsia" w:hAnsiTheme="majorHAnsi" w:cstheme="majorBidi"/>
      <w:b/>
      <w:bCs/>
      <w:color w:val="4F81BD" w:themeColor="accent1"/>
    </w:rPr>
  </w:style>
  <w:style w:type="paragraph" w:styleId="Koptekst">
    <w:name w:val="header"/>
    <w:basedOn w:val="Standaard"/>
    <w:link w:val="KoptekstChar"/>
    <w:uiPriority w:val="99"/>
    <w:unhideWhenUsed/>
    <w:rsid w:val="000953D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D8"/>
  </w:style>
  <w:style w:type="paragraph" w:styleId="Voettekst">
    <w:name w:val="footer"/>
    <w:basedOn w:val="Standaard"/>
    <w:link w:val="VoettekstChar"/>
    <w:uiPriority w:val="99"/>
    <w:unhideWhenUsed/>
    <w:rsid w:val="000953D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D8"/>
  </w:style>
  <w:style w:type="paragraph" w:styleId="Bibliografie">
    <w:name w:val="Bibliography"/>
    <w:basedOn w:val="Standaard"/>
    <w:next w:val="Standaard"/>
    <w:uiPriority w:val="37"/>
    <w:unhideWhenUsed/>
    <w:rsid w:val="000953D8"/>
  </w:style>
  <w:style w:type="paragraph" w:styleId="Documentstructuur">
    <w:name w:val="Document Map"/>
    <w:basedOn w:val="Standaard"/>
    <w:link w:val="DocumentstructuurChar"/>
    <w:uiPriority w:val="99"/>
    <w:semiHidden/>
    <w:unhideWhenUsed/>
    <w:rsid w:val="00151691"/>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151691"/>
    <w:rPr>
      <w:rFonts w:ascii="Tahoma" w:hAnsi="Tahoma" w:cs="Tahoma"/>
      <w:sz w:val="16"/>
      <w:szCs w:val="16"/>
    </w:rPr>
  </w:style>
  <w:style w:type="paragraph" w:styleId="Voetnoottekst">
    <w:name w:val="footnote text"/>
    <w:basedOn w:val="Standaard"/>
    <w:link w:val="VoetnoottekstChar"/>
    <w:uiPriority w:val="99"/>
    <w:semiHidden/>
    <w:unhideWhenUsed/>
    <w:rsid w:val="00827F44"/>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27F44"/>
    <w:rPr>
      <w:sz w:val="20"/>
      <w:szCs w:val="20"/>
    </w:rPr>
  </w:style>
  <w:style w:type="character" w:styleId="Voetnootmarkering">
    <w:name w:val="footnote reference"/>
    <w:basedOn w:val="Standaardalinea-lettertype"/>
    <w:uiPriority w:val="99"/>
    <w:semiHidden/>
    <w:unhideWhenUsed/>
    <w:rsid w:val="00827F44"/>
    <w:rPr>
      <w:vertAlign w:val="superscript"/>
    </w:rPr>
  </w:style>
  <w:style w:type="table" w:styleId="Tabelraster">
    <w:name w:val="Table Grid"/>
    <w:basedOn w:val="Standaardtabel"/>
    <w:uiPriority w:val="59"/>
    <w:rsid w:val="00034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basedOn w:val="Standaard"/>
    <w:link w:val="GeenafstandChar"/>
    <w:uiPriority w:val="1"/>
    <w:qFormat/>
    <w:rsid w:val="00551015"/>
    <w:pPr>
      <w:spacing w:after="0" w:line="240" w:lineRule="auto"/>
    </w:pPr>
    <w:rPr>
      <w:rFonts w:eastAsiaTheme="minorEastAsia"/>
      <w:lang w:val="es-ES"/>
    </w:rPr>
  </w:style>
  <w:style w:type="character" w:customStyle="1" w:styleId="GeenafstandChar">
    <w:name w:val="Geen afstand Char"/>
    <w:basedOn w:val="Standaardalinea-lettertype"/>
    <w:link w:val="Geenafstand"/>
    <w:uiPriority w:val="1"/>
    <w:rsid w:val="00551015"/>
    <w:rPr>
      <w:rFonts w:eastAsiaTheme="minorEastAsia"/>
      <w:lang w:val="es-ES"/>
    </w:rPr>
  </w:style>
  <w:style w:type="paragraph" w:styleId="Bijschrift">
    <w:name w:val="caption"/>
    <w:basedOn w:val="Standaard"/>
    <w:next w:val="Standaard"/>
    <w:uiPriority w:val="35"/>
    <w:unhideWhenUsed/>
    <w:qFormat/>
    <w:rsid w:val="00A26C3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034F3"/>
  </w:style>
  <w:style w:type="paragraph" w:styleId="Kop1">
    <w:name w:val="heading 1"/>
    <w:basedOn w:val="Standaard"/>
    <w:next w:val="Standaard"/>
    <w:link w:val="Kop1Char"/>
    <w:uiPriority w:val="9"/>
    <w:qFormat/>
    <w:rsid w:val="00D03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2B24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878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34F3"/>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D034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D034F3"/>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D034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D034F3"/>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2D642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D642C"/>
    <w:rPr>
      <w:rFonts w:ascii="Tahoma" w:hAnsi="Tahoma" w:cs="Tahoma"/>
      <w:sz w:val="16"/>
      <w:szCs w:val="16"/>
    </w:rPr>
  </w:style>
  <w:style w:type="paragraph" w:styleId="Lijstalinea">
    <w:name w:val="List Paragraph"/>
    <w:basedOn w:val="Standaard"/>
    <w:uiPriority w:val="34"/>
    <w:qFormat/>
    <w:rsid w:val="000257CF"/>
    <w:pPr>
      <w:ind w:left="720"/>
      <w:contextualSpacing/>
    </w:pPr>
  </w:style>
  <w:style w:type="character" w:customStyle="1" w:styleId="Kop2Char">
    <w:name w:val="Kop 2 Char"/>
    <w:basedOn w:val="Standaardalinea-lettertype"/>
    <w:link w:val="Kop2"/>
    <w:uiPriority w:val="9"/>
    <w:rsid w:val="002B243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87890"/>
    <w:rPr>
      <w:rFonts w:asciiTheme="majorHAnsi" w:eastAsiaTheme="majorEastAsia" w:hAnsiTheme="majorHAnsi" w:cstheme="majorBidi"/>
      <w:b/>
      <w:bCs/>
      <w:color w:val="4F81BD" w:themeColor="accent1"/>
    </w:rPr>
  </w:style>
  <w:style w:type="paragraph" w:styleId="Koptekst">
    <w:name w:val="header"/>
    <w:basedOn w:val="Standaard"/>
    <w:link w:val="KoptekstChar"/>
    <w:uiPriority w:val="99"/>
    <w:unhideWhenUsed/>
    <w:rsid w:val="000953D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D8"/>
  </w:style>
  <w:style w:type="paragraph" w:styleId="Voettekst">
    <w:name w:val="footer"/>
    <w:basedOn w:val="Standaard"/>
    <w:link w:val="VoettekstChar"/>
    <w:uiPriority w:val="99"/>
    <w:unhideWhenUsed/>
    <w:rsid w:val="000953D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D8"/>
  </w:style>
  <w:style w:type="paragraph" w:styleId="Bibliografie">
    <w:name w:val="Bibliography"/>
    <w:basedOn w:val="Standaard"/>
    <w:next w:val="Standaard"/>
    <w:uiPriority w:val="37"/>
    <w:unhideWhenUsed/>
    <w:rsid w:val="00095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606386">
      <w:bodyDiv w:val="1"/>
      <w:marLeft w:val="0"/>
      <w:marRight w:val="0"/>
      <w:marTop w:val="0"/>
      <w:marBottom w:val="0"/>
      <w:divBdr>
        <w:top w:val="none" w:sz="0" w:space="0" w:color="auto"/>
        <w:left w:val="none" w:sz="0" w:space="0" w:color="auto"/>
        <w:bottom w:val="none" w:sz="0" w:space="0" w:color="auto"/>
        <w:right w:val="none" w:sz="0" w:space="0" w:color="auto"/>
      </w:divBdr>
    </w:div>
    <w:div w:id="182296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Biz15</b:Tag>
    <b:SourceType>InternetSite</b:SourceType>
    <b:Guid>{25EC760D-4FCC-43A1-9D79-6F7EF9F25A38}</b:Guid>
    <b:Title>Fresnel - Display Vocabulary for RDF</b:Title>
    <b:InternetSiteTitle>W3C</b:InternetSiteTitle>
    <b:Year>2015</b:Year>
    <b:Month>01</b:Month>
    <b:Day>25</b:Day>
    <b:URL>http://www.w3.org/2005/04/fresnel-info/manual/</b:URL>
    <b:Author>
      <b:Author>
        <b:NameList>
          <b:Person>
            <b:Last>Bizer</b:Last>
            <b:First>Chris</b:First>
          </b:Person>
          <b:Person>
            <b:Last>Lee</b:Last>
            <b:First>Ryan</b:First>
          </b:Person>
          <b:Person>
            <b:Last>Pietriga</b:Last>
            <b:First>Emmanuel</b:First>
          </b:Person>
        </b:NameList>
      </b:Author>
    </b:Author>
    <b:RefOrder>2</b:RefOrder>
  </b:Source>
  <b:Source>
    <b:Tag>Med15</b:Tag>
    <b:SourceType>InternetSite</b:SourceType>
    <b:Guid>{855CCEB5-7FE6-4A5D-B900-BB45D028B155}</b:Guid>
    <b:Author>
      <b:Author>
        <b:Corporate>MediaWiki</b:Corporate>
      </b:Author>
    </b:Author>
    <b:Title>Help:Tables</b:Title>
    <b:InternetSiteTitle>MediaWiki</b:InternetSiteTitle>
    <b:Year>2015</b:Year>
    <b:Month>02</b:Month>
    <b:Day>10</b:Day>
    <b:URL>http://www.mediawiki.org/wiki/Help:Tables</b:URL>
    <b:RefOrder>1</b:RefOrder>
  </b:Source>
  <b:Source>
    <b:Tag>Bos15</b:Tag>
    <b:SourceType>InternetSite</b:SourceType>
    <b:Guid>{E4202BC4-4DE8-4E40-B8C8-8A307E86FAD2}</b:Guid>
    <b:Title>Cascading Style Sheets, level 2 CSS2 Specification</b:Title>
    <b:InternetSiteTitle>W3C</b:InternetSiteTitle>
    <b:Year>2015</b:Year>
    <b:Month>02</b:Month>
    <b:Day>01</b:Day>
    <b:URL>http://www.w3.org/TR/REC-CSS2/</b:URL>
    <b:Author>
      <b:Author>
        <b:NameList>
          <b:Person>
            <b:Last>Bos</b:Last>
            <b:First>Bert</b:First>
          </b:Person>
          <b:Person>
            <b:Last>Håkon</b:Last>
            <b:First>Wium Lie</b:First>
          </b:Person>
          <b:Person>
            <b:Last>Lilley</b:Last>
            <b:First>Chris</b:First>
          </b:Person>
          <b:Person>
            <b:Last>Jacobs</b:Last>
            <b:First>Ian</b:First>
          </b:Person>
        </b:NameList>
      </b:Author>
    </b:Author>
    <b:RefOrder>3</b:RefOrder>
  </b:Source>
</b:Sources>
</file>

<file path=customXml/itemProps1.xml><?xml version="1.0" encoding="utf-8"?>
<ds:datastoreItem xmlns:ds="http://schemas.openxmlformats.org/officeDocument/2006/customXml" ds:itemID="{D1F3F087-BD89-42BC-891F-319F616BD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6</Pages>
  <Words>1619</Words>
  <Characters>8907</Characters>
  <Application>Microsoft Office Word</Application>
  <DocSecurity>0</DocSecurity>
  <Lines>74</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ICT Automatisering</Company>
  <LinksUpToDate>false</LinksUpToDate>
  <CharactersWithSpaces>10505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14</cp:revision>
  <dcterms:created xsi:type="dcterms:W3CDTF">2015-02-09T15:43:00Z</dcterms:created>
  <dcterms:modified xsi:type="dcterms:W3CDTF">2015-05-14T09:31:00Z</dcterms:modified>
</cp:coreProperties>
</file>