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68" w:rsidRPr="00CF46B4" w:rsidRDefault="00154D9B" w:rsidP="00626668">
      <w:pPr>
        <w:pStyle w:val="Heading1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bookmarkStart w:id="0" w:name="_Toc410225296"/>
      <w:bookmarkStart w:id="1" w:name="_Toc412795312"/>
      <w:bookmarkStart w:id="2" w:name="_Toc419376467"/>
      <w:r>
        <w:rPr>
          <w:rFonts w:ascii="Times New Roman" w:hAnsi="Times New Roman" w:cs="Times New Roman"/>
          <w:sz w:val="52"/>
          <w:szCs w:val="52"/>
          <w:lang w:val="en-US"/>
        </w:rPr>
        <w:t>DBp</w:t>
      </w:r>
      <w:r w:rsidR="00626668" w:rsidRPr="00626668">
        <w:rPr>
          <w:rFonts w:ascii="Times New Roman" w:hAnsi="Times New Roman" w:cs="Times New Roman"/>
          <w:sz w:val="52"/>
          <w:szCs w:val="52"/>
          <w:lang w:val="en-US"/>
        </w:rPr>
        <w:t>edia in Fresnel Form</w:t>
      </w:r>
      <w:r w:rsidR="00C52137">
        <w:rPr>
          <w:rFonts w:ascii="Times New Roman" w:hAnsi="Times New Roman" w:cs="Times New Roman"/>
          <w:sz w:val="52"/>
          <w:szCs w:val="52"/>
          <w:lang w:val="en-US"/>
        </w:rPr>
        <w:t>s</w:t>
      </w:r>
      <w:r w:rsidR="00626668" w:rsidRPr="00626668">
        <w:rPr>
          <w:rFonts w:ascii="Times New Roman" w:hAnsi="Times New Roman" w:cs="Times New Roman"/>
          <w:sz w:val="52"/>
          <w:szCs w:val="52"/>
          <w:lang w:val="en-US"/>
        </w:rPr>
        <w:t xml:space="preserve"> plugin</w:t>
      </w:r>
      <w:r w:rsidR="00626668" w:rsidRPr="00CF46B4">
        <w:rPr>
          <w:rFonts w:ascii="Times New Roman" w:hAnsi="Times New Roman" w:cs="Times New Roman"/>
          <w:sz w:val="52"/>
          <w:szCs w:val="52"/>
          <w:lang w:val="en-US"/>
        </w:rPr>
        <w:t>.</w:t>
      </w:r>
      <w:bookmarkEnd w:id="0"/>
      <w:bookmarkEnd w:id="1"/>
      <w:bookmarkEnd w:id="2"/>
    </w:p>
    <w:p w:rsidR="00626668" w:rsidRPr="006244B6" w:rsidRDefault="00626668" w:rsidP="00626668">
      <w:pPr>
        <w:spacing w:after="0"/>
        <w:jc w:val="center"/>
        <w:rPr>
          <w:rFonts w:cs="Times New Roman"/>
          <w:sz w:val="40"/>
          <w:szCs w:val="40"/>
        </w:rPr>
      </w:pPr>
      <w:r w:rsidRPr="006244B6">
        <w:rPr>
          <w:rFonts w:cs="Times New Roman"/>
          <w:sz w:val="40"/>
          <w:szCs w:val="40"/>
        </w:rPr>
        <w:t xml:space="preserve">Open Universiteit </w:t>
      </w:r>
      <w:r w:rsidRPr="006244B6">
        <w:rPr>
          <w:rFonts w:cs="Times New Roman"/>
          <w:sz w:val="40"/>
          <w:szCs w:val="40"/>
        </w:rPr>
        <w:br/>
        <w:t>Faculteit Informatica</w:t>
      </w:r>
    </w:p>
    <w:p w:rsidR="00626668" w:rsidRDefault="00626668" w:rsidP="00626668">
      <w:pPr>
        <w:spacing w:after="0"/>
        <w:rPr>
          <w:rFonts w:cs="Times New Roman"/>
          <w:szCs w:val="24"/>
        </w:rPr>
      </w:pPr>
    </w:p>
    <w:p w:rsidR="00626668" w:rsidRDefault="00626668" w:rsidP="00626668">
      <w:pPr>
        <w:spacing w:after="0"/>
        <w:rPr>
          <w:rFonts w:cs="Times New Roman"/>
          <w:noProof/>
          <w:szCs w:val="24"/>
        </w:rPr>
      </w:pPr>
      <w:r w:rsidRPr="00A44BA1">
        <w:rPr>
          <w:rFonts w:cs="Times New Roman"/>
          <w:szCs w:val="24"/>
        </w:rPr>
        <w:fldChar w:fldCharType="begin"/>
      </w:r>
      <w:r w:rsidRPr="00A44BA1">
        <w:rPr>
          <w:rFonts w:cs="Times New Roman"/>
          <w:szCs w:val="24"/>
        </w:rPr>
        <w:instrText xml:space="preserve"> DATE   \* MERGEFORMAT </w:instrText>
      </w:r>
      <w:r w:rsidRPr="00A44BA1">
        <w:rPr>
          <w:rFonts w:cs="Times New Roman"/>
          <w:szCs w:val="24"/>
        </w:rPr>
        <w:fldChar w:fldCharType="separate"/>
      </w:r>
      <w:r w:rsidR="00294F68">
        <w:rPr>
          <w:rFonts w:cs="Times New Roman"/>
          <w:noProof/>
          <w:szCs w:val="24"/>
        </w:rPr>
        <w:t>14-5-2015</w:t>
      </w:r>
      <w:r w:rsidRPr="00A44BA1">
        <w:rPr>
          <w:rFonts w:cs="Times New Roman"/>
          <w:noProof/>
          <w:szCs w:val="24"/>
        </w:rPr>
        <w:fldChar w:fldCharType="end"/>
      </w:r>
    </w:p>
    <w:p w:rsidR="00626668" w:rsidRPr="00A44BA1" w:rsidRDefault="00626668" w:rsidP="0062666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versie 1.0</w:t>
      </w:r>
    </w:p>
    <w:p w:rsidR="00626668" w:rsidRDefault="00626668" w:rsidP="00626668">
      <w:pPr>
        <w:spacing w:after="0"/>
        <w:rPr>
          <w:rFonts w:cs="Times New Roman"/>
          <w:szCs w:val="24"/>
        </w:rPr>
      </w:pPr>
      <w:r w:rsidRPr="00A44BA1">
        <w:rPr>
          <w:rFonts w:cs="Times New Roman"/>
          <w:szCs w:val="24"/>
        </w:rPr>
        <w:t>J.</w:t>
      </w:r>
      <w:r>
        <w:rPr>
          <w:rFonts w:cs="Times New Roman"/>
          <w:szCs w:val="24"/>
        </w:rPr>
        <w:t xml:space="preserve"> </w:t>
      </w:r>
      <w:r w:rsidRPr="00A44BA1">
        <w:rPr>
          <w:rFonts w:cs="Times New Roman"/>
          <w:szCs w:val="24"/>
        </w:rPr>
        <w:t>N.</w:t>
      </w:r>
      <w:r>
        <w:rPr>
          <w:rFonts w:cs="Times New Roman"/>
          <w:szCs w:val="24"/>
        </w:rPr>
        <w:t xml:space="preserve"> </w:t>
      </w:r>
      <w:r w:rsidRPr="00A44BA1">
        <w:rPr>
          <w:rFonts w:cs="Times New Roman"/>
          <w:szCs w:val="24"/>
        </w:rPr>
        <w:t>Theunissen</w:t>
      </w:r>
    </w:p>
    <w:p w:rsidR="00626668" w:rsidRDefault="00626668" w:rsidP="0062666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838573218</w:t>
      </w:r>
    </w:p>
    <w:p w:rsidR="00626668" w:rsidRDefault="00626668" w:rsidP="0062666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6926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6668" w:rsidRDefault="00294F68" w:rsidP="00626668">
          <w:pPr>
            <w:pStyle w:val="TOCHeading"/>
          </w:pPr>
          <w:r>
            <w:t>Inhoud</w:t>
          </w:r>
        </w:p>
        <w:p w:rsidR="00154D9B" w:rsidRDefault="0062666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76467" w:history="1">
            <w:r w:rsidR="00154D9B" w:rsidRPr="006C7C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DBpedia in Fresnel Forms plugin.</w:t>
            </w:r>
            <w:r w:rsidR="00154D9B">
              <w:rPr>
                <w:noProof/>
                <w:webHidden/>
              </w:rPr>
              <w:tab/>
            </w:r>
            <w:r w:rsidR="00154D9B">
              <w:rPr>
                <w:noProof/>
                <w:webHidden/>
              </w:rPr>
              <w:fldChar w:fldCharType="begin"/>
            </w:r>
            <w:r w:rsidR="00154D9B">
              <w:rPr>
                <w:noProof/>
                <w:webHidden/>
              </w:rPr>
              <w:instrText xml:space="preserve"> PAGEREF _Toc419376467 \h </w:instrText>
            </w:r>
            <w:r w:rsidR="00154D9B">
              <w:rPr>
                <w:noProof/>
                <w:webHidden/>
              </w:rPr>
            </w:r>
            <w:r w:rsidR="00154D9B">
              <w:rPr>
                <w:noProof/>
                <w:webHidden/>
              </w:rPr>
              <w:fldChar w:fldCharType="separate"/>
            </w:r>
            <w:r w:rsidR="00154D9B">
              <w:rPr>
                <w:noProof/>
                <w:webHidden/>
              </w:rPr>
              <w:t>1</w:t>
            </w:r>
            <w:r w:rsidR="00154D9B">
              <w:rPr>
                <w:noProof/>
                <w:webHidden/>
              </w:rPr>
              <w:fldChar w:fldCharType="end"/>
            </w:r>
          </w:hyperlink>
        </w:p>
        <w:p w:rsidR="00154D9B" w:rsidRDefault="00154D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76468" w:history="1">
            <w:r w:rsidRPr="006C7CA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D9B" w:rsidRDefault="00154D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76469" w:history="1">
            <w:r w:rsidRPr="006C7CA1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D9B" w:rsidRDefault="00154D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76470" w:history="1">
            <w:r w:rsidRPr="006C7CA1">
              <w:rPr>
                <w:rStyle w:val="Hyperlink"/>
                <w:noProof/>
              </w:rPr>
              <w:t>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D9B" w:rsidRDefault="00154D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76471" w:history="1">
            <w:r w:rsidRPr="006C7CA1">
              <w:rPr>
                <w:rStyle w:val="Hyperlink"/>
                <w:noProof/>
              </w:rPr>
              <w:t>Knelpunten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D9B" w:rsidRDefault="00154D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76472" w:history="1">
            <w:r w:rsidRPr="006C7CA1">
              <w:rPr>
                <w:rStyle w:val="Hyperlink"/>
                <w:noProof/>
              </w:rPr>
              <w:t>Oplossing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D9B" w:rsidRDefault="00154D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76473" w:history="1">
            <w:r w:rsidRPr="006C7CA1">
              <w:rPr>
                <w:rStyle w:val="Hyperlink"/>
                <w:noProof/>
              </w:rPr>
              <w:t>User interface aanpassingen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D9B" w:rsidRDefault="00154D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76474" w:history="1">
            <w:r w:rsidRPr="006C7CA1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68" w:rsidRDefault="00626668" w:rsidP="00626668">
          <w:r>
            <w:rPr>
              <w:b/>
              <w:bCs/>
              <w:noProof/>
            </w:rPr>
            <w:fldChar w:fldCharType="end"/>
          </w:r>
        </w:p>
      </w:sdtContent>
    </w:sdt>
    <w:p w:rsidR="00626668" w:rsidRDefault="00626668" w:rsidP="0062666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626668" w:rsidRDefault="00626668" w:rsidP="00260911">
      <w:pPr>
        <w:pStyle w:val="Heading1"/>
        <w:rPr>
          <w:lang w:val="en-US"/>
        </w:rPr>
      </w:pPr>
    </w:p>
    <w:p w:rsidR="00260911" w:rsidRPr="00294F68" w:rsidRDefault="00626668" w:rsidP="00260911">
      <w:pPr>
        <w:pStyle w:val="Heading1"/>
      </w:pPr>
      <w:bookmarkStart w:id="3" w:name="_Toc419376468"/>
      <w:r w:rsidRPr="00294F68">
        <w:t>Inleiding</w:t>
      </w:r>
      <w:bookmarkEnd w:id="3"/>
    </w:p>
    <w:p w:rsidR="00F67DA1" w:rsidRDefault="00F67DA1" w:rsidP="00626668">
      <w:r w:rsidRPr="00F67DA1">
        <w:t>Om de vraag van de opdrachtgever te kunnen beantwoorden of D</w:t>
      </w:r>
      <w:r w:rsidR="00355E93">
        <w:t>B</w:t>
      </w:r>
      <w:r w:rsidR="00154D9B">
        <w:t>p</w:t>
      </w:r>
      <w:r w:rsidRPr="00F67DA1">
        <w:t>edia ingel</w:t>
      </w:r>
      <w:r>
        <w:t>e</w:t>
      </w:r>
      <w:r w:rsidRPr="00F67DA1">
        <w:t>zen kon worden in de Fresne</w:t>
      </w:r>
      <w:r w:rsidR="000F0468">
        <w:t>l</w:t>
      </w:r>
      <w:r w:rsidR="00C52137">
        <w:t xml:space="preserve"> </w:t>
      </w:r>
      <w:r w:rsidRPr="00F67DA1">
        <w:t>Forms plug</w:t>
      </w:r>
      <w:r w:rsidR="00355E93">
        <w:t>-</w:t>
      </w:r>
      <w:r w:rsidRPr="00F67DA1">
        <w:t xml:space="preserve">in </w:t>
      </w:r>
      <w:r>
        <w:t>hebben we dit getest. Het bleek dat de D</w:t>
      </w:r>
      <w:r w:rsidR="00154D9B">
        <w:t>B</w:t>
      </w:r>
      <w:r>
        <w:t>pedia ontolog</w:t>
      </w:r>
      <w:r w:rsidR="00355E93">
        <w:t>ie</w:t>
      </w:r>
      <w:r>
        <w:t xml:space="preserve"> wel ingelezen kon worden maar ook dat de user</w:t>
      </w:r>
      <w:r w:rsidR="002032CA">
        <w:t xml:space="preserve"> </w:t>
      </w:r>
      <w:r>
        <w:t>interface onwerkbaar traag werd. In dit document wordt de analyse en de oplossing voor dit probleem beschreven.</w:t>
      </w:r>
      <w:r w:rsidR="00765521">
        <w:t xml:space="preserve"> Nadat de oplossing de user</w:t>
      </w:r>
      <w:r w:rsidR="002032CA">
        <w:t xml:space="preserve"> </w:t>
      </w:r>
      <w:r w:rsidR="00765521">
        <w:t>interface weer werkbaar maakte zijn nog enkele kleine aanpassingen doorgevoerd die het werken met zeer grote ontologie</w:t>
      </w:r>
      <w:r w:rsidR="002032CA">
        <w:t>ë</w:t>
      </w:r>
      <w:r w:rsidR="00765521">
        <w:t>n ver</w:t>
      </w:r>
      <w:r w:rsidR="00A91581">
        <w:t>ge</w:t>
      </w:r>
      <w:r w:rsidR="002032CA">
        <w:t>makkelijken</w:t>
      </w:r>
      <w:r w:rsidR="000E7440">
        <w:t>.</w:t>
      </w:r>
    </w:p>
    <w:p w:rsidR="00606480" w:rsidRDefault="00606480" w:rsidP="00626668">
      <w:pPr>
        <w:pStyle w:val="Heading1"/>
      </w:pPr>
      <w:bookmarkStart w:id="4" w:name="_Toc419376469"/>
      <w:r w:rsidRPr="007F598A">
        <w:t>Analyse</w:t>
      </w:r>
      <w:bookmarkEnd w:id="4"/>
    </w:p>
    <w:p w:rsidR="00765521" w:rsidRDefault="00765521" w:rsidP="00765521"/>
    <w:p w:rsidR="00052389" w:rsidRDefault="00052389" w:rsidP="00052389">
      <w:pPr>
        <w:pStyle w:val="Heading2"/>
      </w:pPr>
      <w:bookmarkStart w:id="5" w:name="_Toc419376470"/>
      <w:r>
        <w:t>Situatie</w:t>
      </w:r>
      <w:bookmarkEnd w:id="5"/>
    </w:p>
    <w:p w:rsidR="00765521" w:rsidRDefault="00765521" w:rsidP="00765521">
      <w:r>
        <w:t xml:space="preserve">Om de oorzaak van de traagheid van </w:t>
      </w:r>
      <w:r w:rsidR="000E7440">
        <w:t xml:space="preserve">de </w:t>
      </w:r>
      <w:r>
        <w:t>user</w:t>
      </w:r>
      <w:r w:rsidR="000E7440">
        <w:t xml:space="preserve"> </w:t>
      </w:r>
      <w:r>
        <w:t xml:space="preserve">interface te analyseren is </w:t>
      </w:r>
      <w:r w:rsidR="000E7440">
        <w:t>de</w:t>
      </w:r>
      <w:r>
        <w:t xml:space="preserve"> flow van de draw events van de verschillende klasse</w:t>
      </w:r>
      <w:r w:rsidR="000E7440">
        <w:t>n</w:t>
      </w:r>
      <w:r>
        <w:t xml:space="preserve"> geanalyseerd.</w:t>
      </w:r>
      <w:r w:rsidR="00F804E5">
        <w:t xml:space="preserve"> In fig. 1</w:t>
      </w:r>
      <w:r w:rsidR="00A91581">
        <w:t xml:space="preserve"> </w:t>
      </w:r>
      <w:r w:rsidR="00F804E5">
        <w:t xml:space="preserve">staan </w:t>
      </w:r>
      <w:r w:rsidR="00A91581">
        <w:t>de klasse die hierbij een rol speelde.</w:t>
      </w:r>
    </w:p>
    <w:p w:rsidR="00A91581" w:rsidRDefault="00A91581" w:rsidP="00765521"/>
    <w:p w:rsidR="000E7440" w:rsidRDefault="0041019F" w:rsidP="000E7440">
      <w:pPr>
        <w:keepNext/>
      </w:pPr>
      <w:r w:rsidRPr="0041019F">
        <w:rPr>
          <w:noProof/>
          <w:lang w:eastAsia="nl-NL"/>
        </w:rPr>
        <w:drawing>
          <wp:inline distT="0" distB="0" distL="0" distR="0" wp14:anchorId="69893D90" wp14:editId="510BBA5E">
            <wp:extent cx="5760720" cy="2678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81" w:rsidRPr="00F804E5" w:rsidRDefault="000E7440" w:rsidP="000E7440">
      <w:pPr>
        <w:pStyle w:val="Caption"/>
        <w:rPr>
          <w:lang w:val="en-US"/>
        </w:rPr>
      </w:pPr>
      <w:r w:rsidRPr="00F804E5">
        <w:rPr>
          <w:lang w:val="en-US"/>
        </w:rPr>
        <w:t xml:space="preserve">Figuur </w:t>
      </w:r>
      <w:r>
        <w:fldChar w:fldCharType="begin"/>
      </w:r>
      <w:r w:rsidRPr="00F804E5">
        <w:rPr>
          <w:lang w:val="en-US"/>
        </w:rPr>
        <w:instrText xml:space="preserve"> SEQ Figuur \* ARABIC </w:instrText>
      </w:r>
      <w:r>
        <w:fldChar w:fldCharType="separate"/>
      </w:r>
      <w:r w:rsidR="003050F3">
        <w:rPr>
          <w:noProof/>
          <w:lang w:val="en-US"/>
        </w:rPr>
        <w:t>1</w:t>
      </w:r>
      <w:r>
        <w:fldChar w:fldCharType="end"/>
      </w:r>
      <w:r w:rsidRPr="00F804E5">
        <w:rPr>
          <w:lang w:val="en-US"/>
        </w:rPr>
        <w:t>:</w:t>
      </w:r>
      <w:r w:rsidR="00547815">
        <w:rPr>
          <w:lang w:val="en-US"/>
        </w:rPr>
        <w:t xml:space="preserve"> </w:t>
      </w:r>
      <w:r w:rsidRPr="00F804E5">
        <w:rPr>
          <w:lang w:val="en-US"/>
        </w:rPr>
        <w:t>Klasse</w:t>
      </w:r>
      <w:r w:rsidR="00F804E5">
        <w:rPr>
          <w:lang w:val="en-US"/>
        </w:rPr>
        <w:t>n</w:t>
      </w:r>
      <w:r w:rsidRPr="00F804E5">
        <w:rPr>
          <w:lang w:val="en-US"/>
        </w:rPr>
        <w:t>diagram Fresnel Forms user interface.</w:t>
      </w:r>
    </w:p>
    <w:p w:rsidR="00765521" w:rsidRPr="00F804E5" w:rsidRDefault="00765521" w:rsidP="00765521">
      <w:pPr>
        <w:rPr>
          <w:lang w:val="en-US"/>
        </w:rPr>
      </w:pPr>
    </w:p>
    <w:p w:rsidR="0041019F" w:rsidRDefault="00A91581" w:rsidP="00765521">
      <w:r>
        <w:t>We zien dat de klasse LensDiagram de klasse LensBox, PropertyArrow en LensGeneralizationArrow beheer</w:t>
      </w:r>
      <w:r w:rsidR="00F804E5">
        <w:t>t</w:t>
      </w:r>
      <w:r>
        <w:t>. De beide klasse</w:t>
      </w:r>
      <w:r w:rsidR="00F804E5">
        <w:t>n</w:t>
      </w:r>
      <w:r>
        <w:t xml:space="preserve"> PropertyArrow en LensGeneralizatio</w:t>
      </w:r>
      <w:r w:rsidR="00F804E5">
        <w:t>nArrow zijn gerelateerd aan de twee</w:t>
      </w:r>
      <w:r>
        <w:t xml:space="preserve"> lensboxes waar</w:t>
      </w:r>
      <w:r w:rsidR="00F804E5">
        <w:t xml:space="preserve"> </w:t>
      </w:r>
      <w:r>
        <w:t>tussen de pijl getrokken moet gaan worden.</w:t>
      </w:r>
      <w:r w:rsidR="000E36A0">
        <w:t xml:space="preserve"> </w:t>
      </w:r>
      <w:r w:rsidR="0041019F">
        <w:t>De Lensbox beheer</w:t>
      </w:r>
      <w:r w:rsidR="00F804E5">
        <w:t>t</w:t>
      </w:r>
      <w:r w:rsidR="0041019F">
        <w:t xml:space="preserve"> de property</w:t>
      </w:r>
      <w:r w:rsidR="00BD4046">
        <w:t xml:space="preserve"> </w:t>
      </w:r>
      <w:r w:rsidR="0041019F">
        <w:t>labels van de lens.</w:t>
      </w:r>
    </w:p>
    <w:p w:rsidR="00A91581" w:rsidRDefault="000E36A0" w:rsidP="00765521">
      <w:r>
        <w:t xml:space="preserve">Een aanroep van het draw event van de klasse LensDiagram </w:t>
      </w:r>
      <w:r w:rsidR="0041019F">
        <w:t>teken</w:t>
      </w:r>
      <w:r w:rsidR="00571422">
        <w:t>t</w:t>
      </w:r>
      <w:r w:rsidR="0041019F">
        <w:t xml:space="preserve"> het gehe</w:t>
      </w:r>
      <w:r>
        <w:t>l</w:t>
      </w:r>
      <w:r w:rsidR="0041019F">
        <w:t>e</w:t>
      </w:r>
      <w:r>
        <w:t xml:space="preserve"> Fresnel diagram bestaande uit de Lensen, </w:t>
      </w:r>
      <w:r w:rsidR="0041019F">
        <w:t xml:space="preserve">de propertylabels, </w:t>
      </w:r>
      <w:r>
        <w:t>de pijlen naar de len</w:t>
      </w:r>
      <w:r w:rsidR="00571422">
        <w:t>z</w:t>
      </w:r>
      <w:r>
        <w:t>en voor de object properties van de actieve lens en de hi</w:t>
      </w:r>
      <w:r w:rsidR="00571422">
        <w:t>ë</w:t>
      </w:r>
      <w:r>
        <w:t>rarchie pijlen tussen de len</w:t>
      </w:r>
      <w:r w:rsidR="00571422">
        <w:t>z</w:t>
      </w:r>
      <w:r>
        <w:t>en.</w:t>
      </w:r>
    </w:p>
    <w:p w:rsidR="0041019F" w:rsidRDefault="0041019F" w:rsidP="00765521"/>
    <w:p w:rsidR="0041019F" w:rsidRDefault="00052389" w:rsidP="00052389">
      <w:pPr>
        <w:pStyle w:val="Heading2"/>
      </w:pPr>
      <w:bookmarkStart w:id="6" w:name="_Toc419376471"/>
      <w:r>
        <w:lastRenderedPageBreak/>
        <w:t>Knelpunten</w:t>
      </w:r>
      <w:bookmarkEnd w:id="6"/>
    </w:p>
    <w:p w:rsidR="000F0468" w:rsidRDefault="000F0468" w:rsidP="000F0468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3"/>
          <w:szCs w:val="23"/>
        </w:rPr>
        <w:t>Uit de analyse van de draw events zijn de volgende knelpunten naar voren gekomen.</w:t>
      </w:r>
    </w:p>
    <w:p w:rsidR="003077F3" w:rsidRDefault="003077F3" w:rsidP="003077F3">
      <w:pPr>
        <w:pStyle w:val="ListParagraph"/>
        <w:numPr>
          <w:ilvl w:val="0"/>
          <w:numId w:val="2"/>
        </w:numPr>
      </w:pPr>
      <w:r>
        <w:t>De LensDiagram.draw methode initialiseer</w:t>
      </w:r>
      <w:r w:rsidR="00163146">
        <w:t>t</w:t>
      </w:r>
      <w:r>
        <w:t xml:space="preserve"> de </w:t>
      </w:r>
      <w:r w:rsidR="00163146">
        <w:t>P</w:t>
      </w:r>
      <w:r>
        <w:t>ropertyArrow en LensGeneralisationArrow structuur elke keer als er een draw event plaats vind.</w:t>
      </w:r>
    </w:p>
    <w:p w:rsidR="003077F3" w:rsidRDefault="003077F3" w:rsidP="003077F3">
      <w:pPr>
        <w:pStyle w:val="ListParagraph"/>
        <w:numPr>
          <w:ilvl w:val="0"/>
          <w:numId w:val="2"/>
        </w:numPr>
      </w:pPr>
      <w:r>
        <w:t xml:space="preserve">De lijnen worden bij elk draw event opnieuw berekend terwijl dit alleen maar hoeft als er een lensbox </w:t>
      </w:r>
      <w:r w:rsidR="00446653">
        <w:t xml:space="preserve">of propertlabel verplaatst </w:t>
      </w:r>
      <w:r>
        <w:t xml:space="preserve">is. </w:t>
      </w:r>
    </w:p>
    <w:p w:rsidR="003077F3" w:rsidRPr="003077F3" w:rsidRDefault="003077F3" w:rsidP="00954EA5">
      <w:pPr>
        <w:pStyle w:val="ListParagraph"/>
        <w:numPr>
          <w:ilvl w:val="0"/>
          <w:numId w:val="2"/>
        </w:numPr>
      </w:pPr>
      <w:r w:rsidRPr="003077F3">
        <w:rPr>
          <w:rFonts w:cs="Consolas"/>
          <w:color w:val="000000"/>
        </w:rPr>
        <w:t>De propertylabels worden bij elk draw even van de Lensbox opnieuw gesorteerd</w:t>
      </w:r>
      <w:r w:rsidR="00954EA5">
        <w:rPr>
          <w:rFonts w:cs="Consolas"/>
          <w:color w:val="000000"/>
        </w:rPr>
        <w:t xml:space="preserve"> door de Lensbox methode </w:t>
      </w:r>
      <w:r w:rsidR="00954EA5" w:rsidRPr="00954EA5">
        <w:rPr>
          <w:rFonts w:cs="Consolas"/>
          <w:color w:val="000000"/>
        </w:rPr>
        <w:t>getPropertyLabels()</w:t>
      </w:r>
      <w:r w:rsidRPr="003077F3">
        <w:rPr>
          <w:rFonts w:cs="Consolas"/>
          <w:color w:val="000000"/>
        </w:rPr>
        <w:t>.</w:t>
      </w:r>
    </w:p>
    <w:p w:rsidR="003077F3" w:rsidRDefault="003077F3" w:rsidP="003077F3"/>
    <w:p w:rsidR="003077F3" w:rsidRDefault="003077F3" w:rsidP="00765521"/>
    <w:p w:rsidR="00052389" w:rsidRDefault="00052389" w:rsidP="00052389">
      <w:pPr>
        <w:pStyle w:val="Heading1"/>
      </w:pPr>
      <w:bookmarkStart w:id="7" w:name="_Toc419376472"/>
      <w:r>
        <w:t>Oplossing</w:t>
      </w:r>
      <w:bookmarkEnd w:id="7"/>
    </w:p>
    <w:p w:rsidR="003077F3" w:rsidRDefault="00C52137" w:rsidP="003077F3">
      <w:r>
        <w:rPr>
          <w:rFonts w:ascii="Calibri" w:hAnsi="Calibri"/>
          <w:color w:val="000000"/>
          <w:sz w:val="23"/>
          <w:szCs w:val="23"/>
        </w:rPr>
        <w:t>Voor bovengenoemde knelpunten zijn de volgende oplossingen mogelijk.</w:t>
      </w:r>
    </w:p>
    <w:p w:rsidR="00BE1444" w:rsidRDefault="00BE1444" w:rsidP="00236D70">
      <w:pPr>
        <w:pStyle w:val="ListParagraph"/>
        <w:numPr>
          <w:ilvl w:val="0"/>
          <w:numId w:val="3"/>
        </w:numPr>
      </w:pPr>
      <w:r>
        <w:t>De PropertyArrow en LensGenera</w:t>
      </w:r>
      <w:r w:rsidR="00163146">
        <w:t>lisationArrow structuur worden één</w:t>
      </w:r>
      <w:r>
        <w:t xml:space="preserve"> keer opgezet tijdens de initialisatiefase die aangegeven wordt door de boolean object variabele ‘</w:t>
      </w:r>
      <w:r w:rsidRPr="00236D70">
        <w:rPr>
          <w:rFonts w:ascii="Consolas" w:hAnsi="Consolas" w:cs="Consolas"/>
          <w:color w:val="0000C0"/>
          <w:sz w:val="20"/>
          <w:szCs w:val="20"/>
        </w:rPr>
        <w:t>init</w:t>
      </w:r>
      <w:r>
        <w:t>’</w:t>
      </w:r>
      <w:r w:rsidR="00236D70">
        <w:t xml:space="preserve"> in het draw() event van de klasse LensDiagram.</w:t>
      </w:r>
    </w:p>
    <w:p w:rsidR="003077F3" w:rsidRPr="00DB6B80" w:rsidRDefault="00744BB3" w:rsidP="00236D70">
      <w:pPr>
        <w:pStyle w:val="ListParagraph"/>
        <w:numPr>
          <w:ilvl w:val="0"/>
          <w:numId w:val="3"/>
        </w:numPr>
      </w:pPr>
      <w:r>
        <w:t>De lensboxes worden voorzien van de boolean ob</w:t>
      </w:r>
      <w:r w:rsidR="00B92712">
        <w:t>j</w:t>
      </w:r>
      <w:r>
        <w:t>ect variabele ‘</w:t>
      </w:r>
      <w:r w:rsidRPr="00236D70">
        <w:rPr>
          <w:rFonts w:ascii="Consolas" w:hAnsi="Consolas" w:cs="Consolas"/>
          <w:color w:val="0000C0"/>
          <w:sz w:val="20"/>
          <w:szCs w:val="20"/>
        </w:rPr>
        <w:t>lensdirty</w:t>
      </w:r>
      <w:r>
        <w:t>’. Deze variabele wordt geset als een lens verplaatst wordt of als de property labels opnieuw gesorteerd worden.</w:t>
      </w:r>
      <w:r w:rsidR="00DB6B80">
        <w:t xml:space="preserve"> De </w:t>
      </w:r>
      <w:r w:rsidR="00DB6B80" w:rsidRPr="00DB6B80">
        <w:t xml:space="preserve">PropertyArrow en LensGeneralisationArrow </w:t>
      </w:r>
      <w:r w:rsidR="00DB6B80" w:rsidRPr="00236D70">
        <w:rPr>
          <w:rFonts w:cs="Consolas"/>
          <w:color w:val="000000"/>
        </w:rPr>
        <w:t>klassen zijn voorzien van een refresh() methode die control</w:t>
      </w:r>
      <w:r w:rsidR="009D7BB1">
        <w:rPr>
          <w:rFonts w:cs="Consolas"/>
          <w:color w:val="000000"/>
        </w:rPr>
        <w:t>eert</w:t>
      </w:r>
      <w:r w:rsidR="00DB6B80" w:rsidRPr="00236D70">
        <w:rPr>
          <w:rFonts w:cs="Consolas"/>
          <w:color w:val="000000"/>
        </w:rPr>
        <w:t xml:space="preserve"> of </w:t>
      </w:r>
      <w:r w:rsidR="00E77A24">
        <w:rPr>
          <w:rFonts w:cs="Consolas"/>
          <w:color w:val="000000"/>
        </w:rPr>
        <w:t>één</w:t>
      </w:r>
      <w:r w:rsidR="00DB6B80" w:rsidRPr="00236D70">
        <w:rPr>
          <w:rFonts w:cs="Consolas"/>
          <w:color w:val="000000"/>
        </w:rPr>
        <w:t xml:space="preserve"> van de </w:t>
      </w:r>
      <w:r w:rsidR="00E77A24">
        <w:rPr>
          <w:rFonts w:cs="Consolas"/>
          <w:color w:val="000000"/>
        </w:rPr>
        <w:t>twee lensboxes dirty is, alleen in</w:t>
      </w:r>
      <w:r w:rsidR="00236D70">
        <w:rPr>
          <w:rFonts w:cs="Consolas"/>
          <w:color w:val="000000"/>
        </w:rPr>
        <w:t xml:space="preserve">dien dat </w:t>
      </w:r>
      <w:r w:rsidR="00DB6B80" w:rsidRPr="00236D70">
        <w:rPr>
          <w:rFonts w:cs="Consolas"/>
          <w:color w:val="000000"/>
        </w:rPr>
        <w:t>het geval is wordt de pijl opnie</w:t>
      </w:r>
      <w:r w:rsidR="006C4749">
        <w:rPr>
          <w:rFonts w:cs="Consolas"/>
          <w:color w:val="000000"/>
        </w:rPr>
        <w:t>u</w:t>
      </w:r>
      <w:r w:rsidR="00DB6B80" w:rsidRPr="00236D70">
        <w:rPr>
          <w:rFonts w:cs="Consolas"/>
          <w:color w:val="000000"/>
        </w:rPr>
        <w:t>w berekend.</w:t>
      </w:r>
      <w:r w:rsidR="00DA779C" w:rsidRPr="00236D70">
        <w:rPr>
          <w:rFonts w:cs="Consolas"/>
          <w:color w:val="000000"/>
        </w:rPr>
        <w:t xml:space="preserve"> Het draw event van de LensDiagram reset </w:t>
      </w:r>
      <w:r w:rsidR="00B92712" w:rsidRPr="00236D70">
        <w:rPr>
          <w:rFonts w:cs="Consolas"/>
          <w:color w:val="000000"/>
        </w:rPr>
        <w:t xml:space="preserve">de </w:t>
      </w:r>
      <w:r w:rsidR="00B92712">
        <w:t>object variabele ‘</w:t>
      </w:r>
      <w:r w:rsidR="00B92712" w:rsidRPr="00236D70">
        <w:rPr>
          <w:rFonts w:ascii="Consolas" w:hAnsi="Consolas" w:cs="Consolas"/>
          <w:color w:val="0000C0"/>
          <w:sz w:val="20"/>
          <w:szCs w:val="20"/>
        </w:rPr>
        <w:t>lensdirty</w:t>
      </w:r>
      <w:r w:rsidR="00B92712">
        <w:t>’</w:t>
      </w:r>
      <w:r w:rsidR="00DA779C" w:rsidRPr="00236D70">
        <w:rPr>
          <w:rFonts w:cs="Consolas"/>
          <w:color w:val="000000"/>
        </w:rPr>
        <w:t xml:space="preserve"> van de getekende lens.</w:t>
      </w:r>
    </w:p>
    <w:p w:rsidR="00744BB3" w:rsidRDefault="00954EA5" w:rsidP="00954EA5">
      <w:pPr>
        <w:pStyle w:val="ListParagraph"/>
        <w:numPr>
          <w:ilvl w:val="0"/>
          <w:numId w:val="3"/>
        </w:numPr>
      </w:pPr>
      <w:r>
        <w:t xml:space="preserve">De methode </w:t>
      </w:r>
      <w:r w:rsidRPr="00954EA5">
        <w:t>getPropertyLabels()</w:t>
      </w:r>
      <w:r>
        <w:t xml:space="preserve"> reto</w:t>
      </w:r>
      <w:r w:rsidR="006C4749">
        <w:t>u</w:t>
      </w:r>
      <w:r>
        <w:t>rneerd d</w:t>
      </w:r>
      <w:r w:rsidR="00B92712">
        <w:t xml:space="preserve">e propertylabel listarray </w:t>
      </w:r>
      <w:r>
        <w:t>zonder deze te sorteren</w:t>
      </w:r>
      <w:r w:rsidR="00B92712">
        <w:t>. Er zijn 2 menuitems toegevoegd aan het rechtermuismenu van de lensbox waarmee de gebruiker de properties kan sorteren. De listarray wordt dan opnie</w:t>
      </w:r>
      <w:r w:rsidR="006C4749">
        <w:t>u</w:t>
      </w:r>
      <w:r w:rsidR="00B92712">
        <w:t xml:space="preserve">w opgebouwd met propertylabel objecten in </w:t>
      </w:r>
      <w:r>
        <w:t xml:space="preserve">de juiste </w:t>
      </w:r>
      <w:r w:rsidR="00B92712">
        <w:t>volgorde.</w:t>
      </w:r>
    </w:p>
    <w:p w:rsidR="00B92712" w:rsidRPr="003077F3" w:rsidRDefault="00B92712" w:rsidP="003077F3"/>
    <w:p w:rsidR="00052389" w:rsidRDefault="00307848" w:rsidP="0000733D">
      <w:pPr>
        <w:pStyle w:val="Heading1"/>
      </w:pPr>
      <w:bookmarkStart w:id="8" w:name="_Toc419376473"/>
      <w:r>
        <w:t>User</w:t>
      </w:r>
      <w:r w:rsidR="006C4749">
        <w:t xml:space="preserve"> </w:t>
      </w:r>
      <w:r>
        <w:t>interface</w:t>
      </w:r>
      <w:r w:rsidR="0000733D">
        <w:t xml:space="preserve"> aanpassingen</w:t>
      </w:r>
      <w:bookmarkEnd w:id="8"/>
    </w:p>
    <w:p w:rsidR="0000733D" w:rsidRDefault="0000733D" w:rsidP="00052389">
      <w:r>
        <w:t>Het tekenen van alle propertylabels en de lijnen tussen de properties en de lensen vormen de grootste belasting. Daarom is besloten om alle len</w:t>
      </w:r>
      <w:r w:rsidR="006C4749">
        <w:t>z</w:t>
      </w:r>
      <w:r>
        <w:t>en gesloten te tekenen dat wil zeggen zonder de propertylabels. Een gebruiker kan met het rechtermuis menu een lens openen en sluiten.</w:t>
      </w:r>
    </w:p>
    <w:p w:rsidR="0000733D" w:rsidRDefault="0000733D" w:rsidP="00052389">
      <w:r>
        <w:t>Het algemene rechtermuis menu biedt de optie om al</w:t>
      </w:r>
      <w:r w:rsidR="00307848">
        <w:t>le len</w:t>
      </w:r>
      <w:r w:rsidR="00902F18">
        <w:t>z</w:t>
      </w:r>
      <w:r w:rsidR="00307848">
        <w:t>en te open</w:t>
      </w:r>
      <w:r w:rsidR="00701C7E">
        <w:t>en</w:t>
      </w:r>
      <w:r w:rsidR="00307848">
        <w:t xml:space="preserve"> of te sluiten. Voor een uitgebreidere instructie van de user</w:t>
      </w:r>
      <w:r w:rsidR="004E16B6">
        <w:t xml:space="preserve"> </w:t>
      </w:r>
      <w:r w:rsidR="00307848">
        <w:t>interface</w:t>
      </w:r>
      <w:r w:rsidR="007933CF">
        <w:t>-</w:t>
      </w:r>
      <w:r w:rsidR="00307848">
        <w:t xml:space="preserve">wijzigingen zie </w:t>
      </w:r>
      <w:r w:rsidR="0051389F">
        <w:t xml:space="preserve">de bijlage voor </w:t>
      </w:r>
      <w:r w:rsidR="00307848">
        <w:t>het document ‘</w:t>
      </w:r>
      <w:r w:rsidR="00307848" w:rsidRPr="00307848">
        <w:t>User</w:t>
      </w:r>
      <w:r w:rsidR="00F85033">
        <w:t xml:space="preserve"> </w:t>
      </w:r>
      <w:r w:rsidR="00307848" w:rsidRPr="00307848">
        <w:t>interface instructie.docx</w:t>
      </w:r>
      <w:r w:rsidR="00307848">
        <w:t>’</w:t>
      </w:r>
      <w:r w:rsidR="0051389F">
        <w:t xml:space="preserve"> </w:t>
      </w:r>
      <w:sdt>
        <w:sdtPr>
          <w:id w:val="-279648240"/>
          <w:citation/>
        </w:sdtPr>
        <w:sdtContent>
          <w:r w:rsidR="0051389F">
            <w:fldChar w:fldCharType="begin"/>
          </w:r>
          <w:r w:rsidR="0051389F">
            <w:instrText xml:space="preserve"> CITATION JNT15 \l 1043 </w:instrText>
          </w:r>
          <w:r w:rsidR="0051389F">
            <w:fldChar w:fldCharType="separate"/>
          </w:r>
          <w:r w:rsidR="0051389F">
            <w:rPr>
              <w:noProof/>
            </w:rPr>
            <w:t>(Theunissen, 2015)</w:t>
          </w:r>
          <w:r w:rsidR="0051389F">
            <w:fldChar w:fldCharType="end"/>
          </w:r>
        </w:sdtContent>
      </w:sdt>
      <w:r w:rsidR="00307848">
        <w:t>.</w:t>
      </w:r>
      <w:bookmarkStart w:id="9" w:name="_GoBack"/>
      <w:bookmarkEnd w:id="9"/>
    </w:p>
    <w:p w:rsidR="00307848" w:rsidRDefault="00307848" w:rsidP="00052389"/>
    <w:p w:rsidR="003050F3" w:rsidRDefault="00307848" w:rsidP="003050F3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55582EA6" wp14:editId="33027A7C">
            <wp:extent cx="5760720" cy="4914900"/>
            <wp:effectExtent l="0" t="0" r="0" b="0"/>
            <wp:docPr id="3" name="Picture 3" descr="ff_user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f_userinterf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48" w:rsidRDefault="003050F3" w:rsidP="003050F3">
      <w:pPr>
        <w:pStyle w:val="Caption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>: Vernieuwde Fresnel Forms user interface.</w:t>
      </w:r>
    </w:p>
    <w:p w:rsidR="0000733D" w:rsidRDefault="0000733D" w:rsidP="00052389">
      <w:r>
        <w:t xml:space="preserve">  </w:t>
      </w:r>
    </w:p>
    <w:p w:rsidR="0000733D" w:rsidRPr="00052389" w:rsidRDefault="0000733D" w:rsidP="00052389"/>
    <w:p w:rsidR="00052389" w:rsidRDefault="00052389" w:rsidP="00052389">
      <w:pPr>
        <w:pStyle w:val="Heading1"/>
      </w:pPr>
      <w:bookmarkStart w:id="10" w:name="_Toc419376474"/>
      <w:r>
        <w:t>Conclusie</w:t>
      </w:r>
      <w:bookmarkEnd w:id="10"/>
    </w:p>
    <w:p w:rsidR="00DB6687" w:rsidRDefault="00DB6687" w:rsidP="00052389">
      <w:r>
        <w:t>Bijna de gehele objecten structuur voor het LensDiagram werd bij elk draw event opnie</w:t>
      </w:r>
      <w:r w:rsidR="00210619">
        <w:t>u</w:t>
      </w:r>
      <w:r>
        <w:t>w opgebouwd waardoor het enorm traag werd bij grotere ontologie</w:t>
      </w:r>
      <w:r w:rsidR="00210619">
        <w:t>ë</w:t>
      </w:r>
      <w:r>
        <w:t xml:space="preserve">n. Door deze opbouw te beperken </w:t>
      </w:r>
      <w:r w:rsidR="00943799">
        <w:t>tot de situaties waarbij er iets verander</w:t>
      </w:r>
      <w:r w:rsidR="00786244">
        <w:t>d</w:t>
      </w:r>
      <w:r w:rsidR="00943799">
        <w:t xml:space="preserve"> is wordt de uitvoering van het draw event enorm versneld.</w:t>
      </w:r>
      <w:r>
        <w:t xml:space="preserve"> </w:t>
      </w:r>
      <w:r w:rsidR="00C53E24">
        <w:br/>
        <w:t>De D</w:t>
      </w:r>
      <w:r w:rsidR="00154D9B">
        <w:t>Bp</w:t>
      </w:r>
      <w:r w:rsidR="00C53E24">
        <w:t>edia ontolog</w:t>
      </w:r>
      <w:r w:rsidR="00F852E9">
        <w:t>ie</w:t>
      </w:r>
      <w:r w:rsidR="00C53E24">
        <w:t xml:space="preserve"> kan nu in de FrenselForms plugin worden ingelezen.</w:t>
      </w:r>
    </w:p>
    <w:p w:rsidR="00052389" w:rsidRDefault="00943799" w:rsidP="00052389">
      <w:r>
        <w:t>Het blijkt dat een o</w:t>
      </w:r>
      <w:r w:rsidR="00052389">
        <w:t xml:space="preserve">bjectstructuur opbouwen een zware actie </w:t>
      </w:r>
      <w:r>
        <w:t xml:space="preserve">is </w:t>
      </w:r>
      <w:r w:rsidR="00052389">
        <w:t>terwijl het uitlezen van de object</w:t>
      </w:r>
      <w:r w:rsidR="00F852E9">
        <w:t>-</w:t>
      </w:r>
      <w:r w:rsidR="00052389">
        <w:t>s</w:t>
      </w:r>
      <w:r w:rsidR="003077F3">
        <w:t>t</w:t>
      </w:r>
      <w:r w:rsidR="00052389">
        <w:t>ructuur heel snel gaat.</w:t>
      </w:r>
    </w:p>
    <w:p w:rsidR="0051389F" w:rsidRDefault="005138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sdt>
      <w:sdtPr>
        <w:id w:val="-181270452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1389F" w:rsidRPr="0051389F" w:rsidRDefault="0051389F">
          <w:pPr>
            <w:pStyle w:val="Heading1"/>
            <w:rPr>
              <w:lang w:val="en-US"/>
            </w:rPr>
          </w:pPr>
          <w:r w:rsidRPr="0051389F">
            <w:rPr>
              <w:lang w:val="en-US"/>
            </w:rPr>
            <w:t>References</w:t>
          </w:r>
        </w:p>
        <w:sdt>
          <w:sdtPr>
            <w:id w:val="-573587230"/>
            <w:bibliography/>
          </w:sdtPr>
          <w:sdtContent>
            <w:p w:rsidR="0051389F" w:rsidRPr="0051389F" w:rsidRDefault="0051389F" w:rsidP="0051389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51389F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51389F">
                <w:rPr>
                  <w:noProof/>
                  <w:lang w:val="en-US"/>
                </w:rPr>
                <w:t xml:space="preserve">Theunissen, J. (2015). </w:t>
              </w:r>
              <w:r w:rsidRPr="0051389F">
                <w:rPr>
                  <w:i/>
                  <w:iCs/>
                  <w:noProof/>
                  <w:lang w:val="en-US"/>
                </w:rPr>
                <w:t>Fresnel Forms User interface.</w:t>
              </w:r>
              <w:r w:rsidRPr="0051389F">
                <w:rPr>
                  <w:noProof/>
                  <w:lang w:val="en-US"/>
                </w:rPr>
                <w:t xml:space="preserve"> </w:t>
              </w:r>
            </w:p>
            <w:p w:rsidR="0051389F" w:rsidRDefault="0051389F" w:rsidP="005138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A1C98" w:rsidRDefault="000A1C98">
      <w:pPr>
        <w:rPr>
          <w:rFonts w:ascii="Consolas" w:hAnsi="Consolas" w:cs="Consolas"/>
          <w:color w:val="000000"/>
          <w:sz w:val="20"/>
          <w:szCs w:val="20"/>
        </w:rPr>
      </w:pPr>
    </w:p>
    <w:p w:rsidR="0051389F" w:rsidRPr="00307848" w:rsidRDefault="0051389F">
      <w:pPr>
        <w:rPr>
          <w:rFonts w:ascii="Consolas" w:hAnsi="Consolas" w:cs="Consolas"/>
          <w:color w:val="000000"/>
          <w:sz w:val="20"/>
          <w:szCs w:val="20"/>
        </w:rPr>
      </w:pPr>
    </w:p>
    <w:sectPr w:rsidR="0051389F" w:rsidRPr="00307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04E7"/>
    <w:multiLevelType w:val="hybridMultilevel"/>
    <w:tmpl w:val="73E807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B48FD"/>
    <w:multiLevelType w:val="hybridMultilevel"/>
    <w:tmpl w:val="A7F877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F629E"/>
    <w:multiLevelType w:val="hybridMultilevel"/>
    <w:tmpl w:val="38242F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11"/>
    <w:rsid w:val="0000733D"/>
    <w:rsid w:val="00052389"/>
    <w:rsid w:val="000A1C98"/>
    <w:rsid w:val="000C2BED"/>
    <w:rsid w:val="000E36A0"/>
    <w:rsid w:val="000E7440"/>
    <w:rsid w:val="000F0468"/>
    <w:rsid w:val="00154D9B"/>
    <w:rsid w:val="00163146"/>
    <w:rsid w:val="0016594D"/>
    <w:rsid w:val="001A4F66"/>
    <w:rsid w:val="002032CA"/>
    <w:rsid w:val="00210619"/>
    <w:rsid w:val="00236D70"/>
    <w:rsid w:val="00260911"/>
    <w:rsid w:val="00294F68"/>
    <w:rsid w:val="003050F3"/>
    <w:rsid w:val="003077F3"/>
    <w:rsid w:val="00307848"/>
    <w:rsid w:val="00355E93"/>
    <w:rsid w:val="0041019F"/>
    <w:rsid w:val="004367A5"/>
    <w:rsid w:val="00446653"/>
    <w:rsid w:val="004E16B6"/>
    <w:rsid w:val="004F380D"/>
    <w:rsid w:val="0051389F"/>
    <w:rsid w:val="00533A40"/>
    <w:rsid w:val="00547815"/>
    <w:rsid w:val="00571422"/>
    <w:rsid w:val="00606480"/>
    <w:rsid w:val="00626668"/>
    <w:rsid w:val="00672581"/>
    <w:rsid w:val="006B37BF"/>
    <w:rsid w:val="006C4749"/>
    <w:rsid w:val="00701C7E"/>
    <w:rsid w:val="00744BB3"/>
    <w:rsid w:val="00765521"/>
    <w:rsid w:val="00786244"/>
    <w:rsid w:val="007933CF"/>
    <w:rsid w:val="007F598A"/>
    <w:rsid w:val="00902F18"/>
    <w:rsid w:val="00943799"/>
    <w:rsid w:val="00954EA5"/>
    <w:rsid w:val="009A18A6"/>
    <w:rsid w:val="009D7BB1"/>
    <w:rsid w:val="00A424D9"/>
    <w:rsid w:val="00A91581"/>
    <w:rsid w:val="00B92712"/>
    <w:rsid w:val="00BA0245"/>
    <w:rsid w:val="00BC1ABE"/>
    <w:rsid w:val="00BD4046"/>
    <w:rsid w:val="00BE1444"/>
    <w:rsid w:val="00C51E42"/>
    <w:rsid w:val="00C52137"/>
    <w:rsid w:val="00C53E24"/>
    <w:rsid w:val="00CD78DF"/>
    <w:rsid w:val="00D63B9C"/>
    <w:rsid w:val="00D675F3"/>
    <w:rsid w:val="00DA779C"/>
    <w:rsid w:val="00DB6687"/>
    <w:rsid w:val="00DB6B80"/>
    <w:rsid w:val="00E77A24"/>
    <w:rsid w:val="00F67DA1"/>
    <w:rsid w:val="00F804E5"/>
    <w:rsid w:val="00F85033"/>
    <w:rsid w:val="00F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68EA1D-2597-4BDC-98AC-3D4C5A6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911"/>
  </w:style>
  <w:style w:type="paragraph" w:styleId="Heading1">
    <w:name w:val="heading 1"/>
    <w:basedOn w:val="Normal"/>
    <w:next w:val="Normal"/>
    <w:link w:val="Heading1Char"/>
    <w:uiPriority w:val="9"/>
    <w:qFormat/>
    <w:rsid w:val="00260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9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9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9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0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666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66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66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6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666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0E74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F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ibliography">
    <w:name w:val="Bibliography"/>
    <w:basedOn w:val="Normal"/>
    <w:next w:val="Normal"/>
    <w:uiPriority w:val="37"/>
    <w:unhideWhenUsed/>
    <w:rsid w:val="00513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JNT15</b:Tag>
    <b:SourceType>Report</b:SourceType>
    <b:Guid>{1B89510C-334A-43EA-995A-428540DB38A5}</b:Guid>
    <b:Title>Fresnel Forms User interface</b:Title>
    <b:Year>2015</b:Year>
    <b:Author>
      <b:Author>
        <b:NameList>
          <b:Person>
            <b:Last>Theunissen</b:Last>
            <b:First>J.N.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F91F5F0-05A7-4012-9986-A379B8E6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Theunissen</dc:creator>
  <cp:keywords/>
  <dc:description/>
  <cp:lastModifiedBy>JN Theunissen</cp:lastModifiedBy>
  <cp:revision>58</cp:revision>
  <dcterms:created xsi:type="dcterms:W3CDTF">2015-05-03T20:31:00Z</dcterms:created>
  <dcterms:modified xsi:type="dcterms:W3CDTF">2015-05-14T12:23:00Z</dcterms:modified>
</cp:coreProperties>
</file>