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61D" w:rsidRPr="00983C7F" w:rsidRDefault="00B0161D" w:rsidP="00B0161D">
      <w:pPr>
        <w:pStyle w:val="Kop1"/>
        <w:rPr>
          <w:lang w:val="nl-NL"/>
        </w:rPr>
      </w:pPr>
      <w:r>
        <w:rPr>
          <w:lang w:val="nl-NL"/>
        </w:rPr>
        <w:t>Inleiding</w:t>
      </w:r>
    </w:p>
    <w:p w:rsidR="00B0161D" w:rsidRDefault="00B0161D" w:rsidP="00B0161D">
      <w:pPr>
        <w:rPr>
          <w:lang w:val="nl-NL"/>
        </w:rPr>
      </w:pPr>
      <w:r>
        <w:rPr>
          <w:lang w:val="nl-NL"/>
        </w:rPr>
        <w:t>De paper submission</w:t>
      </w:r>
      <w:sdt>
        <w:sdtPr>
          <w:rPr>
            <w:lang w:val="nl-NL"/>
          </w:rPr>
          <w:id w:val="865121"/>
          <w:citation/>
        </w:sdtPr>
        <w:sdtEndPr/>
        <w:sdtContent>
          <w:r w:rsidR="0008631C">
            <w:rPr>
              <w:lang w:val="nl-NL"/>
            </w:rPr>
            <w:fldChar w:fldCharType="begin"/>
          </w:r>
          <w:r>
            <w:rPr>
              <w:lang w:val="nl-NL"/>
            </w:rPr>
            <w:instrText xml:space="preserve"> CITATION Llo \l 1043 </w:instrText>
          </w:r>
          <w:r w:rsidR="0008631C">
            <w:rPr>
              <w:lang w:val="nl-NL"/>
            </w:rPr>
            <w:fldChar w:fldCharType="separate"/>
          </w:r>
          <w:r>
            <w:rPr>
              <w:noProof/>
              <w:lang w:val="nl-NL"/>
            </w:rPr>
            <w:t xml:space="preserve"> </w:t>
          </w:r>
          <w:r w:rsidRPr="0015356E">
            <w:rPr>
              <w:noProof/>
              <w:lang w:val="nl-NL"/>
            </w:rPr>
            <w:t>(Rutledge, et al., 2015)</w:t>
          </w:r>
          <w:r w:rsidR="0008631C">
            <w:rPr>
              <w:lang w:val="nl-NL"/>
            </w:rPr>
            <w:fldChar w:fldCharType="end"/>
          </w:r>
        </w:sdtContent>
      </w:sdt>
      <w:r w:rsidRPr="00983C7F">
        <w:rPr>
          <w:lang w:val="nl-NL"/>
        </w:rPr>
        <w:t xml:space="preserve"> </w:t>
      </w:r>
      <w:r>
        <w:rPr>
          <w:lang w:val="nl-NL"/>
        </w:rPr>
        <w:t xml:space="preserve">beschrijft een systeem </w:t>
      </w:r>
      <w:r w:rsidRPr="00983C7F">
        <w:rPr>
          <w:lang w:val="nl-NL"/>
        </w:rPr>
        <w:t>waarbij Fresnel gebruikt wordt als presentatiedefinitie en een Semantic Wiki gebruikt wordt als platform om gegeven ontologieen weer te geven en eenvou</w:t>
      </w:r>
      <w:r>
        <w:rPr>
          <w:lang w:val="nl-NL"/>
        </w:rPr>
        <w:t>dig te vullen met individuals</w:t>
      </w:r>
      <w:r w:rsidRPr="00983C7F">
        <w:rPr>
          <w:lang w:val="nl-NL"/>
        </w:rPr>
        <w:t>.</w:t>
      </w:r>
    </w:p>
    <w:p w:rsidR="00983C7F" w:rsidRDefault="00983C7F" w:rsidP="00B0161D">
      <w:pPr>
        <w:rPr>
          <w:lang w:val="nl-NL"/>
        </w:rPr>
      </w:pPr>
      <w:r w:rsidRPr="00983C7F">
        <w:rPr>
          <w:lang w:val="nl-NL"/>
        </w:rPr>
        <w:t>In dit document wordt o</w:t>
      </w:r>
      <w:r>
        <w:rPr>
          <w:lang w:val="nl-NL"/>
        </w:rPr>
        <w:t>nderzocht welke invloed Fresnel Forms heeft op de context waarin het onderzoek plaatsvindt. Er wordt hierbij specifiek ingezoomd op de brug die het slaat tussen enerzijds het Semantic Web en anderzijds Semantic MediaWiki</w:t>
      </w:r>
      <w:r w:rsidR="00374731">
        <w:rPr>
          <w:lang w:val="nl-NL"/>
        </w:rPr>
        <w:t>. Hierbij wordt de equivalentie tussen het Semantic Web en Semantic MediaWiki onder de loep genomen en gekeken hoe de definitie van de user interface presentatie binnen de MDD aanpak past.</w:t>
      </w:r>
    </w:p>
    <w:p w:rsidR="00C22BD5" w:rsidRDefault="00C22BD5" w:rsidP="00983C7F">
      <w:pPr>
        <w:rPr>
          <w:lang w:val="nl-NL"/>
        </w:rPr>
      </w:pPr>
      <w:r>
        <w:rPr>
          <w:lang w:val="nl-NL"/>
        </w:rPr>
        <w:t xml:space="preserve">Dit document </w:t>
      </w:r>
      <w:r w:rsidR="00B0161D">
        <w:rPr>
          <w:lang w:val="nl-NL"/>
        </w:rPr>
        <w:t>wordt</w:t>
      </w:r>
      <w:r>
        <w:rPr>
          <w:lang w:val="nl-NL"/>
        </w:rPr>
        <w:t xml:space="preserve"> bovendien gebruikt als basis voor de volgende consultvragen bij de onderzoeker Lloyd Rutledge:</w:t>
      </w:r>
    </w:p>
    <w:p w:rsidR="00C22BD5" w:rsidRPr="00B0161D" w:rsidRDefault="00D448CC" w:rsidP="00B0161D">
      <w:pPr>
        <w:pStyle w:val="Lijstalinea"/>
        <w:numPr>
          <w:ilvl w:val="0"/>
          <w:numId w:val="10"/>
        </w:numPr>
        <w:rPr>
          <w:lang w:val="nl-NL"/>
        </w:rPr>
      </w:pPr>
      <w:r>
        <w:rPr>
          <w:lang w:val="nl-NL"/>
        </w:rPr>
        <w:t>(inleidende vraag):</w:t>
      </w:r>
      <w:r>
        <w:rPr>
          <w:lang w:val="nl-NL"/>
        </w:rPr>
        <w:br/>
      </w:r>
      <w:r w:rsidR="00EE7898" w:rsidRPr="00EE7898">
        <w:rPr>
          <w:i/>
          <w:lang w:val="nl-NL"/>
        </w:rPr>
        <w:t>Gegeven het feit dat het Semantic Web en Semantic MediaWiki geen volledig equivalente semantische informatiesystemen zijn, constateren we dat gegevens die middels een door Fresnel Forms gegenereerde user interface voor Semantic MediaWiki ingevoerd zijn, niet in alle gevallen RDF tripels opleveren die aan de uitspraken in de bron-ontologie voldoen. Vindt u dit een beperking voor de gekozen oplossing?</w:t>
      </w:r>
      <w:r w:rsidR="00B0161D">
        <w:rPr>
          <w:i/>
          <w:lang w:val="nl-NL"/>
        </w:rPr>
        <w:br/>
      </w:r>
      <w:r w:rsidR="004955FF">
        <w:rPr>
          <w:i/>
          <w:lang w:val="nl-NL"/>
        </w:rPr>
        <w:br/>
      </w:r>
      <w:r w:rsidR="00EE7898" w:rsidRPr="00EE7898">
        <w:rPr>
          <w:i/>
          <w:lang w:val="nl-NL"/>
        </w:rPr>
        <w:t xml:space="preserve">Zouden, in aansluiting op </w:t>
      </w:r>
      <w:r w:rsidR="00EE7898">
        <w:rPr>
          <w:i/>
          <w:lang w:val="nl-NL"/>
        </w:rPr>
        <w:t>de vorige vraag</w:t>
      </w:r>
      <w:r w:rsidR="00EE7898" w:rsidRPr="00EE7898">
        <w:rPr>
          <w:i/>
          <w:lang w:val="nl-NL"/>
        </w:rPr>
        <w:t>, de owf:list en owf:mandatory properties niet beter dire</w:t>
      </w:r>
      <w:r w:rsidR="00EE7898">
        <w:rPr>
          <w:i/>
          <w:lang w:val="nl-NL"/>
        </w:rPr>
        <w:t>ct uit de bronontologie herleid</w:t>
      </w:r>
      <w:r w:rsidR="00EE7898" w:rsidRPr="00EE7898">
        <w:rPr>
          <w:i/>
          <w:lang w:val="nl-NL"/>
        </w:rPr>
        <w:t xml:space="preserve"> kunnen worden (uit owl:min- en owl-maxCardinality) in plaats van aanpasbaar te zijn in Fresnel Forms en ruimte te geven voor discrepanties met de bronontologie?</w:t>
      </w:r>
    </w:p>
    <w:p w:rsidR="004E4F58" w:rsidRDefault="00D448CC" w:rsidP="004E4F58">
      <w:pPr>
        <w:pStyle w:val="Lijstalinea"/>
        <w:numPr>
          <w:ilvl w:val="0"/>
          <w:numId w:val="10"/>
        </w:numPr>
        <w:rPr>
          <w:i/>
          <w:lang w:val="nl-NL"/>
        </w:rPr>
      </w:pPr>
      <w:r w:rsidRPr="004E4F58">
        <w:rPr>
          <w:i/>
          <w:lang w:val="nl-NL"/>
        </w:rPr>
        <w:t xml:space="preserve">Het lijkt haalbaar, doch niet triviaal, dat middels een samengestelde extensie voor Semantic MediaWiki een betere aansluiting gevonden wordt van Semantic MediaWiki met de datatypes zoals die in het Semantic Web gebruikt worden. Is </w:t>
      </w:r>
      <w:r w:rsidR="004E4F58">
        <w:rPr>
          <w:i/>
          <w:lang w:val="nl-NL"/>
        </w:rPr>
        <w:t xml:space="preserve">het volgens u </w:t>
      </w:r>
      <w:r w:rsidRPr="004E4F58">
        <w:rPr>
          <w:i/>
          <w:lang w:val="nl-NL"/>
        </w:rPr>
        <w:t xml:space="preserve">de moeite waard om </w:t>
      </w:r>
      <w:r w:rsidR="004E4F58">
        <w:rPr>
          <w:i/>
          <w:lang w:val="nl-NL"/>
        </w:rPr>
        <w:t xml:space="preserve">dit </w:t>
      </w:r>
      <w:r w:rsidRPr="004E4F58">
        <w:rPr>
          <w:i/>
          <w:lang w:val="nl-NL"/>
        </w:rPr>
        <w:t>verder te onderzoeken</w:t>
      </w:r>
      <w:r w:rsidR="004955FF">
        <w:rPr>
          <w:i/>
          <w:lang w:val="nl-NL"/>
        </w:rPr>
        <w:t xml:space="preserve"> in een volgend ABI project</w:t>
      </w:r>
      <w:r w:rsidRPr="004E4F58">
        <w:rPr>
          <w:i/>
          <w:lang w:val="nl-NL"/>
        </w:rPr>
        <w:t>?</w:t>
      </w:r>
    </w:p>
    <w:p w:rsidR="00B0161D" w:rsidRDefault="004E4F58" w:rsidP="00B0161D">
      <w:pPr>
        <w:pStyle w:val="Lijstalinea"/>
        <w:numPr>
          <w:ilvl w:val="0"/>
          <w:numId w:val="10"/>
        </w:numPr>
        <w:rPr>
          <w:i/>
          <w:lang w:val="nl-NL"/>
        </w:rPr>
      </w:pPr>
      <w:r w:rsidRPr="004E4F58">
        <w:rPr>
          <w:i/>
          <w:lang w:val="nl-NL"/>
        </w:rPr>
        <w:t>Fresnel is slechts geschikt als presentatiedefinitie en niet als invoerdefinitie</w:t>
      </w:r>
      <w:r>
        <w:rPr>
          <w:i/>
          <w:lang w:val="nl-NL"/>
        </w:rPr>
        <w:t xml:space="preserve">; de presentatie van een </w:t>
      </w:r>
      <w:r w:rsidR="00E072DD">
        <w:rPr>
          <w:i/>
          <w:lang w:val="nl-NL"/>
        </w:rPr>
        <w:t xml:space="preserve">formulier in </w:t>
      </w:r>
      <w:proofErr w:type="spellStart"/>
      <w:r>
        <w:rPr>
          <w:i/>
          <w:lang w:val="nl-NL"/>
        </w:rPr>
        <w:t>Semantic</w:t>
      </w:r>
      <w:proofErr w:type="spellEnd"/>
      <w:r>
        <w:rPr>
          <w:i/>
          <w:lang w:val="nl-NL"/>
        </w:rPr>
        <w:t xml:space="preserve"> Form</w:t>
      </w:r>
      <w:r w:rsidR="00E072DD">
        <w:rPr>
          <w:i/>
          <w:lang w:val="nl-NL"/>
        </w:rPr>
        <w:t>s</w:t>
      </w:r>
      <w:bookmarkStart w:id="0" w:name="_GoBack"/>
      <w:bookmarkEnd w:id="0"/>
      <w:r>
        <w:rPr>
          <w:i/>
          <w:lang w:val="nl-NL"/>
        </w:rPr>
        <w:t xml:space="preserve"> kan,</w:t>
      </w:r>
      <w:r w:rsidR="004955FF">
        <w:rPr>
          <w:i/>
          <w:lang w:val="nl-NL"/>
        </w:rPr>
        <w:t xml:space="preserve"> </w:t>
      </w:r>
      <w:r>
        <w:rPr>
          <w:i/>
          <w:lang w:val="nl-NL"/>
        </w:rPr>
        <w:t xml:space="preserve">afgezien van de volgorde van velden, niet </w:t>
      </w:r>
      <w:proofErr w:type="gramStart"/>
      <w:r>
        <w:rPr>
          <w:i/>
          <w:lang w:val="nl-NL"/>
        </w:rPr>
        <w:t>middels</w:t>
      </w:r>
      <w:proofErr w:type="gramEnd"/>
      <w:r>
        <w:rPr>
          <w:i/>
          <w:lang w:val="nl-NL"/>
        </w:rPr>
        <w:t xml:space="preserve"> Fresnel gedefinieerd worden. De benodigde extra invoerproperties zijn nu als kleine uitbreidingen op de mogelijkheden van een Fresnel Format gedefinieerd, maar vindt u </w:t>
      </w:r>
      <w:r w:rsidR="004955FF">
        <w:rPr>
          <w:i/>
          <w:lang w:val="nl-NL"/>
        </w:rPr>
        <w:t xml:space="preserve">ook </w:t>
      </w:r>
      <w:r>
        <w:rPr>
          <w:i/>
          <w:lang w:val="nl-NL"/>
        </w:rPr>
        <w:t xml:space="preserve">dat dit een </w:t>
      </w:r>
      <w:r w:rsidR="00B0161D">
        <w:rPr>
          <w:i/>
          <w:lang w:val="nl-NL"/>
        </w:rPr>
        <w:t xml:space="preserve">meer prominente plaats verdient in een platform-onafhankelijke user interface ontologie </w:t>
      </w:r>
      <w:r w:rsidR="00EE7898" w:rsidRPr="00EE7898">
        <w:rPr>
          <w:i/>
          <w:lang w:val="nl-NL"/>
        </w:rPr>
        <w:t>bijvoorbeeld op basis van W3C normen als XForms</w:t>
      </w:r>
      <w:r w:rsidR="00B0161D">
        <w:rPr>
          <w:i/>
          <w:lang w:val="nl-NL"/>
        </w:rPr>
        <w:t>?</w:t>
      </w:r>
      <w:r w:rsidR="00955C66">
        <w:rPr>
          <w:i/>
          <w:lang w:val="nl-NL"/>
        </w:rPr>
        <w:t xml:space="preserve"> Zo ja, komt ook dit dan in aanmerking om verder te onderzoeken in een volgend ABI project?</w:t>
      </w:r>
    </w:p>
    <w:p w:rsidR="00B0161D" w:rsidRPr="00B0161D" w:rsidRDefault="00B0161D" w:rsidP="00B0161D">
      <w:pPr>
        <w:rPr>
          <w:lang w:val="nl-NL"/>
        </w:rPr>
      </w:pPr>
      <w:r>
        <w:rPr>
          <w:lang w:val="nl-NL"/>
        </w:rPr>
        <w:t xml:space="preserve">In </w:t>
      </w:r>
      <w:r w:rsidR="008E23A7">
        <w:rPr>
          <w:lang w:val="nl-NL"/>
        </w:rPr>
        <w:t xml:space="preserve">de volgende hoofdstukken </w:t>
      </w:r>
      <w:r>
        <w:rPr>
          <w:lang w:val="nl-NL"/>
        </w:rPr>
        <w:t xml:space="preserve">van dit document </w:t>
      </w:r>
      <w:r w:rsidR="008E23A7">
        <w:rPr>
          <w:lang w:val="nl-NL"/>
        </w:rPr>
        <w:t>zijn</w:t>
      </w:r>
      <w:r>
        <w:rPr>
          <w:lang w:val="nl-NL"/>
        </w:rPr>
        <w:t xml:space="preserve"> de aanleiding</w:t>
      </w:r>
      <w:r w:rsidR="008E23A7">
        <w:rPr>
          <w:lang w:val="nl-NL"/>
        </w:rPr>
        <w:t>en</w:t>
      </w:r>
      <w:r>
        <w:rPr>
          <w:lang w:val="nl-NL"/>
        </w:rPr>
        <w:t xml:space="preserve"> voor deze vragen </w:t>
      </w:r>
      <w:r w:rsidR="008E23A7">
        <w:rPr>
          <w:lang w:val="nl-NL"/>
        </w:rPr>
        <w:t>verder uitgewerkt.</w:t>
      </w:r>
    </w:p>
    <w:p w:rsidR="00F40981" w:rsidRPr="000D6355" w:rsidRDefault="00374731" w:rsidP="00983C7F">
      <w:pPr>
        <w:pStyle w:val="Kop1"/>
        <w:rPr>
          <w:lang w:val="nl-NL"/>
        </w:rPr>
      </w:pPr>
      <w:bookmarkStart w:id="1" w:name="h.risoy36c8h44" w:colFirst="0" w:colLast="0"/>
      <w:bookmarkEnd w:id="1"/>
      <w:r w:rsidRPr="000D6355">
        <w:rPr>
          <w:lang w:val="nl-NL"/>
        </w:rPr>
        <w:t>Equivalentie tussen Semantic Web en Semantic MediaWiki</w:t>
      </w:r>
    </w:p>
    <w:p w:rsidR="00374731" w:rsidRPr="0015356E" w:rsidRDefault="00F40981" w:rsidP="00F40981">
      <w:pPr>
        <w:pStyle w:val="Standaard1"/>
        <w:rPr>
          <w:rFonts w:asciiTheme="minorHAnsi" w:hAnsiTheme="minorHAnsi"/>
          <w:lang w:val="nl-NL"/>
        </w:rPr>
      </w:pPr>
      <w:r w:rsidRPr="0015356E">
        <w:rPr>
          <w:rFonts w:asciiTheme="minorHAnsi" w:hAnsiTheme="minorHAnsi"/>
          <w:lang w:val="nl-NL"/>
        </w:rPr>
        <w:t xml:space="preserve">Zoals in </w:t>
      </w:r>
      <w:r w:rsidR="0015356E" w:rsidRPr="0015356E">
        <w:rPr>
          <w:rFonts w:asciiTheme="minorHAnsi" w:hAnsiTheme="minorHAnsi"/>
          <w:lang w:val="nl-NL"/>
        </w:rPr>
        <w:t>de</w:t>
      </w:r>
      <w:r w:rsidRPr="0015356E">
        <w:rPr>
          <w:rFonts w:asciiTheme="minorHAnsi" w:hAnsiTheme="minorHAnsi"/>
          <w:lang w:val="nl-NL"/>
        </w:rPr>
        <w:t xml:space="preserve"> paper </w:t>
      </w:r>
      <w:r w:rsidR="0015356E">
        <w:rPr>
          <w:rFonts w:asciiTheme="minorHAnsi" w:hAnsiTheme="minorHAnsi"/>
          <w:lang w:val="nl-NL"/>
        </w:rPr>
        <w:t xml:space="preserve">submission </w:t>
      </w:r>
      <w:r w:rsidRPr="0015356E">
        <w:rPr>
          <w:rFonts w:asciiTheme="minorHAnsi" w:hAnsiTheme="minorHAnsi"/>
          <w:lang w:val="nl-NL"/>
        </w:rPr>
        <w:t>beschreven wordt, ondersteunt de semantic Wiki het creeren van systemen met enige equivalente Semantic Web functionaliteiten zoals data annotations en queries.</w:t>
      </w:r>
    </w:p>
    <w:p w:rsidR="00F40981" w:rsidRPr="00374731" w:rsidRDefault="00DA33E7" w:rsidP="00F40981">
      <w:pPr>
        <w:pStyle w:val="Standaard1"/>
        <w:rPr>
          <w:rFonts w:asciiTheme="minorHAnsi" w:hAnsiTheme="minorHAnsi"/>
          <w:lang w:val="nl-NL"/>
        </w:rPr>
      </w:pPr>
      <w:r>
        <w:rPr>
          <w:rFonts w:asciiTheme="minorHAnsi" w:hAnsiTheme="minorHAnsi"/>
          <w:lang w:val="nl-NL"/>
        </w:rPr>
        <w:lastRenderedPageBreak/>
        <w:t>Globaal</w:t>
      </w:r>
      <w:r w:rsidR="00F40981" w:rsidRPr="00374731">
        <w:rPr>
          <w:rFonts w:asciiTheme="minorHAnsi" w:hAnsiTheme="minorHAnsi"/>
          <w:lang w:val="nl-NL"/>
        </w:rPr>
        <w:t xml:space="preserve"> kent Semantic MediaWiki</w:t>
      </w:r>
      <w:r>
        <w:rPr>
          <w:rFonts w:asciiTheme="minorHAnsi" w:hAnsiTheme="minorHAnsi"/>
          <w:lang w:val="nl-NL"/>
        </w:rPr>
        <w:t xml:space="preserve">, inclusief de extensie Semantic Forms </w:t>
      </w:r>
      <w:r w:rsidR="00F40981" w:rsidRPr="00374731">
        <w:rPr>
          <w:rFonts w:asciiTheme="minorHAnsi" w:hAnsiTheme="minorHAnsi"/>
          <w:lang w:val="nl-NL"/>
        </w:rPr>
        <w:t xml:space="preserve"> de volgende Semantic Web  equivalente functionaliteit:</w:t>
      </w:r>
    </w:p>
    <w:p w:rsidR="00F40981" w:rsidRPr="00374731" w:rsidRDefault="00F40981" w:rsidP="00F40981">
      <w:pPr>
        <w:pStyle w:val="Standaard1"/>
        <w:rPr>
          <w:rFonts w:asciiTheme="minorHAnsi" w:hAnsiTheme="minorHAnsi"/>
          <w:lang w:val="nl-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40981" w:rsidRPr="0015356E" w:rsidTr="0015356E">
        <w:tc>
          <w:tcPr>
            <w:tcW w:w="234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rPr>
              <w:t>Semantic Web</w:t>
            </w:r>
          </w:p>
        </w:tc>
        <w:tc>
          <w:tcPr>
            <w:tcW w:w="234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rPr>
              <w:t>MediaWiki</w:t>
            </w:r>
          </w:p>
        </w:tc>
        <w:tc>
          <w:tcPr>
            <w:tcW w:w="234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rPr>
              <w:t>Semantic MediaWiki</w:t>
            </w:r>
          </w:p>
        </w:tc>
        <w:tc>
          <w:tcPr>
            <w:tcW w:w="234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rPr>
              <w:t>Semantic Forms</w:t>
            </w:r>
          </w:p>
        </w:tc>
      </w:tr>
      <w:tr w:rsidR="00F40981" w:rsidRPr="00983C7F"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rdfs:Class</w:t>
            </w: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 xml:space="preserve">Category:... page waar individuals (instanties) van de klasse lid van zijn. </w:t>
            </w:r>
          </w:p>
          <w:p w:rsidR="00F40981" w:rsidRPr="00374731" w:rsidRDefault="00F40981" w:rsidP="0015356E">
            <w:pPr>
              <w:pStyle w:val="Standaard1"/>
              <w:widowControl w:val="0"/>
              <w:spacing w:line="240" w:lineRule="auto"/>
              <w:rPr>
                <w:rFonts w:asciiTheme="minorHAnsi" w:hAnsiTheme="minorHAnsi"/>
                <w:lang w:val="nl-NL"/>
              </w:rPr>
            </w:pP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Individuals (pages) hebben een [[Category:...]] verwijzing.</w:t>
            </w: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Pages welke een bijbehorende {{template:…}} gebruiken om de individuals en hun properties weer te geven</w:t>
            </w: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Form:... page welke het invullen en wijzigen van een instantie van een klasse ondersteunt.</w:t>
            </w:r>
          </w:p>
          <w:p w:rsidR="00F40981" w:rsidRPr="00374731" w:rsidRDefault="00F40981" w:rsidP="0015356E">
            <w:pPr>
              <w:pStyle w:val="Standaard1"/>
              <w:widowControl w:val="0"/>
              <w:spacing w:line="240" w:lineRule="auto"/>
              <w:rPr>
                <w:rFonts w:asciiTheme="minorHAnsi" w:hAnsiTheme="minorHAnsi"/>
                <w:lang w:val="nl-NL"/>
              </w:rPr>
            </w:pP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[[Has default form::...]] op Category:... page</w:t>
            </w:r>
          </w:p>
        </w:tc>
      </w:tr>
      <w:tr w:rsidR="00F40981" w:rsidRPr="00983C7F"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rdfs:subClassOf</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Category</w:t>
            </w:r>
            <w:proofErr w:type="gramStart"/>
            <w:r w:rsidRPr="00983C7F">
              <w:rPr>
                <w:rFonts w:asciiTheme="minorHAnsi" w:hAnsiTheme="minorHAnsi"/>
              </w:rPr>
              <w:t>:...</w:t>
            </w:r>
            <w:proofErr w:type="gramEnd"/>
            <w:r w:rsidRPr="00983C7F">
              <w:rPr>
                <w:rFonts w:asciiTheme="minorHAnsi" w:hAnsiTheme="minorHAnsi"/>
              </w:rPr>
              <w:t xml:space="preserve"> Page met de speciale property [[Category</w:t>
            </w:r>
            <w:proofErr w:type="gramStart"/>
            <w:r w:rsidRPr="00983C7F">
              <w:rPr>
                <w:rFonts w:asciiTheme="minorHAnsi" w:hAnsiTheme="minorHAnsi"/>
              </w:rPr>
              <w:t>:...</w:t>
            </w:r>
            <w:proofErr w:type="gramEnd"/>
            <w:r w:rsidRPr="00983C7F">
              <w:rPr>
                <w:rFonts w:asciiTheme="minorHAnsi" w:hAnsiTheme="minorHAnsi"/>
              </w:rPr>
              <w:t>]]</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r>
      <w:tr w:rsidR="00F40981" w:rsidRPr="00EE7898"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rdf:Property</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Property:... Page welke als ‘categorie’ geldt voor propertywaarden</w:t>
            </w: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p>
        </w:tc>
      </w:tr>
      <w:tr w:rsidR="00F40981" w:rsidRPr="00983C7F"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rdfs:subPropertyOf</w:t>
            </w:r>
            <w:proofErr w:type="spellEnd"/>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Property</w:t>
            </w:r>
            <w:proofErr w:type="gramStart"/>
            <w:r w:rsidRPr="00983C7F">
              <w:rPr>
                <w:rFonts w:asciiTheme="minorHAnsi" w:hAnsiTheme="minorHAnsi"/>
              </w:rPr>
              <w:t>:...</w:t>
            </w:r>
            <w:proofErr w:type="gramEnd"/>
            <w:r w:rsidRPr="00983C7F">
              <w:rPr>
                <w:rFonts w:asciiTheme="minorHAnsi" w:hAnsiTheme="minorHAnsi"/>
              </w:rPr>
              <w:t xml:space="preserve"> Page met de speciale property [[Subproperty of</w:t>
            </w:r>
            <w:proofErr w:type="gramStart"/>
            <w:r w:rsidRPr="00983C7F">
              <w:rPr>
                <w:rFonts w:asciiTheme="minorHAnsi" w:hAnsiTheme="minorHAnsi"/>
              </w:rPr>
              <w:t>::...</w:t>
            </w:r>
            <w:proofErr w:type="gramEnd"/>
            <w:r w:rsidRPr="00983C7F">
              <w:rPr>
                <w:rFonts w:asciiTheme="minorHAnsi" w:hAnsiTheme="minorHAnsi"/>
              </w:rPr>
              <w:t>]]</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r>
      <w:tr w:rsidR="00F40981" w:rsidRPr="00983C7F"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owl:ObjectProperty</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Property</w:t>
            </w:r>
            <w:proofErr w:type="gramStart"/>
            <w:r w:rsidRPr="00983C7F">
              <w:rPr>
                <w:rFonts w:asciiTheme="minorHAnsi" w:hAnsiTheme="minorHAnsi"/>
              </w:rPr>
              <w:t>:...</w:t>
            </w:r>
            <w:proofErr w:type="gramEnd"/>
            <w:r w:rsidRPr="00983C7F">
              <w:rPr>
                <w:rFonts w:asciiTheme="minorHAnsi" w:hAnsiTheme="minorHAnsi"/>
              </w:rPr>
              <w:t xml:space="preserve"> Page met de speciale property [[Has type::Page]]</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r>
      <w:tr w:rsidR="00F40981" w:rsidRPr="00EE7898" w:rsidTr="0015356E">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owl:DataProperty</w:t>
            </w:r>
          </w:p>
        </w:tc>
        <w:tc>
          <w:tcPr>
            <w:tcW w:w="234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tc>
        <w:tc>
          <w:tcPr>
            <w:tcW w:w="234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Property:... Page met een [[Has type:...]] anders dan Page.</w:t>
            </w:r>
          </w:p>
        </w:tc>
        <w:tc>
          <w:tcPr>
            <w:tcW w:w="2340" w:type="dxa"/>
            <w:tcMar>
              <w:top w:w="100" w:type="dxa"/>
              <w:left w:w="100" w:type="dxa"/>
              <w:bottom w:w="100" w:type="dxa"/>
              <w:right w:w="100" w:type="dxa"/>
            </w:tcMar>
          </w:tcPr>
          <w:p w:rsidR="00F40981" w:rsidRPr="00374731" w:rsidRDefault="00F40981" w:rsidP="00216E46">
            <w:pPr>
              <w:pStyle w:val="Standaard1"/>
              <w:keepNext/>
              <w:widowControl w:val="0"/>
              <w:spacing w:line="240" w:lineRule="auto"/>
              <w:rPr>
                <w:rFonts w:asciiTheme="minorHAnsi" w:hAnsiTheme="minorHAnsi"/>
                <w:lang w:val="nl-NL"/>
              </w:rPr>
            </w:pPr>
          </w:p>
        </w:tc>
      </w:tr>
    </w:tbl>
    <w:p w:rsidR="00DA33E7" w:rsidRDefault="00216E46" w:rsidP="00216E46">
      <w:pPr>
        <w:pStyle w:val="Bijschrift"/>
        <w:rPr>
          <w:lang w:val="nl-NL"/>
        </w:rPr>
      </w:pPr>
      <w:r w:rsidRPr="00EE7898">
        <w:rPr>
          <w:lang w:val="nl-NL"/>
        </w:rPr>
        <w:t xml:space="preserve">Tabel </w:t>
      </w:r>
      <w:r w:rsidR="0008631C">
        <w:fldChar w:fldCharType="begin"/>
      </w:r>
      <w:r w:rsidR="00AC31E5" w:rsidRPr="00EE7898">
        <w:rPr>
          <w:lang w:val="nl-NL"/>
        </w:rPr>
        <w:instrText xml:space="preserve"> SEQ Tabel \* ARABIC </w:instrText>
      </w:r>
      <w:r w:rsidR="0008631C">
        <w:fldChar w:fldCharType="separate"/>
      </w:r>
      <w:r w:rsidR="00895568" w:rsidRPr="00EE7898">
        <w:rPr>
          <w:noProof/>
          <w:lang w:val="nl-NL"/>
        </w:rPr>
        <w:t>1</w:t>
      </w:r>
      <w:r w:rsidR="0008631C">
        <w:rPr>
          <w:noProof/>
        </w:rPr>
        <w:fldChar w:fldCharType="end"/>
      </w:r>
      <w:r w:rsidRPr="00EE7898">
        <w:rPr>
          <w:lang w:val="nl-NL"/>
        </w:rPr>
        <w:t>: Equivalentie tussen Semantic Web en Semantic MediaWiki</w:t>
      </w:r>
    </w:p>
    <w:p w:rsidR="00F40981" w:rsidRPr="00374731" w:rsidRDefault="00DA33E7" w:rsidP="00F40981">
      <w:pPr>
        <w:pStyle w:val="Standaard1"/>
        <w:rPr>
          <w:rFonts w:asciiTheme="minorHAnsi" w:hAnsiTheme="minorHAnsi"/>
          <w:lang w:val="nl-NL"/>
        </w:rPr>
      </w:pPr>
      <w:r>
        <w:rPr>
          <w:rFonts w:asciiTheme="minorHAnsi" w:hAnsiTheme="minorHAnsi"/>
          <w:lang w:val="nl-NL"/>
        </w:rPr>
        <w:t>Het typesysteem voor dataproperties is in</w:t>
      </w:r>
      <w:r w:rsidR="00374731">
        <w:rPr>
          <w:rFonts w:asciiTheme="minorHAnsi" w:hAnsiTheme="minorHAnsi"/>
          <w:lang w:val="nl-NL"/>
        </w:rPr>
        <w:t xml:space="preserve"> Semantic MediaWiki echter anders dan dat van het Semantic Web</w:t>
      </w:r>
      <w:r>
        <w:rPr>
          <w:rFonts w:asciiTheme="minorHAnsi" w:hAnsiTheme="minorHAnsi"/>
          <w:lang w:val="nl-NL"/>
        </w:rPr>
        <w:t xml:space="preserve">.  Zoals in de figuur hierboven kan worden gezien, is er in Semantic MediaWiki één speciale Property </w:t>
      </w:r>
      <w:r w:rsidR="00216E46">
        <w:rPr>
          <w:rFonts w:asciiTheme="minorHAnsi" w:hAnsiTheme="minorHAnsi"/>
          <w:lang w:val="nl-NL"/>
        </w:rPr>
        <w:t xml:space="preserve">([[Has type::…]]) </w:t>
      </w:r>
      <w:r>
        <w:rPr>
          <w:rFonts w:asciiTheme="minorHAnsi" w:hAnsiTheme="minorHAnsi"/>
          <w:lang w:val="nl-NL"/>
        </w:rPr>
        <w:t>welke definieert of iets een Objectproperty is of een DataProperty. Als het een DataProperty betreft, definieert het ook van welk type de DataProperty is. Zoals we zullen zien is dit type niet volledig equivalent met de XML Schema types zoals ze in het Semantic Web gelden.</w:t>
      </w:r>
    </w:p>
    <w:p w:rsidR="00F40981" w:rsidRPr="00374731" w:rsidRDefault="00F40981" w:rsidP="00983C7F">
      <w:pPr>
        <w:pStyle w:val="Kop2"/>
        <w:rPr>
          <w:lang w:val="nl-NL"/>
        </w:rPr>
      </w:pPr>
      <w:bookmarkStart w:id="2" w:name="h.rx6skpi4c2ev" w:colFirst="0" w:colLast="0"/>
      <w:bookmarkEnd w:id="2"/>
      <w:r w:rsidRPr="00374731">
        <w:rPr>
          <w:lang w:val="nl-NL"/>
        </w:rPr>
        <w:t>Semantic MediaWiki Property types</w:t>
      </w:r>
    </w:p>
    <w:p w:rsidR="00F40981" w:rsidRPr="0015356E" w:rsidRDefault="00F40981" w:rsidP="00F40981">
      <w:pPr>
        <w:pStyle w:val="Standaard1"/>
        <w:rPr>
          <w:rFonts w:asciiTheme="minorHAnsi" w:hAnsiTheme="minorHAnsi"/>
          <w:lang w:val="nl-NL"/>
        </w:rPr>
      </w:pPr>
      <w:r w:rsidRPr="0015356E">
        <w:rPr>
          <w:rFonts w:asciiTheme="minorHAnsi" w:hAnsiTheme="minorHAnsi"/>
          <w:lang w:val="nl-NL"/>
        </w:rPr>
        <w:t>Voor Semantic MediaWiki Property pages, het equivalent van rdf:Property</w:t>
      </w:r>
      <w:r w:rsidR="0015356E" w:rsidRPr="0015356E">
        <w:rPr>
          <w:rFonts w:asciiTheme="minorHAnsi" w:hAnsiTheme="minorHAnsi"/>
          <w:lang w:val="nl-NL"/>
        </w:rPr>
        <w:t xml:space="preserve"> binn</w:t>
      </w:r>
      <w:r w:rsidR="0015356E">
        <w:rPr>
          <w:rFonts w:asciiTheme="minorHAnsi" w:hAnsiTheme="minorHAnsi"/>
          <w:lang w:val="nl-NL"/>
        </w:rPr>
        <w:t xml:space="preserve">en het </w:t>
      </w:r>
      <w:r w:rsidR="0015356E" w:rsidRPr="0015356E">
        <w:rPr>
          <w:rFonts w:asciiTheme="minorHAnsi" w:hAnsiTheme="minorHAnsi"/>
          <w:lang w:val="nl-NL"/>
        </w:rPr>
        <w:t>Semantic Web</w:t>
      </w:r>
      <w:r w:rsidR="00216E46">
        <w:rPr>
          <w:rFonts w:asciiTheme="minorHAnsi" w:hAnsiTheme="minorHAnsi"/>
          <w:lang w:val="nl-NL"/>
        </w:rPr>
        <w:t>, wordt het type bepaald</w:t>
      </w:r>
      <w:r w:rsidRPr="0015356E">
        <w:rPr>
          <w:rFonts w:asciiTheme="minorHAnsi" w:hAnsiTheme="minorHAnsi"/>
          <w:lang w:val="nl-NL"/>
        </w:rPr>
        <w:t xml:space="preserve"> door de Speciale Property [[Has Type:...]]. De volgende types zijn </w:t>
      </w:r>
      <w:r w:rsidR="00374731">
        <w:rPr>
          <w:rFonts w:asciiTheme="minorHAnsi" w:hAnsiTheme="minorHAnsi"/>
          <w:lang w:val="nl-NL"/>
        </w:rPr>
        <w:t xml:space="preserve">binnen Semantic MediaWiki </w:t>
      </w:r>
      <w:r w:rsidRPr="0015356E">
        <w:rPr>
          <w:rFonts w:asciiTheme="minorHAnsi" w:hAnsiTheme="minorHAnsi"/>
          <w:lang w:val="nl-NL"/>
        </w:rPr>
        <w:t>gedefinieerd:</w:t>
      </w:r>
      <w:r w:rsidRPr="0015356E">
        <w:rPr>
          <w:rFonts w:asciiTheme="minorHAnsi" w:hAnsiTheme="minorHAnsi"/>
          <w:lang w:val="nl-NL"/>
        </w:rPr>
        <w:br/>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0981" w:rsidRPr="0015356E" w:rsidTr="0015356E">
        <w:tc>
          <w:tcPr>
            <w:tcW w:w="468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highlight w:val="white"/>
              </w:rPr>
              <w:t>Type</w:t>
            </w:r>
          </w:p>
        </w:tc>
        <w:tc>
          <w:tcPr>
            <w:tcW w:w="4680" w:type="dxa"/>
            <w:tcMar>
              <w:top w:w="100" w:type="dxa"/>
              <w:left w:w="100" w:type="dxa"/>
              <w:bottom w:w="100" w:type="dxa"/>
              <w:right w:w="100" w:type="dxa"/>
            </w:tcMar>
          </w:tcPr>
          <w:p w:rsidR="00F40981" w:rsidRPr="0015356E" w:rsidRDefault="00F40981" w:rsidP="0015356E">
            <w:pPr>
              <w:pStyle w:val="Standaard1"/>
              <w:widowControl w:val="0"/>
              <w:spacing w:line="240" w:lineRule="auto"/>
              <w:rPr>
                <w:rFonts w:asciiTheme="minorHAnsi" w:hAnsiTheme="minorHAnsi"/>
                <w:b/>
              </w:rPr>
            </w:pPr>
            <w:r w:rsidRPr="0015356E">
              <w:rPr>
                <w:rFonts w:asciiTheme="minorHAnsi" w:hAnsiTheme="minorHAnsi"/>
                <w:b/>
              </w:rPr>
              <w:t>Omschrijving</w:t>
            </w:r>
          </w:p>
        </w:tc>
      </w:tr>
      <w:tr w:rsidR="00F40981" w:rsidRPr="00EE7898"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lastRenderedPageBreak/>
              <w:t>Annotation URI</w:t>
            </w:r>
          </w:p>
        </w:tc>
        <w:tc>
          <w:tcPr>
            <w:tcW w:w="468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URI (klein technisch verschil met URL)</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Boolean</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booleaanse waarde (waar/onwaar)</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Code</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voorgeformatteerde text</w:t>
            </w:r>
          </w:p>
        </w:tc>
      </w:tr>
      <w:tr w:rsidR="00F40981" w:rsidRPr="00EE7898"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Date</w:t>
            </w:r>
          </w:p>
        </w:tc>
        <w:tc>
          <w:tcPr>
            <w:tcW w:w="468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tijdstempel (altijd met datum component, tijdscomponent optioneel)</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Email</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e-</w:t>
            </w:r>
            <w:proofErr w:type="spellStart"/>
            <w:r w:rsidRPr="00983C7F">
              <w:rPr>
                <w:rFonts w:asciiTheme="minorHAnsi" w:hAnsiTheme="minorHAnsi"/>
              </w:rPr>
              <w:t>mailadres</w:t>
            </w:r>
            <w:proofErr w:type="spellEnd"/>
            <w:r w:rsidRPr="00983C7F">
              <w:rPr>
                <w:rFonts w:asciiTheme="minorHAnsi" w:hAnsiTheme="minorHAnsi"/>
              </w:rPr>
              <w:t xml:space="preserve"> (</w:t>
            </w:r>
            <w:proofErr w:type="spellStart"/>
            <w:r w:rsidRPr="00983C7F">
              <w:rPr>
                <w:rFonts w:asciiTheme="minorHAnsi" w:hAnsiTheme="minorHAnsi"/>
              </w:rPr>
              <w:t>klikbare</w:t>
            </w:r>
            <w:proofErr w:type="spellEnd"/>
            <w:r w:rsidRPr="00983C7F">
              <w:rPr>
                <w:rFonts w:asciiTheme="minorHAnsi" w:hAnsiTheme="minorHAnsi"/>
              </w:rPr>
              <w:t xml:space="preserve"> mailto link)</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Geographic coordinates</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geografische coördinaten (Semantic Maps)</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Number</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numerieke waarde</w:t>
            </w:r>
          </w:p>
        </w:tc>
      </w:tr>
      <w:tr w:rsidR="00F40981" w:rsidRPr="00EE7898"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Page</w:t>
            </w:r>
          </w:p>
        </w:tc>
        <w:tc>
          <w:tcPr>
            <w:tcW w:w="468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pagina (invulbaar als link op een template)</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Quantity</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waarde met een eenheid</w:t>
            </w:r>
          </w:p>
        </w:tc>
      </w:tr>
      <w:tr w:rsidR="00F40981" w:rsidRPr="00EE7898"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Record</w:t>
            </w:r>
          </w:p>
        </w:tc>
        <w:tc>
          <w:tcPr>
            <w:tcW w:w="468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Samengesteld type van waarden met vaste volgorde en typen.</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Telephone number</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telefoon nummer (RFC 3966)</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Temperature</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temperatuur (soortgelijk Quantity)</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Text (of String)</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vrije text</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URL</w:t>
            </w:r>
          </w:p>
        </w:tc>
        <w:tc>
          <w:tcPr>
            <w:tcW w:w="4680" w:type="dxa"/>
            <w:tcMar>
              <w:top w:w="100" w:type="dxa"/>
              <w:left w:w="100" w:type="dxa"/>
              <w:bottom w:w="100" w:type="dxa"/>
              <w:right w:w="100" w:type="dxa"/>
            </w:tcMar>
          </w:tcPr>
          <w:p w:rsidR="00F40981" w:rsidRPr="00983C7F" w:rsidRDefault="00F40981" w:rsidP="00216E46">
            <w:pPr>
              <w:pStyle w:val="Standaard1"/>
              <w:keepNext/>
              <w:widowControl w:val="0"/>
              <w:spacing w:line="240" w:lineRule="auto"/>
              <w:rPr>
                <w:rFonts w:asciiTheme="minorHAnsi" w:hAnsiTheme="minorHAnsi"/>
              </w:rPr>
            </w:pPr>
            <w:r w:rsidRPr="00983C7F">
              <w:rPr>
                <w:rFonts w:asciiTheme="minorHAnsi" w:hAnsiTheme="minorHAnsi"/>
              </w:rPr>
              <w:t>IRI, URI of URL</w:t>
            </w:r>
          </w:p>
        </w:tc>
      </w:tr>
    </w:tbl>
    <w:p w:rsidR="00216E46" w:rsidRDefault="00216E46">
      <w:pPr>
        <w:pStyle w:val="Bijschrift"/>
      </w:pPr>
      <w:proofErr w:type="spellStart"/>
      <w:r>
        <w:t>Tabel</w:t>
      </w:r>
      <w:proofErr w:type="spellEnd"/>
      <w:r>
        <w:t xml:space="preserve"> </w:t>
      </w:r>
      <w:r w:rsidR="0008631C">
        <w:fldChar w:fldCharType="begin"/>
      </w:r>
      <w:r w:rsidR="00AC31E5">
        <w:instrText xml:space="preserve"> SEQ Tabel \* ARABIC </w:instrText>
      </w:r>
      <w:r w:rsidR="0008631C">
        <w:fldChar w:fldCharType="separate"/>
      </w:r>
      <w:r w:rsidR="00895568">
        <w:rPr>
          <w:noProof/>
        </w:rPr>
        <w:t>2</w:t>
      </w:r>
      <w:r w:rsidR="0008631C">
        <w:rPr>
          <w:noProof/>
        </w:rPr>
        <w:fldChar w:fldCharType="end"/>
      </w:r>
      <w:r>
        <w:t xml:space="preserve">: Property types in Semantic </w:t>
      </w:r>
      <w:proofErr w:type="spellStart"/>
      <w:r>
        <w:t>MediaWiki</w:t>
      </w:r>
      <w:proofErr w:type="spellEnd"/>
    </w:p>
    <w:p w:rsidR="00F40981" w:rsidRPr="00374731" w:rsidRDefault="00895568" w:rsidP="00F40981">
      <w:pPr>
        <w:pStyle w:val="Standaard1"/>
        <w:rPr>
          <w:rFonts w:asciiTheme="minorHAnsi" w:hAnsiTheme="minorHAnsi"/>
          <w:lang w:val="nl-NL"/>
        </w:rPr>
      </w:pPr>
      <w:r>
        <w:rPr>
          <w:rFonts w:asciiTheme="minorHAnsi" w:hAnsiTheme="minorHAnsi"/>
          <w:lang w:val="nl-NL"/>
        </w:rPr>
        <w:t>Deze types</w:t>
      </w:r>
      <w:r w:rsidR="00374731" w:rsidRPr="00374731">
        <w:rPr>
          <w:rFonts w:asciiTheme="minorHAnsi" w:hAnsiTheme="minorHAnsi"/>
          <w:lang w:val="nl-NL"/>
        </w:rPr>
        <w:t xml:space="preserve"> zijn </w:t>
      </w:r>
      <w:r w:rsidR="00374731">
        <w:rPr>
          <w:rFonts w:asciiTheme="minorHAnsi" w:hAnsiTheme="minorHAnsi"/>
          <w:lang w:val="nl-NL"/>
        </w:rPr>
        <w:t xml:space="preserve">binnen Semantic MediaWiki </w:t>
      </w:r>
      <w:r w:rsidR="00216E46">
        <w:rPr>
          <w:rFonts w:asciiTheme="minorHAnsi" w:hAnsiTheme="minorHAnsi"/>
          <w:lang w:val="nl-NL"/>
        </w:rPr>
        <w:t xml:space="preserve">hard gecodeerd en </w:t>
      </w:r>
      <w:r w:rsidR="00374731" w:rsidRPr="00374731">
        <w:rPr>
          <w:rFonts w:asciiTheme="minorHAnsi" w:hAnsiTheme="minorHAnsi"/>
          <w:lang w:val="nl-NL"/>
        </w:rPr>
        <w:t>niet u</w:t>
      </w:r>
      <w:r w:rsidR="00374731">
        <w:rPr>
          <w:rFonts w:asciiTheme="minorHAnsi" w:hAnsiTheme="minorHAnsi"/>
          <w:lang w:val="nl-NL"/>
        </w:rPr>
        <w:t>it te breiden</w:t>
      </w:r>
      <w:r w:rsidR="00DA33E7">
        <w:rPr>
          <w:rFonts w:asciiTheme="minorHAnsi" w:hAnsiTheme="minorHAnsi"/>
          <w:lang w:val="nl-NL"/>
        </w:rPr>
        <w:t>.</w:t>
      </w:r>
    </w:p>
    <w:p w:rsidR="00F40981" w:rsidRPr="000D6355" w:rsidRDefault="00F40981" w:rsidP="00A52D5B">
      <w:pPr>
        <w:pStyle w:val="Kop2"/>
        <w:rPr>
          <w:lang w:val="nl-NL"/>
        </w:rPr>
      </w:pPr>
      <w:bookmarkStart w:id="3" w:name="h.qu8ps9l3vehj" w:colFirst="0" w:colLast="0"/>
      <w:bookmarkEnd w:id="3"/>
      <w:r w:rsidRPr="000D6355">
        <w:rPr>
          <w:lang w:val="nl-NL"/>
        </w:rPr>
        <w:t>Semantic Web Datatypes</w:t>
      </w:r>
    </w:p>
    <w:p w:rsidR="00F40981" w:rsidRPr="0015356E" w:rsidRDefault="00F40981" w:rsidP="00983C7F">
      <w:pPr>
        <w:rPr>
          <w:lang w:val="nl-NL"/>
        </w:rPr>
      </w:pPr>
      <w:r w:rsidRPr="0015356E">
        <w:rPr>
          <w:lang w:val="nl-NL"/>
        </w:rPr>
        <w:t>In het Semantic Web wordt het gebruik van de ingebouwde RDF compatib</w:t>
      </w:r>
      <w:r w:rsidR="00E25334">
        <w:rPr>
          <w:lang w:val="nl-NL"/>
        </w:rPr>
        <w:t>le XML Schema types aangeraden</w:t>
      </w:r>
      <w:sdt>
        <w:sdtPr>
          <w:id w:val="865123"/>
          <w:citation/>
        </w:sdtPr>
        <w:sdtEndPr/>
        <w:sdtContent>
          <w:r w:rsidR="0008631C">
            <w:fldChar w:fldCharType="begin"/>
          </w:r>
          <w:r w:rsidR="0015356E">
            <w:rPr>
              <w:lang w:val="nl-NL"/>
            </w:rPr>
            <w:instrText xml:space="preserve"> CITATION Cyg15 \l 1043 </w:instrText>
          </w:r>
          <w:r w:rsidR="0008631C">
            <w:fldChar w:fldCharType="separate"/>
          </w:r>
          <w:r w:rsidR="0015356E">
            <w:rPr>
              <w:noProof/>
              <w:lang w:val="nl-NL"/>
            </w:rPr>
            <w:t xml:space="preserve"> </w:t>
          </w:r>
          <w:r w:rsidR="0015356E" w:rsidRPr="0015356E">
            <w:rPr>
              <w:noProof/>
              <w:lang w:val="nl-NL"/>
            </w:rPr>
            <w:t>(Cyganiak, Wood, &amp; Lanthaler, 2015)</w:t>
          </w:r>
          <w:r w:rsidR="0008631C">
            <w:fldChar w:fldCharType="end"/>
          </w:r>
        </w:sdtContent>
      </w:sdt>
      <w:r w:rsidRPr="0015356E">
        <w:rPr>
          <w:lang w:val="nl-NL"/>
        </w:rPr>
        <w:t xml:space="preserve">. </w:t>
      </w:r>
      <w:r w:rsidRPr="00374731">
        <w:rPr>
          <w:lang w:val="nl-NL"/>
        </w:rPr>
        <w:t xml:space="preserve">Voor dit document doen we daarom de aanname dat de datatypes, zoals aangeleverd </w:t>
      </w:r>
      <w:r w:rsidR="00216E46">
        <w:rPr>
          <w:lang w:val="nl-NL"/>
        </w:rPr>
        <w:t>door de bronontologie, simple</w:t>
      </w:r>
      <w:r w:rsidRPr="00374731">
        <w:rPr>
          <w:lang w:val="nl-NL"/>
        </w:rPr>
        <w:t xml:space="preserve"> XML Schema datatypes zijn. </w:t>
      </w:r>
      <w:r w:rsidRPr="0015356E">
        <w:rPr>
          <w:lang w:val="nl-NL"/>
        </w:rPr>
        <w:t xml:space="preserve">De standaard XML Schema datatypes zijn volgens </w:t>
      </w:r>
      <w:sdt>
        <w:sdtPr>
          <w:id w:val="865122"/>
          <w:citation/>
        </w:sdtPr>
        <w:sdtEndPr/>
        <w:sdtContent>
          <w:r w:rsidR="0008631C">
            <w:fldChar w:fldCharType="begin"/>
          </w:r>
          <w:r w:rsidR="0015356E">
            <w:rPr>
              <w:lang w:val="nl-NL"/>
            </w:rPr>
            <w:instrText xml:space="preserve"> CITATION Bir15 \l 1043 </w:instrText>
          </w:r>
          <w:r w:rsidR="0008631C">
            <w:fldChar w:fldCharType="separate"/>
          </w:r>
          <w:r w:rsidR="0015356E" w:rsidRPr="0015356E">
            <w:rPr>
              <w:noProof/>
              <w:lang w:val="nl-NL"/>
            </w:rPr>
            <w:t>(Biron, Permanente, &amp; Malhotra, 2015)</w:t>
          </w:r>
          <w:r w:rsidR="0008631C">
            <w:fldChar w:fldCharType="end"/>
          </w:r>
        </w:sdtContent>
      </w:sdt>
      <w:r w:rsidR="0015356E" w:rsidRPr="0015356E">
        <w:rPr>
          <w:lang w:val="nl-NL"/>
        </w:rPr>
        <w:t xml:space="preserve"> </w:t>
      </w:r>
      <w:r w:rsidRPr="0015356E">
        <w:rPr>
          <w:lang w:val="nl-NL"/>
        </w:rPr>
        <w:t>als volgt gestructureerd:</w:t>
      </w:r>
    </w:p>
    <w:p w:rsidR="00E25334" w:rsidRDefault="00F40981" w:rsidP="00E25334">
      <w:pPr>
        <w:pStyle w:val="Standaard1"/>
        <w:keepNext/>
      </w:pPr>
      <w:r w:rsidRPr="00983C7F">
        <w:rPr>
          <w:rFonts w:asciiTheme="minorHAnsi" w:hAnsiTheme="minorHAnsi"/>
          <w:noProof/>
          <w:lang w:val="nl-NL" w:bidi="ar-SA"/>
        </w:rPr>
        <w:lastRenderedPageBreak/>
        <w:drawing>
          <wp:inline distT="114300" distB="114300" distL="114300" distR="114300">
            <wp:extent cx="6062663" cy="6942726"/>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6062663" cy="6942726"/>
                    </a:xfrm>
                    <a:prstGeom prst="rect">
                      <a:avLst/>
                    </a:prstGeom>
                    <a:ln/>
                  </pic:spPr>
                </pic:pic>
              </a:graphicData>
            </a:graphic>
          </wp:inline>
        </w:drawing>
      </w:r>
    </w:p>
    <w:p w:rsidR="00F40981" w:rsidRPr="00374731" w:rsidRDefault="00E25334" w:rsidP="00E25334">
      <w:pPr>
        <w:pStyle w:val="Bijschrift"/>
        <w:rPr>
          <w:lang w:val="nl-NL"/>
        </w:rPr>
      </w:pPr>
      <w:r w:rsidRPr="00374731">
        <w:rPr>
          <w:lang w:val="nl-NL"/>
        </w:rPr>
        <w:t xml:space="preserve">Figuur </w:t>
      </w:r>
      <w:r w:rsidR="0008631C">
        <w:fldChar w:fldCharType="begin"/>
      </w:r>
      <w:r w:rsidR="008934D6" w:rsidRPr="00374731">
        <w:rPr>
          <w:lang w:val="nl-NL"/>
        </w:rPr>
        <w:instrText xml:space="preserve"> SEQ Figuur \* ARABIC </w:instrText>
      </w:r>
      <w:r w:rsidR="0008631C">
        <w:fldChar w:fldCharType="separate"/>
      </w:r>
      <w:r w:rsidRPr="00374731">
        <w:rPr>
          <w:noProof/>
          <w:lang w:val="nl-NL"/>
        </w:rPr>
        <w:t>1</w:t>
      </w:r>
      <w:r w:rsidR="0008631C">
        <w:fldChar w:fldCharType="end"/>
      </w:r>
      <w:r w:rsidRPr="00374731">
        <w:rPr>
          <w:lang w:val="nl-NL"/>
        </w:rPr>
        <w:t>: Built-in datatypes</w:t>
      </w:r>
      <w:r w:rsidRPr="00374731">
        <w:rPr>
          <w:noProof/>
          <w:lang w:val="nl-NL"/>
        </w:rPr>
        <w:t xml:space="preserve"> XML Schema</w:t>
      </w:r>
    </w:p>
    <w:p w:rsidR="00F40981" w:rsidRDefault="00F40981" w:rsidP="00E25334">
      <w:pPr>
        <w:pStyle w:val="Kop2"/>
        <w:rPr>
          <w:lang w:val="nl-NL"/>
        </w:rPr>
      </w:pPr>
      <w:bookmarkStart w:id="4" w:name="h.rabgzbnkjphl" w:colFirst="0" w:colLast="0"/>
      <w:bookmarkEnd w:id="4"/>
      <w:r w:rsidRPr="00374731">
        <w:rPr>
          <w:lang w:val="nl-NL"/>
        </w:rPr>
        <w:t>Vertaling van types</w:t>
      </w:r>
    </w:p>
    <w:p w:rsidR="009756A6" w:rsidRDefault="009756A6" w:rsidP="00DA33E7">
      <w:pPr>
        <w:rPr>
          <w:lang w:val="nl-NL"/>
        </w:rPr>
      </w:pPr>
      <w:r>
        <w:rPr>
          <w:lang w:val="nl-NL"/>
        </w:rPr>
        <w:t xml:space="preserve">Wanneer beide semantische systemen equivalent zouden zijn, zou er een bijectieve relatie zijn tussen datatypes in het Semantic Web en </w:t>
      </w:r>
      <w:r w:rsidR="00895568">
        <w:rPr>
          <w:lang w:val="nl-NL"/>
        </w:rPr>
        <w:t>Property types</w:t>
      </w:r>
      <w:r>
        <w:rPr>
          <w:lang w:val="nl-NL"/>
        </w:rPr>
        <w:t xml:space="preserve"> in Semantic MediaWiki. </w:t>
      </w:r>
    </w:p>
    <w:p w:rsidR="00DA33E7" w:rsidRPr="007C334B" w:rsidRDefault="007C334B" w:rsidP="00DA33E7">
      <w:pPr>
        <w:rPr>
          <w:lang w:val="nl-NL"/>
        </w:rPr>
      </w:pPr>
      <w:r w:rsidRPr="007C334B">
        <w:rPr>
          <w:lang w:val="nl-NL"/>
        </w:rPr>
        <w:t>Om</w:t>
      </w:r>
      <w:r w:rsidR="009756A6">
        <w:rPr>
          <w:lang w:val="nl-NL"/>
        </w:rPr>
        <w:t>dat het aantal datatypes van beide semant</w:t>
      </w:r>
      <w:r w:rsidR="00895568">
        <w:rPr>
          <w:lang w:val="nl-NL"/>
        </w:rPr>
        <w:t>ische systemen verschillend is</w:t>
      </w:r>
      <w:r w:rsidR="009756A6">
        <w:rPr>
          <w:lang w:val="nl-NL"/>
        </w:rPr>
        <w:t xml:space="preserve">, </w:t>
      </w:r>
      <w:r w:rsidR="00895568">
        <w:rPr>
          <w:lang w:val="nl-NL"/>
        </w:rPr>
        <w:t xml:space="preserve">is dit echter niet het geval en </w:t>
      </w:r>
      <w:r w:rsidR="009756A6">
        <w:rPr>
          <w:lang w:val="nl-NL"/>
        </w:rPr>
        <w:t xml:space="preserve">dient er een vertaling gemaakt te worden van datatypes </w:t>
      </w:r>
      <w:r w:rsidRPr="007C334B">
        <w:rPr>
          <w:lang w:val="nl-NL"/>
        </w:rPr>
        <w:t>met name l</w:t>
      </w:r>
      <w:r>
        <w:rPr>
          <w:lang w:val="nl-NL"/>
        </w:rPr>
        <w:t>iteral waarden van de verschillende semantische systemen aan elkaar te kunnen relateren</w:t>
      </w:r>
    </w:p>
    <w:p w:rsidR="00F40981" w:rsidRPr="00EE7898" w:rsidRDefault="00895568" w:rsidP="00983C7F">
      <w:pPr>
        <w:pStyle w:val="Kop3"/>
        <w:rPr>
          <w:lang w:val="nl-NL"/>
        </w:rPr>
      </w:pPr>
      <w:bookmarkStart w:id="5" w:name="h.2s8ax3gyhmqb" w:colFirst="0" w:colLast="0"/>
      <w:bookmarkEnd w:id="5"/>
      <w:r w:rsidRPr="00EE7898">
        <w:rPr>
          <w:lang w:val="nl-NL"/>
        </w:rPr>
        <w:lastRenderedPageBreak/>
        <w:t>Vertaling va</w:t>
      </w:r>
      <w:r w:rsidR="00246626" w:rsidRPr="00EE7898">
        <w:rPr>
          <w:lang w:val="nl-NL"/>
        </w:rPr>
        <w:t xml:space="preserve">n </w:t>
      </w:r>
      <w:r w:rsidR="00F40981" w:rsidRPr="00EE7898">
        <w:rPr>
          <w:lang w:val="nl-NL"/>
        </w:rPr>
        <w:t xml:space="preserve">Semantic Web </w:t>
      </w:r>
      <w:r w:rsidR="00246626" w:rsidRPr="00EE7898">
        <w:rPr>
          <w:lang w:val="nl-NL"/>
        </w:rPr>
        <w:t xml:space="preserve">datatypes </w:t>
      </w:r>
      <w:r w:rsidR="00F40981" w:rsidRPr="00EE7898">
        <w:rPr>
          <w:lang w:val="nl-NL"/>
        </w:rPr>
        <w:t>naar Semantic MediaWiki</w:t>
      </w:r>
      <w:r w:rsidR="00246626" w:rsidRPr="00EE7898">
        <w:rPr>
          <w:lang w:val="nl-NL"/>
        </w:rPr>
        <w:t xml:space="preserve"> Property types</w:t>
      </w:r>
    </w:p>
    <w:p w:rsidR="00F40981" w:rsidRPr="00374731" w:rsidRDefault="00F40981" w:rsidP="00DA33E7">
      <w:pPr>
        <w:rPr>
          <w:lang w:val="nl-NL"/>
        </w:rPr>
      </w:pPr>
      <w:r w:rsidRPr="00374731">
        <w:rPr>
          <w:lang w:val="nl-NL"/>
        </w:rPr>
        <w:t>Een</w:t>
      </w:r>
      <w:r w:rsidR="00895568">
        <w:rPr>
          <w:lang w:val="nl-NL"/>
        </w:rPr>
        <w:t xml:space="preserve"> </w:t>
      </w:r>
      <w:r w:rsidRPr="00374731">
        <w:rPr>
          <w:lang w:val="nl-NL"/>
        </w:rPr>
        <w:t xml:space="preserve">vertaling van Semantic Web datatypes naar Semantic MediaWiki property types </w:t>
      </w:r>
      <w:r w:rsidR="00DA33E7">
        <w:rPr>
          <w:lang w:val="nl-NL"/>
        </w:rPr>
        <w:t>kan</w:t>
      </w:r>
      <w:r w:rsidRPr="00374731">
        <w:rPr>
          <w:lang w:val="nl-NL"/>
        </w:rPr>
        <w:t xml:space="preserve"> op </w:t>
      </w:r>
      <w:r w:rsidR="00DA33E7">
        <w:rPr>
          <w:lang w:val="nl-NL"/>
        </w:rPr>
        <w:t>de volgende manier gemaakt worden: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6450"/>
      </w:tblGrid>
      <w:tr w:rsidR="00F40981" w:rsidRPr="00983C7F" w:rsidTr="0015356E">
        <w:tc>
          <w:tcPr>
            <w:tcW w:w="291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b/>
              </w:rPr>
              <w:t>owl:DataProperty</w:t>
            </w:r>
            <w:proofErr w:type="spellEnd"/>
            <w:r w:rsidRPr="00983C7F">
              <w:rPr>
                <w:rFonts w:asciiTheme="minorHAnsi" w:hAnsiTheme="minorHAnsi"/>
                <w:b/>
              </w:rPr>
              <w:t xml:space="preserve"> </w:t>
            </w:r>
            <w:proofErr w:type="spellStart"/>
            <w:r w:rsidRPr="00983C7F">
              <w:rPr>
                <w:rFonts w:asciiTheme="minorHAnsi" w:hAnsiTheme="minorHAnsi"/>
                <w:b/>
              </w:rPr>
              <w:t>rdfs:Datatype</w:t>
            </w:r>
            <w:proofErr w:type="spellEnd"/>
          </w:p>
        </w:tc>
        <w:tc>
          <w:tcPr>
            <w:tcW w:w="645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b/>
              </w:rPr>
              <w:t>Semantic MediaWiki type</w:t>
            </w:r>
            <w:r w:rsidRPr="00983C7F">
              <w:rPr>
                <w:rFonts w:asciiTheme="minorHAnsi" w:hAnsiTheme="minorHAnsi"/>
              </w:rPr>
              <w:t xml:space="preserve"> (+ bijzonderheden)</w:t>
            </w:r>
          </w:p>
        </w:tc>
      </w:tr>
      <w:tr w:rsidR="00F40981" w:rsidRPr="00983C7F" w:rsidTr="0015356E">
        <w:tc>
          <w:tcPr>
            <w:tcW w:w="291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rdfs:Literal</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rdf:XMLLiteral</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xs:string</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xs:normalizedString</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xs:token</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xs:language</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xs:NMTOKEN</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xs:Name</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xs:NCName</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xs:duration</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xs:gMonthDay</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xs:time</w:t>
            </w:r>
          </w:p>
        </w:tc>
        <w:tc>
          <w:tcPr>
            <w:tcW w:w="645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b/>
              </w:rPr>
              <w:t>Text (of String)</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w:t>
            </w:r>
            <w:proofErr w:type="spellStart"/>
            <w:r w:rsidRPr="00983C7F">
              <w:rPr>
                <w:rFonts w:asciiTheme="minorHAnsi" w:hAnsiTheme="minorHAnsi"/>
              </w:rPr>
              <w:t>arbitraire</w:t>
            </w:r>
            <w:proofErr w:type="spellEnd"/>
            <w:r w:rsidRPr="00983C7F">
              <w:rPr>
                <w:rFonts w:asciiTheme="minorHAnsi" w:hAnsiTheme="minorHAnsi"/>
              </w:rPr>
              <w:t xml:space="preserve"> literal)</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(geldige XML content)</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(arbitraire string)</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(vervang whitespace)</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(vervang whitespace en voeg samen)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(RFC 1766)</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(token welke aan de XML NMTOKEN productieregels voldoet)</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(NMTOKEN welke begint met een letter, ‘_’ of ‘:’ )</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(Name welke geen ‘:’ bevat)</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(iso8601 duration)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(dag van een maand)</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w:t>
            </w:r>
            <w:proofErr w:type="spellStart"/>
            <w:r w:rsidRPr="00983C7F">
              <w:rPr>
                <w:rFonts w:asciiTheme="minorHAnsi" w:hAnsiTheme="minorHAnsi"/>
              </w:rPr>
              <w:t>tijd</w:t>
            </w:r>
            <w:proofErr w:type="spellEnd"/>
            <w:r w:rsidRPr="00983C7F">
              <w:rPr>
                <w:rFonts w:asciiTheme="minorHAnsi" w:hAnsiTheme="minorHAnsi"/>
              </w:rPr>
              <w:t xml:space="preserve"> </w:t>
            </w:r>
            <w:proofErr w:type="spellStart"/>
            <w:r w:rsidRPr="00983C7F">
              <w:rPr>
                <w:rFonts w:asciiTheme="minorHAnsi" w:hAnsiTheme="minorHAnsi"/>
              </w:rPr>
              <w:t>zonder</w:t>
            </w:r>
            <w:proofErr w:type="spellEnd"/>
            <w:r w:rsidRPr="00983C7F">
              <w:rPr>
                <w:rFonts w:asciiTheme="minorHAnsi" w:hAnsiTheme="minorHAnsi"/>
              </w:rPr>
              <w:t xml:space="preserve"> datum)</w:t>
            </w:r>
          </w:p>
        </w:tc>
      </w:tr>
      <w:tr w:rsidR="00F40981" w:rsidRPr="00983C7F" w:rsidTr="0015356E">
        <w:tc>
          <w:tcPr>
            <w:tcW w:w="291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xs:boolean</w:t>
            </w:r>
          </w:p>
        </w:tc>
        <w:tc>
          <w:tcPr>
            <w:tcW w:w="645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b/>
              </w:rPr>
              <w:t>Boolean</w:t>
            </w:r>
          </w:p>
        </w:tc>
      </w:tr>
      <w:tr w:rsidR="00F40981" w:rsidRPr="00EE7898" w:rsidTr="0015356E">
        <w:tc>
          <w:tcPr>
            <w:tcW w:w="291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xs:double</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xs:float</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xs:decimal</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xs:integer</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xs:nonPositiveInteger</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xs:negativeInteger</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xs:long</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xs:int</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xs:short</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xs:byte</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xs:nonNegativeInteger</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xs:unsignedLong</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xs:unsignedInt</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xs:unsignedShort</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w:t>
            </w:r>
            <w:proofErr w:type="spellStart"/>
            <w:r w:rsidRPr="00983C7F">
              <w:rPr>
                <w:rFonts w:asciiTheme="minorHAnsi" w:hAnsiTheme="minorHAnsi"/>
              </w:rPr>
              <w:t>xs:unsignedByte</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 xml:space="preserve">    xs:positiveInteger</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xs:gMonth</w:t>
            </w:r>
          </w:p>
        </w:tc>
        <w:tc>
          <w:tcPr>
            <w:tcW w:w="645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b/>
              </w:rPr>
              <w:t>Number</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(64-bit double precision floating point)</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(32-bit single precision floating point)</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(subset of real numbers)</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(niet-positieve gehele getallen)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(negatieve gehele getallen)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-2^63 tot 2^63)</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-2^31 tot 2^31)</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-2^15 tot 2^15)</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-2^7 tot 2^7)</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(positieve gehele getallen én nul)</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0 tot 2^64)</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0 tot 2^32)</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0 tot 2^16)</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(gehele getallen van 0 tot 2^8)</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(positieve gehele getallen)</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(nummer van de maand)</w:t>
            </w:r>
          </w:p>
        </w:tc>
      </w:tr>
      <w:tr w:rsidR="00F40981" w:rsidRPr="00983C7F" w:rsidTr="0015356E">
        <w:tc>
          <w:tcPr>
            <w:tcW w:w="291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xs:dateTime</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xs:date</w:t>
            </w:r>
            <w:proofErr w:type="spellEnd"/>
          </w:p>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xs:gYear</w:t>
            </w:r>
            <w:proofErr w:type="spellEnd"/>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xs:gYearMonth</w:t>
            </w:r>
          </w:p>
        </w:tc>
        <w:tc>
          <w:tcPr>
            <w:tcW w:w="645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b/>
              </w:rPr>
              <w:t>Date</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w:t>
            </w:r>
            <w:proofErr w:type="spellStart"/>
            <w:r w:rsidRPr="00983C7F">
              <w:rPr>
                <w:rFonts w:asciiTheme="minorHAnsi" w:hAnsiTheme="minorHAnsi"/>
              </w:rPr>
              <w:t>CCYY-MM-</w:t>
            </w:r>
            <w:proofErr w:type="gramStart"/>
            <w:r w:rsidRPr="00983C7F">
              <w:rPr>
                <w:rFonts w:asciiTheme="minorHAnsi" w:hAnsiTheme="minorHAnsi"/>
              </w:rPr>
              <w:t>DD’T’hh:mm:ss</w:t>
            </w:r>
            <w:proofErr w:type="spellEnd"/>
            <w:r w:rsidRPr="00983C7F">
              <w:rPr>
                <w:rFonts w:asciiTheme="minorHAnsi" w:hAnsiTheme="minorHAnsi"/>
              </w:rPr>
              <w:t>(</w:t>
            </w:r>
            <w:proofErr w:type="gramEnd"/>
            <w:r w:rsidRPr="00983C7F">
              <w:rPr>
                <w:rFonts w:asciiTheme="minorHAnsi" w:hAnsiTheme="minorHAnsi"/>
              </w:rPr>
              <w:t>‘.’s+))</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(CCYY-MM-DD)</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(CCYY)</w:t>
            </w:r>
          </w:p>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(YYCC-MM)</w:t>
            </w:r>
          </w:p>
        </w:tc>
      </w:tr>
      <w:tr w:rsidR="00F40981" w:rsidRPr="00983C7F" w:rsidTr="0015356E">
        <w:tc>
          <w:tcPr>
            <w:tcW w:w="291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xs:anyURI</w:t>
            </w:r>
          </w:p>
        </w:tc>
        <w:tc>
          <w:tcPr>
            <w:tcW w:w="6450" w:type="dxa"/>
            <w:tcMar>
              <w:top w:w="100" w:type="dxa"/>
              <w:left w:w="100" w:type="dxa"/>
              <w:bottom w:w="100" w:type="dxa"/>
              <w:right w:w="100" w:type="dxa"/>
            </w:tcMar>
          </w:tcPr>
          <w:p w:rsidR="00F40981" w:rsidRPr="00983C7F" w:rsidRDefault="00F40981" w:rsidP="00895568">
            <w:pPr>
              <w:pStyle w:val="Standaard1"/>
              <w:keepNext/>
              <w:widowControl w:val="0"/>
              <w:spacing w:line="240" w:lineRule="auto"/>
              <w:rPr>
                <w:rFonts w:asciiTheme="minorHAnsi" w:hAnsiTheme="minorHAnsi"/>
              </w:rPr>
            </w:pPr>
            <w:r w:rsidRPr="00983C7F">
              <w:rPr>
                <w:rFonts w:asciiTheme="minorHAnsi" w:hAnsiTheme="minorHAnsi"/>
                <w:b/>
              </w:rPr>
              <w:t>URL</w:t>
            </w:r>
          </w:p>
        </w:tc>
      </w:tr>
    </w:tbl>
    <w:p w:rsidR="00F40981" w:rsidRPr="00983C7F" w:rsidRDefault="00895568" w:rsidP="00895568">
      <w:pPr>
        <w:pStyle w:val="Bijschrift"/>
      </w:pPr>
      <w:proofErr w:type="spellStart"/>
      <w:r>
        <w:t>Tabel</w:t>
      </w:r>
      <w:proofErr w:type="spellEnd"/>
      <w:r>
        <w:t xml:space="preserve"> </w:t>
      </w:r>
      <w:r w:rsidR="0008631C">
        <w:fldChar w:fldCharType="begin"/>
      </w:r>
      <w:r w:rsidR="00AC31E5">
        <w:instrText xml:space="preserve"> SEQ Tabel \* ARABIC </w:instrText>
      </w:r>
      <w:r w:rsidR="0008631C">
        <w:fldChar w:fldCharType="separate"/>
      </w:r>
      <w:r>
        <w:rPr>
          <w:noProof/>
        </w:rPr>
        <w:t>3</w:t>
      </w:r>
      <w:r w:rsidR="0008631C">
        <w:rPr>
          <w:noProof/>
        </w:rPr>
        <w:fldChar w:fldCharType="end"/>
      </w:r>
      <w:r>
        <w:t xml:space="preserve">: </w:t>
      </w:r>
      <w:proofErr w:type="spellStart"/>
      <w:r w:rsidRPr="00895E6E">
        <w:t>Vertaling</w:t>
      </w:r>
      <w:proofErr w:type="spellEnd"/>
      <w:r w:rsidRPr="00895E6E">
        <w:t xml:space="preserve"> van Semantic Web datatypes </w:t>
      </w:r>
      <w:proofErr w:type="spellStart"/>
      <w:r w:rsidRPr="00895E6E">
        <w:t>naar</w:t>
      </w:r>
      <w:proofErr w:type="spellEnd"/>
      <w:r w:rsidRPr="00895E6E">
        <w:t xml:space="preserve"> Semantic </w:t>
      </w:r>
      <w:proofErr w:type="spellStart"/>
      <w:r w:rsidRPr="00895E6E">
        <w:t>MediaWiki</w:t>
      </w:r>
      <w:proofErr w:type="spellEnd"/>
      <w:r w:rsidRPr="00895E6E">
        <w:t xml:space="preserve"> Property types</w:t>
      </w:r>
    </w:p>
    <w:p w:rsidR="00F40981" w:rsidRPr="00983C7F" w:rsidRDefault="00895568" w:rsidP="00895568">
      <w:pPr>
        <w:pStyle w:val="Kop3"/>
      </w:pPr>
      <w:bookmarkStart w:id="6" w:name="h.ntv55gnwjsz4" w:colFirst="0" w:colLast="0"/>
      <w:bookmarkEnd w:id="6"/>
      <w:proofErr w:type="spellStart"/>
      <w:r>
        <w:lastRenderedPageBreak/>
        <w:t>Vertaling</w:t>
      </w:r>
      <w:proofErr w:type="spellEnd"/>
      <w:r>
        <w:t xml:space="preserve"> v</w:t>
      </w:r>
      <w:r w:rsidR="00F40981" w:rsidRPr="00983C7F">
        <w:t xml:space="preserve">an Semantic </w:t>
      </w:r>
      <w:proofErr w:type="spellStart"/>
      <w:r w:rsidR="00F40981" w:rsidRPr="00983C7F">
        <w:t>MediaWiki</w:t>
      </w:r>
      <w:proofErr w:type="spellEnd"/>
      <w:r w:rsidR="00F40981" w:rsidRPr="00983C7F">
        <w:t xml:space="preserve"> Property types </w:t>
      </w:r>
      <w:proofErr w:type="spellStart"/>
      <w:r w:rsidR="00F40981" w:rsidRPr="00983C7F">
        <w:t>naar</w:t>
      </w:r>
      <w:proofErr w:type="spellEnd"/>
      <w:r w:rsidR="00F40981" w:rsidRPr="00983C7F">
        <w:t xml:space="preserve"> Semantic Web datatypes</w:t>
      </w:r>
    </w:p>
    <w:p w:rsidR="00F40981" w:rsidRPr="00E25334" w:rsidRDefault="00F40981" w:rsidP="00F40981">
      <w:pPr>
        <w:pStyle w:val="Standaard1"/>
        <w:rPr>
          <w:rFonts w:asciiTheme="minorHAnsi" w:hAnsiTheme="minorHAnsi"/>
          <w:lang w:val="nl-NL"/>
        </w:rPr>
      </w:pPr>
      <w:r w:rsidRPr="00E25334">
        <w:rPr>
          <w:rFonts w:asciiTheme="minorHAnsi" w:hAnsiTheme="minorHAnsi"/>
          <w:lang w:val="nl-NL"/>
        </w:rPr>
        <w:t>Een zuivere vertaling van Semantic MediaWiki Property type naar Semantic Web d</w:t>
      </w:r>
      <w:r w:rsidR="00E25334">
        <w:rPr>
          <w:rFonts w:asciiTheme="minorHAnsi" w:hAnsiTheme="minorHAnsi"/>
          <w:lang w:val="nl-NL"/>
        </w:rPr>
        <w:t xml:space="preserve">atatypes is niet te maken </w:t>
      </w:r>
      <w:r w:rsidRPr="00E25334">
        <w:rPr>
          <w:rFonts w:asciiTheme="minorHAnsi" w:hAnsiTheme="minorHAnsi"/>
          <w:lang w:val="nl-NL"/>
        </w:rPr>
        <w:t xml:space="preserve">omdat er meer Semantic Web Datatypes gedefinieerd zijn dan Semantic MediaWiki Property types, zelfs met de aanname dat hier slechts </w:t>
      </w:r>
      <w:r w:rsidR="00895568">
        <w:rPr>
          <w:rFonts w:asciiTheme="minorHAnsi" w:hAnsiTheme="minorHAnsi"/>
          <w:lang w:val="nl-NL"/>
        </w:rPr>
        <w:t xml:space="preserve">simple </w:t>
      </w:r>
      <w:r w:rsidRPr="00E25334">
        <w:rPr>
          <w:rFonts w:asciiTheme="minorHAnsi" w:hAnsiTheme="minorHAnsi"/>
          <w:lang w:val="nl-NL"/>
        </w:rPr>
        <w:t>XML Schema datatypes gebruikt worden.</w:t>
      </w:r>
    </w:p>
    <w:p w:rsidR="00F40981" w:rsidRPr="00246626" w:rsidRDefault="00F40981" w:rsidP="00F40981">
      <w:pPr>
        <w:pStyle w:val="Standaard1"/>
        <w:rPr>
          <w:rFonts w:asciiTheme="minorHAnsi" w:hAnsiTheme="minorHAnsi"/>
          <w:lang w:val="nl-NL"/>
        </w:rPr>
      </w:pPr>
      <w:r w:rsidRPr="00374731">
        <w:rPr>
          <w:rFonts w:asciiTheme="minorHAnsi" w:hAnsiTheme="minorHAnsi"/>
          <w:lang w:val="nl-NL"/>
        </w:rPr>
        <w:t>Om een, in Semantic MediaWiki (of Sem</w:t>
      </w:r>
      <w:r w:rsidR="00246626">
        <w:rPr>
          <w:rFonts w:asciiTheme="minorHAnsi" w:hAnsiTheme="minorHAnsi"/>
          <w:lang w:val="nl-NL"/>
        </w:rPr>
        <w:t>antic Forms) aangemaakte waarde</w:t>
      </w:r>
      <w:r w:rsidRPr="00374731">
        <w:rPr>
          <w:rFonts w:asciiTheme="minorHAnsi" w:hAnsiTheme="minorHAnsi"/>
          <w:lang w:val="nl-NL"/>
        </w:rPr>
        <w:t xml:space="preserve"> te kunnen laten voldoen aan het XML Schema datatype zoals dat in het rdfs:Datatype in de ontologie is gedefinieerd, moet in ieder geval de invulling ervan beperkt wo</w:t>
      </w:r>
      <w:r w:rsidR="00246626">
        <w:rPr>
          <w:rFonts w:asciiTheme="minorHAnsi" w:hAnsiTheme="minorHAnsi"/>
          <w:lang w:val="nl-NL"/>
        </w:rPr>
        <w:t>rden tot de mogelijkheden van d</w:t>
      </w:r>
      <w:r w:rsidRPr="00374731">
        <w:rPr>
          <w:rFonts w:asciiTheme="minorHAnsi" w:hAnsiTheme="minorHAnsi"/>
          <w:lang w:val="nl-NL"/>
        </w:rPr>
        <w:t xml:space="preserve">e lexicale ruimte van de betreffende rdfs:Datatype. </w:t>
      </w:r>
      <w:r w:rsidRPr="00246626">
        <w:rPr>
          <w:rFonts w:asciiTheme="minorHAnsi" w:hAnsiTheme="minorHAnsi"/>
          <w:lang w:val="nl-NL"/>
        </w:rPr>
        <w:t>Als voorbeelden:</w:t>
      </w:r>
    </w:p>
    <w:p w:rsidR="00F40981" w:rsidRPr="00374731" w:rsidRDefault="00F40981" w:rsidP="00F40981">
      <w:pPr>
        <w:pStyle w:val="Standaard1"/>
        <w:numPr>
          <w:ilvl w:val="0"/>
          <w:numId w:val="4"/>
        </w:numPr>
        <w:ind w:hanging="360"/>
        <w:contextualSpacing/>
        <w:rPr>
          <w:rFonts w:asciiTheme="minorHAnsi" w:hAnsiTheme="minorHAnsi"/>
          <w:lang w:val="nl-NL"/>
        </w:rPr>
      </w:pPr>
      <w:r w:rsidRPr="00374731">
        <w:rPr>
          <w:rFonts w:asciiTheme="minorHAnsi" w:hAnsiTheme="minorHAnsi"/>
          <w:lang w:val="nl-NL"/>
        </w:rPr>
        <w:t>Een Text Property in Semantic MediaWiki is slechts te vertalen naar een xs:token wanneer alle whitespace karakters erin vervangen zijn door de XML gecodeerde waarde (%20) én zijn samengevoegd.</w:t>
      </w:r>
    </w:p>
    <w:p w:rsidR="00F40981" w:rsidRPr="00374731" w:rsidRDefault="00F40981" w:rsidP="00F40981">
      <w:pPr>
        <w:pStyle w:val="Standaard1"/>
        <w:numPr>
          <w:ilvl w:val="0"/>
          <w:numId w:val="4"/>
        </w:numPr>
        <w:ind w:hanging="360"/>
        <w:contextualSpacing/>
        <w:rPr>
          <w:rFonts w:asciiTheme="minorHAnsi" w:hAnsiTheme="minorHAnsi"/>
          <w:lang w:val="nl-NL"/>
        </w:rPr>
      </w:pPr>
      <w:r w:rsidRPr="00374731">
        <w:rPr>
          <w:rFonts w:asciiTheme="minorHAnsi" w:hAnsiTheme="minorHAnsi"/>
          <w:lang w:val="nl-NL"/>
        </w:rPr>
        <w:t>Een Number Property in Semantic MediaWiki is slechts te vertalen naar een xs:nonNegativeInteger wanneer het niet negatief is.</w:t>
      </w:r>
    </w:p>
    <w:p w:rsidR="008E23A7" w:rsidRDefault="008E23A7" w:rsidP="00F40981">
      <w:pPr>
        <w:pStyle w:val="Standaard1"/>
        <w:rPr>
          <w:rFonts w:asciiTheme="minorHAnsi" w:hAnsiTheme="minorHAnsi"/>
          <w:lang w:val="nl-NL"/>
        </w:rPr>
      </w:pP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Deze vertaalslag is belangrijk om vanuit Semantic MediaWiki RDF te kunnen exporteren welke past bij de ontologie waar het systeem voor ontworpen is.</w:t>
      </w: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Op dit moment vindt in de Semantic MediaWiki RDFexport functie de volgende vertaling plaats:</w:t>
      </w:r>
    </w:p>
    <w:p w:rsidR="00F40981" w:rsidRPr="00374731" w:rsidRDefault="00F40981" w:rsidP="00F40981">
      <w:pPr>
        <w:pStyle w:val="Standaard1"/>
        <w:rPr>
          <w:rFonts w:asciiTheme="minorHAnsi" w:hAnsiTheme="minorHAnsi"/>
          <w:lang w:val="nl-NL"/>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b/>
              </w:rPr>
            </w:pPr>
            <w:r w:rsidRPr="00983C7F">
              <w:rPr>
                <w:rFonts w:asciiTheme="minorHAnsi" w:hAnsiTheme="minorHAnsi"/>
                <w:b/>
              </w:rPr>
              <w:t xml:space="preserve">Semantic </w:t>
            </w:r>
            <w:proofErr w:type="spellStart"/>
            <w:r w:rsidRPr="00983C7F">
              <w:rPr>
                <w:rFonts w:asciiTheme="minorHAnsi" w:hAnsiTheme="minorHAnsi"/>
                <w:b/>
              </w:rPr>
              <w:t>MediaWiki</w:t>
            </w:r>
            <w:proofErr w:type="spellEnd"/>
            <w:r w:rsidRPr="00983C7F">
              <w:rPr>
                <w:rFonts w:asciiTheme="minorHAnsi" w:hAnsiTheme="minorHAnsi"/>
                <w:b/>
              </w:rPr>
              <w:t xml:space="preserve"> Property type</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b/>
              </w:rPr>
            </w:pPr>
            <w:r w:rsidRPr="00983C7F">
              <w:rPr>
                <w:rFonts w:asciiTheme="minorHAnsi" w:hAnsiTheme="minorHAnsi"/>
                <w:b/>
              </w:rPr>
              <w:t>Semantic Web Datatype</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[[Has type::Number]]</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xs:double</w:t>
            </w:r>
          </w:p>
        </w:tc>
      </w:tr>
      <w:tr w:rsidR="00F40981" w:rsidRPr="00EE7898"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[[Has type::Date]]</w:t>
            </w:r>
          </w:p>
        </w:tc>
        <w:tc>
          <w:tcPr>
            <w:tcW w:w="4680" w:type="dxa"/>
            <w:tcMar>
              <w:top w:w="100" w:type="dxa"/>
              <w:left w:w="100" w:type="dxa"/>
              <w:bottom w:w="100" w:type="dxa"/>
              <w:right w:w="100" w:type="dxa"/>
            </w:tcMar>
          </w:tcPr>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Afhankelijk van de aanwezige datum/tijd componenten wordt het:</w:t>
            </w:r>
            <w:r w:rsidRPr="00374731">
              <w:rPr>
                <w:rFonts w:asciiTheme="minorHAnsi" w:hAnsiTheme="minorHAnsi"/>
                <w:lang w:val="nl-NL"/>
              </w:rPr>
              <w:br/>
              <w:t>xs:gYear (bij alleen een jaartal)</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xs:gYearMonth (bij jaartal en maand)</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xs:date (bij een datum zonder tijd)</w:t>
            </w:r>
          </w:p>
          <w:p w:rsidR="00F40981" w:rsidRPr="00374731" w:rsidRDefault="00F40981" w:rsidP="0015356E">
            <w:pPr>
              <w:pStyle w:val="Standaard1"/>
              <w:widowControl w:val="0"/>
              <w:spacing w:line="240" w:lineRule="auto"/>
              <w:rPr>
                <w:rFonts w:asciiTheme="minorHAnsi" w:hAnsiTheme="minorHAnsi"/>
                <w:lang w:val="nl-NL"/>
              </w:rPr>
            </w:pPr>
            <w:r w:rsidRPr="00374731">
              <w:rPr>
                <w:rFonts w:asciiTheme="minorHAnsi" w:hAnsiTheme="minorHAnsi"/>
                <w:lang w:val="nl-NL"/>
              </w:rPr>
              <w:t>xs:datetime (bij een datum en tijd)</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[[Has type::Boolean]]</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proofErr w:type="spellStart"/>
            <w:r w:rsidRPr="00983C7F">
              <w:rPr>
                <w:rFonts w:asciiTheme="minorHAnsi" w:hAnsiTheme="minorHAnsi"/>
              </w:rPr>
              <w:t>xs:</w:t>
            </w:r>
            <w:r w:rsidR="00246626">
              <w:rPr>
                <w:rFonts w:asciiTheme="minorHAnsi" w:hAnsiTheme="minorHAnsi"/>
              </w:rPr>
              <w:t>Boolean</w:t>
            </w:r>
            <w:proofErr w:type="spellEnd"/>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[[Has type::Geographic coordinates]]</w:t>
            </w:r>
          </w:p>
        </w:tc>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wordt niet ondersteund</w:t>
            </w:r>
          </w:p>
        </w:tc>
      </w:tr>
      <w:tr w:rsidR="00F40981" w:rsidRPr="00983C7F" w:rsidTr="0015356E">
        <w:tc>
          <w:tcPr>
            <w:tcW w:w="4680" w:type="dxa"/>
            <w:tcMar>
              <w:top w:w="100" w:type="dxa"/>
              <w:left w:w="100" w:type="dxa"/>
              <w:bottom w:w="100" w:type="dxa"/>
              <w:right w:w="100" w:type="dxa"/>
            </w:tcMar>
          </w:tcPr>
          <w:p w:rsidR="00F40981" w:rsidRPr="00983C7F" w:rsidRDefault="00F40981" w:rsidP="0015356E">
            <w:pPr>
              <w:pStyle w:val="Standaard1"/>
              <w:widowControl w:val="0"/>
              <w:spacing w:line="240" w:lineRule="auto"/>
              <w:rPr>
                <w:rFonts w:asciiTheme="minorHAnsi" w:hAnsiTheme="minorHAnsi"/>
              </w:rPr>
            </w:pPr>
            <w:r w:rsidRPr="00983C7F">
              <w:rPr>
                <w:rFonts w:asciiTheme="minorHAnsi" w:hAnsiTheme="minorHAnsi"/>
              </w:rPr>
              <w:t>...alle andere typen...</w:t>
            </w:r>
          </w:p>
        </w:tc>
        <w:tc>
          <w:tcPr>
            <w:tcW w:w="4680" w:type="dxa"/>
            <w:tcMar>
              <w:top w:w="100" w:type="dxa"/>
              <w:left w:w="100" w:type="dxa"/>
              <w:bottom w:w="100" w:type="dxa"/>
              <w:right w:w="100" w:type="dxa"/>
            </w:tcMar>
          </w:tcPr>
          <w:p w:rsidR="00F40981" w:rsidRPr="00983C7F" w:rsidRDefault="00F40981" w:rsidP="00895568">
            <w:pPr>
              <w:pStyle w:val="Standaard1"/>
              <w:keepNext/>
              <w:widowControl w:val="0"/>
              <w:spacing w:line="240" w:lineRule="auto"/>
              <w:rPr>
                <w:rFonts w:asciiTheme="minorHAnsi" w:hAnsiTheme="minorHAnsi"/>
              </w:rPr>
            </w:pPr>
            <w:r w:rsidRPr="00983C7F">
              <w:rPr>
                <w:rFonts w:asciiTheme="minorHAnsi" w:hAnsiTheme="minorHAnsi"/>
              </w:rPr>
              <w:t>xs:string</w:t>
            </w:r>
          </w:p>
        </w:tc>
      </w:tr>
    </w:tbl>
    <w:p w:rsidR="00F40981" w:rsidRPr="00983C7F" w:rsidRDefault="00895568" w:rsidP="00895568">
      <w:pPr>
        <w:pStyle w:val="Bijschrift"/>
      </w:pPr>
      <w:proofErr w:type="spellStart"/>
      <w:r>
        <w:t>Tabel</w:t>
      </w:r>
      <w:proofErr w:type="spellEnd"/>
      <w:r>
        <w:t xml:space="preserve"> </w:t>
      </w:r>
      <w:r w:rsidR="0008631C">
        <w:fldChar w:fldCharType="begin"/>
      </w:r>
      <w:r w:rsidR="00AC31E5">
        <w:instrText xml:space="preserve"> SEQ Tabel \* ARABIC </w:instrText>
      </w:r>
      <w:r w:rsidR="0008631C">
        <w:fldChar w:fldCharType="separate"/>
      </w:r>
      <w:r>
        <w:rPr>
          <w:noProof/>
        </w:rPr>
        <w:t>4</w:t>
      </w:r>
      <w:r w:rsidR="0008631C">
        <w:rPr>
          <w:noProof/>
        </w:rPr>
        <w:fldChar w:fldCharType="end"/>
      </w:r>
      <w:r>
        <w:t xml:space="preserve">: </w:t>
      </w:r>
      <w:proofErr w:type="spellStart"/>
      <w:r w:rsidRPr="001A404B">
        <w:t>Vertaling</w:t>
      </w:r>
      <w:proofErr w:type="spellEnd"/>
      <w:r w:rsidRPr="001A404B">
        <w:t xml:space="preserve"> van Semantic </w:t>
      </w:r>
      <w:proofErr w:type="spellStart"/>
      <w:r w:rsidRPr="001A404B">
        <w:t>MediaWiki</w:t>
      </w:r>
      <w:proofErr w:type="spellEnd"/>
      <w:r w:rsidRPr="001A404B">
        <w:t xml:space="preserve"> Property types </w:t>
      </w:r>
      <w:proofErr w:type="spellStart"/>
      <w:r w:rsidRPr="001A404B">
        <w:t>naar</w:t>
      </w:r>
      <w:proofErr w:type="spellEnd"/>
      <w:r w:rsidRPr="001A404B">
        <w:t xml:space="preserve"> Semantic Web datatypes</w:t>
      </w:r>
    </w:p>
    <w:p w:rsidR="00895568" w:rsidRDefault="00895568" w:rsidP="00F40981">
      <w:pPr>
        <w:pStyle w:val="Standaard1"/>
        <w:rPr>
          <w:rFonts w:asciiTheme="minorHAnsi" w:hAnsiTheme="minorHAnsi"/>
          <w:lang w:val="nl-NL"/>
        </w:rPr>
      </w:pPr>
      <w:r>
        <w:rPr>
          <w:rFonts w:asciiTheme="minorHAnsi" w:hAnsiTheme="minorHAnsi"/>
          <w:lang w:val="nl-NL"/>
        </w:rPr>
        <w:t>Om er bij het creëren en bewerken van semantische gegevens i</w:t>
      </w:r>
      <w:r w:rsidR="00F40981" w:rsidRPr="00374731">
        <w:rPr>
          <w:rFonts w:asciiTheme="minorHAnsi" w:hAnsiTheme="minorHAnsi"/>
          <w:lang w:val="nl-NL"/>
        </w:rPr>
        <w:t xml:space="preserve">n Semantic Forms </w:t>
      </w:r>
      <w:r>
        <w:rPr>
          <w:rFonts w:asciiTheme="minorHAnsi" w:hAnsiTheme="minorHAnsi"/>
          <w:lang w:val="nl-NL"/>
        </w:rPr>
        <w:t>voor te zorgen dat de invoer beperkt wordt tot de lexicale ruimte van het betreffende datatype, zullen de invoertypen  hiervoor ook ondersteuning moeten bieden.</w:t>
      </w:r>
    </w:p>
    <w:p w:rsidR="00F40981" w:rsidRPr="00374731" w:rsidRDefault="00895568" w:rsidP="00F40981">
      <w:pPr>
        <w:pStyle w:val="Standaard1"/>
        <w:rPr>
          <w:rFonts w:asciiTheme="minorHAnsi" w:hAnsiTheme="minorHAnsi"/>
          <w:lang w:val="nl-NL"/>
        </w:rPr>
      </w:pPr>
      <w:r>
        <w:rPr>
          <w:rFonts w:asciiTheme="minorHAnsi" w:hAnsiTheme="minorHAnsi"/>
          <w:lang w:val="nl-NL"/>
        </w:rPr>
        <w:t xml:space="preserve">In Semantic Forms </w:t>
      </w:r>
      <w:r w:rsidR="00F40981" w:rsidRPr="00374731">
        <w:rPr>
          <w:rFonts w:asciiTheme="minorHAnsi" w:hAnsiTheme="minorHAnsi"/>
          <w:lang w:val="nl-NL"/>
        </w:rPr>
        <w:t xml:space="preserve">kan middels [[Allows value::...]] de waarden voor een Property beperkt worden tot een vooraf gedefinieerde set van waarden. Voor (bijna) oneindig aftelbare datatypes als xs:unsignedInt is dit echter niet voldoende aangezien de lijst van waarden dan ook (bijna) oneindig zou zijn (xs:unsignedInt bevat nul plus alle gehele positieve getallen tot en met </w:t>
      </w:r>
      <w:r w:rsidR="00F40981" w:rsidRPr="00374731">
        <w:rPr>
          <w:rFonts w:asciiTheme="minorHAnsi" w:hAnsiTheme="minorHAnsi"/>
          <w:highlight w:val="white"/>
          <w:lang w:val="nl-NL"/>
        </w:rPr>
        <w:t>4294967295).</w:t>
      </w: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 xml:space="preserve">De Semantic Forms extensie Semantic Forms Inputs </w:t>
      </w:r>
      <w:sdt>
        <w:sdtPr>
          <w:rPr>
            <w:rFonts w:asciiTheme="minorHAnsi" w:hAnsiTheme="minorHAnsi"/>
          </w:rPr>
          <w:id w:val="865124"/>
          <w:citation/>
        </w:sdtPr>
        <w:sdtEndPr/>
        <w:sdtContent>
          <w:r w:rsidR="0008631C">
            <w:rPr>
              <w:rFonts w:asciiTheme="minorHAnsi" w:hAnsiTheme="minorHAnsi"/>
            </w:rPr>
            <w:fldChar w:fldCharType="begin"/>
          </w:r>
          <w:r w:rsidR="00E25334" w:rsidRPr="00374731">
            <w:rPr>
              <w:rFonts w:asciiTheme="minorHAnsi" w:hAnsiTheme="minorHAnsi"/>
              <w:lang w:val="nl-NL"/>
            </w:rPr>
            <w:instrText xml:space="preserve"> CITATION Med151 \l 1043 </w:instrText>
          </w:r>
          <w:r w:rsidR="0008631C">
            <w:rPr>
              <w:rFonts w:asciiTheme="minorHAnsi" w:hAnsiTheme="minorHAnsi"/>
            </w:rPr>
            <w:fldChar w:fldCharType="separate"/>
          </w:r>
          <w:r w:rsidR="00E25334" w:rsidRPr="00374731">
            <w:rPr>
              <w:rFonts w:asciiTheme="minorHAnsi" w:hAnsiTheme="minorHAnsi"/>
              <w:noProof/>
              <w:lang w:val="nl-NL"/>
            </w:rPr>
            <w:t>(MediaWiki, 2015)</w:t>
          </w:r>
          <w:r w:rsidR="0008631C">
            <w:rPr>
              <w:rFonts w:asciiTheme="minorHAnsi" w:hAnsiTheme="minorHAnsi"/>
            </w:rPr>
            <w:fldChar w:fldCharType="end"/>
          </w:r>
        </w:sdtContent>
      </w:sdt>
      <w:r w:rsidR="00E25334" w:rsidRPr="00374731">
        <w:rPr>
          <w:rFonts w:asciiTheme="minorHAnsi" w:hAnsiTheme="minorHAnsi"/>
          <w:lang w:val="nl-NL"/>
        </w:rPr>
        <w:t xml:space="preserve"> </w:t>
      </w:r>
      <w:r w:rsidRPr="00374731">
        <w:rPr>
          <w:rFonts w:asciiTheme="minorHAnsi" w:hAnsiTheme="minorHAnsi"/>
          <w:lang w:val="nl-NL"/>
        </w:rPr>
        <w:t xml:space="preserve">zou kunnen ondersteunen in het beperken van de invoer met bijv. de </w:t>
      </w:r>
      <w:r w:rsidR="00895568">
        <w:rPr>
          <w:rFonts w:asciiTheme="minorHAnsi" w:hAnsiTheme="minorHAnsi"/>
          <w:lang w:val="nl-NL"/>
        </w:rPr>
        <w:t xml:space="preserve">extra gedefinieerde invoertypen </w:t>
      </w:r>
      <w:r w:rsidRPr="00374731">
        <w:rPr>
          <w:rFonts w:asciiTheme="minorHAnsi" w:hAnsiTheme="minorHAnsi"/>
          <w:lang w:val="nl-NL"/>
        </w:rPr>
        <w:t>Time p</w:t>
      </w:r>
      <w:r w:rsidR="00895568">
        <w:rPr>
          <w:rFonts w:asciiTheme="minorHAnsi" w:hAnsiTheme="minorHAnsi"/>
          <w:lang w:val="nl-NL"/>
        </w:rPr>
        <w:t>icker (timepicker field type) en</w:t>
      </w:r>
      <w:r w:rsidRPr="00374731">
        <w:rPr>
          <w:rFonts w:asciiTheme="minorHAnsi" w:hAnsiTheme="minorHAnsi"/>
          <w:lang w:val="nl-NL"/>
        </w:rPr>
        <w:t xml:space="preserve"> Regular expression filter (regexp field type). Voor numerieke types </w:t>
      </w:r>
      <w:r w:rsidR="00895568">
        <w:rPr>
          <w:rFonts w:asciiTheme="minorHAnsi" w:hAnsiTheme="minorHAnsi"/>
          <w:lang w:val="nl-NL"/>
        </w:rPr>
        <w:t xml:space="preserve">is </w:t>
      </w:r>
      <w:r w:rsidRPr="00374731">
        <w:rPr>
          <w:rFonts w:asciiTheme="minorHAnsi" w:hAnsiTheme="minorHAnsi"/>
          <w:lang w:val="nl-NL"/>
        </w:rPr>
        <w:t>e</w:t>
      </w:r>
      <w:r w:rsidR="00895568">
        <w:rPr>
          <w:rFonts w:asciiTheme="minorHAnsi" w:hAnsiTheme="minorHAnsi"/>
          <w:lang w:val="nl-NL"/>
        </w:rPr>
        <w:t>chter nog geen extensie aanwezig</w:t>
      </w:r>
      <w:r w:rsidRPr="00374731">
        <w:rPr>
          <w:rFonts w:asciiTheme="minorHAnsi" w:hAnsiTheme="minorHAnsi"/>
          <w:lang w:val="nl-NL"/>
        </w:rPr>
        <w:t xml:space="preserve"> om waarden te beperken op basis van het bereik van het type.</w:t>
      </w:r>
    </w:p>
    <w:p w:rsidR="00216E46" w:rsidRDefault="00BB51A4" w:rsidP="00F40981">
      <w:pPr>
        <w:pStyle w:val="Standaard1"/>
        <w:rPr>
          <w:rFonts w:asciiTheme="minorHAnsi" w:hAnsiTheme="minorHAnsi"/>
          <w:lang w:val="nl-NL"/>
        </w:rPr>
      </w:pPr>
      <w:r>
        <w:rPr>
          <w:rFonts w:asciiTheme="minorHAnsi" w:hAnsiTheme="minorHAnsi"/>
          <w:lang w:val="nl-NL"/>
        </w:rPr>
        <w:lastRenderedPageBreak/>
        <w:t>Om Semantic MediaWiki beter equivalent te maken met het Semantic Web zal een extensie gemaakt moeten worden</w:t>
      </w:r>
      <w:r w:rsidR="00F40981" w:rsidRPr="00374731">
        <w:rPr>
          <w:rFonts w:asciiTheme="minorHAnsi" w:hAnsiTheme="minorHAnsi"/>
          <w:lang w:val="nl-NL"/>
        </w:rPr>
        <w:t xml:space="preserve"> welke de invoer van waarden van beperkte (XML</w:t>
      </w:r>
      <w:r w:rsidR="00216E46">
        <w:rPr>
          <w:rFonts w:asciiTheme="minorHAnsi" w:hAnsiTheme="minorHAnsi"/>
          <w:lang w:val="nl-NL"/>
        </w:rPr>
        <w:t xml:space="preserve"> Schema) typen mogelijk maakt</w:t>
      </w:r>
      <w:r w:rsidR="00895568">
        <w:rPr>
          <w:rFonts w:asciiTheme="minorHAnsi" w:hAnsiTheme="minorHAnsi"/>
          <w:lang w:val="nl-NL"/>
        </w:rPr>
        <w:t xml:space="preserve"> en</w:t>
      </w:r>
      <w:r w:rsidR="00216E46">
        <w:rPr>
          <w:rFonts w:asciiTheme="minorHAnsi" w:hAnsiTheme="minorHAnsi"/>
          <w:lang w:val="nl-NL"/>
        </w:rPr>
        <w:t xml:space="preserve"> afdwingt</w:t>
      </w:r>
      <w:r w:rsidR="00895568">
        <w:rPr>
          <w:rFonts w:asciiTheme="minorHAnsi" w:hAnsiTheme="minorHAnsi"/>
          <w:lang w:val="nl-NL"/>
        </w:rPr>
        <w:t xml:space="preserve"> of</w:t>
      </w:r>
      <w:r w:rsidR="00216E46">
        <w:rPr>
          <w:rFonts w:asciiTheme="minorHAnsi" w:hAnsiTheme="minorHAnsi"/>
          <w:lang w:val="nl-NL"/>
        </w:rPr>
        <w:t xml:space="preserve"> valideert</w:t>
      </w:r>
      <w:r w:rsidR="00895568">
        <w:rPr>
          <w:rFonts w:asciiTheme="minorHAnsi" w:hAnsiTheme="minorHAnsi"/>
          <w:lang w:val="nl-NL"/>
        </w:rPr>
        <w:t>. Daarnaast dient de resulterende waarde ook c</w:t>
      </w:r>
      <w:r w:rsidR="00F40981" w:rsidRPr="00374731">
        <w:rPr>
          <w:rFonts w:asciiTheme="minorHAnsi" w:hAnsiTheme="minorHAnsi"/>
          <w:lang w:val="nl-NL"/>
        </w:rPr>
        <w:t xml:space="preserve">orrect </w:t>
      </w:r>
      <w:r w:rsidR="00895568">
        <w:rPr>
          <w:rFonts w:asciiTheme="minorHAnsi" w:hAnsiTheme="minorHAnsi"/>
          <w:lang w:val="nl-NL"/>
        </w:rPr>
        <w:t>geexporteerd</w:t>
      </w:r>
      <w:r w:rsidR="00F40981" w:rsidRPr="00374731">
        <w:rPr>
          <w:rFonts w:asciiTheme="minorHAnsi" w:hAnsiTheme="minorHAnsi"/>
          <w:lang w:val="nl-NL"/>
        </w:rPr>
        <w:t xml:space="preserve"> </w:t>
      </w:r>
      <w:r w:rsidR="00895568">
        <w:rPr>
          <w:rFonts w:asciiTheme="minorHAnsi" w:hAnsiTheme="minorHAnsi"/>
          <w:lang w:val="nl-NL"/>
        </w:rPr>
        <w:t xml:space="preserve">te worden </w:t>
      </w:r>
      <w:r w:rsidR="00F40981" w:rsidRPr="00374731">
        <w:rPr>
          <w:rFonts w:asciiTheme="minorHAnsi" w:hAnsiTheme="minorHAnsi"/>
          <w:lang w:val="nl-NL"/>
        </w:rPr>
        <w:t>naar RDF.</w:t>
      </w:r>
    </w:p>
    <w:p w:rsidR="00BB51A4" w:rsidRDefault="00BB51A4" w:rsidP="00F40981">
      <w:pPr>
        <w:pStyle w:val="Standaard1"/>
        <w:rPr>
          <w:rFonts w:asciiTheme="minorHAnsi" w:hAnsiTheme="minorHAnsi"/>
          <w:lang w:val="nl-NL"/>
        </w:rPr>
      </w:pPr>
      <w:r>
        <w:rPr>
          <w:rFonts w:asciiTheme="minorHAnsi" w:hAnsiTheme="minorHAnsi"/>
          <w:lang w:val="nl-NL"/>
        </w:rPr>
        <w:t>Afhankelijk van het doel is het in Semantic MediaWiki mog</w:t>
      </w:r>
      <w:r w:rsidR="000979F5">
        <w:rPr>
          <w:rFonts w:asciiTheme="minorHAnsi" w:hAnsiTheme="minorHAnsi"/>
          <w:lang w:val="nl-NL"/>
        </w:rPr>
        <w:t>elijk</w:t>
      </w:r>
      <w:r>
        <w:rPr>
          <w:rFonts w:asciiTheme="minorHAnsi" w:hAnsiTheme="minorHAnsi"/>
          <w:lang w:val="nl-NL"/>
        </w:rPr>
        <w:t xml:space="preserve"> om extensies te </w:t>
      </w:r>
      <w:r w:rsidR="000979F5">
        <w:rPr>
          <w:rFonts w:asciiTheme="minorHAnsi" w:hAnsiTheme="minorHAnsi"/>
          <w:lang w:val="nl-NL"/>
        </w:rPr>
        <w:t xml:space="preserve">bouwen of gebruiken </w:t>
      </w:r>
      <w:r>
        <w:rPr>
          <w:rFonts w:asciiTheme="minorHAnsi" w:hAnsiTheme="minorHAnsi"/>
          <w:lang w:val="nl-NL"/>
        </w:rPr>
        <w:t>voor:</w:t>
      </w:r>
    </w:p>
    <w:p w:rsidR="00BB51A4" w:rsidRDefault="00BB51A4" w:rsidP="00BB51A4">
      <w:pPr>
        <w:pStyle w:val="Standaard1"/>
        <w:numPr>
          <w:ilvl w:val="0"/>
          <w:numId w:val="7"/>
        </w:numPr>
        <w:rPr>
          <w:rFonts w:asciiTheme="minorHAnsi" w:hAnsiTheme="minorHAnsi"/>
          <w:lang w:val="nl-NL"/>
        </w:rPr>
      </w:pPr>
      <w:r>
        <w:rPr>
          <w:rFonts w:asciiTheme="minorHAnsi" w:hAnsiTheme="minorHAnsi"/>
          <w:lang w:val="nl-NL"/>
        </w:rPr>
        <w:t xml:space="preserve">Het uitbreiden van de wiki markup voor het definieren van Articles. Dit </w:t>
      </w:r>
      <w:r w:rsidR="000979F5">
        <w:rPr>
          <w:rFonts w:asciiTheme="minorHAnsi" w:hAnsiTheme="minorHAnsi"/>
          <w:lang w:val="nl-NL"/>
        </w:rPr>
        <w:t xml:space="preserve">type extensie valt onder de categorie Parser extensions </w:t>
      </w:r>
      <w:r w:rsidR="000979F5">
        <w:rPr>
          <w:rStyle w:val="Voetnootmarkering"/>
          <w:rFonts w:asciiTheme="minorHAnsi" w:hAnsiTheme="minorHAnsi"/>
          <w:lang w:val="nl-NL"/>
        </w:rPr>
        <w:footnoteReference w:id="1"/>
      </w:r>
      <w:r w:rsidR="000979F5">
        <w:rPr>
          <w:rFonts w:asciiTheme="minorHAnsi" w:hAnsiTheme="minorHAnsi"/>
          <w:lang w:val="nl-NL"/>
        </w:rPr>
        <w:t xml:space="preserve"> waarmee uitgebreide mogelijkheden geboden worden om de wiki syntax aan te passen naar behoefte.</w:t>
      </w:r>
    </w:p>
    <w:p w:rsidR="000979F5" w:rsidRDefault="000979F5" w:rsidP="00BB51A4">
      <w:pPr>
        <w:pStyle w:val="Standaard1"/>
        <w:numPr>
          <w:ilvl w:val="0"/>
          <w:numId w:val="7"/>
        </w:numPr>
        <w:rPr>
          <w:rFonts w:asciiTheme="minorHAnsi" w:hAnsiTheme="minorHAnsi"/>
          <w:lang w:val="nl-NL"/>
        </w:rPr>
      </w:pPr>
      <w:r>
        <w:rPr>
          <w:rFonts w:asciiTheme="minorHAnsi" w:hAnsiTheme="minorHAnsi"/>
          <w:lang w:val="nl-NL"/>
        </w:rPr>
        <w:t>categorie Special page extensions</w:t>
      </w:r>
      <w:r>
        <w:rPr>
          <w:rStyle w:val="Voetnootmarkering"/>
          <w:rFonts w:asciiTheme="minorHAnsi" w:hAnsiTheme="minorHAnsi"/>
          <w:lang w:val="nl-NL"/>
        </w:rPr>
        <w:footnoteReference w:id="2"/>
      </w:r>
      <w:r>
        <w:rPr>
          <w:rFonts w:asciiTheme="minorHAnsi" w:hAnsiTheme="minorHAnsi"/>
          <w:lang w:val="nl-NL"/>
        </w:rPr>
        <w:t>. OWL Wiki Forms valt onder deze categorie.</w:t>
      </w:r>
    </w:p>
    <w:p w:rsidR="000979F5" w:rsidRDefault="000979F5" w:rsidP="00BB51A4">
      <w:pPr>
        <w:pStyle w:val="Standaard1"/>
        <w:numPr>
          <w:ilvl w:val="0"/>
          <w:numId w:val="7"/>
        </w:numPr>
        <w:rPr>
          <w:rFonts w:asciiTheme="minorHAnsi" w:hAnsiTheme="minorHAnsi"/>
          <w:lang w:val="nl-NL"/>
        </w:rPr>
      </w:pPr>
      <w:r>
        <w:rPr>
          <w:rFonts w:asciiTheme="minorHAnsi" w:hAnsiTheme="minorHAnsi"/>
          <w:lang w:val="nl-NL"/>
        </w:rPr>
        <w:t>Het veranderen van het uiterlijk van MediaWiki. Dit type extensie valt onder de categorie User interface extensions</w:t>
      </w:r>
      <w:r>
        <w:rPr>
          <w:rStyle w:val="Voetnootmarkering"/>
          <w:rFonts w:asciiTheme="minorHAnsi" w:hAnsiTheme="minorHAnsi"/>
          <w:lang w:val="nl-NL"/>
        </w:rPr>
        <w:footnoteReference w:id="3"/>
      </w:r>
      <w:r>
        <w:rPr>
          <w:rFonts w:asciiTheme="minorHAnsi" w:hAnsiTheme="minorHAnsi"/>
          <w:lang w:val="nl-NL"/>
        </w:rPr>
        <w:t>.</w:t>
      </w:r>
    </w:p>
    <w:p w:rsidR="00BB51A4" w:rsidRDefault="000979F5" w:rsidP="00F40981">
      <w:pPr>
        <w:pStyle w:val="Standaard1"/>
        <w:numPr>
          <w:ilvl w:val="0"/>
          <w:numId w:val="7"/>
        </w:numPr>
        <w:rPr>
          <w:rFonts w:asciiTheme="minorHAnsi" w:hAnsiTheme="minorHAnsi"/>
          <w:lang w:val="nl-NL"/>
        </w:rPr>
      </w:pPr>
      <w:r>
        <w:rPr>
          <w:rFonts w:asciiTheme="minorHAnsi" w:hAnsiTheme="minorHAnsi"/>
          <w:lang w:val="nl-NL"/>
        </w:rPr>
        <w:t>Het verbeteren van de veiligheid via eigen authenticatiemechanismen. Dit type extensie valt onder de categorie Authentication and authorization extensions</w:t>
      </w:r>
      <w:r>
        <w:rPr>
          <w:rStyle w:val="Voetnootmarkering"/>
          <w:rFonts w:asciiTheme="minorHAnsi" w:hAnsiTheme="minorHAnsi"/>
          <w:lang w:val="nl-NL"/>
        </w:rPr>
        <w:footnoteReference w:id="4"/>
      </w:r>
      <w:r>
        <w:rPr>
          <w:rFonts w:asciiTheme="minorHAnsi" w:hAnsiTheme="minorHAnsi"/>
          <w:lang w:val="nl-NL"/>
        </w:rPr>
        <w:t>.</w:t>
      </w:r>
    </w:p>
    <w:p w:rsidR="008E23A7" w:rsidRDefault="008E23A7" w:rsidP="000979F5">
      <w:pPr>
        <w:pStyle w:val="Standaard1"/>
        <w:rPr>
          <w:rFonts w:asciiTheme="minorHAnsi" w:hAnsiTheme="minorHAnsi"/>
          <w:lang w:val="nl-NL"/>
        </w:rPr>
      </w:pPr>
    </w:p>
    <w:p w:rsidR="00895568" w:rsidRDefault="000979F5" w:rsidP="000979F5">
      <w:pPr>
        <w:pStyle w:val="Standaard1"/>
        <w:rPr>
          <w:rFonts w:asciiTheme="minorHAnsi" w:hAnsiTheme="minorHAnsi"/>
          <w:lang w:val="nl-NL"/>
        </w:rPr>
      </w:pPr>
      <w:r>
        <w:rPr>
          <w:rFonts w:asciiTheme="minorHAnsi" w:hAnsiTheme="minorHAnsi"/>
          <w:lang w:val="nl-NL"/>
        </w:rPr>
        <w:t>In het geval van het creëren van een Semantic MediaWiki ext</w:t>
      </w:r>
      <w:r w:rsidR="00076CC1">
        <w:rPr>
          <w:rFonts w:asciiTheme="minorHAnsi" w:hAnsiTheme="minorHAnsi"/>
          <w:lang w:val="nl-NL"/>
        </w:rPr>
        <w:t>ensie voor het toevoegen van ondersteuning voor XML schema datatypes is minstens een extensie nodig di</w:t>
      </w:r>
      <w:r w:rsidR="00895568">
        <w:rPr>
          <w:rFonts w:asciiTheme="minorHAnsi" w:hAnsiTheme="minorHAnsi"/>
          <w:lang w:val="nl-NL"/>
        </w:rPr>
        <w:t xml:space="preserve">e de functies van categorie 1, </w:t>
      </w:r>
      <w:r w:rsidR="00076CC1">
        <w:rPr>
          <w:rFonts w:asciiTheme="minorHAnsi" w:hAnsiTheme="minorHAnsi"/>
          <w:lang w:val="nl-NL"/>
        </w:rPr>
        <w:t xml:space="preserve">2 </w:t>
      </w:r>
      <w:r w:rsidR="00895568">
        <w:rPr>
          <w:rFonts w:asciiTheme="minorHAnsi" w:hAnsiTheme="minorHAnsi"/>
          <w:lang w:val="nl-NL"/>
        </w:rPr>
        <w:t>&amp; 3 bevat.</w:t>
      </w:r>
    </w:p>
    <w:p w:rsidR="00895568" w:rsidRDefault="00076CC1" w:rsidP="00895568">
      <w:pPr>
        <w:pStyle w:val="Standaard1"/>
        <w:numPr>
          <w:ilvl w:val="0"/>
          <w:numId w:val="8"/>
        </w:numPr>
        <w:rPr>
          <w:rFonts w:asciiTheme="minorHAnsi" w:hAnsiTheme="minorHAnsi"/>
          <w:lang w:val="nl-NL"/>
        </w:rPr>
      </w:pPr>
      <w:r>
        <w:rPr>
          <w:rFonts w:asciiTheme="minorHAnsi" w:hAnsiTheme="minorHAnsi"/>
          <w:lang w:val="nl-NL"/>
        </w:rPr>
        <w:t xml:space="preserve">Een parser extension zal ondersteuning </w:t>
      </w:r>
      <w:r w:rsidR="00895568">
        <w:rPr>
          <w:rFonts w:asciiTheme="minorHAnsi" w:hAnsiTheme="minorHAnsi"/>
          <w:lang w:val="nl-NL"/>
        </w:rPr>
        <w:t>kunnen</w:t>
      </w:r>
      <w:r>
        <w:rPr>
          <w:rFonts w:asciiTheme="minorHAnsi" w:hAnsiTheme="minorHAnsi"/>
          <w:lang w:val="nl-NL"/>
        </w:rPr>
        <w:t xml:space="preserve"> bieden voor </w:t>
      </w:r>
      <w:r w:rsidR="00895568">
        <w:rPr>
          <w:rFonts w:asciiTheme="minorHAnsi" w:hAnsiTheme="minorHAnsi"/>
          <w:lang w:val="nl-NL"/>
        </w:rPr>
        <w:t xml:space="preserve">de typedefinitie op </w:t>
      </w:r>
      <w:r>
        <w:rPr>
          <w:rFonts w:asciiTheme="minorHAnsi" w:hAnsiTheme="minorHAnsi"/>
          <w:lang w:val="nl-NL"/>
        </w:rPr>
        <w:t xml:space="preserve">de </w:t>
      </w:r>
      <w:r w:rsidR="00895568">
        <w:rPr>
          <w:rFonts w:asciiTheme="minorHAnsi" w:hAnsiTheme="minorHAnsi"/>
          <w:lang w:val="nl-NL"/>
        </w:rPr>
        <w:t>Property pages.</w:t>
      </w:r>
    </w:p>
    <w:p w:rsidR="00895568" w:rsidRDefault="00895568" w:rsidP="00895568">
      <w:pPr>
        <w:pStyle w:val="Standaard1"/>
        <w:numPr>
          <w:ilvl w:val="0"/>
          <w:numId w:val="8"/>
        </w:numPr>
        <w:rPr>
          <w:rFonts w:asciiTheme="minorHAnsi" w:hAnsiTheme="minorHAnsi"/>
          <w:lang w:val="nl-NL"/>
        </w:rPr>
      </w:pPr>
      <w:r>
        <w:rPr>
          <w:rFonts w:asciiTheme="minorHAnsi" w:hAnsiTheme="minorHAnsi"/>
          <w:lang w:val="nl-NL"/>
        </w:rPr>
        <w:t>Een User interface extension</w:t>
      </w:r>
      <w:r w:rsidR="00076CC1">
        <w:rPr>
          <w:rFonts w:asciiTheme="minorHAnsi" w:hAnsiTheme="minorHAnsi"/>
          <w:lang w:val="nl-NL"/>
        </w:rPr>
        <w:t xml:space="preserve">bij </w:t>
      </w:r>
      <w:r>
        <w:rPr>
          <w:rFonts w:asciiTheme="minorHAnsi" w:hAnsiTheme="minorHAnsi"/>
          <w:lang w:val="nl-NL"/>
        </w:rPr>
        <w:t xml:space="preserve">zal ondersteuning kunnen bieden bij </w:t>
      </w:r>
      <w:r w:rsidR="00076CC1">
        <w:rPr>
          <w:rFonts w:asciiTheme="minorHAnsi" w:hAnsiTheme="minorHAnsi"/>
          <w:lang w:val="nl-NL"/>
        </w:rPr>
        <w:t>de</w:t>
      </w:r>
      <w:r>
        <w:rPr>
          <w:rFonts w:asciiTheme="minorHAnsi" w:hAnsiTheme="minorHAnsi"/>
          <w:lang w:val="nl-NL"/>
        </w:rPr>
        <w:t xml:space="preserve"> invoer en beperking of validatie in een Semantic Form.</w:t>
      </w:r>
    </w:p>
    <w:p w:rsidR="000979F5" w:rsidRDefault="00895568" w:rsidP="00895568">
      <w:pPr>
        <w:pStyle w:val="Standaard1"/>
        <w:numPr>
          <w:ilvl w:val="0"/>
          <w:numId w:val="8"/>
        </w:numPr>
        <w:rPr>
          <w:rFonts w:asciiTheme="minorHAnsi" w:hAnsiTheme="minorHAnsi"/>
          <w:lang w:val="nl-NL"/>
        </w:rPr>
      </w:pPr>
      <w:r>
        <w:rPr>
          <w:rFonts w:asciiTheme="minorHAnsi" w:hAnsiTheme="minorHAnsi"/>
          <w:lang w:val="nl-NL"/>
        </w:rPr>
        <w:t>Een Special page extension kan</w:t>
      </w:r>
      <w:r w:rsidR="00076CC1">
        <w:rPr>
          <w:rFonts w:asciiTheme="minorHAnsi" w:hAnsiTheme="minorHAnsi"/>
          <w:lang w:val="nl-NL"/>
        </w:rPr>
        <w:t xml:space="preserve"> dan de betreffende datatypen </w:t>
      </w:r>
      <w:r w:rsidR="00216E46">
        <w:rPr>
          <w:rFonts w:asciiTheme="minorHAnsi" w:hAnsiTheme="minorHAnsi"/>
          <w:lang w:val="nl-NL"/>
        </w:rPr>
        <w:t>één op é</w:t>
      </w:r>
      <w:r>
        <w:rPr>
          <w:rFonts w:asciiTheme="minorHAnsi" w:hAnsiTheme="minorHAnsi"/>
          <w:lang w:val="nl-NL"/>
        </w:rPr>
        <w:t>én</w:t>
      </w:r>
      <w:r w:rsidR="00216E46">
        <w:rPr>
          <w:rFonts w:asciiTheme="minorHAnsi" w:hAnsiTheme="minorHAnsi"/>
          <w:lang w:val="nl-NL"/>
        </w:rPr>
        <w:t xml:space="preserve"> exporteren opdat de geëxporteerde  RDF volledig voldoet aan de definitie van de bronontologie.</w:t>
      </w:r>
    </w:p>
    <w:p w:rsidR="00BB51A4" w:rsidRDefault="00BB51A4" w:rsidP="00983C7F">
      <w:pPr>
        <w:pStyle w:val="Kop1"/>
        <w:rPr>
          <w:lang w:val="nl-NL"/>
        </w:rPr>
      </w:pPr>
      <w:bookmarkStart w:id="7" w:name="h.nxlca18ok3z" w:colFirst="0" w:colLast="0"/>
      <w:bookmarkEnd w:id="7"/>
      <w:r>
        <w:rPr>
          <w:lang w:val="nl-NL"/>
        </w:rPr>
        <w:t>Definitie van de User Interface</w:t>
      </w:r>
    </w:p>
    <w:p w:rsidR="00F40981" w:rsidRPr="00374731" w:rsidRDefault="00F40981" w:rsidP="00BB51A4">
      <w:pPr>
        <w:pStyle w:val="Kop2"/>
        <w:rPr>
          <w:lang w:val="nl-NL"/>
        </w:rPr>
      </w:pPr>
      <w:r w:rsidRPr="00374731">
        <w:rPr>
          <w:lang w:val="nl-NL"/>
        </w:rPr>
        <w:t>CRUD</w:t>
      </w: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 xml:space="preserve">Als we kijken naar de vier basisoperaties die </w:t>
      </w:r>
      <w:r w:rsidR="004E755A">
        <w:rPr>
          <w:rFonts w:asciiTheme="minorHAnsi" w:hAnsiTheme="minorHAnsi"/>
          <w:lang w:val="nl-NL"/>
        </w:rPr>
        <w:t xml:space="preserve">volgens de MDD aanpak </w:t>
      </w:r>
      <w:sdt>
        <w:sdtPr>
          <w:rPr>
            <w:rFonts w:asciiTheme="minorHAnsi" w:hAnsiTheme="minorHAnsi"/>
            <w:lang w:val="nl-NL"/>
          </w:rPr>
          <w:id w:val="5308435"/>
          <w:citation/>
        </w:sdtPr>
        <w:sdtEndPr/>
        <w:sdtContent>
          <w:r w:rsidR="0008631C">
            <w:rPr>
              <w:rFonts w:asciiTheme="minorHAnsi" w:hAnsiTheme="minorHAnsi"/>
              <w:lang w:val="nl-NL"/>
            </w:rPr>
            <w:fldChar w:fldCharType="begin"/>
          </w:r>
          <w:r w:rsidR="003154FE">
            <w:rPr>
              <w:rFonts w:asciiTheme="minorHAnsi" w:hAnsiTheme="minorHAnsi"/>
              <w:lang w:val="nl-NL"/>
            </w:rPr>
            <w:instrText xml:space="preserve"> CITATION Wie10 \l 1043 </w:instrText>
          </w:r>
          <w:r w:rsidR="0008631C">
            <w:rPr>
              <w:rFonts w:asciiTheme="minorHAnsi" w:hAnsiTheme="minorHAnsi"/>
              <w:lang w:val="nl-NL"/>
            </w:rPr>
            <w:fldChar w:fldCharType="separate"/>
          </w:r>
          <w:r w:rsidR="003154FE" w:rsidRPr="003154FE">
            <w:rPr>
              <w:rFonts w:asciiTheme="minorHAnsi" w:hAnsiTheme="minorHAnsi"/>
              <w:noProof/>
              <w:lang w:val="nl-NL"/>
            </w:rPr>
            <w:t>(Wiegerink, Pootjes, Bijpost, &amp; Groot, 2010)</w:t>
          </w:r>
          <w:r w:rsidR="0008631C">
            <w:rPr>
              <w:rFonts w:asciiTheme="minorHAnsi" w:hAnsiTheme="minorHAnsi"/>
              <w:lang w:val="nl-NL"/>
            </w:rPr>
            <w:fldChar w:fldCharType="end"/>
          </w:r>
        </w:sdtContent>
      </w:sdt>
      <w:r w:rsidR="003154FE">
        <w:rPr>
          <w:rFonts w:asciiTheme="minorHAnsi" w:hAnsiTheme="minorHAnsi"/>
          <w:lang w:val="nl-NL"/>
        </w:rPr>
        <w:t xml:space="preserve"> </w:t>
      </w:r>
      <w:r w:rsidRPr="00374731">
        <w:rPr>
          <w:rFonts w:asciiTheme="minorHAnsi" w:hAnsiTheme="minorHAnsi"/>
          <w:lang w:val="nl-NL"/>
        </w:rPr>
        <w:t>op duurzame gegevens kunnen worden uitgevoerd, namelijk C(reate), R(ead), U(pdate) en D(elete), dan is het semantische platform , hier Semantic MediaWiki plus extensies, op te delen in de volgende functioneel gescheiden delen:</w:t>
      </w:r>
    </w:p>
    <w:p w:rsidR="00F40981" w:rsidRPr="00374731" w:rsidRDefault="00F40981" w:rsidP="00F40981">
      <w:pPr>
        <w:pStyle w:val="Standaard1"/>
        <w:numPr>
          <w:ilvl w:val="0"/>
          <w:numId w:val="3"/>
        </w:numPr>
        <w:ind w:hanging="360"/>
        <w:contextualSpacing/>
        <w:rPr>
          <w:rFonts w:asciiTheme="minorHAnsi" w:hAnsiTheme="minorHAnsi"/>
          <w:lang w:val="nl-NL"/>
        </w:rPr>
      </w:pPr>
      <w:r w:rsidRPr="00374731">
        <w:rPr>
          <w:rFonts w:asciiTheme="minorHAnsi" w:hAnsiTheme="minorHAnsi"/>
          <w:lang w:val="nl-NL"/>
        </w:rPr>
        <w:t>De (Semantic MediaWiki) info(rm)box wordt als doel gesteld om, middels vulling van een template, de geselecteerde statements voor de subjecten uit de bronontologie weer te geven, de R(ead) operatie dus.</w:t>
      </w:r>
    </w:p>
    <w:p w:rsidR="00F40981" w:rsidRPr="00374731" w:rsidRDefault="00F40981" w:rsidP="00F40981">
      <w:pPr>
        <w:pStyle w:val="Standaard1"/>
        <w:numPr>
          <w:ilvl w:val="0"/>
          <w:numId w:val="3"/>
        </w:numPr>
        <w:ind w:hanging="360"/>
        <w:contextualSpacing/>
        <w:rPr>
          <w:rFonts w:asciiTheme="minorHAnsi" w:hAnsiTheme="minorHAnsi"/>
          <w:lang w:val="nl-NL"/>
        </w:rPr>
      </w:pPr>
      <w:r w:rsidRPr="00374731">
        <w:rPr>
          <w:rFonts w:asciiTheme="minorHAnsi" w:hAnsiTheme="minorHAnsi"/>
          <w:lang w:val="nl-NL"/>
        </w:rPr>
        <w:t>Een Semantic Form wordt gebruikt om de geselecteerde statements van een subject, van objecten te voorzien én bij te werken, de C(reate) én U(pdate) operaties dus.</w:t>
      </w:r>
    </w:p>
    <w:p w:rsidR="00F40981" w:rsidRDefault="00F40981" w:rsidP="00F40981">
      <w:pPr>
        <w:pStyle w:val="Standaard1"/>
        <w:numPr>
          <w:ilvl w:val="0"/>
          <w:numId w:val="3"/>
        </w:numPr>
        <w:ind w:hanging="360"/>
        <w:contextualSpacing/>
        <w:rPr>
          <w:rFonts w:asciiTheme="minorHAnsi" w:hAnsiTheme="minorHAnsi"/>
          <w:lang w:val="nl-NL"/>
        </w:rPr>
      </w:pPr>
      <w:r w:rsidRPr="00374731">
        <w:rPr>
          <w:rFonts w:asciiTheme="minorHAnsi" w:hAnsiTheme="minorHAnsi"/>
          <w:lang w:val="nl-NL"/>
        </w:rPr>
        <w:t>De standaard manier van MediaWiki om een Page te verwijderen kan worden gebruikt om Pages, Categories &amp; Properties te verwijderen, de D(elete) operatie dus.</w:t>
      </w:r>
    </w:p>
    <w:p w:rsidR="00216E46" w:rsidRDefault="00FD3C11" w:rsidP="00216E46">
      <w:pPr>
        <w:pStyle w:val="Standaard1"/>
        <w:contextualSpacing/>
        <w:rPr>
          <w:rFonts w:asciiTheme="minorHAnsi" w:hAnsiTheme="minorHAnsi"/>
          <w:lang w:val="nl-NL"/>
        </w:rPr>
      </w:pPr>
      <w:r>
        <w:rPr>
          <w:rFonts w:asciiTheme="minorHAnsi" w:hAnsiTheme="minorHAnsi"/>
          <w:lang w:val="nl-NL"/>
        </w:rPr>
        <w:lastRenderedPageBreak/>
        <w:t>Voor de R(ead) operatie in Semantic MediaWiki is in de paper submission aangetoond dat deze te definiëren is m.b.v. de Fresnel Forms plugin onder Protégé. Aan de D(elete) operatie wordt in Fresnel Forms geen aandacht besteedt e</w:t>
      </w:r>
      <w:r w:rsidR="00760258">
        <w:rPr>
          <w:rFonts w:asciiTheme="minorHAnsi" w:hAnsiTheme="minorHAnsi"/>
          <w:lang w:val="nl-NL"/>
        </w:rPr>
        <w:t>n dit kan eenvoudig (doch arbeidsintensief bij veel Pages) in MediaWiki zelf vorm gegeven worden.</w:t>
      </w:r>
    </w:p>
    <w:p w:rsidR="00760258" w:rsidRDefault="00760258" w:rsidP="00216E46">
      <w:pPr>
        <w:pStyle w:val="Standaard1"/>
        <w:contextualSpacing/>
        <w:rPr>
          <w:rFonts w:asciiTheme="minorHAnsi" w:hAnsiTheme="minorHAnsi"/>
          <w:lang w:val="nl-NL"/>
        </w:rPr>
      </w:pPr>
      <w:r>
        <w:rPr>
          <w:rFonts w:asciiTheme="minorHAnsi" w:hAnsiTheme="minorHAnsi"/>
          <w:lang w:val="nl-NL"/>
        </w:rPr>
        <w:t>Voor de C(reate) en U(pdate) operaties, welke ingevuld worden door Semantic Forms, kan echter de ondersteuning in Fresnel Forms nog verbeterd worden.</w:t>
      </w:r>
    </w:p>
    <w:p w:rsidR="00F40981" w:rsidRPr="000D6355" w:rsidRDefault="00F40981" w:rsidP="00983C7F">
      <w:pPr>
        <w:pStyle w:val="Kop2"/>
        <w:rPr>
          <w:lang w:val="nl-NL"/>
        </w:rPr>
      </w:pPr>
      <w:bookmarkStart w:id="8" w:name="h.u5pmqguscsqt" w:colFirst="0" w:colLast="0"/>
      <w:bookmarkEnd w:id="8"/>
      <w:r w:rsidRPr="000D6355">
        <w:rPr>
          <w:lang w:val="nl-NL"/>
        </w:rPr>
        <w:t>Semantic Forms Input types</w:t>
      </w: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 xml:space="preserve">Een Semantic Form </w:t>
      </w:r>
      <w:sdt>
        <w:sdtPr>
          <w:rPr>
            <w:rFonts w:asciiTheme="minorHAnsi" w:hAnsiTheme="minorHAnsi"/>
            <w:lang w:val="nl-NL"/>
          </w:rPr>
          <w:id w:val="5308434"/>
          <w:citation/>
        </w:sdtPr>
        <w:sdtEndPr/>
        <w:sdtContent>
          <w:r w:rsidR="0008631C">
            <w:rPr>
              <w:rFonts w:asciiTheme="minorHAnsi" w:hAnsiTheme="minorHAnsi"/>
              <w:lang w:val="nl-NL"/>
            </w:rPr>
            <w:fldChar w:fldCharType="begin"/>
          </w:r>
          <w:r w:rsidR="004D0C08">
            <w:rPr>
              <w:rFonts w:asciiTheme="minorHAnsi" w:hAnsiTheme="minorHAnsi"/>
              <w:lang w:val="nl-NL"/>
            </w:rPr>
            <w:instrText xml:space="preserve"> CITATION Kor15 \l 1043 </w:instrText>
          </w:r>
          <w:r w:rsidR="0008631C">
            <w:rPr>
              <w:rFonts w:asciiTheme="minorHAnsi" w:hAnsiTheme="minorHAnsi"/>
              <w:lang w:val="nl-NL"/>
            </w:rPr>
            <w:fldChar w:fldCharType="separate"/>
          </w:r>
          <w:r w:rsidR="004D0C08" w:rsidRPr="004D0C08">
            <w:rPr>
              <w:rFonts w:asciiTheme="minorHAnsi" w:hAnsiTheme="minorHAnsi"/>
              <w:noProof/>
              <w:lang w:val="nl-NL"/>
            </w:rPr>
            <w:t>(Koren &amp; Gambke, 2015)</w:t>
          </w:r>
          <w:r w:rsidR="0008631C">
            <w:rPr>
              <w:rFonts w:asciiTheme="minorHAnsi" w:hAnsiTheme="minorHAnsi"/>
              <w:lang w:val="nl-NL"/>
            </w:rPr>
            <w:fldChar w:fldCharType="end"/>
          </w:r>
        </w:sdtContent>
      </w:sdt>
      <w:r w:rsidR="004D0C08">
        <w:rPr>
          <w:rFonts w:asciiTheme="minorHAnsi" w:hAnsiTheme="minorHAnsi"/>
          <w:lang w:val="nl-NL"/>
        </w:rPr>
        <w:t xml:space="preserve"> </w:t>
      </w:r>
      <w:r w:rsidRPr="00374731">
        <w:rPr>
          <w:rFonts w:asciiTheme="minorHAnsi" w:hAnsiTheme="minorHAnsi"/>
          <w:lang w:val="nl-NL"/>
        </w:rPr>
        <w:t>is opgebouwd uit velden welke standaard een bepaalde manier van invoer hebben, afhankelijk van het datatype van de property of het feit dat het een objectproperty is (een property met type Page).</w:t>
      </w:r>
    </w:p>
    <w:p w:rsidR="00F40981" w:rsidRDefault="00F40981" w:rsidP="00F40981">
      <w:pPr>
        <w:pStyle w:val="Standaard1"/>
        <w:rPr>
          <w:rFonts w:asciiTheme="minorHAnsi" w:hAnsiTheme="minorHAnsi"/>
          <w:lang w:val="nl-NL"/>
        </w:rPr>
      </w:pPr>
      <w:r w:rsidRPr="00374731">
        <w:rPr>
          <w:rFonts w:asciiTheme="minorHAnsi" w:hAnsiTheme="minorHAnsi"/>
          <w:lang w:val="nl-NL"/>
        </w:rPr>
        <w:t>Daarnaast heeft elk veld voor een property met een bepaald datatype, één of meer alternatieve manieren van invoer welke in de Semantic Forms broncode ingesteld kunnen worden. Zo krijgen properties met datatype Page (objectproperties dus) standaard het invoertype ‘Text with autocompletion’, maar er kan ook gekozen worden voor combobox, dropdown, tree etc.</w:t>
      </w:r>
    </w:p>
    <w:p w:rsidR="004D0C08" w:rsidRDefault="004D0C08" w:rsidP="00F40981">
      <w:pPr>
        <w:pStyle w:val="Standaard1"/>
        <w:rPr>
          <w:rFonts w:asciiTheme="minorHAnsi" w:hAnsiTheme="minorHAnsi"/>
          <w:lang w:val="nl-NL"/>
        </w:rPr>
      </w:pPr>
      <w:r>
        <w:rPr>
          <w:rFonts w:asciiTheme="minorHAnsi" w:hAnsiTheme="minorHAnsi"/>
          <w:lang w:val="nl-NL"/>
        </w:rPr>
        <w:t xml:space="preserve">Op dit moment </w:t>
      </w:r>
      <w:r w:rsidR="003154FE">
        <w:rPr>
          <w:rFonts w:asciiTheme="minorHAnsi" w:hAnsiTheme="minorHAnsi"/>
          <w:lang w:val="nl-NL"/>
        </w:rPr>
        <w:t>zijn de mogelijke invoertypen voor velden met een enkele waarde:</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344"/>
        <w:gridCol w:w="1713"/>
        <w:gridCol w:w="1267"/>
        <w:gridCol w:w="3113"/>
      </w:tblGrid>
      <w:tr w:rsidR="003154FE" w:rsidRPr="003154FE" w:rsidTr="003154FE">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Data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Default input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Default 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Other allowed input types</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0" w:tooltip="semantic-mw:Help:Type URL" w:history="1">
              <w:r w:rsidR="003154FE" w:rsidRPr="003154FE">
                <w:rPr>
                  <w:rStyle w:val="Hyperlink"/>
                  <w:lang w:val="nl-NL"/>
                </w:rPr>
                <w:t>URL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textarea</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1" w:tooltip="semantic-mw:Help:Type Text" w:history="1">
              <w:r w:rsidR="003154FE" w:rsidRPr="003154FE">
                <w:rPr>
                  <w:rStyle w:val="Hyperlink"/>
                  <w:lang w:val="nl-NL"/>
                </w:rPr>
                <w:t>Text</w:t>
              </w:r>
            </w:hyperlink>
            <w:r w:rsidR="003154FE" w:rsidRPr="003154FE">
              <w:rPr>
                <w:lang w:val="nl-NL"/>
              </w:rPr>
              <w:t>, </w:t>
            </w:r>
            <w:hyperlink r:id="rId12" w:tooltip="semantic-mw:Help:Type String" w:history="1">
              <w:r w:rsidR="003154FE" w:rsidRPr="003154FE">
                <w:rPr>
                  <w:rStyle w:val="Hyperlink"/>
                  <w:lang w:val="nl-NL"/>
                </w:rPr>
                <w:t>String</w:t>
              </w:r>
            </w:hyperlink>
            <w:r w:rsidR="003154FE" w:rsidRPr="003154FE">
              <w:rPr>
                <w:lang w:val="nl-NL"/>
              </w:rPr>
              <w:t> (SMW &gt;= 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textarea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5 x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3" w:tooltip="semantic-mw:Help:Type String" w:history="1">
              <w:r w:rsidR="003154FE" w:rsidRPr="003154FE">
                <w:rPr>
                  <w:rStyle w:val="Hyperlink"/>
                  <w:lang w:val="nl-NL"/>
                </w:rPr>
                <w:t>String</w:t>
              </w:r>
            </w:hyperlink>
            <w:r w:rsidR="003154FE" w:rsidRPr="003154FE">
              <w:rPr>
                <w:lang w:val="nl-NL"/>
              </w:rPr>
              <w:t> (SMW &lt; 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r w:rsidRPr="003154FE">
              <w:t xml:space="preserve">text with autocomplete, </w:t>
            </w:r>
            <w:proofErr w:type="spellStart"/>
            <w:r w:rsidRPr="003154FE">
              <w:t>combobox</w:t>
            </w:r>
            <w:proofErr w:type="spellEnd"/>
            <w:r w:rsidRPr="003154FE">
              <w:t xml:space="preserve">, </w:t>
            </w:r>
            <w:proofErr w:type="spellStart"/>
            <w:r w:rsidRPr="003154FE">
              <w:t>textarea</w:t>
            </w:r>
            <w:proofErr w:type="spellEnd"/>
            <w:r w:rsidRPr="003154FE">
              <w:t xml:space="preserve">, </w:t>
            </w:r>
            <w:proofErr w:type="spellStart"/>
            <w:r w:rsidRPr="003154FE">
              <w:t>textarea</w:t>
            </w:r>
            <w:proofErr w:type="spellEnd"/>
            <w:r w:rsidRPr="003154FE">
              <w:t xml:space="preserve"> with autocomplete</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4" w:tooltip="semantic-mw:Help:Type Page" w:history="1">
              <w:r w:rsidR="003154FE" w:rsidRPr="003154FE">
                <w:rPr>
                  <w:rStyle w:val="Hyperlink"/>
                  <w:lang w:val="nl-NL"/>
                </w:rPr>
                <w:t>Page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 with autocomplete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r w:rsidRPr="003154FE">
              <w:t xml:space="preserve">text, </w:t>
            </w:r>
            <w:proofErr w:type="spellStart"/>
            <w:r w:rsidRPr="003154FE">
              <w:t>combobox</w:t>
            </w:r>
            <w:proofErr w:type="spellEnd"/>
            <w:r w:rsidRPr="003154FE">
              <w:t xml:space="preserve">, dropdown, </w:t>
            </w:r>
            <w:proofErr w:type="spellStart"/>
            <w:r w:rsidRPr="003154FE">
              <w:t>textarea</w:t>
            </w:r>
            <w:proofErr w:type="spellEnd"/>
            <w:r w:rsidRPr="003154FE">
              <w:t xml:space="preserve">, </w:t>
            </w:r>
            <w:proofErr w:type="spellStart"/>
            <w:r w:rsidRPr="003154FE">
              <w:t>textarea</w:t>
            </w:r>
            <w:proofErr w:type="spellEnd"/>
            <w:r w:rsidRPr="003154FE">
              <w:t xml:space="preserve"> with autocomplete, tree</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5" w:tooltip="semantic-mw:Help:Type Number" w:history="1">
              <w:r w:rsidR="003154FE" w:rsidRPr="003154FE">
                <w:rPr>
                  <w:rStyle w:val="Hyperlink"/>
                  <w:lang w:val="nl-NL"/>
                </w:rPr>
                <w:t>Number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textarea</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6" w:tooltip="semantic-mw:Help:Type Geographic coordinate" w:history="1">
              <w:r w:rsidR="003154FE" w:rsidRPr="003154FE">
                <w:rPr>
                  <w:rStyle w:val="Hyperlink"/>
                  <w:lang w:val="nl-NL"/>
                </w:rPr>
                <w:t>Geographic coordinate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openlayers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googlemaps</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r w:rsidRPr="003154FE">
              <w:t>Enumeration (any SMW property, or Cargo field, with defined "allowed values")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dropdown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radiobutton</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7" w:tooltip="semantic-mw:Help:Type Date" w:history="1">
              <w:r w:rsidR="003154FE" w:rsidRPr="003154FE">
                <w:rPr>
                  <w:rStyle w:val="Hyperlink"/>
                  <w:lang w:val="nl-NL"/>
                </w:rPr>
                <w:t>Date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proofErr w:type="spellStart"/>
            <w:r w:rsidRPr="003154FE">
              <w:t>datetime</w:t>
            </w:r>
            <w:proofErr w:type="spellEnd"/>
            <w:r w:rsidRPr="003154FE">
              <w:t xml:space="preserve"> (</w:t>
            </w:r>
            <w:r w:rsidRPr="003154FE">
              <w:rPr>
                <w:i/>
                <w:iCs/>
              </w:rPr>
              <w:t>includes hours, minutes, seconds and AM/PM indicator</w:t>
            </w:r>
            <w:r w:rsidRPr="003154FE">
              <w:t>), year (</w:t>
            </w:r>
            <w:r w:rsidRPr="003154FE">
              <w:rPr>
                <w:i/>
                <w:iCs/>
              </w:rPr>
              <w:t>year only</w:t>
            </w:r>
            <w:r w:rsidRPr="003154FE">
              <w:t>)</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8" w:tooltip="semantic-mw:Help:Type Code" w:history="1">
              <w:r w:rsidR="003154FE" w:rsidRPr="003154FE">
                <w:rPr>
                  <w:rStyle w:val="Hyperlink"/>
                  <w:lang w:val="nl-NL"/>
                </w:rPr>
                <w:t>Code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textarea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5 x 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E95FF9" w:rsidP="003154FE">
            <w:pPr>
              <w:pStyle w:val="Standaard1"/>
              <w:rPr>
                <w:lang w:val="nl-NL"/>
              </w:rPr>
            </w:pPr>
            <w:hyperlink r:id="rId19" w:tooltip="semantic-mw:Help:Type Boolean" w:history="1">
              <w:r w:rsidR="003154FE" w:rsidRPr="003154FE">
                <w:rPr>
                  <w:rStyle w:val="Hyperlink"/>
                  <w:lang w:val="nl-NL"/>
                </w:rPr>
                <w:t>Boolean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checkbox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895568">
            <w:pPr>
              <w:pStyle w:val="Standaard1"/>
              <w:keepNext/>
              <w:rPr>
                <w:lang w:val="nl-NL"/>
              </w:rPr>
            </w:pPr>
            <w:r w:rsidRPr="003154FE">
              <w:rPr>
                <w:lang w:val="nl-NL"/>
              </w:rPr>
              <w:t>dropdown, radiobutton</w:t>
            </w:r>
          </w:p>
        </w:tc>
      </w:tr>
    </w:tbl>
    <w:p w:rsidR="003154FE" w:rsidRDefault="00895568" w:rsidP="00895568">
      <w:pPr>
        <w:pStyle w:val="Bijschrift"/>
        <w:rPr>
          <w:lang w:val="nl-NL"/>
        </w:rPr>
      </w:pPr>
      <w:r w:rsidRPr="00EE7898">
        <w:rPr>
          <w:lang w:val="nl-NL"/>
        </w:rPr>
        <w:t xml:space="preserve">Tabel </w:t>
      </w:r>
      <w:r w:rsidR="0008631C">
        <w:fldChar w:fldCharType="begin"/>
      </w:r>
      <w:r w:rsidR="00AC31E5" w:rsidRPr="00EE7898">
        <w:rPr>
          <w:lang w:val="nl-NL"/>
        </w:rPr>
        <w:instrText xml:space="preserve"> SEQ Tabel \* ARABIC </w:instrText>
      </w:r>
      <w:r w:rsidR="0008631C">
        <w:fldChar w:fldCharType="separate"/>
      </w:r>
      <w:r w:rsidRPr="00EE7898">
        <w:rPr>
          <w:noProof/>
          <w:lang w:val="nl-NL"/>
        </w:rPr>
        <w:t>5</w:t>
      </w:r>
      <w:r w:rsidR="0008631C">
        <w:rPr>
          <w:noProof/>
        </w:rPr>
        <w:fldChar w:fldCharType="end"/>
      </w:r>
      <w:r w:rsidRPr="00EE7898">
        <w:rPr>
          <w:lang w:val="nl-NL"/>
        </w:rPr>
        <w:t>: Semantic Forms Input types voor velden met een enkele waarde</w:t>
      </w:r>
    </w:p>
    <w:p w:rsidR="003154FE" w:rsidRDefault="003154FE" w:rsidP="00F40981">
      <w:pPr>
        <w:pStyle w:val="Standaard1"/>
        <w:rPr>
          <w:rFonts w:asciiTheme="minorHAnsi" w:hAnsiTheme="minorHAnsi"/>
          <w:lang w:val="nl-NL"/>
        </w:rPr>
      </w:pPr>
      <w:r>
        <w:rPr>
          <w:rFonts w:asciiTheme="minorHAnsi" w:hAnsiTheme="minorHAnsi"/>
          <w:lang w:val="nl-NL"/>
        </w:rPr>
        <w:t>Voor velden met de mogelijkheid voor meerdere waarden geldt: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40"/>
        <w:gridCol w:w="1794"/>
        <w:gridCol w:w="1387"/>
        <w:gridCol w:w="4816"/>
      </w:tblGrid>
      <w:tr w:rsidR="003154FE" w:rsidRPr="003154FE" w:rsidTr="003154FE">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Data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Default input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Default 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3154FE" w:rsidRPr="003154FE" w:rsidRDefault="003154FE" w:rsidP="003154FE">
            <w:pPr>
              <w:pStyle w:val="Standaard1"/>
              <w:rPr>
                <w:b/>
                <w:bCs/>
                <w:lang w:val="nl-NL"/>
              </w:rPr>
            </w:pPr>
            <w:r w:rsidRPr="003154FE">
              <w:rPr>
                <w:b/>
                <w:bCs/>
                <w:lang w:val="nl-NL"/>
              </w:rPr>
              <w:t>Other allowed input types</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lastRenderedPageBreak/>
              <w:t>Page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tokens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r w:rsidRPr="003154FE">
              <w:t xml:space="preserve">text, </w:t>
            </w:r>
            <w:proofErr w:type="spellStart"/>
            <w:r w:rsidRPr="003154FE">
              <w:t>textarea</w:t>
            </w:r>
            <w:proofErr w:type="spellEnd"/>
            <w:r w:rsidRPr="003154FE">
              <w:t xml:space="preserve">, text with autocomplete, </w:t>
            </w:r>
            <w:proofErr w:type="spellStart"/>
            <w:r w:rsidRPr="003154FE">
              <w:t>textarea</w:t>
            </w:r>
            <w:proofErr w:type="spellEnd"/>
            <w:r w:rsidRPr="003154FE">
              <w:t xml:space="preserve"> with autocomplete, tree, checkboxes</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text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100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pPr>
            <w:proofErr w:type="spellStart"/>
            <w:r w:rsidRPr="003154FE">
              <w:t>textarea</w:t>
            </w:r>
            <w:proofErr w:type="spellEnd"/>
            <w:r w:rsidRPr="003154FE">
              <w:t xml:space="preserve">, </w:t>
            </w:r>
            <w:proofErr w:type="spellStart"/>
            <w:r w:rsidRPr="003154FE">
              <w:t>textarea</w:t>
            </w:r>
            <w:proofErr w:type="spellEnd"/>
            <w:r w:rsidRPr="003154FE">
              <w:t xml:space="preserve"> with autocomplete, text with autocomplete</w:t>
            </w:r>
          </w:p>
        </w:tc>
      </w:tr>
      <w:tr w:rsidR="003154FE" w:rsidRPr="003154FE" w:rsidTr="003154FE">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Enumeration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r w:rsidRPr="003154FE">
              <w:rPr>
                <w:lang w:val="nl-NL"/>
              </w:rPr>
              <w:t>checkboxes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3154FE">
            <w:pPr>
              <w:pStyle w:val="Standaard1"/>
              <w:rPr>
                <w:lang w:val="nl-NL"/>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3154FE" w:rsidRPr="003154FE" w:rsidRDefault="003154FE" w:rsidP="00895568">
            <w:pPr>
              <w:pStyle w:val="Standaard1"/>
              <w:keepNext/>
              <w:rPr>
                <w:lang w:val="nl-NL"/>
              </w:rPr>
            </w:pPr>
            <w:r w:rsidRPr="003154FE">
              <w:rPr>
                <w:lang w:val="nl-NL"/>
              </w:rPr>
              <w:t>listbox</w:t>
            </w:r>
          </w:p>
        </w:tc>
      </w:tr>
    </w:tbl>
    <w:p w:rsidR="003154FE" w:rsidRDefault="00895568" w:rsidP="00895568">
      <w:pPr>
        <w:pStyle w:val="Bijschrift"/>
        <w:rPr>
          <w:lang w:val="nl-NL"/>
        </w:rPr>
      </w:pPr>
      <w:r w:rsidRPr="00EE7898">
        <w:rPr>
          <w:lang w:val="nl-NL"/>
        </w:rPr>
        <w:t xml:space="preserve">Tabel </w:t>
      </w:r>
      <w:r w:rsidR="0008631C">
        <w:fldChar w:fldCharType="begin"/>
      </w:r>
      <w:r w:rsidR="00AC31E5" w:rsidRPr="00EE7898">
        <w:rPr>
          <w:lang w:val="nl-NL"/>
        </w:rPr>
        <w:instrText xml:space="preserve"> SEQ Tabel \* ARABIC </w:instrText>
      </w:r>
      <w:r w:rsidR="0008631C">
        <w:fldChar w:fldCharType="separate"/>
      </w:r>
      <w:r w:rsidRPr="00EE7898">
        <w:rPr>
          <w:noProof/>
          <w:lang w:val="nl-NL"/>
        </w:rPr>
        <w:t>6</w:t>
      </w:r>
      <w:r w:rsidR="0008631C">
        <w:rPr>
          <w:noProof/>
        </w:rPr>
        <w:fldChar w:fldCharType="end"/>
      </w:r>
      <w:r w:rsidRPr="00EE7898">
        <w:rPr>
          <w:lang w:val="nl-NL"/>
        </w:rPr>
        <w:t>: Semantic Forms Input types voor velden met de mogelijkheid voor meerdere waarde</w:t>
      </w:r>
      <w:r w:rsidRPr="00EE7898">
        <w:rPr>
          <w:noProof/>
          <w:lang w:val="nl-NL"/>
        </w:rPr>
        <w:t>n</w:t>
      </w:r>
    </w:p>
    <w:p w:rsidR="00760258" w:rsidRDefault="00760258" w:rsidP="00760258">
      <w:pPr>
        <w:rPr>
          <w:lang w:val="nl-NL"/>
        </w:rPr>
      </w:pPr>
      <w:bookmarkStart w:id="9" w:name="h.6hb8st5htret" w:colFirst="0" w:colLast="0"/>
      <w:bookmarkEnd w:id="9"/>
      <w:r>
        <w:rPr>
          <w:lang w:val="nl-NL"/>
        </w:rPr>
        <w:t>Er zijn in Fresnel Forms geen mogelijkheden om keuzes te maken in welk invoertype gebruikt dient te worden voor een bepaald veld op een bepaald Form.</w:t>
      </w:r>
    </w:p>
    <w:p w:rsidR="00F40981" w:rsidRPr="00374731" w:rsidRDefault="00F40981" w:rsidP="008E23A7">
      <w:pPr>
        <w:pStyle w:val="Kop2"/>
        <w:rPr>
          <w:lang w:val="nl-NL"/>
        </w:rPr>
      </w:pPr>
      <w:r w:rsidRPr="00374731">
        <w:rPr>
          <w:lang w:val="nl-NL"/>
        </w:rPr>
        <w:t>Fresnel</w:t>
      </w:r>
    </w:p>
    <w:p w:rsidR="00BB51A4" w:rsidRDefault="00BB51A4" w:rsidP="00F40981">
      <w:pPr>
        <w:pStyle w:val="Standaard1"/>
        <w:rPr>
          <w:rFonts w:asciiTheme="minorHAnsi" w:hAnsiTheme="minorHAnsi"/>
          <w:lang w:val="nl-NL"/>
        </w:rPr>
      </w:pPr>
      <w:r>
        <w:rPr>
          <w:rFonts w:asciiTheme="minorHAnsi" w:hAnsiTheme="minorHAnsi"/>
          <w:lang w:val="nl-NL"/>
        </w:rPr>
        <w:t xml:space="preserve">Voor het opslaan en inlezen van de user interface definitie wordt binnen de gekozen oplossing Fresnel </w:t>
      </w:r>
      <w:sdt>
        <w:sdtPr>
          <w:rPr>
            <w:rFonts w:asciiTheme="minorHAnsi" w:hAnsiTheme="minorHAnsi"/>
            <w:lang w:val="nl-NL"/>
          </w:rPr>
          <w:id w:val="5308436"/>
          <w:citation/>
        </w:sdtPr>
        <w:sdtEndPr/>
        <w:sdtContent>
          <w:r w:rsidR="0008631C">
            <w:rPr>
              <w:rFonts w:asciiTheme="minorHAnsi" w:hAnsiTheme="minorHAnsi"/>
              <w:lang w:val="nl-NL"/>
            </w:rPr>
            <w:fldChar w:fldCharType="begin"/>
          </w:r>
          <w:r>
            <w:rPr>
              <w:rFonts w:asciiTheme="minorHAnsi" w:hAnsiTheme="minorHAnsi"/>
              <w:lang w:val="nl-NL"/>
            </w:rPr>
            <w:instrText xml:space="preserve"> CITATION Biz05 \l 1043 </w:instrText>
          </w:r>
          <w:r w:rsidR="0008631C">
            <w:rPr>
              <w:rFonts w:asciiTheme="minorHAnsi" w:hAnsiTheme="minorHAnsi"/>
              <w:lang w:val="nl-NL"/>
            </w:rPr>
            <w:fldChar w:fldCharType="separate"/>
          </w:r>
          <w:r w:rsidRPr="00A52D5B">
            <w:rPr>
              <w:rFonts w:asciiTheme="minorHAnsi" w:hAnsiTheme="minorHAnsi"/>
              <w:noProof/>
              <w:lang w:val="nl-NL"/>
            </w:rPr>
            <w:t>(Bizer, Lee, &amp; Pietriga, 2005)</w:t>
          </w:r>
          <w:r w:rsidR="0008631C">
            <w:rPr>
              <w:rFonts w:asciiTheme="minorHAnsi" w:hAnsiTheme="minorHAnsi"/>
              <w:lang w:val="nl-NL"/>
            </w:rPr>
            <w:fldChar w:fldCharType="end"/>
          </w:r>
        </w:sdtContent>
      </w:sdt>
      <w:r>
        <w:rPr>
          <w:rFonts w:asciiTheme="minorHAnsi" w:hAnsiTheme="minorHAnsi"/>
          <w:lang w:val="nl-NL"/>
        </w:rPr>
        <w:t xml:space="preserve"> gebruikt.</w:t>
      </w:r>
    </w:p>
    <w:p w:rsidR="00F40981" w:rsidRPr="00374731" w:rsidRDefault="00F40981" w:rsidP="00F40981">
      <w:pPr>
        <w:pStyle w:val="Standaard1"/>
        <w:rPr>
          <w:rFonts w:asciiTheme="minorHAnsi" w:hAnsiTheme="minorHAnsi"/>
          <w:lang w:val="nl-NL"/>
        </w:rPr>
      </w:pPr>
      <w:r w:rsidRPr="00374731">
        <w:rPr>
          <w:rFonts w:asciiTheme="minorHAnsi" w:hAnsiTheme="minorHAnsi"/>
          <w:lang w:val="nl-NL"/>
        </w:rPr>
        <w:t>Fresnel</w:t>
      </w:r>
      <w:r w:rsidR="00A52D5B">
        <w:rPr>
          <w:rFonts w:asciiTheme="minorHAnsi" w:hAnsiTheme="minorHAnsi"/>
          <w:lang w:val="nl-NL"/>
        </w:rPr>
        <w:t xml:space="preserve"> </w:t>
      </w:r>
      <w:r w:rsidRPr="00374731">
        <w:rPr>
          <w:rFonts w:asciiTheme="minorHAnsi" w:hAnsiTheme="minorHAnsi"/>
          <w:lang w:val="nl-NL"/>
        </w:rPr>
        <w:t xml:space="preserve"> is een eenvoudige, browser-onafhankelijke vocabulaire voor de manier waarop de informatie uit een RDF model weergeven moet worden. Dit betekent dat het grotendeels informatie bevat waarmee de R(read) operatie vorm kan worden gegeven. Met de Tim Berners-Lee infobox als doel heeft Fresnel inderdaad alles in huis om de huidige weergave vorm te geven. Ook de owf:delimiter property welke een scheidingsteken aanduidt, kan met Fresnel gedefinieerd worden door gebruik te maken van fresnel:contentBefore, fresnel:contentAfter, fresnel:contentFirst, fresnel:contentLast en fresnel:contentNoValue. Wanneer bijv. fresnel:contentBefore “,” geldt en fresnel:contentFirst “”, dan is effectief owf:delimiter “,” gedefinieerd.</w:t>
      </w:r>
    </w:p>
    <w:p w:rsidR="00F40981" w:rsidRDefault="00F40981" w:rsidP="00F40981">
      <w:pPr>
        <w:pStyle w:val="Standaard1"/>
        <w:rPr>
          <w:rFonts w:asciiTheme="minorHAnsi" w:hAnsiTheme="minorHAnsi"/>
          <w:lang w:val="nl-NL"/>
        </w:rPr>
      </w:pPr>
      <w:r w:rsidRPr="00374731">
        <w:rPr>
          <w:rFonts w:asciiTheme="minorHAnsi" w:hAnsiTheme="minorHAnsi"/>
          <w:lang w:val="nl-NL"/>
        </w:rPr>
        <w:t>Er zijn in Fresnel geen mogelijkheden aanwezig om aan te geven wat voor invoert</w:t>
      </w:r>
      <w:r w:rsidR="009C7C64">
        <w:rPr>
          <w:rFonts w:asciiTheme="minorHAnsi" w:hAnsiTheme="minorHAnsi"/>
          <w:lang w:val="nl-NL"/>
        </w:rPr>
        <w:t xml:space="preserve">ype gebruikt moet worden om </w:t>
      </w:r>
      <w:r w:rsidRPr="00374731">
        <w:rPr>
          <w:rFonts w:asciiTheme="minorHAnsi" w:hAnsiTheme="minorHAnsi"/>
          <w:lang w:val="nl-NL"/>
        </w:rPr>
        <w:t>een waarde aan te maken of te wijzigen (voor de C(reate) en U(pdate) operaties dus) e</w:t>
      </w:r>
      <w:r w:rsidR="009C7C64">
        <w:rPr>
          <w:rFonts w:asciiTheme="minorHAnsi" w:hAnsiTheme="minorHAnsi"/>
          <w:lang w:val="nl-NL"/>
        </w:rPr>
        <w:t xml:space="preserve">n wat voor regels ervoor gelden </w:t>
      </w:r>
      <w:r w:rsidRPr="00374731">
        <w:rPr>
          <w:rFonts w:asciiTheme="minorHAnsi" w:hAnsiTheme="minorHAnsi"/>
          <w:lang w:val="nl-NL"/>
        </w:rPr>
        <w:t>(bijv. autocompletion of niet, restrictie op waarden, meerdere waarden, het verplicht invullen ervan en meer generieke validatie van ingevoerde gegevens).</w:t>
      </w:r>
    </w:p>
    <w:p w:rsidR="00AA6F9E" w:rsidRPr="00374731" w:rsidRDefault="00AA6F9E" w:rsidP="00AA6F9E">
      <w:pPr>
        <w:pStyle w:val="Standaard1"/>
        <w:rPr>
          <w:rFonts w:asciiTheme="minorHAnsi" w:hAnsiTheme="minorHAnsi"/>
          <w:lang w:val="nl-NL"/>
        </w:rPr>
      </w:pPr>
      <w:r>
        <w:rPr>
          <w:rFonts w:asciiTheme="minorHAnsi" w:hAnsiTheme="minorHAnsi"/>
          <w:lang w:val="nl-NL"/>
        </w:rPr>
        <w:t>In Fresnel Forms hebben</w:t>
      </w:r>
      <w:r w:rsidRPr="00374731">
        <w:rPr>
          <w:rFonts w:asciiTheme="minorHAnsi" w:hAnsiTheme="minorHAnsi"/>
          <w:lang w:val="nl-NL"/>
        </w:rPr>
        <w:t xml:space="preserve"> we voor </w:t>
      </w:r>
      <w:r>
        <w:rPr>
          <w:rFonts w:asciiTheme="minorHAnsi" w:hAnsiTheme="minorHAnsi"/>
          <w:lang w:val="nl-NL"/>
        </w:rPr>
        <w:t xml:space="preserve">een paar van </w:t>
      </w:r>
      <w:r w:rsidRPr="00374731">
        <w:rPr>
          <w:rFonts w:asciiTheme="minorHAnsi" w:hAnsiTheme="minorHAnsi"/>
          <w:lang w:val="nl-NL"/>
        </w:rPr>
        <w:t>deze mog</w:t>
      </w:r>
      <w:r>
        <w:rPr>
          <w:rFonts w:asciiTheme="minorHAnsi" w:hAnsiTheme="minorHAnsi"/>
          <w:lang w:val="nl-NL"/>
        </w:rPr>
        <w:t xml:space="preserve">elijkheden uitbreidingen </w:t>
      </w:r>
      <w:r w:rsidRPr="00374731">
        <w:rPr>
          <w:rFonts w:asciiTheme="minorHAnsi" w:hAnsiTheme="minorHAnsi"/>
          <w:lang w:val="nl-NL"/>
        </w:rPr>
        <w:t>gemaakt in de presentatieontologie (owf:mandatory, owf:list, owf:autoCompleteFromClass en owf:datatype).</w:t>
      </w:r>
    </w:p>
    <w:p w:rsidR="00FD3C11" w:rsidRDefault="00FD3C11" w:rsidP="00AA6F9E">
      <w:pPr>
        <w:pStyle w:val="Standaard1"/>
        <w:rPr>
          <w:rFonts w:asciiTheme="minorHAnsi" w:hAnsiTheme="minorHAnsi"/>
          <w:lang w:val="nl-NL"/>
        </w:rPr>
      </w:pPr>
    </w:p>
    <w:p w:rsidR="00AA6F9E" w:rsidRPr="00374731" w:rsidRDefault="00FD3C11" w:rsidP="00AA6F9E">
      <w:pPr>
        <w:pStyle w:val="Standaard1"/>
        <w:rPr>
          <w:rFonts w:asciiTheme="minorHAnsi" w:hAnsiTheme="minorHAnsi"/>
          <w:lang w:val="nl-NL"/>
        </w:rPr>
      </w:pPr>
      <w:r>
        <w:rPr>
          <w:rFonts w:asciiTheme="minorHAnsi" w:hAnsiTheme="minorHAnsi"/>
          <w:lang w:val="nl-NL"/>
        </w:rPr>
        <w:t xml:space="preserve">Wanneer echter de aanname wordt gedaan </w:t>
      </w:r>
      <w:r w:rsidRPr="00374731">
        <w:rPr>
          <w:rFonts w:asciiTheme="minorHAnsi" w:hAnsiTheme="minorHAnsi"/>
          <w:lang w:val="nl-NL"/>
        </w:rPr>
        <w:t>dat de gegenereerde interface geldige data moet kunnen leveren voor de bronontologie</w:t>
      </w:r>
      <w:r>
        <w:rPr>
          <w:rFonts w:asciiTheme="minorHAnsi" w:hAnsiTheme="minorHAnsi"/>
          <w:lang w:val="nl-NL"/>
        </w:rPr>
        <w:t>, dan zijn d</w:t>
      </w:r>
      <w:r w:rsidR="00AA6F9E" w:rsidRPr="00374731">
        <w:rPr>
          <w:rFonts w:asciiTheme="minorHAnsi" w:hAnsiTheme="minorHAnsi"/>
          <w:lang w:val="nl-NL"/>
        </w:rPr>
        <w:t>eze extra properties rechtstreeks af te leiden uit de bronontologie. Wanneer bijvoorbeeld owl:minCardinality voor een property gelijk is aan 1, dan is het resulterende invoerveld verplicht om te voldoen aan de definitie van de ontologie.</w:t>
      </w:r>
    </w:p>
    <w:p w:rsidR="00A00BF9" w:rsidRPr="00374731" w:rsidRDefault="00760258" w:rsidP="00F40981">
      <w:pPr>
        <w:pStyle w:val="Standaard1"/>
        <w:rPr>
          <w:rFonts w:asciiTheme="minorHAnsi" w:hAnsiTheme="minorHAnsi"/>
          <w:lang w:val="nl-NL"/>
        </w:rPr>
      </w:pPr>
      <w:r>
        <w:rPr>
          <w:rFonts w:asciiTheme="minorHAnsi" w:hAnsiTheme="minorHAnsi"/>
          <w:lang w:val="nl-NL"/>
        </w:rPr>
        <w:t>Wat daarnaast nog opmerkelijk is,</w:t>
      </w:r>
      <w:r w:rsidR="00A00BF9">
        <w:rPr>
          <w:rFonts w:asciiTheme="minorHAnsi" w:hAnsiTheme="minorHAnsi"/>
          <w:lang w:val="nl-NL"/>
        </w:rPr>
        <w:t xml:space="preserve"> is dat de styling properties (van type fresnel:stylingInstructions) voor het grootste gedeelte geen invloed hebben op het uiterlijk van de invoertypen. Semantisch is er dus een verschil tussen </w:t>
      </w:r>
      <w:r w:rsidR="005314DE">
        <w:rPr>
          <w:rFonts w:asciiTheme="minorHAnsi" w:hAnsiTheme="minorHAnsi"/>
          <w:lang w:val="nl-NL"/>
        </w:rPr>
        <w:t>de invloed die de Fresnel definitie heeft op enerzijds de R(ead) operatie en anderzijds de C(reate) en U(pdate) operaties.</w:t>
      </w:r>
    </w:p>
    <w:p w:rsidR="00F40981" w:rsidRPr="00374731" w:rsidRDefault="00F40981" w:rsidP="00F40981">
      <w:pPr>
        <w:pStyle w:val="Standaard1"/>
        <w:rPr>
          <w:rFonts w:asciiTheme="minorHAnsi" w:hAnsiTheme="minorHAnsi"/>
          <w:lang w:val="nl-NL"/>
        </w:rPr>
      </w:pPr>
    </w:p>
    <w:p w:rsidR="00AA448B" w:rsidRDefault="00F40981" w:rsidP="00076CC1">
      <w:pPr>
        <w:pStyle w:val="Standaard1"/>
        <w:rPr>
          <w:rFonts w:asciiTheme="minorHAnsi" w:hAnsiTheme="minorHAnsi"/>
          <w:lang w:val="nl-NL"/>
        </w:rPr>
      </w:pPr>
      <w:r w:rsidRPr="00374731">
        <w:rPr>
          <w:rFonts w:asciiTheme="minorHAnsi" w:hAnsiTheme="minorHAnsi"/>
          <w:lang w:val="nl-NL"/>
        </w:rPr>
        <w:t xml:space="preserve">In plaats van het uitbreiden van de (owf) properties van een Format kan </w:t>
      </w:r>
      <w:r w:rsidR="00A00BF9">
        <w:rPr>
          <w:rFonts w:asciiTheme="minorHAnsi" w:hAnsiTheme="minorHAnsi"/>
          <w:lang w:val="nl-NL"/>
        </w:rPr>
        <w:t xml:space="preserve">ook gedacht worden aan een apart type, naast Lenses, Format en Groups. Hierin kunnen dan </w:t>
      </w:r>
      <w:r w:rsidRPr="00374731">
        <w:rPr>
          <w:rFonts w:asciiTheme="minorHAnsi" w:hAnsiTheme="minorHAnsi"/>
          <w:lang w:val="nl-NL"/>
        </w:rPr>
        <w:t>de eigenschappen voor een gewe</w:t>
      </w:r>
      <w:r w:rsidR="00A00BF9">
        <w:rPr>
          <w:rFonts w:asciiTheme="minorHAnsi" w:hAnsiTheme="minorHAnsi"/>
          <w:lang w:val="nl-NL"/>
        </w:rPr>
        <w:t>nst invoertype gedefinieerd worden</w:t>
      </w:r>
      <w:r w:rsidRPr="00374731">
        <w:rPr>
          <w:rFonts w:asciiTheme="minorHAnsi" w:hAnsiTheme="minorHAnsi"/>
          <w:lang w:val="nl-NL"/>
        </w:rPr>
        <w:t xml:space="preserve"> (bijv. owf:Control). Een Fresnel Lens kan dan nog steeds gebruikt worden om de Properties voor een Form te selecteren en de bijbehorende </w:t>
      </w:r>
      <w:r w:rsidR="00A00BF9">
        <w:rPr>
          <w:rFonts w:asciiTheme="minorHAnsi" w:hAnsiTheme="minorHAnsi"/>
          <w:lang w:val="nl-NL"/>
        </w:rPr>
        <w:t>owf:</w:t>
      </w:r>
      <w:r w:rsidRPr="00374731">
        <w:rPr>
          <w:rFonts w:asciiTheme="minorHAnsi" w:hAnsiTheme="minorHAnsi"/>
          <w:lang w:val="nl-NL"/>
        </w:rPr>
        <w:t xml:space="preserve">Control definitie kan dan op een soortgelijke manier cascaden als een Fresnel Format. Om de user interface enerzijds platform onafhankelijk te houden en anderzijds standards compliant, zou hierbij goed </w:t>
      </w:r>
      <w:r w:rsidRPr="00374731">
        <w:rPr>
          <w:rFonts w:asciiTheme="minorHAnsi" w:hAnsiTheme="minorHAnsi"/>
          <w:lang w:val="nl-NL"/>
        </w:rPr>
        <w:lastRenderedPageBreak/>
        <w:t xml:space="preserve">gekeken kunnen worden naar hoe </w:t>
      </w:r>
      <w:r w:rsidR="00760258">
        <w:rPr>
          <w:rFonts w:asciiTheme="minorHAnsi" w:hAnsiTheme="minorHAnsi"/>
          <w:lang w:val="nl-NL"/>
        </w:rPr>
        <w:t xml:space="preserve">andere </w:t>
      </w:r>
      <w:r w:rsidR="00AA448B">
        <w:rPr>
          <w:rFonts w:asciiTheme="minorHAnsi" w:hAnsiTheme="minorHAnsi"/>
          <w:lang w:val="nl-NL"/>
        </w:rPr>
        <w:t>User Interface talen gedefinieerd zijn. Mogelijke candidaten zijn:</w:t>
      </w:r>
    </w:p>
    <w:p w:rsidR="00AA448B" w:rsidRDefault="00AA448B" w:rsidP="00AA448B">
      <w:pPr>
        <w:pStyle w:val="Standaard1"/>
        <w:numPr>
          <w:ilvl w:val="0"/>
          <w:numId w:val="9"/>
        </w:numPr>
        <w:rPr>
          <w:rFonts w:asciiTheme="minorHAnsi" w:hAnsiTheme="minorHAnsi"/>
          <w:lang w:val="nl-NL"/>
        </w:rPr>
      </w:pPr>
      <w:r>
        <w:rPr>
          <w:rFonts w:asciiTheme="minorHAnsi" w:hAnsiTheme="minorHAnsi"/>
          <w:lang w:val="nl-NL"/>
        </w:rPr>
        <w:t>XIML</w:t>
      </w:r>
      <w:r>
        <w:rPr>
          <w:rStyle w:val="Voetnootmarkering"/>
          <w:rFonts w:asciiTheme="minorHAnsi" w:hAnsiTheme="minorHAnsi"/>
          <w:lang w:val="nl-NL"/>
        </w:rPr>
        <w:footnoteReference w:id="5"/>
      </w:r>
    </w:p>
    <w:p w:rsidR="00AA448B" w:rsidRDefault="00AA448B" w:rsidP="00AA448B">
      <w:pPr>
        <w:pStyle w:val="Standaard1"/>
        <w:numPr>
          <w:ilvl w:val="0"/>
          <w:numId w:val="9"/>
        </w:numPr>
        <w:rPr>
          <w:rFonts w:asciiTheme="minorHAnsi" w:hAnsiTheme="minorHAnsi"/>
          <w:lang w:val="nl-NL"/>
        </w:rPr>
      </w:pPr>
      <w:r>
        <w:rPr>
          <w:rFonts w:asciiTheme="minorHAnsi" w:hAnsiTheme="minorHAnsi"/>
          <w:lang w:val="nl-NL"/>
        </w:rPr>
        <w:t>UIML</w:t>
      </w:r>
      <w:r>
        <w:rPr>
          <w:rStyle w:val="Voetnootmarkering"/>
          <w:rFonts w:asciiTheme="minorHAnsi" w:hAnsiTheme="minorHAnsi"/>
          <w:lang w:val="nl-NL"/>
        </w:rPr>
        <w:footnoteReference w:id="6"/>
      </w:r>
    </w:p>
    <w:p w:rsidR="00AA448B" w:rsidRDefault="00AA448B" w:rsidP="00AA448B">
      <w:pPr>
        <w:pStyle w:val="Standaard1"/>
        <w:numPr>
          <w:ilvl w:val="0"/>
          <w:numId w:val="9"/>
        </w:numPr>
        <w:rPr>
          <w:rFonts w:asciiTheme="minorHAnsi" w:hAnsiTheme="minorHAnsi"/>
          <w:lang w:val="nl-NL"/>
        </w:rPr>
      </w:pPr>
      <w:r>
        <w:rPr>
          <w:rFonts w:asciiTheme="minorHAnsi" w:hAnsiTheme="minorHAnsi"/>
          <w:lang w:val="nl-NL"/>
        </w:rPr>
        <w:t>UsiXML</w:t>
      </w:r>
      <w:r>
        <w:rPr>
          <w:rStyle w:val="Voetnootmarkering"/>
          <w:rFonts w:asciiTheme="minorHAnsi" w:hAnsiTheme="minorHAnsi"/>
          <w:lang w:val="nl-NL"/>
        </w:rPr>
        <w:footnoteReference w:id="7"/>
      </w:r>
    </w:p>
    <w:p w:rsidR="00AA448B" w:rsidRDefault="00AA448B" w:rsidP="00AA448B">
      <w:pPr>
        <w:pStyle w:val="Standaard1"/>
        <w:numPr>
          <w:ilvl w:val="0"/>
          <w:numId w:val="9"/>
        </w:numPr>
        <w:rPr>
          <w:rFonts w:asciiTheme="minorHAnsi" w:hAnsiTheme="minorHAnsi"/>
          <w:lang w:val="nl-NL"/>
        </w:rPr>
      </w:pPr>
      <w:r>
        <w:rPr>
          <w:rFonts w:asciiTheme="minorHAnsi" w:hAnsiTheme="minorHAnsi"/>
          <w:lang w:val="nl-NL"/>
        </w:rPr>
        <w:t>XForms</w:t>
      </w:r>
      <w:r>
        <w:rPr>
          <w:rStyle w:val="Voetnootmarkering"/>
          <w:rFonts w:asciiTheme="minorHAnsi" w:hAnsiTheme="minorHAnsi"/>
          <w:lang w:val="nl-NL"/>
        </w:rPr>
        <w:footnoteReference w:id="8"/>
      </w:r>
    </w:p>
    <w:p w:rsidR="008E23A7" w:rsidRDefault="008E23A7" w:rsidP="00AA448B">
      <w:pPr>
        <w:pStyle w:val="Standaard1"/>
        <w:rPr>
          <w:rFonts w:asciiTheme="minorHAnsi" w:hAnsiTheme="minorHAnsi"/>
          <w:lang w:val="nl-NL"/>
        </w:rPr>
      </w:pPr>
    </w:p>
    <w:p w:rsidR="007A2AE9" w:rsidRDefault="00AA448B" w:rsidP="00AA448B">
      <w:pPr>
        <w:pStyle w:val="Standaard1"/>
        <w:rPr>
          <w:rFonts w:asciiTheme="minorHAnsi" w:hAnsiTheme="minorHAnsi"/>
          <w:lang w:val="nl-NL"/>
        </w:rPr>
      </w:pPr>
      <w:r>
        <w:rPr>
          <w:rFonts w:asciiTheme="minorHAnsi" w:hAnsiTheme="minorHAnsi"/>
          <w:lang w:val="nl-NL"/>
        </w:rPr>
        <w:t xml:space="preserve">Met name </w:t>
      </w:r>
      <w:r w:rsidR="00F40981" w:rsidRPr="00374731">
        <w:rPr>
          <w:rFonts w:asciiTheme="minorHAnsi" w:hAnsiTheme="minorHAnsi"/>
          <w:lang w:val="nl-NL"/>
        </w:rPr>
        <w:t xml:space="preserve">XForms </w:t>
      </w:r>
      <w:r>
        <w:rPr>
          <w:rFonts w:asciiTheme="minorHAnsi" w:hAnsiTheme="minorHAnsi"/>
          <w:lang w:val="nl-NL"/>
        </w:rPr>
        <w:t xml:space="preserve">lijkt interessant aangezien deze </w:t>
      </w:r>
      <w:r w:rsidR="00F40981" w:rsidRPr="00374731">
        <w:rPr>
          <w:rFonts w:asciiTheme="minorHAnsi" w:hAnsiTheme="minorHAnsi"/>
          <w:lang w:val="nl-NL"/>
        </w:rPr>
        <w:t>de Controls abstract definieert en de mogelijkheid geeft om een subtype te definieren (bijv. compact, full of minimal).</w:t>
      </w:r>
      <w:r>
        <w:rPr>
          <w:rFonts w:asciiTheme="minorHAnsi" w:hAnsiTheme="minorHAnsi"/>
          <w:lang w:val="nl-NL"/>
        </w:rPr>
        <w:t xml:space="preserve"> Zo kan een platform-onafhankelijke opzet worden gemaakt van de User Interface voor de C(reate) en U(pdate) operaties.</w:t>
      </w:r>
    </w:p>
    <w:p w:rsidR="00AA448B" w:rsidRDefault="00AA448B" w:rsidP="00AA448B">
      <w:pPr>
        <w:pStyle w:val="Standaard1"/>
        <w:rPr>
          <w:rFonts w:asciiTheme="minorHAnsi" w:hAnsiTheme="minorHAnsi"/>
          <w:lang w:val="nl-NL"/>
        </w:rPr>
      </w:pPr>
      <w:r>
        <w:rPr>
          <w:rFonts w:asciiTheme="minorHAnsi" w:hAnsiTheme="minorHAnsi"/>
          <w:lang w:val="nl-NL"/>
        </w:rPr>
        <w:t>In eerste instantie zou XForms slechts als richtlijn gebruikt kunnen worden om de User Interface platform-onafhankelijk te definieren, terwijl het dan op een later moment ook eenvoudig gebruikt zou kunnen worden als platform om de Annotation and Browse interface op te baseren.</w:t>
      </w:r>
    </w:p>
    <w:p w:rsidR="00C22BD5" w:rsidRPr="00076CC1" w:rsidRDefault="00AA448B" w:rsidP="00C22BD5">
      <w:pPr>
        <w:pStyle w:val="Standaard1"/>
        <w:rPr>
          <w:rFonts w:asciiTheme="minorHAnsi" w:hAnsiTheme="minorHAnsi"/>
          <w:lang w:val="nl-NL"/>
        </w:rPr>
      </w:pPr>
      <w:r>
        <w:rPr>
          <w:rFonts w:asciiTheme="minorHAnsi" w:hAnsiTheme="minorHAnsi"/>
          <w:lang w:val="nl-NL"/>
        </w:rPr>
        <w:t>Hoewel XForms zelf op dit moment geen ondersteuning heeft voor a</w:t>
      </w:r>
      <w:r w:rsidR="00C22BD5">
        <w:rPr>
          <w:rFonts w:asciiTheme="minorHAnsi" w:hAnsiTheme="minorHAnsi"/>
          <w:lang w:val="nl-NL"/>
        </w:rPr>
        <w:t xml:space="preserve">utocompletion, kan dit wellicht </w:t>
      </w:r>
      <w:r>
        <w:rPr>
          <w:rFonts w:asciiTheme="minorHAnsi" w:hAnsiTheme="minorHAnsi"/>
          <w:lang w:val="nl-NL"/>
        </w:rPr>
        <w:t>in XForms 2.0 middels Asynchronous Javascript Function Calls geboden worden. In Semantic Forms worden hiervoor overigens de javascript library select2</w:t>
      </w:r>
      <w:r w:rsidR="00C22BD5">
        <w:rPr>
          <w:rStyle w:val="Voetnootmarkering"/>
          <w:rFonts w:asciiTheme="minorHAnsi" w:hAnsiTheme="minorHAnsi"/>
          <w:lang w:val="nl-NL"/>
        </w:rPr>
        <w:footnoteReference w:id="9"/>
      </w:r>
      <w:r>
        <w:rPr>
          <w:rFonts w:asciiTheme="minorHAnsi" w:hAnsiTheme="minorHAnsi"/>
          <w:lang w:val="nl-NL"/>
        </w:rPr>
        <w:t xml:space="preserve"> en </w:t>
      </w:r>
      <w:r w:rsidR="00C22BD5">
        <w:rPr>
          <w:rFonts w:asciiTheme="minorHAnsi" w:hAnsiTheme="minorHAnsi"/>
          <w:lang w:val="nl-NL"/>
        </w:rPr>
        <w:t xml:space="preserve">de </w:t>
      </w:r>
      <w:r>
        <w:rPr>
          <w:rFonts w:asciiTheme="minorHAnsi" w:hAnsiTheme="minorHAnsi"/>
          <w:lang w:val="nl-NL"/>
        </w:rPr>
        <w:t>jQuery UI Autocomplete Widget</w:t>
      </w:r>
      <w:r>
        <w:rPr>
          <w:rStyle w:val="Voetnootmarkering"/>
          <w:rFonts w:asciiTheme="minorHAnsi" w:hAnsiTheme="minorHAnsi"/>
          <w:lang w:val="nl-NL"/>
        </w:rPr>
        <w:footnoteReference w:id="10"/>
      </w:r>
      <w:r>
        <w:rPr>
          <w:rFonts w:asciiTheme="minorHAnsi" w:hAnsiTheme="minorHAnsi"/>
          <w:lang w:val="nl-NL"/>
        </w:rPr>
        <w:t xml:space="preserve"> voor gebruikt.</w:t>
      </w:r>
    </w:p>
    <w:sdt>
      <w:sdtPr>
        <w:rPr>
          <w:rFonts w:asciiTheme="minorHAnsi" w:eastAsiaTheme="minorEastAsia" w:hAnsiTheme="minorHAnsi" w:cstheme="minorBidi"/>
          <w:b w:val="0"/>
          <w:bCs w:val="0"/>
          <w:color w:val="auto"/>
          <w:sz w:val="22"/>
          <w:szCs w:val="22"/>
        </w:rPr>
        <w:id w:val="5308437"/>
        <w:docPartObj>
          <w:docPartGallery w:val="Bibliographies"/>
          <w:docPartUnique/>
        </w:docPartObj>
      </w:sdtPr>
      <w:sdtEndPr/>
      <w:sdtContent>
        <w:p w:rsidR="00A52D5B" w:rsidRDefault="00A52D5B">
          <w:pPr>
            <w:pStyle w:val="Kop1"/>
          </w:pPr>
          <w:r>
            <w:t>Bibliography</w:t>
          </w:r>
        </w:p>
        <w:sdt>
          <w:sdtPr>
            <w:id w:val="111145805"/>
            <w:bibliography/>
          </w:sdtPr>
          <w:sdtEndPr/>
          <w:sdtContent>
            <w:p w:rsidR="00A52D5B" w:rsidRDefault="0008631C" w:rsidP="00A52D5B">
              <w:pPr>
                <w:pStyle w:val="Bibliografie"/>
                <w:ind w:left="720" w:hanging="720"/>
                <w:rPr>
                  <w:noProof/>
                </w:rPr>
              </w:pPr>
              <w:r>
                <w:fldChar w:fldCharType="begin"/>
              </w:r>
              <w:r w:rsidR="00A52D5B">
                <w:instrText xml:space="preserve"> BIBLIOGRAPHY </w:instrText>
              </w:r>
              <w:r>
                <w:fldChar w:fldCharType="separate"/>
              </w:r>
              <w:r w:rsidR="00A52D5B">
                <w:rPr>
                  <w:noProof/>
                </w:rPr>
                <w:t xml:space="preserve">Biron, P. V., Permanente, K., &amp; Malhotra, A. (2015, 04 29). </w:t>
              </w:r>
              <w:r w:rsidR="00A52D5B">
                <w:rPr>
                  <w:i/>
                  <w:iCs/>
                  <w:noProof/>
                </w:rPr>
                <w:t>XML Schema Part 2: Datatypes Second Edition.</w:t>
              </w:r>
              <w:r w:rsidR="00A52D5B">
                <w:rPr>
                  <w:noProof/>
                </w:rPr>
                <w:t xml:space="preserve"> Retrieved from W3C: http://www.w3.org/TR/xmlschema-2/</w:t>
              </w:r>
            </w:p>
            <w:p w:rsidR="00A52D5B" w:rsidRDefault="00A52D5B" w:rsidP="00A52D5B">
              <w:pPr>
                <w:pStyle w:val="Bibliografie"/>
                <w:ind w:left="720" w:hanging="720"/>
                <w:rPr>
                  <w:noProof/>
                </w:rPr>
              </w:pPr>
              <w:r>
                <w:rPr>
                  <w:noProof/>
                </w:rPr>
                <w:t xml:space="preserve">Bizer, C., Lee, R., &amp; Pietriga, E. (2005, 06 30). </w:t>
              </w:r>
              <w:r>
                <w:rPr>
                  <w:i/>
                  <w:iCs/>
                  <w:noProof/>
                </w:rPr>
                <w:t>www.w3.org.</w:t>
              </w:r>
              <w:r>
                <w:rPr>
                  <w:noProof/>
                </w:rPr>
                <w:t xml:space="preserve"> Retrieved from 2005/04/fresnel-info/manual/: http://www.w3.org/2005/04/fresnel-info/manual/</w:t>
              </w:r>
            </w:p>
            <w:p w:rsidR="00A52D5B" w:rsidRDefault="00A52D5B" w:rsidP="00A52D5B">
              <w:pPr>
                <w:pStyle w:val="Bibliografie"/>
                <w:ind w:left="720" w:hanging="720"/>
                <w:rPr>
                  <w:noProof/>
                </w:rPr>
              </w:pPr>
              <w:r>
                <w:rPr>
                  <w:noProof/>
                </w:rPr>
                <w:t xml:space="preserve">Bos, B., Håkon, W., Lilley, C., &amp; Jacobs, I. (2015, 02 01). </w:t>
              </w:r>
              <w:r>
                <w:rPr>
                  <w:i/>
                  <w:iCs/>
                  <w:noProof/>
                </w:rPr>
                <w:t>Cascading Style Sheets, level 2 CSS2 Specification</w:t>
              </w:r>
              <w:r>
                <w:rPr>
                  <w:noProof/>
                </w:rPr>
                <w:t>. Retrieved from W3C: http://www.w3.org/TR/REC-CSS2/</w:t>
              </w:r>
            </w:p>
            <w:p w:rsidR="00A52D5B" w:rsidRDefault="00A52D5B" w:rsidP="00A52D5B">
              <w:pPr>
                <w:pStyle w:val="Bibliografie"/>
                <w:ind w:left="720" w:hanging="720"/>
                <w:rPr>
                  <w:noProof/>
                </w:rPr>
              </w:pPr>
              <w:r>
                <w:rPr>
                  <w:noProof/>
                </w:rPr>
                <w:t xml:space="preserve">Cyganiak, R., Wood, D. W., &amp; Lanthaler, M. (2015, 04 29). </w:t>
              </w:r>
              <w:r>
                <w:rPr>
                  <w:i/>
                  <w:iCs/>
                  <w:noProof/>
                </w:rPr>
                <w:t>RDF 1.1 Concepts and Abstract Syntax.</w:t>
              </w:r>
              <w:r>
                <w:rPr>
                  <w:noProof/>
                </w:rPr>
                <w:t xml:space="preserve"> Retrieved from W3C: http://www.w3.org/TR/rdf11-concepts</w:t>
              </w:r>
            </w:p>
            <w:p w:rsidR="00A52D5B" w:rsidRDefault="00A52D5B" w:rsidP="00A52D5B">
              <w:pPr>
                <w:pStyle w:val="Bibliografie"/>
                <w:ind w:left="720" w:hanging="720"/>
                <w:rPr>
                  <w:noProof/>
                </w:rPr>
              </w:pPr>
              <w:r>
                <w:rPr>
                  <w:noProof/>
                </w:rPr>
                <w:t xml:space="preserve">Koren, Y., &amp; Gambke, S. (2015, 04 29). </w:t>
              </w:r>
              <w:r>
                <w:rPr>
                  <w:i/>
                  <w:iCs/>
                  <w:noProof/>
                </w:rPr>
                <w:t>Extension:Semantic Forms.</w:t>
              </w:r>
              <w:r>
                <w:rPr>
                  <w:noProof/>
                </w:rPr>
                <w:t xml:space="preserve"> Retrieved from MediaWiki: http://www.mediawiki.org/wiki/Extension:Semantic_Forms</w:t>
              </w:r>
            </w:p>
            <w:p w:rsidR="00A52D5B" w:rsidRDefault="00A52D5B" w:rsidP="00A52D5B">
              <w:pPr>
                <w:pStyle w:val="Bibliografie"/>
                <w:ind w:left="720" w:hanging="720"/>
                <w:rPr>
                  <w:noProof/>
                </w:rPr>
              </w:pPr>
              <w:r>
                <w:rPr>
                  <w:noProof/>
                </w:rPr>
                <w:t xml:space="preserve">MediaWiki. (2015, 04 29). </w:t>
              </w:r>
              <w:r>
                <w:rPr>
                  <w:i/>
                  <w:iCs/>
                  <w:noProof/>
                </w:rPr>
                <w:t>Extension:Semantic_Forms_Inputs.</w:t>
              </w:r>
              <w:r>
                <w:rPr>
                  <w:noProof/>
                </w:rPr>
                <w:t xml:space="preserve"> Retrieved from MediaWiki: http://www.mediawiki.org/wiki/Extension:Semantic_Forms_Inputs</w:t>
              </w:r>
            </w:p>
            <w:p w:rsidR="00A52D5B" w:rsidRPr="00A52D5B" w:rsidRDefault="00A52D5B" w:rsidP="00A52D5B">
              <w:pPr>
                <w:pStyle w:val="Bibliografie"/>
                <w:ind w:left="720" w:hanging="720"/>
                <w:rPr>
                  <w:noProof/>
                  <w:lang w:val="nl-NL"/>
                </w:rPr>
              </w:pPr>
              <w:r w:rsidRPr="00A52D5B">
                <w:rPr>
                  <w:noProof/>
                  <w:lang w:val="nl-NL"/>
                </w:rPr>
                <w:lastRenderedPageBreak/>
                <w:t xml:space="preserve">Rutledge, L., Brenninkmeijer, T., Zwanenberg, T., van de Heijning, J., Mekkering, A., Theunissen, J., &amp; Bos, R. (2015). </w:t>
              </w:r>
              <w:r>
                <w:rPr>
                  <w:noProof/>
                </w:rPr>
                <w:t xml:space="preserve">From Ontology to Semantic Wiki. Heerlen, The Netherlands: Faculty of Management, Science &amp; Technology. </w:t>
              </w:r>
              <w:r w:rsidRPr="00A52D5B">
                <w:rPr>
                  <w:noProof/>
                  <w:lang w:val="nl-NL"/>
                </w:rPr>
                <w:t>Open University of the Netherlands.</w:t>
              </w:r>
            </w:p>
            <w:p w:rsidR="00A52D5B" w:rsidRPr="00A52D5B" w:rsidRDefault="00A52D5B" w:rsidP="00A52D5B">
              <w:pPr>
                <w:pStyle w:val="Bibliografie"/>
                <w:ind w:left="720" w:hanging="720"/>
                <w:rPr>
                  <w:noProof/>
                  <w:lang w:val="nl-NL"/>
                </w:rPr>
              </w:pPr>
              <w:r w:rsidRPr="00A52D5B">
                <w:rPr>
                  <w:noProof/>
                  <w:lang w:val="nl-NL"/>
                </w:rPr>
                <w:t xml:space="preserve">Wiegerink, L., Pootjes, H., Bijpost, J., &amp; Groot, M. d. (2010). </w:t>
              </w:r>
              <w:r w:rsidRPr="00A52D5B">
                <w:rPr>
                  <w:i/>
                  <w:iCs/>
                  <w:noProof/>
                  <w:lang w:val="nl-NL"/>
                </w:rPr>
                <w:t>Model Driven Development.</w:t>
              </w:r>
              <w:r w:rsidRPr="00A52D5B">
                <w:rPr>
                  <w:noProof/>
                  <w:lang w:val="nl-NL"/>
                </w:rPr>
                <w:t xml:space="preserve"> Heerlen: Open Universiteit.</w:t>
              </w:r>
            </w:p>
            <w:p w:rsidR="00A52D5B" w:rsidRPr="00983C7F" w:rsidRDefault="0008631C">
              <w:r>
                <w:fldChar w:fldCharType="end"/>
              </w:r>
            </w:p>
          </w:sdtContent>
        </w:sdt>
      </w:sdtContent>
    </w:sdt>
    <w:sectPr w:rsidR="00A52D5B" w:rsidRPr="00983C7F" w:rsidSect="00D64BC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FF9" w:rsidRDefault="00E95FF9" w:rsidP="00F40981">
      <w:pPr>
        <w:spacing w:after="0" w:line="240" w:lineRule="auto"/>
      </w:pPr>
      <w:r>
        <w:separator/>
      </w:r>
    </w:p>
  </w:endnote>
  <w:endnote w:type="continuationSeparator" w:id="0">
    <w:p w:rsidR="00E95FF9" w:rsidRDefault="00E95FF9" w:rsidP="00F4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5120"/>
      <w:docPartObj>
        <w:docPartGallery w:val="Page Numbers (Bottom of Page)"/>
        <w:docPartUnique/>
      </w:docPartObj>
    </w:sdtPr>
    <w:sdtEndPr/>
    <w:sdtContent>
      <w:sdt>
        <w:sdtPr>
          <w:id w:val="565050477"/>
          <w:docPartObj>
            <w:docPartGallery w:val="Page Numbers (Top of Page)"/>
            <w:docPartUnique/>
          </w:docPartObj>
        </w:sdtPr>
        <w:sdtEndPr/>
        <w:sdtContent>
          <w:p w:rsidR="00AA448B" w:rsidRDefault="00AA448B">
            <w:pPr>
              <w:pStyle w:val="Voettekst"/>
              <w:jc w:val="center"/>
            </w:pPr>
            <w:r>
              <w:t xml:space="preserve">Page </w:t>
            </w:r>
            <w:r w:rsidR="0008631C">
              <w:rPr>
                <w:b/>
                <w:sz w:val="24"/>
                <w:szCs w:val="24"/>
              </w:rPr>
              <w:fldChar w:fldCharType="begin"/>
            </w:r>
            <w:r>
              <w:rPr>
                <w:b/>
              </w:rPr>
              <w:instrText xml:space="preserve"> PAGE </w:instrText>
            </w:r>
            <w:r w:rsidR="0008631C">
              <w:rPr>
                <w:b/>
                <w:sz w:val="24"/>
                <w:szCs w:val="24"/>
              </w:rPr>
              <w:fldChar w:fldCharType="separate"/>
            </w:r>
            <w:r w:rsidR="00E072DD">
              <w:rPr>
                <w:b/>
                <w:noProof/>
              </w:rPr>
              <w:t>1</w:t>
            </w:r>
            <w:r w:rsidR="0008631C">
              <w:rPr>
                <w:b/>
                <w:sz w:val="24"/>
                <w:szCs w:val="24"/>
              </w:rPr>
              <w:fldChar w:fldCharType="end"/>
            </w:r>
            <w:r>
              <w:t xml:space="preserve"> of </w:t>
            </w:r>
            <w:r w:rsidR="0008631C">
              <w:rPr>
                <w:b/>
                <w:sz w:val="24"/>
                <w:szCs w:val="24"/>
              </w:rPr>
              <w:fldChar w:fldCharType="begin"/>
            </w:r>
            <w:r>
              <w:rPr>
                <w:b/>
              </w:rPr>
              <w:instrText xml:space="preserve"> NUMPAGES  </w:instrText>
            </w:r>
            <w:r w:rsidR="0008631C">
              <w:rPr>
                <w:b/>
                <w:sz w:val="24"/>
                <w:szCs w:val="24"/>
              </w:rPr>
              <w:fldChar w:fldCharType="separate"/>
            </w:r>
            <w:r w:rsidR="00E072DD">
              <w:rPr>
                <w:b/>
                <w:noProof/>
              </w:rPr>
              <w:t>11</w:t>
            </w:r>
            <w:r w:rsidR="0008631C">
              <w:rPr>
                <w:b/>
                <w:sz w:val="24"/>
                <w:szCs w:val="24"/>
              </w:rPr>
              <w:fldChar w:fldCharType="end"/>
            </w:r>
          </w:p>
        </w:sdtContent>
      </w:sdt>
    </w:sdtContent>
  </w:sdt>
  <w:p w:rsidR="00AA448B" w:rsidRDefault="00AA448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FF9" w:rsidRDefault="00E95FF9" w:rsidP="00F40981">
      <w:pPr>
        <w:spacing w:after="0" w:line="240" w:lineRule="auto"/>
      </w:pPr>
      <w:r>
        <w:separator/>
      </w:r>
    </w:p>
  </w:footnote>
  <w:footnote w:type="continuationSeparator" w:id="0">
    <w:p w:rsidR="00E95FF9" w:rsidRDefault="00E95FF9" w:rsidP="00F40981">
      <w:pPr>
        <w:spacing w:after="0" w:line="240" w:lineRule="auto"/>
      </w:pPr>
      <w:r>
        <w:continuationSeparator/>
      </w:r>
    </w:p>
  </w:footnote>
  <w:footnote w:id="1">
    <w:p w:rsidR="00AA448B" w:rsidRPr="000979F5" w:rsidRDefault="00AA448B">
      <w:pPr>
        <w:pStyle w:val="Voetnoottekst"/>
        <w:rPr>
          <w:lang w:val="nl-NL"/>
        </w:rPr>
      </w:pPr>
      <w:r>
        <w:rPr>
          <w:rStyle w:val="Voetnootmarkering"/>
        </w:rPr>
        <w:footnoteRef/>
      </w:r>
      <w:r>
        <w:t xml:space="preserve"> </w:t>
      </w:r>
      <w:r w:rsidRPr="000979F5">
        <w:t>http://www.mediawiki.org/wiki/Category:Parser_extensions</w:t>
      </w:r>
    </w:p>
  </w:footnote>
  <w:footnote w:id="2">
    <w:p w:rsidR="00AA448B" w:rsidRPr="000979F5" w:rsidRDefault="00AA448B">
      <w:pPr>
        <w:pStyle w:val="Voetnoottekst"/>
        <w:rPr>
          <w:lang w:val="nl-NL"/>
        </w:rPr>
      </w:pPr>
      <w:r>
        <w:rPr>
          <w:rStyle w:val="Voetnootmarkering"/>
        </w:rPr>
        <w:footnoteRef/>
      </w:r>
      <w:r w:rsidRPr="00EE7898">
        <w:rPr>
          <w:lang w:val="nl-NL"/>
        </w:rPr>
        <w:t xml:space="preserve"> http://www.mediawiki.org/wiki/Category:Special_page_extensions</w:t>
      </w:r>
    </w:p>
  </w:footnote>
  <w:footnote w:id="3">
    <w:p w:rsidR="00AA448B" w:rsidRPr="000979F5" w:rsidRDefault="00AA448B">
      <w:pPr>
        <w:pStyle w:val="Voetnoottekst"/>
        <w:rPr>
          <w:lang w:val="nl-NL"/>
        </w:rPr>
      </w:pPr>
      <w:r>
        <w:rPr>
          <w:rStyle w:val="Voetnootmarkering"/>
        </w:rPr>
        <w:footnoteRef/>
      </w:r>
      <w:r w:rsidRPr="00EE7898">
        <w:rPr>
          <w:lang w:val="nl-NL"/>
        </w:rPr>
        <w:t xml:space="preserve"> http://www.mediawiki.org/wiki/Category:User_interface_extensions</w:t>
      </w:r>
    </w:p>
  </w:footnote>
  <w:footnote w:id="4">
    <w:p w:rsidR="00AA448B" w:rsidRPr="000979F5" w:rsidRDefault="00AA448B">
      <w:pPr>
        <w:pStyle w:val="Voetnoottekst"/>
        <w:rPr>
          <w:lang w:val="nl-NL"/>
        </w:rPr>
      </w:pPr>
      <w:r>
        <w:rPr>
          <w:rStyle w:val="Voetnootmarkering"/>
        </w:rPr>
        <w:footnoteRef/>
      </w:r>
      <w:r w:rsidRPr="00EE7898">
        <w:rPr>
          <w:lang w:val="nl-NL"/>
        </w:rPr>
        <w:t xml:space="preserve"> http://www.mediawiki.org/wiki/Category:User_access_extensions</w:t>
      </w:r>
    </w:p>
  </w:footnote>
  <w:footnote w:id="5">
    <w:p w:rsidR="00AA448B" w:rsidRPr="00AA448B" w:rsidRDefault="00AA448B">
      <w:pPr>
        <w:pStyle w:val="Voetnoottekst"/>
        <w:rPr>
          <w:lang w:val="nl-NL"/>
        </w:rPr>
      </w:pPr>
      <w:r>
        <w:rPr>
          <w:rStyle w:val="Voetnootmarkering"/>
        </w:rPr>
        <w:footnoteRef/>
      </w:r>
      <w:r w:rsidRPr="00EE7898">
        <w:rPr>
          <w:lang w:val="nl-NL"/>
        </w:rPr>
        <w:t xml:space="preserve"> http://www.ximl.org/</w:t>
      </w:r>
    </w:p>
  </w:footnote>
  <w:footnote w:id="6">
    <w:p w:rsidR="00AA448B" w:rsidRPr="00AA448B" w:rsidRDefault="00AA448B">
      <w:pPr>
        <w:pStyle w:val="Voetnoottekst"/>
        <w:rPr>
          <w:lang w:val="nl-NL"/>
        </w:rPr>
      </w:pPr>
      <w:r>
        <w:rPr>
          <w:rStyle w:val="Voetnootmarkering"/>
        </w:rPr>
        <w:footnoteRef/>
      </w:r>
      <w:r w:rsidRPr="00EE7898">
        <w:rPr>
          <w:lang w:val="nl-NL"/>
        </w:rPr>
        <w:t xml:space="preserve"> http://docs.oasis-open.org/uiml/v4.0/cd01/uiml-4.0-cd01.html</w:t>
      </w:r>
    </w:p>
  </w:footnote>
  <w:footnote w:id="7">
    <w:p w:rsidR="00AA448B" w:rsidRPr="00AA448B" w:rsidRDefault="00AA448B">
      <w:pPr>
        <w:pStyle w:val="Voetnoottekst"/>
        <w:rPr>
          <w:lang w:val="nl-NL"/>
        </w:rPr>
      </w:pPr>
      <w:r>
        <w:rPr>
          <w:rStyle w:val="Voetnootmarkering"/>
        </w:rPr>
        <w:footnoteRef/>
      </w:r>
      <w:r w:rsidRPr="00EE7898">
        <w:rPr>
          <w:lang w:val="nl-NL"/>
        </w:rPr>
        <w:t xml:space="preserve"> http://www.usixml.org/en/home.html?IDC=221</w:t>
      </w:r>
    </w:p>
  </w:footnote>
  <w:footnote w:id="8">
    <w:p w:rsidR="00AA448B" w:rsidRPr="00AA448B" w:rsidRDefault="00AA448B">
      <w:pPr>
        <w:pStyle w:val="Voetnoottekst"/>
        <w:rPr>
          <w:lang w:val="nl-NL"/>
        </w:rPr>
      </w:pPr>
      <w:r>
        <w:rPr>
          <w:rStyle w:val="Voetnootmarkering"/>
        </w:rPr>
        <w:footnoteRef/>
      </w:r>
      <w:r w:rsidRPr="00EE7898">
        <w:rPr>
          <w:lang w:val="nl-NL"/>
        </w:rPr>
        <w:t xml:space="preserve"> http://www.w3.org/TR/xforms/</w:t>
      </w:r>
    </w:p>
  </w:footnote>
  <w:footnote w:id="9">
    <w:p w:rsidR="00C22BD5" w:rsidRPr="00C22BD5" w:rsidRDefault="00C22BD5">
      <w:pPr>
        <w:pStyle w:val="Voetnoottekst"/>
        <w:rPr>
          <w:lang w:val="nl-NL"/>
        </w:rPr>
      </w:pPr>
      <w:r>
        <w:rPr>
          <w:rStyle w:val="Voetnootmarkering"/>
        </w:rPr>
        <w:footnoteRef/>
      </w:r>
      <w:r w:rsidRPr="00EE7898">
        <w:rPr>
          <w:lang w:val="nl-NL"/>
        </w:rPr>
        <w:t xml:space="preserve"> https://select2.github.io/</w:t>
      </w:r>
    </w:p>
  </w:footnote>
  <w:footnote w:id="10">
    <w:p w:rsidR="00AA448B" w:rsidRPr="00AA448B" w:rsidRDefault="00AA448B">
      <w:pPr>
        <w:pStyle w:val="Voetnoottekst"/>
        <w:rPr>
          <w:lang w:val="nl-NL"/>
        </w:rPr>
      </w:pPr>
      <w:r>
        <w:rPr>
          <w:rStyle w:val="Voetnootmarkering"/>
        </w:rPr>
        <w:footnoteRef/>
      </w:r>
      <w:r w:rsidRPr="00EE7898">
        <w:rPr>
          <w:lang w:val="nl-NL"/>
        </w:rPr>
        <w:t xml:space="preserve"> http://api.jqueryui.com/autocomplete/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8B" w:rsidRPr="00BB51A4" w:rsidRDefault="00AA448B">
    <w:pPr>
      <w:pStyle w:val="Koptekst"/>
      <w:rPr>
        <w:lang w:val="nl-NL"/>
      </w:rPr>
    </w:pPr>
    <w:r>
      <w:rPr>
        <w:lang w:val="nl-NL"/>
      </w:rPr>
      <w:t>Onderzoekscontext</w:t>
    </w:r>
    <w:r>
      <w:rPr>
        <w:lang w:val="nl-NL"/>
      </w:rPr>
      <w:tab/>
      <w:t>Team 30</w:t>
    </w:r>
    <w:r>
      <w:rPr>
        <w:lang w:val="nl-NL"/>
      </w:rPr>
      <w:tab/>
      <w:t>Alex Mekkering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E26"/>
    <w:multiLevelType w:val="hybridMultilevel"/>
    <w:tmpl w:val="790ADFC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C440CC6"/>
    <w:multiLevelType w:val="hybridMultilevel"/>
    <w:tmpl w:val="95B492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43D645E"/>
    <w:multiLevelType w:val="multilevel"/>
    <w:tmpl w:val="F1DE6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4B29B1"/>
    <w:multiLevelType w:val="multilevel"/>
    <w:tmpl w:val="3FEC8C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50D7B10"/>
    <w:multiLevelType w:val="hybridMultilevel"/>
    <w:tmpl w:val="EFEEFF68"/>
    <w:lvl w:ilvl="0" w:tplc="074E9F32">
      <w:start w:val="1"/>
      <w:numFmt w:val="decimal"/>
      <w:lvlText w:val="%1."/>
      <w:lvlJc w:val="left"/>
      <w:pPr>
        <w:ind w:left="720" w:hanging="360"/>
      </w:pPr>
      <w:rPr>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57F5111"/>
    <w:multiLevelType w:val="multilevel"/>
    <w:tmpl w:val="5D5643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20F4274"/>
    <w:multiLevelType w:val="multilevel"/>
    <w:tmpl w:val="8D4C0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4747B8"/>
    <w:multiLevelType w:val="multilevel"/>
    <w:tmpl w:val="3050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820BEA"/>
    <w:multiLevelType w:val="hybridMultilevel"/>
    <w:tmpl w:val="7054AC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8897185"/>
    <w:multiLevelType w:val="hybridMultilevel"/>
    <w:tmpl w:val="727466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3"/>
  </w:num>
  <w:num w:numId="5">
    <w:abstractNumId w:val="5"/>
  </w:num>
  <w:num w:numId="6">
    <w:abstractNumId w:val="8"/>
  </w:num>
  <w:num w:numId="7">
    <w:abstractNumId w:val="0"/>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16E86"/>
    <w:rsid w:val="00076CC1"/>
    <w:rsid w:val="0008631C"/>
    <w:rsid w:val="000979F5"/>
    <w:rsid w:val="000D6355"/>
    <w:rsid w:val="000E5352"/>
    <w:rsid w:val="0015356E"/>
    <w:rsid w:val="00216E46"/>
    <w:rsid w:val="00246626"/>
    <w:rsid w:val="0026312D"/>
    <w:rsid w:val="0029074E"/>
    <w:rsid w:val="002A7CBE"/>
    <w:rsid w:val="003154FE"/>
    <w:rsid w:val="00374731"/>
    <w:rsid w:val="00386CB9"/>
    <w:rsid w:val="003E4D73"/>
    <w:rsid w:val="00466307"/>
    <w:rsid w:val="00490F14"/>
    <w:rsid w:val="004955FF"/>
    <w:rsid w:val="004B1987"/>
    <w:rsid w:val="004D0C08"/>
    <w:rsid w:val="004E4F58"/>
    <w:rsid w:val="004E755A"/>
    <w:rsid w:val="004F467B"/>
    <w:rsid w:val="00516E86"/>
    <w:rsid w:val="005314DE"/>
    <w:rsid w:val="00582237"/>
    <w:rsid w:val="005E1D8B"/>
    <w:rsid w:val="005F5D8F"/>
    <w:rsid w:val="00725E26"/>
    <w:rsid w:val="00760258"/>
    <w:rsid w:val="00790573"/>
    <w:rsid w:val="007A2AE9"/>
    <w:rsid w:val="007C334B"/>
    <w:rsid w:val="00820882"/>
    <w:rsid w:val="0084661D"/>
    <w:rsid w:val="008934D6"/>
    <w:rsid w:val="00895568"/>
    <w:rsid w:val="008B0AD2"/>
    <w:rsid w:val="008B6A5B"/>
    <w:rsid w:val="008E23A7"/>
    <w:rsid w:val="00931C8D"/>
    <w:rsid w:val="00955C66"/>
    <w:rsid w:val="00957BF0"/>
    <w:rsid w:val="00962DBD"/>
    <w:rsid w:val="009756A6"/>
    <w:rsid w:val="00983C7F"/>
    <w:rsid w:val="009C7C64"/>
    <w:rsid w:val="00A00BF9"/>
    <w:rsid w:val="00A069DB"/>
    <w:rsid w:val="00A52D5B"/>
    <w:rsid w:val="00A8054E"/>
    <w:rsid w:val="00AA448B"/>
    <w:rsid w:val="00AA6F9E"/>
    <w:rsid w:val="00AC31E5"/>
    <w:rsid w:val="00AF1650"/>
    <w:rsid w:val="00AF2951"/>
    <w:rsid w:val="00B0161D"/>
    <w:rsid w:val="00B77515"/>
    <w:rsid w:val="00B83025"/>
    <w:rsid w:val="00BB51A4"/>
    <w:rsid w:val="00C22BD5"/>
    <w:rsid w:val="00CB2B8D"/>
    <w:rsid w:val="00D12FD0"/>
    <w:rsid w:val="00D448CC"/>
    <w:rsid w:val="00D64BC4"/>
    <w:rsid w:val="00DA33E7"/>
    <w:rsid w:val="00E072DD"/>
    <w:rsid w:val="00E231AA"/>
    <w:rsid w:val="00E25334"/>
    <w:rsid w:val="00E95FF9"/>
    <w:rsid w:val="00ED7983"/>
    <w:rsid w:val="00EE7898"/>
    <w:rsid w:val="00F40981"/>
    <w:rsid w:val="00FD3C11"/>
    <w:rsid w:val="00FD3F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40981"/>
  </w:style>
  <w:style w:type="paragraph" w:styleId="Kop1">
    <w:name w:val="heading 1"/>
    <w:basedOn w:val="Standaard"/>
    <w:next w:val="Standaard"/>
    <w:link w:val="Kop1Char"/>
    <w:uiPriority w:val="9"/>
    <w:qFormat/>
    <w:rsid w:val="00F409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40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4098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40981"/>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40981"/>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409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409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409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409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E5352"/>
    <w:rPr>
      <w:color w:val="0000FF"/>
      <w:u w:val="single"/>
    </w:rPr>
  </w:style>
  <w:style w:type="paragraph" w:styleId="HTML-voorafopgemaakt">
    <w:name w:val="HTML Preformatted"/>
    <w:basedOn w:val="Standaard"/>
    <w:link w:val="HTML-voorafopgemaaktChar"/>
    <w:uiPriority w:val="99"/>
    <w:unhideWhenUsed/>
    <w:rsid w:val="000E5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0E535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0E5352"/>
    <w:rPr>
      <w:rFonts w:ascii="Courier New" w:eastAsia="Times New Roman" w:hAnsi="Courier New" w:cs="Courier New"/>
      <w:sz w:val="20"/>
      <w:szCs w:val="20"/>
    </w:rPr>
  </w:style>
  <w:style w:type="paragraph" w:styleId="Normaalweb">
    <w:name w:val="Normal (Web)"/>
    <w:basedOn w:val="Standaard"/>
    <w:uiPriority w:val="99"/>
    <w:semiHidden/>
    <w:unhideWhenUsed/>
    <w:rsid w:val="007A2AE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7A2AE9"/>
  </w:style>
  <w:style w:type="paragraph" w:styleId="Ballontekst">
    <w:name w:val="Balloon Text"/>
    <w:basedOn w:val="Standaard"/>
    <w:link w:val="BallontekstChar"/>
    <w:uiPriority w:val="99"/>
    <w:semiHidden/>
    <w:unhideWhenUsed/>
    <w:rsid w:val="00AF29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F2951"/>
    <w:rPr>
      <w:rFonts w:ascii="Tahoma" w:hAnsi="Tahoma" w:cs="Tahoma"/>
      <w:sz w:val="16"/>
      <w:szCs w:val="16"/>
    </w:rPr>
  </w:style>
  <w:style w:type="character" w:customStyle="1" w:styleId="Kop2Char">
    <w:name w:val="Kop 2 Char"/>
    <w:basedOn w:val="Standaardalinea-lettertype"/>
    <w:link w:val="Kop2"/>
    <w:uiPriority w:val="9"/>
    <w:rsid w:val="00F4098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40981"/>
    <w:rPr>
      <w:rFonts w:asciiTheme="majorHAnsi" w:eastAsiaTheme="majorEastAsia" w:hAnsiTheme="majorHAnsi" w:cstheme="majorBidi"/>
      <w:b/>
      <w:bCs/>
      <w:color w:val="4F81BD" w:themeColor="accent1"/>
    </w:rPr>
  </w:style>
  <w:style w:type="character" w:customStyle="1" w:styleId="Kop1Char">
    <w:name w:val="Kop 1 Char"/>
    <w:basedOn w:val="Standaardalinea-lettertype"/>
    <w:link w:val="Kop1"/>
    <w:uiPriority w:val="9"/>
    <w:rsid w:val="00F40981"/>
    <w:rPr>
      <w:rFonts w:asciiTheme="majorHAnsi" w:eastAsiaTheme="majorEastAsia" w:hAnsiTheme="majorHAnsi" w:cstheme="majorBidi"/>
      <w:b/>
      <w:bCs/>
      <w:color w:val="365F91" w:themeColor="accent1" w:themeShade="BF"/>
      <w:sz w:val="28"/>
      <w:szCs w:val="28"/>
    </w:rPr>
  </w:style>
  <w:style w:type="paragraph" w:customStyle="1" w:styleId="Standaard1">
    <w:name w:val="Standaard1"/>
    <w:rsid w:val="00F40981"/>
    <w:pPr>
      <w:spacing w:after="0"/>
    </w:pPr>
    <w:rPr>
      <w:rFonts w:ascii="Arial" w:eastAsia="Arial" w:hAnsi="Arial" w:cs="Arial"/>
      <w:color w:val="000000"/>
      <w:szCs w:val="20"/>
      <w:lang w:eastAsia="nl-NL"/>
    </w:rPr>
  </w:style>
  <w:style w:type="paragraph" w:styleId="Koptekst">
    <w:name w:val="header"/>
    <w:basedOn w:val="Standaard"/>
    <w:link w:val="KoptekstChar"/>
    <w:uiPriority w:val="99"/>
    <w:unhideWhenUsed/>
    <w:rsid w:val="00F4098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40981"/>
  </w:style>
  <w:style w:type="paragraph" w:styleId="Voettekst">
    <w:name w:val="footer"/>
    <w:basedOn w:val="Standaard"/>
    <w:link w:val="VoettekstChar"/>
    <w:uiPriority w:val="99"/>
    <w:unhideWhenUsed/>
    <w:rsid w:val="00F4098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40981"/>
  </w:style>
  <w:style w:type="character" w:customStyle="1" w:styleId="Kop4Char">
    <w:name w:val="Kop 4 Char"/>
    <w:basedOn w:val="Standaardalinea-lettertype"/>
    <w:link w:val="Kop4"/>
    <w:uiPriority w:val="9"/>
    <w:rsid w:val="00F40981"/>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F40981"/>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F40981"/>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rsid w:val="00F40981"/>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F40981"/>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rsid w:val="00F40981"/>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F40981"/>
    <w:pPr>
      <w:spacing w:line="240" w:lineRule="auto"/>
    </w:pPr>
    <w:rPr>
      <w:b/>
      <w:bCs/>
      <w:color w:val="4F81BD" w:themeColor="accent1"/>
      <w:sz w:val="18"/>
      <w:szCs w:val="18"/>
    </w:rPr>
  </w:style>
  <w:style w:type="paragraph" w:styleId="Titel">
    <w:name w:val="Title"/>
    <w:basedOn w:val="Standaard"/>
    <w:next w:val="Standaard"/>
    <w:link w:val="TitelChar"/>
    <w:uiPriority w:val="10"/>
    <w:qFormat/>
    <w:rsid w:val="00F409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40981"/>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409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40981"/>
    <w:rPr>
      <w:rFonts w:asciiTheme="majorHAnsi" w:eastAsiaTheme="majorEastAsia" w:hAnsiTheme="majorHAnsi" w:cstheme="majorBidi"/>
      <w:i/>
      <w:iCs/>
      <w:color w:val="4F81BD" w:themeColor="accent1"/>
      <w:spacing w:val="15"/>
      <w:sz w:val="24"/>
      <w:szCs w:val="24"/>
    </w:rPr>
  </w:style>
  <w:style w:type="character" w:styleId="Zwaar">
    <w:name w:val="Strong"/>
    <w:basedOn w:val="Standaardalinea-lettertype"/>
    <w:uiPriority w:val="22"/>
    <w:qFormat/>
    <w:rsid w:val="00F40981"/>
    <w:rPr>
      <w:b/>
      <w:bCs/>
    </w:rPr>
  </w:style>
  <w:style w:type="character" w:styleId="Nadruk">
    <w:name w:val="Emphasis"/>
    <w:basedOn w:val="Standaardalinea-lettertype"/>
    <w:uiPriority w:val="20"/>
    <w:qFormat/>
    <w:rsid w:val="00F40981"/>
    <w:rPr>
      <w:i/>
      <w:iCs/>
    </w:rPr>
  </w:style>
  <w:style w:type="paragraph" w:styleId="Geenafstand">
    <w:name w:val="No Spacing"/>
    <w:uiPriority w:val="1"/>
    <w:qFormat/>
    <w:rsid w:val="00F40981"/>
    <w:pPr>
      <w:spacing w:after="0" w:line="240" w:lineRule="auto"/>
    </w:pPr>
  </w:style>
  <w:style w:type="paragraph" w:styleId="Lijstalinea">
    <w:name w:val="List Paragraph"/>
    <w:basedOn w:val="Standaard"/>
    <w:uiPriority w:val="34"/>
    <w:qFormat/>
    <w:rsid w:val="00F40981"/>
    <w:pPr>
      <w:ind w:left="720"/>
      <w:contextualSpacing/>
    </w:pPr>
  </w:style>
  <w:style w:type="paragraph" w:styleId="Citaat">
    <w:name w:val="Quote"/>
    <w:basedOn w:val="Standaard"/>
    <w:next w:val="Standaard"/>
    <w:link w:val="CitaatChar"/>
    <w:uiPriority w:val="29"/>
    <w:qFormat/>
    <w:rsid w:val="00F40981"/>
    <w:rPr>
      <w:i/>
      <w:iCs/>
      <w:color w:val="000000" w:themeColor="text1"/>
    </w:rPr>
  </w:style>
  <w:style w:type="character" w:customStyle="1" w:styleId="CitaatChar">
    <w:name w:val="Citaat Char"/>
    <w:basedOn w:val="Standaardalinea-lettertype"/>
    <w:link w:val="Citaat"/>
    <w:uiPriority w:val="29"/>
    <w:rsid w:val="00F40981"/>
    <w:rPr>
      <w:i/>
      <w:iCs/>
      <w:color w:val="000000" w:themeColor="text1"/>
    </w:rPr>
  </w:style>
  <w:style w:type="paragraph" w:styleId="Duidelijkcitaat">
    <w:name w:val="Intense Quote"/>
    <w:basedOn w:val="Standaard"/>
    <w:next w:val="Standaard"/>
    <w:link w:val="DuidelijkcitaatChar"/>
    <w:uiPriority w:val="30"/>
    <w:qFormat/>
    <w:rsid w:val="00F40981"/>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40981"/>
    <w:rPr>
      <w:b/>
      <w:bCs/>
      <w:i/>
      <w:iCs/>
      <w:color w:val="4F81BD" w:themeColor="accent1"/>
    </w:rPr>
  </w:style>
  <w:style w:type="character" w:styleId="Subtielebenadrukking">
    <w:name w:val="Subtle Emphasis"/>
    <w:basedOn w:val="Standaardalinea-lettertype"/>
    <w:uiPriority w:val="19"/>
    <w:qFormat/>
    <w:rsid w:val="00F40981"/>
    <w:rPr>
      <w:i/>
      <w:iCs/>
      <w:color w:val="808080" w:themeColor="text1" w:themeTint="7F"/>
    </w:rPr>
  </w:style>
  <w:style w:type="character" w:styleId="Intensievebenadrukking">
    <w:name w:val="Intense Emphasis"/>
    <w:basedOn w:val="Standaardalinea-lettertype"/>
    <w:uiPriority w:val="21"/>
    <w:qFormat/>
    <w:rsid w:val="00F40981"/>
    <w:rPr>
      <w:b/>
      <w:bCs/>
      <w:i/>
      <w:iCs/>
      <w:color w:val="4F81BD" w:themeColor="accent1"/>
    </w:rPr>
  </w:style>
  <w:style w:type="character" w:styleId="Subtieleverwijzing">
    <w:name w:val="Subtle Reference"/>
    <w:basedOn w:val="Standaardalinea-lettertype"/>
    <w:uiPriority w:val="31"/>
    <w:qFormat/>
    <w:rsid w:val="00F40981"/>
    <w:rPr>
      <w:smallCaps/>
      <w:color w:val="C0504D" w:themeColor="accent2"/>
      <w:u w:val="single"/>
    </w:rPr>
  </w:style>
  <w:style w:type="character" w:styleId="Intensieveverwijzing">
    <w:name w:val="Intense Reference"/>
    <w:basedOn w:val="Standaardalinea-lettertype"/>
    <w:uiPriority w:val="32"/>
    <w:qFormat/>
    <w:rsid w:val="00F40981"/>
    <w:rPr>
      <w:b/>
      <w:bCs/>
      <w:smallCaps/>
      <w:color w:val="C0504D" w:themeColor="accent2"/>
      <w:spacing w:val="5"/>
      <w:u w:val="single"/>
    </w:rPr>
  </w:style>
  <w:style w:type="character" w:styleId="Titelvanboek">
    <w:name w:val="Book Title"/>
    <w:basedOn w:val="Standaardalinea-lettertype"/>
    <w:uiPriority w:val="33"/>
    <w:qFormat/>
    <w:rsid w:val="00F40981"/>
    <w:rPr>
      <w:b/>
      <w:bCs/>
      <w:smallCaps/>
      <w:spacing w:val="5"/>
    </w:rPr>
  </w:style>
  <w:style w:type="paragraph" w:styleId="Kopvaninhoudsopgave">
    <w:name w:val="TOC Heading"/>
    <w:basedOn w:val="Kop1"/>
    <w:next w:val="Standaard"/>
    <w:uiPriority w:val="39"/>
    <w:semiHidden/>
    <w:unhideWhenUsed/>
    <w:qFormat/>
    <w:rsid w:val="00F40981"/>
    <w:pPr>
      <w:outlineLvl w:val="9"/>
    </w:pPr>
  </w:style>
  <w:style w:type="paragraph" w:styleId="Bibliografie">
    <w:name w:val="Bibliography"/>
    <w:basedOn w:val="Standaard"/>
    <w:next w:val="Standaard"/>
    <w:uiPriority w:val="37"/>
    <w:unhideWhenUsed/>
    <w:rsid w:val="00A52D5B"/>
  </w:style>
  <w:style w:type="character" w:styleId="GevolgdeHyperlink">
    <w:name w:val="FollowedHyperlink"/>
    <w:basedOn w:val="Standaardalinea-lettertype"/>
    <w:uiPriority w:val="99"/>
    <w:semiHidden/>
    <w:unhideWhenUsed/>
    <w:rsid w:val="00BB51A4"/>
    <w:rPr>
      <w:color w:val="800080" w:themeColor="followedHyperlink"/>
      <w:u w:val="single"/>
    </w:rPr>
  </w:style>
  <w:style w:type="paragraph" w:styleId="Voetnoottekst">
    <w:name w:val="footnote text"/>
    <w:basedOn w:val="Standaard"/>
    <w:link w:val="VoetnoottekstChar"/>
    <w:uiPriority w:val="99"/>
    <w:semiHidden/>
    <w:unhideWhenUsed/>
    <w:rsid w:val="000979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979F5"/>
    <w:rPr>
      <w:sz w:val="20"/>
      <w:szCs w:val="20"/>
    </w:rPr>
  </w:style>
  <w:style w:type="character" w:styleId="Voetnootmarkering">
    <w:name w:val="footnote reference"/>
    <w:basedOn w:val="Standaardalinea-lettertype"/>
    <w:uiPriority w:val="99"/>
    <w:semiHidden/>
    <w:unhideWhenUsed/>
    <w:rsid w:val="000979F5"/>
    <w:rPr>
      <w:vertAlign w:val="superscript"/>
    </w:rPr>
  </w:style>
  <w:style w:type="paragraph" w:styleId="Eindnoottekst">
    <w:name w:val="endnote text"/>
    <w:basedOn w:val="Standaard"/>
    <w:link w:val="EindnoottekstChar"/>
    <w:uiPriority w:val="99"/>
    <w:semiHidden/>
    <w:unhideWhenUsed/>
    <w:rsid w:val="00AA448B"/>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A448B"/>
    <w:rPr>
      <w:sz w:val="20"/>
      <w:szCs w:val="20"/>
    </w:rPr>
  </w:style>
  <w:style w:type="character" w:styleId="Eindnootmarkering">
    <w:name w:val="endnote reference"/>
    <w:basedOn w:val="Standaardalinea-lettertype"/>
    <w:uiPriority w:val="99"/>
    <w:semiHidden/>
    <w:unhideWhenUsed/>
    <w:rsid w:val="00AA44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574225">
      <w:bodyDiv w:val="1"/>
      <w:marLeft w:val="0"/>
      <w:marRight w:val="0"/>
      <w:marTop w:val="0"/>
      <w:marBottom w:val="0"/>
      <w:divBdr>
        <w:top w:val="none" w:sz="0" w:space="0" w:color="auto"/>
        <w:left w:val="none" w:sz="0" w:space="0" w:color="auto"/>
        <w:bottom w:val="none" w:sz="0" w:space="0" w:color="auto"/>
        <w:right w:val="none" w:sz="0" w:space="0" w:color="auto"/>
      </w:divBdr>
    </w:div>
    <w:div w:id="278266951">
      <w:bodyDiv w:val="1"/>
      <w:marLeft w:val="0"/>
      <w:marRight w:val="0"/>
      <w:marTop w:val="0"/>
      <w:marBottom w:val="0"/>
      <w:divBdr>
        <w:top w:val="none" w:sz="0" w:space="0" w:color="auto"/>
        <w:left w:val="none" w:sz="0" w:space="0" w:color="auto"/>
        <w:bottom w:val="none" w:sz="0" w:space="0" w:color="auto"/>
        <w:right w:val="none" w:sz="0" w:space="0" w:color="auto"/>
      </w:divBdr>
    </w:div>
    <w:div w:id="283587012">
      <w:bodyDiv w:val="1"/>
      <w:marLeft w:val="0"/>
      <w:marRight w:val="0"/>
      <w:marTop w:val="0"/>
      <w:marBottom w:val="0"/>
      <w:divBdr>
        <w:top w:val="none" w:sz="0" w:space="0" w:color="auto"/>
        <w:left w:val="none" w:sz="0" w:space="0" w:color="auto"/>
        <w:bottom w:val="none" w:sz="0" w:space="0" w:color="auto"/>
        <w:right w:val="none" w:sz="0" w:space="0" w:color="auto"/>
      </w:divBdr>
    </w:div>
    <w:div w:id="413235954">
      <w:bodyDiv w:val="1"/>
      <w:marLeft w:val="0"/>
      <w:marRight w:val="0"/>
      <w:marTop w:val="0"/>
      <w:marBottom w:val="0"/>
      <w:divBdr>
        <w:top w:val="none" w:sz="0" w:space="0" w:color="auto"/>
        <w:left w:val="none" w:sz="0" w:space="0" w:color="auto"/>
        <w:bottom w:val="none" w:sz="0" w:space="0" w:color="auto"/>
        <w:right w:val="none" w:sz="0" w:space="0" w:color="auto"/>
      </w:divBdr>
    </w:div>
    <w:div w:id="631596453">
      <w:bodyDiv w:val="1"/>
      <w:marLeft w:val="0"/>
      <w:marRight w:val="0"/>
      <w:marTop w:val="0"/>
      <w:marBottom w:val="0"/>
      <w:divBdr>
        <w:top w:val="none" w:sz="0" w:space="0" w:color="auto"/>
        <w:left w:val="none" w:sz="0" w:space="0" w:color="auto"/>
        <w:bottom w:val="none" w:sz="0" w:space="0" w:color="auto"/>
        <w:right w:val="none" w:sz="0" w:space="0" w:color="auto"/>
      </w:divBdr>
    </w:div>
    <w:div w:id="661548631">
      <w:bodyDiv w:val="1"/>
      <w:marLeft w:val="0"/>
      <w:marRight w:val="0"/>
      <w:marTop w:val="0"/>
      <w:marBottom w:val="0"/>
      <w:divBdr>
        <w:top w:val="none" w:sz="0" w:space="0" w:color="auto"/>
        <w:left w:val="none" w:sz="0" w:space="0" w:color="auto"/>
        <w:bottom w:val="none" w:sz="0" w:space="0" w:color="auto"/>
        <w:right w:val="none" w:sz="0" w:space="0" w:color="auto"/>
      </w:divBdr>
    </w:div>
    <w:div w:id="671178406">
      <w:bodyDiv w:val="1"/>
      <w:marLeft w:val="0"/>
      <w:marRight w:val="0"/>
      <w:marTop w:val="0"/>
      <w:marBottom w:val="0"/>
      <w:divBdr>
        <w:top w:val="none" w:sz="0" w:space="0" w:color="auto"/>
        <w:left w:val="none" w:sz="0" w:space="0" w:color="auto"/>
        <w:bottom w:val="none" w:sz="0" w:space="0" w:color="auto"/>
        <w:right w:val="none" w:sz="0" w:space="0" w:color="auto"/>
      </w:divBdr>
    </w:div>
    <w:div w:id="711734117">
      <w:bodyDiv w:val="1"/>
      <w:marLeft w:val="0"/>
      <w:marRight w:val="0"/>
      <w:marTop w:val="0"/>
      <w:marBottom w:val="0"/>
      <w:divBdr>
        <w:top w:val="none" w:sz="0" w:space="0" w:color="auto"/>
        <w:left w:val="none" w:sz="0" w:space="0" w:color="auto"/>
        <w:bottom w:val="none" w:sz="0" w:space="0" w:color="auto"/>
        <w:right w:val="none" w:sz="0" w:space="0" w:color="auto"/>
      </w:divBdr>
    </w:div>
    <w:div w:id="1046175677">
      <w:bodyDiv w:val="1"/>
      <w:marLeft w:val="0"/>
      <w:marRight w:val="0"/>
      <w:marTop w:val="0"/>
      <w:marBottom w:val="0"/>
      <w:divBdr>
        <w:top w:val="none" w:sz="0" w:space="0" w:color="auto"/>
        <w:left w:val="none" w:sz="0" w:space="0" w:color="auto"/>
        <w:bottom w:val="none" w:sz="0" w:space="0" w:color="auto"/>
        <w:right w:val="none" w:sz="0" w:space="0" w:color="auto"/>
      </w:divBdr>
    </w:div>
    <w:div w:id="1055160973">
      <w:bodyDiv w:val="1"/>
      <w:marLeft w:val="0"/>
      <w:marRight w:val="0"/>
      <w:marTop w:val="0"/>
      <w:marBottom w:val="0"/>
      <w:divBdr>
        <w:top w:val="none" w:sz="0" w:space="0" w:color="auto"/>
        <w:left w:val="none" w:sz="0" w:space="0" w:color="auto"/>
        <w:bottom w:val="none" w:sz="0" w:space="0" w:color="auto"/>
        <w:right w:val="none" w:sz="0" w:space="0" w:color="auto"/>
      </w:divBdr>
    </w:div>
    <w:div w:id="1389264374">
      <w:bodyDiv w:val="1"/>
      <w:marLeft w:val="0"/>
      <w:marRight w:val="0"/>
      <w:marTop w:val="0"/>
      <w:marBottom w:val="0"/>
      <w:divBdr>
        <w:top w:val="none" w:sz="0" w:space="0" w:color="auto"/>
        <w:left w:val="none" w:sz="0" w:space="0" w:color="auto"/>
        <w:bottom w:val="none" w:sz="0" w:space="0" w:color="auto"/>
        <w:right w:val="none" w:sz="0" w:space="0" w:color="auto"/>
      </w:divBdr>
    </w:div>
    <w:div w:id="1590121591">
      <w:bodyDiv w:val="1"/>
      <w:marLeft w:val="0"/>
      <w:marRight w:val="0"/>
      <w:marTop w:val="0"/>
      <w:marBottom w:val="0"/>
      <w:divBdr>
        <w:top w:val="none" w:sz="0" w:space="0" w:color="auto"/>
        <w:left w:val="none" w:sz="0" w:space="0" w:color="auto"/>
        <w:bottom w:val="none" w:sz="0" w:space="0" w:color="auto"/>
        <w:right w:val="none" w:sz="0" w:space="0" w:color="auto"/>
      </w:divBdr>
    </w:div>
    <w:div w:id="2124033758">
      <w:bodyDiv w:val="1"/>
      <w:marLeft w:val="0"/>
      <w:marRight w:val="0"/>
      <w:marTop w:val="0"/>
      <w:marBottom w:val="0"/>
      <w:divBdr>
        <w:top w:val="none" w:sz="0" w:space="0" w:color="auto"/>
        <w:left w:val="none" w:sz="0" w:space="0" w:color="auto"/>
        <w:bottom w:val="none" w:sz="0" w:space="0" w:color="auto"/>
        <w:right w:val="none" w:sz="0" w:space="0" w:color="auto"/>
      </w:divBdr>
    </w:div>
    <w:div w:id="212403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mantic-mediawiki.org/wiki/Help:Type_String" TargetMode="External"/><Relationship Id="rId18" Type="http://schemas.openxmlformats.org/officeDocument/2006/relationships/hyperlink" Target="http://www.semantic-mediawiki.org/wiki/Help:Type_Cod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semantic-mediawiki.org/wiki/Help:Type_String" TargetMode="External"/><Relationship Id="rId17" Type="http://schemas.openxmlformats.org/officeDocument/2006/relationships/hyperlink" Target="http://www.semantic-mediawiki.org/wiki/Help:Type_Date" TargetMode="External"/><Relationship Id="rId2" Type="http://schemas.openxmlformats.org/officeDocument/2006/relationships/numbering" Target="numbering.xml"/><Relationship Id="rId16" Type="http://schemas.openxmlformats.org/officeDocument/2006/relationships/hyperlink" Target="http://www.semantic-mediawiki.org/wiki/Help:Type_Geographic_coordinat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mantic-mediawiki.org/wiki/Help:Type_Text" TargetMode="External"/><Relationship Id="rId5" Type="http://schemas.openxmlformats.org/officeDocument/2006/relationships/settings" Target="settings.xml"/><Relationship Id="rId15" Type="http://schemas.openxmlformats.org/officeDocument/2006/relationships/hyperlink" Target="http://www.semantic-mediawiki.org/wiki/Help:Type_Number" TargetMode="External"/><Relationship Id="rId23" Type="http://schemas.openxmlformats.org/officeDocument/2006/relationships/theme" Target="theme/theme1.xml"/><Relationship Id="rId10" Type="http://schemas.openxmlformats.org/officeDocument/2006/relationships/hyperlink" Target="http://www.semantic-mediawiki.org/wiki/Help:Type_URL" TargetMode="External"/><Relationship Id="rId19" Type="http://schemas.openxmlformats.org/officeDocument/2006/relationships/hyperlink" Target="http://www.semantic-mediawiki.org/wiki/Help:Type_Boolea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emantic-mediawiki.org/wiki/Help:Type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Llo</b:Tag>
    <b:SourceType>ElectronicSource</b:SourceType>
    <b:Guid>{1A4BFF71-1F4E-45B7-B096-F00D26A1D1BE}</b:Guid>
    <b:Author>
      <b:Author>
        <b:NameList>
          <b:Person>
            <b:Last>Rutledge</b:Last>
            <b:First>Lloyd</b:First>
          </b:Person>
          <b:Person>
            <b:Last>Brenninkmeijer</b:Last>
            <b:First>Thomas</b:First>
          </b:Person>
          <b:Person>
            <b:Last>Zwanenberg</b:Last>
            <b:First>Tim</b:First>
          </b:Person>
          <b:Person>
            <b:Last>van de Heijning</b:Last>
            <b:First>Joop</b:First>
          </b:Person>
          <b:Person>
            <b:Last>Mekkering</b:Last>
            <b:First>Alex</b:First>
          </b:Person>
          <b:Person>
            <b:Last>Theunissen</b:Last>
            <b:First>J.N.</b:First>
          </b:Person>
          <b:Person>
            <b:Last>Bos</b:Last>
            <b:First>Rik</b:First>
          </b:Person>
        </b:NameList>
      </b:Author>
    </b:Author>
    <b:Title>From Ontology to Semantic Wiki</b:Title>
    <b:City>Heerlen, The Netherlands</b:City>
    <b:Publisher>Faculty of Management, Science &amp; Technology. Open University of the Netherlands</b:Publisher>
    <b:Year>2015</b:Year>
    <b:RefOrder>1</b:RefOrder>
  </b:Source>
  <b:Source>
    <b:Tag>Biz05</b:Tag>
    <b:SourceType>DocumentFromInternetSite</b:SourceType>
    <b:Guid>{D7989B25-3938-42BE-A12C-39DFFBFA447D}</b:Guid>
    <b:Author>
      <b:Author>
        <b:NameList>
          <b:Person>
            <b:Last>Bizer</b:Last>
            <b:First>Chris</b:First>
          </b:Person>
          <b:Person>
            <b:Last>Lee</b:Last>
            <b:First>Ryan</b:First>
          </b:Person>
          <b:Person>
            <b:Last>Pietriga</b:Last>
            <b:First>Emmanuel</b:First>
          </b:Person>
        </b:NameList>
      </b:Author>
    </b:Author>
    <b:Title>www.w3.org</b:Title>
    <b:InternetSiteTitle>2005/04/fresnel-info/manual/</b:InternetSiteTitle>
    <b:Year>2005</b:Year>
    <b:Month>06</b:Month>
    <b:Day>30</b:Day>
    <b:URL>http://www.w3.org/2005/04/fresnel-info/manual/</b:URL>
    <b:RefOrder>7</b:RefOrder>
  </b:Source>
  <b:Source>
    <b:Tag>Bos15</b:Tag>
    <b:SourceType>InternetSite</b:SourceType>
    <b:Guid>{E4202BC4-4DE8-4E40-B8C8-8A307E86FAD2}</b:Guid>
    <b:Title>Cascading Style Sheets, level 2 CSS2 Specification</b:Title>
    <b:InternetSiteTitle>W3C</b:InternetSiteTitle>
    <b:Year>2015</b:Year>
    <b:Month>02</b:Month>
    <b:Day>01</b:Day>
    <b:URL>http://www.w3.org/TR/REC-CSS2/</b:URL>
    <b:Author>
      <b:Author>
        <b:NameList>
          <b:Person>
            <b:Last>Bos</b:Last>
            <b:First>Bert</b:First>
          </b:Person>
          <b:Person>
            <b:Last>Håkon</b:Last>
            <b:First>Wium Lie</b:First>
          </b:Person>
          <b:Person>
            <b:Last>Lilley</b:Last>
            <b:First>Chris</b:First>
          </b:Person>
          <b:Person>
            <b:Last>Jacobs</b:Last>
            <b:First>Ian</b:First>
          </b:Person>
        </b:NameList>
      </b:Author>
    </b:Author>
    <b:RefOrder>8</b:RefOrder>
  </b:Source>
  <b:Source>
    <b:Tag>Bir15</b:Tag>
    <b:SourceType>DocumentFromInternetSite</b:SourceType>
    <b:Guid>{952D1F4A-83AC-40DB-B837-B5487E814C4A}</b:Guid>
    <b:Author>
      <b:Author>
        <b:NameList>
          <b:Person>
            <b:Last>Biron</b:Last>
            <b:First>Paul</b:First>
            <b:Middle>V.</b:Middle>
          </b:Person>
          <b:Person>
            <b:Last>Permanente</b:Last>
            <b:First>Kaiser</b:First>
          </b:Person>
          <b:Person>
            <b:Last>Malhotra</b:Last>
            <b:First>Ashok</b:First>
          </b:Person>
        </b:NameList>
      </b:Author>
    </b:Author>
    <b:Title>XML Schema Part 2: Datatypes Second Edition</b:Title>
    <b:Year>2015</b:Year>
    <b:Month>04</b:Month>
    <b:Day>29</b:Day>
    <b:InternetSiteTitle>W3C</b:InternetSiteTitle>
    <b:URL>http://www.w3.org/TR/xmlschema-2/</b:URL>
    <b:RefOrder>3</b:RefOrder>
  </b:Source>
  <b:Source>
    <b:Tag>Cyg15</b:Tag>
    <b:SourceType>DocumentFromInternetSite</b:SourceType>
    <b:Guid>{CA11E461-89AD-4D51-BE96-3CD173F002DE}</b:Guid>
    <b:Author>
      <b:Author>
        <b:NameList>
          <b:Person>
            <b:Last>Cyganiak</b:Last>
            <b:First>Richard</b:First>
          </b:Person>
          <b:Person>
            <b:Last>Wood</b:Last>
            <b:First>David</b:First>
            <b:Middle>Wood</b:Middle>
          </b:Person>
          <b:Person>
            <b:Last>Lanthaler</b:Last>
            <b:First>Markus</b:First>
          </b:Person>
        </b:NameList>
      </b:Author>
    </b:Author>
    <b:Title>RDF 1.1 Concepts and Abstract Syntax</b:Title>
    <b:InternetSiteTitle>W3C</b:InternetSiteTitle>
    <b:Year>2015</b:Year>
    <b:Month>04</b:Month>
    <b:Day>29</b:Day>
    <b:URL>http://www.w3.org/TR/rdf11-concepts</b:URL>
    <b:RefOrder>2</b:RefOrder>
  </b:Source>
  <b:Source>
    <b:Tag>Med151</b:Tag>
    <b:SourceType>DocumentFromInternetSite</b:SourceType>
    <b:Guid>{F604200F-0E6E-4C9B-BDC1-3FBDCC7961B0}</b:Guid>
    <b:Author>
      <b:Author>
        <b:Corporate>MediaWiki</b:Corporate>
      </b:Author>
    </b:Author>
    <b:Title>Extension:Semantic_Forms_Inputs</b:Title>
    <b:InternetSiteTitle>MediaWiki</b:InternetSiteTitle>
    <b:Year>2015</b:Year>
    <b:Month>04</b:Month>
    <b:Day>29</b:Day>
    <b:URL>http://www.mediawiki.org/wiki/Extension:Semantic_Forms_Inputs</b:URL>
    <b:RefOrder>4</b:RefOrder>
  </b:Source>
  <b:Source>
    <b:Tag>Kor15</b:Tag>
    <b:SourceType>DocumentFromInternetSite</b:SourceType>
    <b:Guid>{8B03BE77-4DF6-407B-98E8-A38570125F39}</b:Guid>
    <b:Author>
      <b:Author>
        <b:NameList>
          <b:Person>
            <b:Last>Koren</b:Last>
            <b:First>Yaron</b:First>
          </b:Person>
          <b:Person>
            <b:Last>Gambke</b:Last>
            <b:First>Stephan</b:First>
          </b:Person>
        </b:NameList>
      </b:Author>
    </b:Author>
    <b:Title>Extension:Semantic Forms</b:Title>
    <b:InternetSiteTitle>MediaWiki</b:InternetSiteTitle>
    <b:Year>2015</b:Year>
    <b:Month>04</b:Month>
    <b:Day>29</b:Day>
    <b:URL>http://www.mediawiki.org/wiki/Extension:Semantic_Forms</b:URL>
    <b:RefOrder>6</b:RefOrder>
  </b:Source>
  <b:Source>
    <b:Tag>Wie10</b:Tag>
    <b:SourceType>Book</b:SourceType>
    <b:Guid>{26BEDBB3-148B-4E13-A0C0-76EE9A3DFD62}</b:Guid>
    <b:Author>
      <b:Author>
        <b:NameList>
          <b:Person>
            <b:Last>Wiegerink</b:Last>
            <b:First>L.J.G.M.</b:First>
          </b:Person>
          <b:Person>
            <b:Last>Pootjes</b:Last>
            <b:First>H.J.</b:First>
          </b:Person>
          <b:Person>
            <b:Last>Bijpost</b:Last>
            <b:First>J.W.</b:First>
          </b:Person>
          <b:Person>
            <b:Last>Groot</b:Last>
            <b:First>M.H.</b:First>
            <b:Middle>de</b:Middle>
          </b:Person>
        </b:NameList>
      </b:Author>
    </b:Author>
    <b:Title>Model Driven Development</b:Title>
    <b:Year>2010</b:Year>
    <b:City>Heerlen</b:City>
    <b:Publisher>Open Universiteit</b:Publisher>
    <b:RefOrder>5</b:RefOrder>
  </b:Source>
</b:Sources>
</file>

<file path=customXml/itemProps1.xml><?xml version="1.0" encoding="utf-8"?>
<ds:datastoreItem xmlns:ds="http://schemas.openxmlformats.org/officeDocument/2006/customXml" ds:itemID="{75B15989-4FED-4D35-A0C5-565DF0E6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11</Pages>
  <Words>3448</Words>
  <Characters>18970</Characters>
  <Application>Microsoft Office Word</Application>
  <DocSecurity>0</DocSecurity>
  <Lines>158</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ICT Automatisering</Company>
  <LinksUpToDate>false</LinksUpToDate>
  <CharactersWithSpaces>22374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mekkera</dc:creator>
  <cp:keywords/>
  <dc:description/>
  <cp:lastModifiedBy>Alex</cp:lastModifiedBy>
  <cp:revision>16</cp:revision>
  <dcterms:created xsi:type="dcterms:W3CDTF">2015-03-29T08:50:00Z</dcterms:created>
  <dcterms:modified xsi:type="dcterms:W3CDTF">2015-05-18T13:05:00Z</dcterms:modified>
</cp:coreProperties>
</file>