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C9739" w14:textId="4B1021E5" w:rsidR="00C800B6" w:rsidRDefault="00C800B6" w:rsidP="00C800B6">
      <w:pPr>
        <w:pStyle w:val="Title"/>
        <w:jc w:val="left"/>
      </w:pPr>
      <w:r>
        <w:t xml:space="preserve">                                  </w:t>
      </w:r>
      <w:r w:rsidR="009E7F09">
        <w:t xml:space="preserve">   </w:t>
      </w:r>
      <w:r w:rsidR="000B1B12">
        <w:t xml:space="preserve"> </w:t>
      </w:r>
      <w:r w:rsidR="009E7F09">
        <w:t xml:space="preserve"> </w:t>
      </w:r>
      <w:proofErr w:type="spellStart"/>
      <w:r>
        <w:t>MIUSched</w:t>
      </w:r>
      <w:proofErr w:type="spellEnd"/>
    </w:p>
    <w:p w14:paraId="3612142A" w14:textId="5D87BD97" w:rsidR="00EC50A6" w:rsidRDefault="00C800B6" w:rsidP="00C800B6">
      <w:pPr>
        <w:pStyle w:val="Title"/>
        <w:jc w:val="left"/>
      </w:pPr>
      <w:r>
        <w:t xml:space="preserve">                            </w:t>
      </w:r>
      <w:r w:rsidR="009E7F09">
        <w:t xml:space="preserve">     </w:t>
      </w:r>
      <w:r>
        <w:t>Vision Document</w:t>
      </w:r>
    </w:p>
    <w:p w14:paraId="6E9C5A69" w14:textId="77777777" w:rsidR="00C800B6" w:rsidRDefault="00C800B6" w:rsidP="00C800B6"/>
    <w:p w14:paraId="7F454F19" w14:textId="77777777" w:rsidR="00C800B6" w:rsidRDefault="00C800B6" w:rsidP="00C800B6"/>
    <w:p w14:paraId="20F87416" w14:textId="37E9CB59" w:rsidR="00C800B6" w:rsidRDefault="00C800B6" w:rsidP="00C800B6"/>
    <w:p w14:paraId="1F2AF983" w14:textId="77777777" w:rsidR="00295656" w:rsidRDefault="00295656" w:rsidP="00C800B6"/>
    <w:p w14:paraId="768A2929" w14:textId="77777777" w:rsidR="00C800B6" w:rsidRDefault="00C800B6" w:rsidP="00C800B6"/>
    <w:p w14:paraId="2D59FA70" w14:textId="4B926D86" w:rsidR="00C800B6" w:rsidRPr="003D2CF9" w:rsidRDefault="007606B2" w:rsidP="00C800B6">
      <w:pPr>
        <w:rPr>
          <w:b/>
          <w:bCs/>
          <w:i/>
          <w:iCs/>
          <w:u w:val="single"/>
        </w:rPr>
      </w:pPr>
      <w:r w:rsidRPr="003D2CF9">
        <w:rPr>
          <w:b/>
          <w:bCs/>
          <w:i/>
          <w:iCs/>
        </w:rPr>
        <w:t xml:space="preserve">   </w:t>
      </w:r>
      <w:r w:rsidRPr="003D2CF9">
        <w:rPr>
          <w:b/>
          <w:bCs/>
          <w:i/>
          <w:iCs/>
          <w:u w:val="single"/>
        </w:rPr>
        <w:t>Members</w:t>
      </w:r>
    </w:p>
    <w:p w14:paraId="6FE96DEE" w14:textId="77777777" w:rsidR="00C800B6" w:rsidRDefault="00C800B6" w:rsidP="00C800B6"/>
    <w:p w14:paraId="692B3C18" w14:textId="4D21E7C6" w:rsidR="00C800B6" w:rsidRPr="009608D8" w:rsidRDefault="00C800B6" w:rsidP="00C800B6">
      <w:pPr>
        <w:rPr>
          <w:sz w:val="22"/>
          <w:szCs w:val="22"/>
        </w:rPr>
      </w:pPr>
      <w:r w:rsidRPr="009608D8">
        <w:rPr>
          <w:sz w:val="22"/>
          <w:szCs w:val="22"/>
        </w:rPr>
        <w:t>1.</w:t>
      </w:r>
      <w:r w:rsidR="009608D8">
        <w:rPr>
          <w:sz w:val="22"/>
          <w:szCs w:val="22"/>
        </w:rPr>
        <w:t xml:space="preserve"> </w:t>
      </w:r>
      <w:proofErr w:type="spellStart"/>
      <w:r w:rsidRPr="009608D8">
        <w:rPr>
          <w:sz w:val="22"/>
          <w:szCs w:val="22"/>
        </w:rPr>
        <w:t>Adiam</w:t>
      </w:r>
      <w:proofErr w:type="spellEnd"/>
      <w:r w:rsidRPr="009608D8">
        <w:rPr>
          <w:sz w:val="22"/>
          <w:szCs w:val="22"/>
        </w:rPr>
        <w:t xml:space="preserve"> Desta </w:t>
      </w:r>
      <w:proofErr w:type="spellStart"/>
      <w:r w:rsidRPr="009608D8">
        <w:rPr>
          <w:sz w:val="22"/>
          <w:szCs w:val="22"/>
        </w:rPr>
        <w:t>Kiros</w:t>
      </w:r>
      <w:proofErr w:type="spellEnd"/>
      <w:r w:rsidRPr="009608D8">
        <w:rPr>
          <w:sz w:val="22"/>
          <w:szCs w:val="22"/>
        </w:rPr>
        <w:t xml:space="preserve">                   </w:t>
      </w:r>
      <w:r w:rsidR="009608D8">
        <w:rPr>
          <w:sz w:val="22"/>
          <w:szCs w:val="22"/>
        </w:rPr>
        <w:t xml:space="preserve"> </w:t>
      </w:r>
      <w:r w:rsidRPr="009608D8">
        <w:rPr>
          <w:sz w:val="22"/>
          <w:szCs w:val="22"/>
        </w:rPr>
        <w:t>6111</w:t>
      </w:r>
      <w:r w:rsidR="008C1DC4">
        <w:rPr>
          <w:sz w:val="22"/>
          <w:szCs w:val="22"/>
        </w:rPr>
        <w:t>01</w:t>
      </w:r>
    </w:p>
    <w:p w14:paraId="4E8307F6" w14:textId="77777777" w:rsidR="007606B2" w:rsidRPr="009608D8" w:rsidRDefault="007606B2" w:rsidP="00C800B6">
      <w:pPr>
        <w:rPr>
          <w:sz w:val="22"/>
          <w:szCs w:val="22"/>
        </w:rPr>
      </w:pPr>
    </w:p>
    <w:p w14:paraId="3AAD4FA4" w14:textId="2721F244" w:rsidR="00C800B6" w:rsidRPr="009608D8" w:rsidRDefault="00C800B6" w:rsidP="00C800B6">
      <w:pPr>
        <w:rPr>
          <w:sz w:val="22"/>
          <w:szCs w:val="22"/>
          <w:lang w:val="it-IT"/>
        </w:rPr>
      </w:pPr>
      <w:r w:rsidRPr="009608D8">
        <w:rPr>
          <w:sz w:val="22"/>
          <w:szCs w:val="22"/>
          <w:lang w:val="it-IT"/>
        </w:rPr>
        <w:t>2.</w:t>
      </w:r>
      <w:r w:rsidR="009608D8">
        <w:rPr>
          <w:sz w:val="22"/>
          <w:szCs w:val="22"/>
          <w:lang w:val="it-IT"/>
        </w:rPr>
        <w:t xml:space="preserve"> </w:t>
      </w:r>
      <w:r w:rsidRPr="009608D8">
        <w:rPr>
          <w:sz w:val="22"/>
          <w:szCs w:val="22"/>
          <w:lang w:val="it-IT"/>
        </w:rPr>
        <w:t>Amanuel Negussie Kihshen      611061</w:t>
      </w:r>
    </w:p>
    <w:p w14:paraId="785C7149" w14:textId="77777777" w:rsidR="007606B2" w:rsidRPr="009608D8" w:rsidRDefault="007606B2" w:rsidP="00C800B6">
      <w:pPr>
        <w:rPr>
          <w:sz w:val="22"/>
          <w:szCs w:val="22"/>
          <w:lang w:val="it-IT"/>
        </w:rPr>
      </w:pPr>
    </w:p>
    <w:p w14:paraId="25D52823" w14:textId="583D15A2" w:rsidR="00C800B6" w:rsidRPr="009608D8" w:rsidRDefault="00C800B6" w:rsidP="00C800B6">
      <w:pPr>
        <w:rPr>
          <w:sz w:val="22"/>
          <w:szCs w:val="22"/>
          <w:lang w:val="it-IT"/>
        </w:rPr>
      </w:pPr>
      <w:r w:rsidRPr="009608D8">
        <w:rPr>
          <w:sz w:val="22"/>
          <w:szCs w:val="22"/>
          <w:lang w:val="it-IT"/>
        </w:rPr>
        <w:t>3.</w:t>
      </w:r>
      <w:r w:rsidR="009608D8">
        <w:rPr>
          <w:sz w:val="22"/>
          <w:szCs w:val="22"/>
          <w:lang w:val="it-IT"/>
        </w:rPr>
        <w:t xml:space="preserve"> </w:t>
      </w:r>
      <w:r w:rsidRPr="009608D8">
        <w:rPr>
          <w:sz w:val="22"/>
          <w:szCs w:val="22"/>
          <w:lang w:val="it-IT"/>
        </w:rPr>
        <w:t>Biruk Bekele Legamo</w:t>
      </w:r>
      <w:r w:rsidRPr="009608D8">
        <w:rPr>
          <w:sz w:val="22"/>
          <w:szCs w:val="22"/>
          <w:lang w:val="it-IT"/>
        </w:rPr>
        <w:tab/>
        <w:t xml:space="preserve">  611051</w:t>
      </w:r>
    </w:p>
    <w:p w14:paraId="0B9420F6" w14:textId="77777777" w:rsidR="007606B2" w:rsidRPr="009608D8" w:rsidRDefault="007606B2" w:rsidP="00C800B6">
      <w:pPr>
        <w:rPr>
          <w:sz w:val="22"/>
          <w:szCs w:val="22"/>
          <w:lang w:val="it-IT"/>
        </w:rPr>
      </w:pPr>
    </w:p>
    <w:p w14:paraId="7D718D38" w14:textId="3295A977" w:rsidR="00C800B6" w:rsidRPr="009608D8" w:rsidRDefault="00C800B6" w:rsidP="00C800B6">
      <w:pPr>
        <w:rPr>
          <w:sz w:val="22"/>
          <w:szCs w:val="22"/>
        </w:rPr>
      </w:pPr>
      <w:r w:rsidRPr="009608D8">
        <w:rPr>
          <w:sz w:val="22"/>
          <w:szCs w:val="22"/>
        </w:rPr>
        <w:t>4.</w:t>
      </w:r>
      <w:r w:rsidR="009608D8">
        <w:rPr>
          <w:sz w:val="22"/>
          <w:szCs w:val="22"/>
        </w:rPr>
        <w:t xml:space="preserve"> </w:t>
      </w:r>
      <w:proofErr w:type="spellStart"/>
      <w:r w:rsidRPr="009608D8">
        <w:rPr>
          <w:sz w:val="22"/>
          <w:szCs w:val="22"/>
        </w:rPr>
        <w:t>Isam</w:t>
      </w:r>
      <w:proofErr w:type="spellEnd"/>
      <w:r w:rsidRPr="009608D8">
        <w:rPr>
          <w:sz w:val="22"/>
          <w:szCs w:val="22"/>
        </w:rPr>
        <w:t xml:space="preserve"> </w:t>
      </w:r>
      <w:proofErr w:type="spellStart"/>
      <w:r w:rsidRPr="009608D8">
        <w:rPr>
          <w:sz w:val="22"/>
          <w:szCs w:val="22"/>
        </w:rPr>
        <w:t>Sebri</w:t>
      </w:r>
      <w:proofErr w:type="spellEnd"/>
      <w:r w:rsidRPr="009608D8">
        <w:rPr>
          <w:sz w:val="22"/>
          <w:szCs w:val="22"/>
        </w:rPr>
        <w:t xml:space="preserve"> Sala                         </w:t>
      </w:r>
      <w:r w:rsidR="009608D8">
        <w:rPr>
          <w:sz w:val="22"/>
          <w:szCs w:val="22"/>
        </w:rPr>
        <w:t xml:space="preserve"> </w:t>
      </w:r>
      <w:r w:rsidRPr="009608D8">
        <w:rPr>
          <w:sz w:val="22"/>
          <w:szCs w:val="22"/>
        </w:rPr>
        <w:t>6110</w:t>
      </w:r>
      <w:r w:rsidR="003D2CF9" w:rsidRPr="009608D8">
        <w:rPr>
          <w:sz w:val="22"/>
          <w:szCs w:val="22"/>
        </w:rPr>
        <w:t>29</w:t>
      </w:r>
    </w:p>
    <w:p w14:paraId="08439AA1" w14:textId="77777777" w:rsidR="00EC50A6" w:rsidRDefault="00EC50A6">
      <w:pPr>
        <w:pStyle w:val="Title"/>
        <w:rPr>
          <w:sz w:val="28"/>
        </w:rPr>
      </w:pPr>
    </w:p>
    <w:p w14:paraId="248FBA94" w14:textId="77777777" w:rsidR="00EC50A6" w:rsidRDefault="00EC50A6"/>
    <w:p w14:paraId="4764C172" w14:textId="77777777" w:rsidR="00EC50A6" w:rsidRDefault="00EC50A6"/>
    <w:p w14:paraId="4B0EC4DF" w14:textId="77777777" w:rsidR="00295656" w:rsidRDefault="00295656"/>
    <w:p w14:paraId="6BEFA2E3" w14:textId="77777777" w:rsidR="00295656" w:rsidRDefault="00295656"/>
    <w:p w14:paraId="7DE6740A" w14:textId="77777777" w:rsidR="00295656" w:rsidRDefault="00295656"/>
    <w:p w14:paraId="1F2542F9" w14:textId="77777777" w:rsidR="00295656" w:rsidRDefault="00295656"/>
    <w:p w14:paraId="38F57A10" w14:textId="26B9B6FB" w:rsidR="00295656" w:rsidRDefault="00295656">
      <w:pPr>
        <w:sectPr w:rsidR="00295656">
          <w:headerReference w:type="default" r:id="rId8"/>
          <w:pgSz w:w="12240" w:h="15840" w:code="1"/>
          <w:pgMar w:top="1440" w:right="1440" w:bottom="1440" w:left="1440" w:header="720" w:footer="720" w:gutter="0"/>
          <w:cols w:space="720"/>
          <w:vAlign w:val="center"/>
        </w:sectPr>
      </w:pPr>
      <w:r>
        <w:t xml:space="preserve">          </w:t>
      </w:r>
      <w:r>
        <w:tab/>
      </w:r>
      <w:r>
        <w:tab/>
      </w:r>
      <w:r>
        <w:tab/>
      </w:r>
      <w:r>
        <w:tab/>
      </w:r>
      <w:r>
        <w:tab/>
      </w:r>
      <w:r>
        <w:tab/>
      </w:r>
      <w:r>
        <w:tab/>
      </w:r>
      <w:r>
        <w:tab/>
      </w:r>
      <w:r>
        <w:tab/>
      </w:r>
      <w:r>
        <w:tab/>
      </w:r>
      <w:r>
        <w:tab/>
      </w:r>
      <w:r>
        <w:tab/>
      </w:r>
      <w:r>
        <w:tab/>
      </w:r>
      <w:r>
        <w:tab/>
      </w:r>
      <w:r>
        <w:tab/>
        <w:t xml:space="preserve">                         </w:t>
      </w:r>
      <w:r>
        <w:tab/>
      </w:r>
      <w:r>
        <w:tab/>
      </w:r>
      <w:r>
        <w:tab/>
      </w:r>
      <w:r>
        <w:tab/>
      </w:r>
      <w:r>
        <w:tab/>
      </w:r>
      <w:r>
        <w:tab/>
        <w:t xml:space="preserve">                           April 21</w:t>
      </w:r>
      <w:r w:rsidRPr="00295656">
        <w:rPr>
          <w:vertAlign w:val="superscript"/>
        </w:rPr>
        <w:t>st</w:t>
      </w:r>
      <w:r>
        <w:t>, 2020</w:t>
      </w:r>
    </w:p>
    <w:p w14:paraId="3C58776D" w14:textId="77777777" w:rsidR="00EC50A6" w:rsidRDefault="002F468A">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402"/>
        <w:gridCol w:w="2646"/>
      </w:tblGrid>
      <w:tr w:rsidR="00EC50A6" w14:paraId="3103F75B" w14:textId="77777777" w:rsidTr="003A07ED">
        <w:tc>
          <w:tcPr>
            <w:tcW w:w="2304" w:type="dxa"/>
          </w:tcPr>
          <w:p w14:paraId="28EA729B" w14:textId="77777777" w:rsidR="00EC50A6" w:rsidRDefault="002F468A">
            <w:pPr>
              <w:pStyle w:val="Tabletext"/>
              <w:jc w:val="center"/>
              <w:rPr>
                <w:b/>
              </w:rPr>
            </w:pPr>
            <w:r>
              <w:rPr>
                <w:b/>
              </w:rPr>
              <w:t>Date</w:t>
            </w:r>
          </w:p>
        </w:tc>
        <w:tc>
          <w:tcPr>
            <w:tcW w:w="1152" w:type="dxa"/>
          </w:tcPr>
          <w:p w14:paraId="453B6E43" w14:textId="77777777" w:rsidR="00EC50A6" w:rsidRDefault="002F468A">
            <w:pPr>
              <w:pStyle w:val="Tabletext"/>
              <w:jc w:val="center"/>
              <w:rPr>
                <w:b/>
              </w:rPr>
            </w:pPr>
            <w:r>
              <w:rPr>
                <w:b/>
              </w:rPr>
              <w:t>Version</w:t>
            </w:r>
          </w:p>
        </w:tc>
        <w:tc>
          <w:tcPr>
            <w:tcW w:w="3402" w:type="dxa"/>
          </w:tcPr>
          <w:p w14:paraId="1401E4E6" w14:textId="77777777" w:rsidR="00EC50A6" w:rsidRDefault="002F468A">
            <w:pPr>
              <w:pStyle w:val="Tabletext"/>
              <w:jc w:val="center"/>
              <w:rPr>
                <w:b/>
              </w:rPr>
            </w:pPr>
            <w:r>
              <w:rPr>
                <w:b/>
              </w:rPr>
              <w:t>Description</w:t>
            </w:r>
          </w:p>
        </w:tc>
        <w:tc>
          <w:tcPr>
            <w:tcW w:w="2646" w:type="dxa"/>
          </w:tcPr>
          <w:p w14:paraId="27B6F5E4" w14:textId="77777777" w:rsidR="00EC50A6" w:rsidRDefault="002F468A">
            <w:pPr>
              <w:pStyle w:val="Tabletext"/>
              <w:jc w:val="center"/>
              <w:rPr>
                <w:b/>
              </w:rPr>
            </w:pPr>
            <w:r>
              <w:rPr>
                <w:b/>
              </w:rPr>
              <w:t>Author</w:t>
            </w:r>
          </w:p>
        </w:tc>
      </w:tr>
      <w:tr w:rsidR="00EC50A6" w:rsidRPr="00D76014" w14:paraId="75540C67" w14:textId="77777777" w:rsidTr="003A07ED">
        <w:tc>
          <w:tcPr>
            <w:tcW w:w="2304" w:type="dxa"/>
          </w:tcPr>
          <w:p w14:paraId="00353B80" w14:textId="77777777" w:rsidR="00EC50A6" w:rsidRDefault="00C800B6">
            <w:pPr>
              <w:pStyle w:val="Tabletext"/>
            </w:pPr>
            <w:r>
              <w:t>20</w:t>
            </w:r>
            <w:r w:rsidR="002F468A">
              <w:t>/</w:t>
            </w:r>
            <w:proofErr w:type="spellStart"/>
            <w:r>
              <w:t>APril</w:t>
            </w:r>
            <w:proofErr w:type="spellEnd"/>
            <w:r w:rsidR="002F468A">
              <w:t>/</w:t>
            </w:r>
            <w:r>
              <w:t>2020</w:t>
            </w:r>
          </w:p>
        </w:tc>
        <w:tc>
          <w:tcPr>
            <w:tcW w:w="1152" w:type="dxa"/>
          </w:tcPr>
          <w:p w14:paraId="15383E06" w14:textId="7664C4F5" w:rsidR="00EC50A6" w:rsidRDefault="00C800B6">
            <w:pPr>
              <w:pStyle w:val="Tabletext"/>
            </w:pPr>
            <w:r>
              <w:t>0</w:t>
            </w:r>
            <w:r w:rsidR="002F468A">
              <w:t>.</w:t>
            </w:r>
            <w:r>
              <w:t>1</w:t>
            </w:r>
          </w:p>
        </w:tc>
        <w:tc>
          <w:tcPr>
            <w:tcW w:w="3402" w:type="dxa"/>
          </w:tcPr>
          <w:p w14:paraId="29B01937" w14:textId="77777777" w:rsidR="00EC50A6" w:rsidRDefault="00C800B6">
            <w:pPr>
              <w:pStyle w:val="Tabletext"/>
            </w:pPr>
            <w:r>
              <w:t xml:space="preserve">                      Draft</w:t>
            </w:r>
          </w:p>
        </w:tc>
        <w:tc>
          <w:tcPr>
            <w:tcW w:w="2646" w:type="dxa"/>
          </w:tcPr>
          <w:p w14:paraId="06E24E52" w14:textId="77777777" w:rsidR="003A07ED" w:rsidRPr="00D76014" w:rsidRDefault="00C800B6">
            <w:pPr>
              <w:pStyle w:val="Tabletext"/>
              <w:rPr>
                <w:lang w:val="it-IT"/>
              </w:rPr>
            </w:pPr>
            <w:r w:rsidRPr="00D76014">
              <w:rPr>
                <w:lang w:val="it-IT"/>
              </w:rPr>
              <w:t xml:space="preserve"> ABIA</w:t>
            </w:r>
          </w:p>
          <w:p w14:paraId="63C41B31" w14:textId="30E2872A" w:rsidR="00EC50A6" w:rsidRPr="00D76014" w:rsidRDefault="003A07ED">
            <w:pPr>
              <w:pStyle w:val="Tabletext"/>
              <w:rPr>
                <w:lang w:val="it-IT"/>
              </w:rPr>
            </w:pPr>
            <w:r w:rsidRPr="00D76014">
              <w:rPr>
                <w:lang w:val="it-IT"/>
              </w:rPr>
              <w:t>(Adiam,Amanuel,Biruk,Isam)</w:t>
            </w:r>
          </w:p>
        </w:tc>
      </w:tr>
      <w:tr w:rsidR="00EC50A6" w14:paraId="2A14556C" w14:textId="77777777" w:rsidTr="003A07ED">
        <w:tc>
          <w:tcPr>
            <w:tcW w:w="2304" w:type="dxa"/>
          </w:tcPr>
          <w:p w14:paraId="346CB0F2" w14:textId="14B1694A" w:rsidR="00EC50A6" w:rsidRDefault="008637CF">
            <w:pPr>
              <w:pStyle w:val="Tabletext"/>
            </w:pPr>
            <w:r>
              <w:t>21/April/2020</w:t>
            </w:r>
          </w:p>
        </w:tc>
        <w:tc>
          <w:tcPr>
            <w:tcW w:w="1152" w:type="dxa"/>
          </w:tcPr>
          <w:p w14:paraId="48CD128C" w14:textId="0AE23772" w:rsidR="00EC50A6" w:rsidRDefault="008637CF">
            <w:pPr>
              <w:pStyle w:val="Tabletext"/>
            </w:pPr>
            <w:r>
              <w:t>0.2</w:t>
            </w:r>
          </w:p>
        </w:tc>
        <w:tc>
          <w:tcPr>
            <w:tcW w:w="3402" w:type="dxa"/>
          </w:tcPr>
          <w:p w14:paraId="7E4D6E81" w14:textId="61E473C9" w:rsidR="00EC50A6" w:rsidRDefault="008637CF">
            <w:pPr>
              <w:pStyle w:val="Tabletext"/>
            </w:pPr>
            <w:r>
              <w:t xml:space="preserve"> Modification on stake holder</w:t>
            </w:r>
            <w:r w:rsidR="00D76014">
              <w:t xml:space="preserve">s, </w:t>
            </w:r>
            <w:r w:rsidR="00E34020">
              <w:t>user summary</w:t>
            </w:r>
            <w:bookmarkStart w:id="0" w:name="_GoBack"/>
            <w:bookmarkEnd w:id="0"/>
            <w:r>
              <w:t xml:space="preserve"> and add user environment   </w:t>
            </w:r>
          </w:p>
        </w:tc>
        <w:tc>
          <w:tcPr>
            <w:tcW w:w="2646" w:type="dxa"/>
          </w:tcPr>
          <w:p w14:paraId="7B954F68" w14:textId="5B273B45" w:rsidR="00EC50A6" w:rsidRDefault="008637CF">
            <w:pPr>
              <w:pStyle w:val="Tabletext"/>
            </w:pPr>
            <w:r>
              <w:t>ABIA</w:t>
            </w:r>
          </w:p>
        </w:tc>
      </w:tr>
      <w:tr w:rsidR="00EC50A6" w14:paraId="47F4D024" w14:textId="77777777" w:rsidTr="003A07ED">
        <w:tc>
          <w:tcPr>
            <w:tcW w:w="2304" w:type="dxa"/>
          </w:tcPr>
          <w:p w14:paraId="691DE7D3" w14:textId="572969CA" w:rsidR="00EC50A6" w:rsidRDefault="00295656">
            <w:pPr>
              <w:pStyle w:val="Tabletext"/>
            </w:pPr>
            <w:r>
              <w:t>21</w:t>
            </w:r>
            <w:r w:rsidR="00E34020">
              <w:t>/</w:t>
            </w:r>
            <w:r>
              <w:t>April/2020</w:t>
            </w:r>
          </w:p>
        </w:tc>
        <w:tc>
          <w:tcPr>
            <w:tcW w:w="1152" w:type="dxa"/>
          </w:tcPr>
          <w:p w14:paraId="3B537074" w14:textId="7402C3A7" w:rsidR="00EC50A6" w:rsidRDefault="00295656">
            <w:pPr>
              <w:pStyle w:val="Tabletext"/>
            </w:pPr>
            <w:r>
              <w:t>1.0</w:t>
            </w:r>
          </w:p>
        </w:tc>
        <w:tc>
          <w:tcPr>
            <w:tcW w:w="3402" w:type="dxa"/>
          </w:tcPr>
          <w:p w14:paraId="0B0DF413" w14:textId="62CA933C" w:rsidR="00EC50A6" w:rsidRDefault="00295656">
            <w:pPr>
              <w:pStyle w:val="Tabletext"/>
            </w:pPr>
            <w:r>
              <w:t xml:space="preserve">  Final Version</w:t>
            </w:r>
          </w:p>
        </w:tc>
        <w:tc>
          <w:tcPr>
            <w:tcW w:w="2646" w:type="dxa"/>
          </w:tcPr>
          <w:p w14:paraId="31593FE4" w14:textId="3294590C" w:rsidR="00EC50A6" w:rsidRDefault="00295656">
            <w:pPr>
              <w:pStyle w:val="Tabletext"/>
            </w:pPr>
            <w:r>
              <w:t>ABIA</w:t>
            </w:r>
          </w:p>
        </w:tc>
      </w:tr>
      <w:tr w:rsidR="00EC50A6" w14:paraId="6903F1C3" w14:textId="77777777" w:rsidTr="003A07ED">
        <w:tc>
          <w:tcPr>
            <w:tcW w:w="2304" w:type="dxa"/>
          </w:tcPr>
          <w:p w14:paraId="15E1C567" w14:textId="77777777" w:rsidR="00EC50A6" w:rsidRDefault="00EC50A6">
            <w:pPr>
              <w:pStyle w:val="Tabletext"/>
            </w:pPr>
          </w:p>
        </w:tc>
        <w:tc>
          <w:tcPr>
            <w:tcW w:w="1152" w:type="dxa"/>
          </w:tcPr>
          <w:p w14:paraId="115ECF78" w14:textId="77777777" w:rsidR="00EC50A6" w:rsidRDefault="00EC50A6">
            <w:pPr>
              <w:pStyle w:val="Tabletext"/>
            </w:pPr>
          </w:p>
        </w:tc>
        <w:tc>
          <w:tcPr>
            <w:tcW w:w="3402" w:type="dxa"/>
          </w:tcPr>
          <w:p w14:paraId="7D49FA45" w14:textId="77777777" w:rsidR="00EC50A6" w:rsidRDefault="00EC50A6">
            <w:pPr>
              <w:pStyle w:val="Tabletext"/>
            </w:pPr>
          </w:p>
        </w:tc>
        <w:tc>
          <w:tcPr>
            <w:tcW w:w="2646" w:type="dxa"/>
          </w:tcPr>
          <w:p w14:paraId="1A131471" w14:textId="77777777" w:rsidR="00EC50A6" w:rsidRDefault="00EC50A6">
            <w:pPr>
              <w:pStyle w:val="Tabletext"/>
            </w:pPr>
          </w:p>
        </w:tc>
      </w:tr>
    </w:tbl>
    <w:p w14:paraId="575EC751" w14:textId="77777777" w:rsidR="00EC50A6" w:rsidRDefault="00EC50A6"/>
    <w:p w14:paraId="53910BFE" w14:textId="77777777" w:rsidR="008952E0" w:rsidRDefault="002F468A">
      <w:pPr>
        <w:pStyle w:val="Title"/>
      </w:pPr>
      <w:r>
        <w:br w:type="page"/>
      </w:r>
    </w:p>
    <w:p w14:paraId="7E85E1EA" w14:textId="3E4BFAF9" w:rsidR="008952E0" w:rsidRDefault="008952E0" w:rsidP="008952E0">
      <w:pPr>
        <w:pStyle w:val="Title"/>
      </w:pPr>
      <w:r>
        <w:t>Table of Contents</w:t>
      </w:r>
    </w:p>
    <w:p w14:paraId="63F2C111" w14:textId="1DE769EB" w:rsidR="00314614" w:rsidRPr="00617AF8" w:rsidRDefault="008952E0">
      <w:pPr>
        <w:pStyle w:val="TOC1"/>
        <w:tabs>
          <w:tab w:val="left" w:pos="432"/>
        </w:tabs>
        <w:rPr>
          <w:rFonts w:ascii="Calibri" w:hAnsi="Calibri"/>
          <w:noProof/>
          <w:sz w:val="22"/>
          <w:szCs w:val="22"/>
        </w:rPr>
      </w:pPr>
      <w:r>
        <w:fldChar w:fldCharType="begin"/>
      </w:r>
      <w:r>
        <w:instrText xml:space="preserve"> TOC \o "1-3" \h \z \u </w:instrText>
      </w:r>
      <w:r>
        <w:fldChar w:fldCharType="separate"/>
      </w:r>
      <w:hyperlink w:anchor="_Toc38396343" w:history="1">
        <w:r w:rsidR="00314614" w:rsidRPr="003D5D37">
          <w:rPr>
            <w:rStyle w:val="Hyperlink"/>
            <w:noProof/>
          </w:rPr>
          <w:t>1.</w:t>
        </w:r>
        <w:r w:rsidR="00314614" w:rsidRPr="00617AF8">
          <w:rPr>
            <w:rFonts w:ascii="Calibri" w:hAnsi="Calibri"/>
            <w:noProof/>
            <w:sz w:val="22"/>
            <w:szCs w:val="22"/>
          </w:rPr>
          <w:tab/>
        </w:r>
        <w:r w:rsidR="00314614" w:rsidRPr="003D5D37">
          <w:rPr>
            <w:rStyle w:val="Hyperlink"/>
            <w:noProof/>
          </w:rPr>
          <w:t>Introduction</w:t>
        </w:r>
        <w:r w:rsidR="00314614">
          <w:rPr>
            <w:noProof/>
            <w:webHidden/>
          </w:rPr>
          <w:tab/>
        </w:r>
        <w:r w:rsidR="00314614">
          <w:rPr>
            <w:noProof/>
            <w:webHidden/>
          </w:rPr>
          <w:fldChar w:fldCharType="begin"/>
        </w:r>
        <w:r w:rsidR="00314614">
          <w:rPr>
            <w:noProof/>
            <w:webHidden/>
          </w:rPr>
          <w:instrText xml:space="preserve"> PAGEREF _Toc38396343 \h </w:instrText>
        </w:r>
        <w:r w:rsidR="00314614">
          <w:rPr>
            <w:noProof/>
            <w:webHidden/>
          </w:rPr>
        </w:r>
        <w:r w:rsidR="00314614">
          <w:rPr>
            <w:noProof/>
            <w:webHidden/>
          </w:rPr>
          <w:fldChar w:fldCharType="separate"/>
        </w:r>
        <w:r w:rsidR="00314614">
          <w:rPr>
            <w:noProof/>
            <w:webHidden/>
          </w:rPr>
          <w:t>4</w:t>
        </w:r>
        <w:r w:rsidR="00314614">
          <w:rPr>
            <w:noProof/>
            <w:webHidden/>
          </w:rPr>
          <w:fldChar w:fldCharType="end"/>
        </w:r>
      </w:hyperlink>
    </w:p>
    <w:p w14:paraId="72E58E7A" w14:textId="38CA24AA" w:rsidR="00314614" w:rsidRPr="00617AF8" w:rsidRDefault="00314614">
      <w:pPr>
        <w:pStyle w:val="TOC2"/>
        <w:tabs>
          <w:tab w:val="left" w:pos="1000"/>
        </w:tabs>
        <w:rPr>
          <w:rFonts w:ascii="Calibri" w:hAnsi="Calibri"/>
          <w:noProof/>
          <w:sz w:val="22"/>
          <w:szCs w:val="22"/>
        </w:rPr>
      </w:pPr>
      <w:hyperlink w:anchor="_Toc38396344" w:history="1">
        <w:r w:rsidRPr="003D5D37">
          <w:rPr>
            <w:rStyle w:val="Hyperlink"/>
            <w:noProof/>
          </w:rPr>
          <w:t>1.1</w:t>
        </w:r>
        <w:r w:rsidRPr="00617AF8">
          <w:rPr>
            <w:rFonts w:ascii="Calibri" w:hAnsi="Calibri"/>
            <w:noProof/>
            <w:sz w:val="22"/>
            <w:szCs w:val="22"/>
          </w:rPr>
          <w:tab/>
        </w:r>
        <w:r w:rsidRPr="003D5D37">
          <w:rPr>
            <w:rStyle w:val="Hyperlink"/>
            <w:noProof/>
          </w:rPr>
          <w:t>References</w:t>
        </w:r>
        <w:r>
          <w:rPr>
            <w:noProof/>
            <w:webHidden/>
          </w:rPr>
          <w:tab/>
        </w:r>
        <w:r>
          <w:rPr>
            <w:noProof/>
            <w:webHidden/>
          </w:rPr>
          <w:fldChar w:fldCharType="begin"/>
        </w:r>
        <w:r>
          <w:rPr>
            <w:noProof/>
            <w:webHidden/>
          </w:rPr>
          <w:instrText xml:space="preserve"> PAGEREF _Toc38396344 \h </w:instrText>
        </w:r>
        <w:r>
          <w:rPr>
            <w:noProof/>
            <w:webHidden/>
          </w:rPr>
        </w:r>
        <w:r>
          <w:rPr>
            <w:noProof/>
            <w:webHidden/>
          </w:rPr>
          <w:fldChar w:fldCharType="separate"/>
        </w:r>
        <w:r>
          <w:rPr>
            <w:noProof/>
            <w:webHidden/>
          </w:rPr>
          <w:t>4</w:t>
        </w:r>
        <w:r>
          <w:rPr>
            <w:noProof/>
            <w:webHidden/>
          </w:rPr>
          <w:fldChar w:fldCharType="end"/>
        </w:r>
      </w:hyperlink>
    </w:p>
    <w:p w14:paraId="6B97CE56" w14:textId="773590C7" w:rsidR="00314614" w:rsidRPr="00617AF8" w:rsidRDefault="00314614">
      <w:pPr>
        <w:pStyle w:val="TOC1"/>
        <w:tabs>
          <w:tab w:val="left" w:pos="432"/>
        </w:tabs>
        <w:rPr>
          <w:rFonts w:ascii="Calibri" w:hAnsi="Calibri"/>
          <w:noProof/>
          <w:sz w:val="22"/>
          <w:szCs w:val="22"/>
        </w:rPr>
      </w:pPr>
      <w:hyperlink w:anchor="_Toc38396345" w:history="1">
        <w:r w:rsidRPr="003D5D37">
          <w:rPr>
            <w:rStyle w:val="Hyperlink"/>
            <w:noProof/>
          </w:rPr>
          <w:t>2.</w:t>
        </w:r>
        <w:r w:rsidRPr="00617AF8">
          <w:rPr>
            <w:rFonts w:ascii="Calibri" w:hAnsi="Calibri"/>
            <w:noProof/>
            <w:sz w:val="22"/>
            <w:szCs w:val="22"/>
          </w:rPr>
          <w:tab/>
        </w:r>
        <w:r w:rsidRPr="003D5D37">
          <w:rPr>
            <w:rStyle w:val="Hyperlink"/>
            <w:noProof/>
          </w:rPr>
          <w:t>Positioning</w:t>
        </w:r>
        <w:r>
          <w:rPr>
            <w:noProof/>
            <w:webHidden/>
          </w:rPr>
          <w:tab/>
        </w:r>
        <w:r>
          <w:rPr>
            <w:noProof/>
            <w:webHidden/>
          </w:rPr>
          <w:fldChar w:fldCharType="begin"/>
        </w:r>
        <w:r>
          <w:rPr>
            <w:noProof/>
            <w:webHidden/>
          </w:rPr>
          <w:instrText xml:space="preserve"> PAGEREF _Toc38396345 \h </w:instrText>
        </w:r>
        <w:r>
          <w:rPr>
            <w:noProof/>
            <w:webHidden/>
          </w:rPr>
        </w:r>
        <w:r>
          <w:rPr>
            <w:noProof/>
            <w:webHidden/>
          </w:rPr>
          <w:fldChar w:fldCharType="separate"/>
        </w:r>
        <w:r>
          <w:rPr>
            <w:noProof/>
            <w:webHidden/>
          </w:rPr>
          <w:t>4</w:t>
        </w:r>
        <w:r>
          <w:rPr>
            <w:noProof/>
            <w:webHidden/>
          </w:rPr>
          <w:fldChar w:fldCharType="end"/>
        </w:r>
      </w:hyperlink>
    </w:p>
    <w:p w14:paraId="39D3A85D" w14:textId="5764B479" w:rsidR="00314614" w:rsidRPr="00617AF8" w:rsidRDefault="00314614">
      <w:pPr>
        <w:pStyle w:val="TOC2"/>
        <w:tabs>
          <w:tab w:val="left" w:pos="1000"/>
        </w:tabs>
        <w:rPr>
          <w:rFonts w:ascii="Calibri" w:hAnsi="Calibri"/>
          <w:noProof/>
          <w:sz w:val="22"/>
          <w:szCs w:val="22"/>
        </w:rPr>
      </w:pPr>
      <w:hyperlink w:anchor="_Toc38396346" w:history="1">
        <w:r w:rsidRPr="003D5D37">
          <w:rPr>
            <w:rStyle w:val="Hyperlink"/>
            <w:noProof/>
          </w:rPr>
          <w:t>2.1</w:t>
        </w:r>
        <w:r w:rsidRPr="00617AF8">
          <w:rPr>
            <w:rFonts w:ascii="Calibri" w:hAnsi="Calibri"/>
            <w:noProof/>
            <w:sz w:val="22"/>
            <w:szCs w:val="22"/>
          </w:rPr>
          <w:tab/>
        </w:r>
        <w:r w:rsidRPr="003D5D37">
          <w:rPr>
            <w:rStyle w:val="Hyperlink"/>
            <w:noProof/>
          </w:rPr>
          <w:t>Problem Statement</w:t>
        </w:r>
        <w:r>
          <w:rPr>
            <w:noProof/>
            <w:webHidden/>
          </w:rPr>
          <w:tab/>
        </w:r>
        <w:r>
          <w:rPr>
            <w:noProof/>
            <w:webHidden/>
          </w:rPr>
          <w:fldChar w:fldCharType="begin"/>
        </w:r>
        <w:r>
          <w:rPr>
            <w:noProof/>
            <w:webHidden/>
          </w:rPr>
          <w:instrText xml:space="preserve"> PAGEREF _Toc38396346 \h </w:instrText>
        </w:r>
        <w:r>
          <w:rPr>
            <w:noProof/>
            <w:webHidden/>
          </w:rPr>
        </w:r>
        <w:r>
          <w:rPr>
            <w:noProof/>
            <w:webHidden/>
          </w:rPr>
          <w:fldChar w:fldCharType="separate"/>
        </w:r>
        <w:r>
          <w:rPr>
            <w:noProof/>
            <w:webHidden/>
          </w:rPr>
          <w:t>4</w:t>
        </w:r>
        <w:r>
          <w:rPr>
            <w:noProof/>
            <w:webHidden/>
          </w:rPr>
          <w:fldChar w:fldCharType="end"/>
        </w:r>
      </w:hyperlink>
    </w:p>
    <w:p w14:paraId="07EEB9A7" w14:textId="7F9C165F" w:rsidR="00314614" w:rsidRPr="00617AF8" w:rsidRDefault="00314614">
      <w:pPr>
        <w:pStyle w:val="TOC2"/>
        <w:tabs>
          <w:tab w:val="left" w:pos="1000"/>
        </w:tabs>
        <w:rPr>
          <w:rFonts w:ascii="Calibri" w:hAnsi="Calibri"/>
          <w:noProof/>
          <w:sz w:val="22"/>
          <w:szCs w:val="22"/>
        </w:rPr>
      </w:pPr>
      <w:hyperlink w:anchor="_Toc38396347" w:history="1">
        <w:r w:rsidRPr="003D5D37">
          <w:rPr>
            <w:rStyle w:val="Hyperlink"/>
            <w:noProof/>
          </w:rPr>
          <w:t>2.2</w:t>
        </w:r>
        <w:r w:rsidRPr="00617AF8">
          <w:rPr>
            <w:rFonts w:ascii="Calibri" w:hAnsi="Calibri"/>
            <w:noProof/>
            <w:sz w:val="22"/>
            <w:szCs w:val="22"/>
          </w:rPr>
          <w:tab/>
        </w:r>
        <w:r w:rsidRPr="003D5D37">
          <w:rPr>
            <w:rStyle w:val="Hyperlink"/>
            <w:noProof/>
          </w:rPr>
          <w:t>Product Position Statement</w:t>
        </w:r>
        <w:r>
          <w:rPr>
            <w:noProof/>
            <w:webHidden/>
          </w:rPr>
          <w:tab/>
        </w:r>
        <w:r>
          <w:rPr>
            <w:noProof/>
            <w:webHidden/>
          </w:rPr>
          <w:fldChar w:fldCharType="begin"/>
        </w:r>
        <w:r>
          <w:rPr>
            <w:noProof/>
            <w:webHidden/>
          </w:rPr>
          <w:instrText xml:space="preserve"> PAGEREF _Toc38396347 \h </w:instrText>
        </w:r>
        <w:r>
          <w:rPr>
            <w:noProof/>
            <w:webHidden/>
          </w:rPr>
        </w:r>
        <w:r>
          <w:rPr>
            <w:noProof/>
            <w:webHidden/>
          </w:rPr>
          <w:fldChar w:fldCharType="separate"/>
        </w:r>
        <w:r>
          <w:rPr>
            <w:noProof/>
            <w:webHidden/>
          </w:rPr>
          <w:t>5</w:t>
        </w:r>
        <w:r>
          <w:rPr>
            <w:noProof/>
            <w:webHidden/>
          </w:rPr>
          <w:fldChar w:fldCharType="end"/>
        </w:r>
      </w:hyperlink>
    </w:p>
    <w:p w14:paraId="6C54E22E" w14:textId="792E4AFA" w:rsidR="00314614" w:rsidRPr="00617AF8" w:rsidRDefault="00314614">
      <w:pPr>
        <w:pStyle w:val="TOC1"/>
        <w:tabs>
          <w:tab w:val="left" w:pos="432"/>
        </w:tabs>
        <w:rPr>
          <w:rFonts w:ascii="Calibri" w:hAnsi="Calibri"/>
          <w:noProof/>
          <w:sz w:val="22"/>
          <w:szCs w:val="22"/>
        </w:rPr>
      </w:pPr>
      <w:hyperlink w:anchor="_Toc38396348" w:history="1">
        <w:r w:rsidRPr="003D5D37">
          <w:rPr>
            <w:rStyle w:val="Hyperlink"/>
            <w:noProof/>
          </w:rPr>
          <w:t>3.</w:t>
        </w:r>
        <w:r w:rsidRPr="00617AF8">
          <w:rPr>
            <w:rFonts w:ascii="Calibri" w:hAnsi="Calibri"/>
            <w:noProof/>
            <w:sz w:val="22"/>
            <w:szCs w:val="22"/>
          </w:rPr>
          <w:tab/>
        </w:r>
        <w:r w:rsidRPr="003D5D37">
          <w:rPr>
            <w:rStyle w:val="Hyperlink"/>
            <w:noProof/>
          </w:rPr>
          <w:t>Stakeholder and User Descriptions</w:t>
        </w:r>
        <w:r>
          <w:rPr>
            <w:noProof/>
            <w:webHidden/>
          </w:rPr>
          <w:tab/>
        </w:r>
        <w:r>
          <w:rPr>
            <w:noProof/>
            <w:webHidden/>
          </w:rPr>
          <w:fldChar w:fldCharType="begin"/>
        </w:r>
        <w:r>
          <w:rPr>
            <w:noProof/>
            <w:webHidden/>
          </w:rPr>
          <w:instrText xml:space="preserve"> PAGEREF _Toc38396348 \h </w:instrText>
        </w:r>
        <w:r>
          <w:rPr>
            <w:noProof/>
            <w:webHidden/>
          </w:rPr>
        </w:r>
        <w:r>
          <w:rPr>
            <w:noProof/>
            <w:webHidden/>
          </w:rPr>
          <w:fldChar w:fldCharType="separate"/>
        </w:r>
        <w:r>
          <w:rPr>
            <w:noProof/>
            <w:webHidden/>
          </w:rPr>
          <w:t>5</w:t>
        </w:r>
        <w:r>
          <w:rPr>
            <w:noProof/>
            <w:webHidden/>
          </w:rPr>
          <w:fldChar w:fldCharType="end"/>
        </w:r>
      </w:hyperlink>
    </w:p>
    <w:p w14:paraId="0F75E67D" w14:textId="2022C635" w:rsidR="00314614" w:rsidRPr="00617AF8" w:rsidRDefault="00314614">
      <w:pPr>
        <w:pStyle w:val="TOC2"/>
        <w:tabs>
          <w:tab w:val="left" w:pos="1000"/>
        </w:tabs>
        <w:rPr>
          <w:rFonts w:ascii="Calibri" w:hAnsi="Calibri"/>
          <w:noProof/>
          <w:sz w:val="22"/>
          <w:szCs w:val="22"/>
        </w:rPr>
      </w:pPr>
      <w:hyperlink w:anchor="_Toc38396349" w:history="1">
        <w:r w:rsidRPr="003D5D37">
          <w:rPr>
            <w:rStyle w:val="Hyperlink"/>
            <w:noProof/>
          </w:rPr>
          <w:t>3.1</w:t>
        </w:r>
        <w:r w:rsidRPr="00617AF8">
          <w:rPr>
            <w:rFonts w:ascii="Calibri" w:hAnsi="Calibri"/>
            <w:noProof/>
            <w:sz w:val="22"/>
            <w:szCs w:val="22"/>
          </w:rPr>
          <w:tab/>
        </w:r>
        <w:r w:rsidRPr="003D5D37">
          <w:rPr>
            <w:rStyle w:val="Hyperlink"/>
            <w:noProof/>
          </w:rPr>
          <w:t>Stakeholder Summary</w:t>
        </w:r>
        <w:r>
          <w:rPr>
            <w:noProof/>
            <w:webHidden/>
          </w:rPr>
          <w:tab/>
        </w:r>
        <w:r>
          <w:rPr>
            <w:noProof/>
            <w:webHidden/>
          </w:rPr>
          <w:fldChar w:fldCharType="begin"/>
        </w:r>
        <w:r>
          <w:rPr>
            <w:noProof/>
            <w:webHidden/>
          </w:rPr>
          <w:instrText xml:space="preserve"> PAGEREF _Toc38396349 \h </w:instrText>
        </w:r>
        <w:r>
          <w:rPr>
            <w:noProof/>
            <w:webHidden/>
          </w:rPr>
        </w:r>
        <w:r>
          <w:rPr>
            <w:noProof/>
            <w:webHidden/>
          </w:rPr>
          <w:fldChar w:fldCharType="separate"/>
        </w:r>
        <w:r>
          <w:rPr>
            <w:noProof/>
            <w:webHidden/>
          </w:rPr>
          <w:t>5</w:t>
        </w:r>
        <w:r>
          <w:rPr>
            <w:noProof/>
            <w:webHidden/>
          </w:rPr>
          <w:fldChar w:fldCharType="end"/>
        </w:r>
      </w:hyperlink>
    </w:p>
    <w:p w14:paraId="391812EA" w14:textId="7DF77045" w:rsidR="00314614" w:rsidRPr="00617AF8" w:rsidRDefault="00314614">
      <w:pPr>
        <w:pStyle w:val="TOC2"/>
        <w:tabs>
          <w:tab w:val="left" w:pos="1000"/>
        </w:tabs>
        <w:rPr>
          <w:rFonts w:ascii="Calibri" w:hAnsi="Calibri"/>
          <w:noProof/>
          <w:sz w:val="22"/>
          <w:szCs w:val="22"/>
        </w:rPr>
      </w:pPr>
      <w:hyperlink w:anchor="_Toc38396350" w:history="1">
        <w:r w:rsidRPr="003D5D37">
          <w:rPr>
            <w:rStyle w:val="Hyperlink"/>
            <w:noProof/>
          </w:rPr>
          <w:t>3.2</w:t>
        </w:r>
        <w:r w:rsidRPr="00617AF8">
          <w:rPr>
            <w:rFonts w:ascii="Calibri" w:hAnsi="Calibri"/>
            <w:noProof/>
            <w:sz w:val="22"/>
            <w:szCs w:val="22"/>
          </w:rPr>
          <w:tab/>
        </w:r>
        <w:r w:rsidRPr="003D5D37">
          <w:rPr>
            <w:rStyle w:val="Hyperlink"/>
            <w:noProof/>
          </w:rPr>
          <w:t>User Summary</w:t>
        </w:r>
        <w:r>
          <w:rPr>
            <w:noProof/>
            <w:webHidden/>
          </w:rPr>
          <w:tab/>
        </w:r>
        <w:r>
          <w:rPr>
            <w:noProof/>
            <w:webHidden/>
          </w:rPr>
          <w:fldChar w:fldCharType="begin"/>
        </w:r>
        <w:r>
          <w:rPr>
            <w:noProof/>
            <w:webHidden/>
          </w:rPr>
          <w:instrText xml:space="preserve"> PAGEREF _Toc38396350 \h </w:instrText>
        </w:r>
        <w:r>
          <w:rPr>
            <w:noProof/>
            <w:webHidden/>
          </w:rPr>
        </w:r>
        <w:r>
          <w:rPr>
            <w:noProof/>
            <w:webHidden/>
          </w:rPr>
          <w:fldChar w:fldCharType="separate"/>
        </w:r>
        <w:r>
          <w:rPr>
            <w:noProof/>
            <w:webHidden/>
          </w:rPr>
          <w:t>6</w:t>
        </w:r>
        <w:r>
          <w:rPr>
            <w:noProof/>
            <w:webHidden/>
          </w:rPr>
          <w:fldChar w:fldCharType="end"/>
        </w:r>
      </w:hyperlink>
    </w:p>
    <w:p w14:paraId="6B9A7C1D" w14:textId="4D598378" w:rsidR="00314614" w:rsidRPr="00617AF8" w:rsidRDefault="00314614">
      <w:pPr>
        <w:pStyle w:val="TOC2"/>
        <w:tabs>
          <w:tab w:val="left" w:pos="1000"/>
        </w:tabs>
        <w:rPr>
          <w:rFonts w:ascii="Calibri" w:hAnsi="Calibri"/>
          <w:noProof/>
          <w:sz w:val="22"/>
          <w:szCs w:val="22"/>
        </w:rPr>
      </w:pPr>
      <w:hyperlink w:anchor="_Toc38396351" w:history="1">
        <w:r w:rsidRPr="003D5D37">
          <w:rPr>
            <w:rStyle w:val="Hyperlink"/>
            <w:noProof/>
          </w:rPr>
          <w:t>3.3</w:t>
        </w:r>
        <w:r w:rsidRPr="00617AF8">
          <w:rPr>
            <w:rFonts w:ascii="Calibri" w:hAnsi="Calibri"/>
            <w:noProof/>
            <w:sz w:val="22"/>
            <w:szCs w:val="22"/>
          </w:rPr>
          <w:tab/>
        </w:r>
        <w:r w:rsidRPr="003D5D37">
          <w:rPr>
            <w:rStyle w:val="Hyperlink"/>
            <w:noProof/>
          </w:rPr>
          <w:t>User Environment</w:t>
        </w:r>
        <w:r>
          <w:rPr>
            <w:noProof/>
            <w:webHidden/>
          </w:rPr>
          <w:tab/>
        </w:r>
        <w:r>
          <w:rPr>
            <w:noProof/>
            <w:webHidden/>
          </w:rPr>
          <w:fldChar w:fldCharType="begin"/>
        </w:r>
        <w:r>
          <w:rPr>
            <w:noProof/>
            <w:webHidden/>
          </w:rPr>
          <w:instrText xml:space="preserve"> PAGEREF _Toc38396351 \h </w:instrText>
        </w:r>
        <w:r>
          <w:rPr>
            <w:noProof/>
            <w:webHidden/>
          </w:rPr>
        </w:r>
        <w:r>
          <w:rPr>
            <w:noProof/>
            <w:webHidden/>
          </w:rPr>
          <w:fldChar w:fldCharType="separate"/>
        </w:r>
        <w:r>
          <w:rPr>
            <w:noProof/>
            <w:webHidden/>
          </w:rPr>
          <w:t>6</w:t>
        </w:r>
        <w:r>
          <w:rPr>
            <w:noProof/>
            <w:webHidden/>
          </w:rPr>
          <w:fldChar w:fldCharType="end"/>
        </w:r>
      </w:hyperlink>
    </w:p>
    <w:p w14:paraId="20984DF6" w14:textId="7D806A92" w:rsidR="00314614" w:rsidRPr="00617AF8" w:rsidRDefault="00314614">
      <w:pPr>
        <w:pStyle w:val="TOC2"/>
        <w:tabs>
          <w:tab w:val="left" w:pos="1000"/>
        </w:tabs>
        <w:rPr>
          <w:rFonts w:ascii="Calibri" w:hAnsi="Calibri"/>
          <w:noProof/>
          <w:sz w:val="22"/>
          <w:szCs w:val="22"/>
        </w:rPr>
      </w:pPr>
      <w:hyperlink w:anchor="_Toc38396352" w:history="1">
        <w:r w:rsidRPr="003D5D37">
          <w:rPr>
            <w:rStyle w:val="Hyperlink"/>
            <w:rFonts w:cs="Arial"/>
            <w:noProof/>
          </w:rPr>
          <w:t>3.4</w:t>
        </w:r>
        <w:r w:rsidRPr="00617AF8">
          <w:rPr>
            <w:rFonts w:ascii="Calibri" w:hAnsi="Calibri"/>
            <w:noProof/>
            <w:sz w:val="22"/>
            <w:szCs w:val="22"/>
          </w:rPr>
          <w:tab/>
        </w:r>
        <w:r w:rsidRPr="003D5D37">
          <w:rPr>
            <w:rStyle w:val="Hyperlink"/>
            <w:rFonts w:cs="Arial"/>
            <w:noProof/>
          </w:rPr>
          <w:t>Summary of Key Stakeholder or User Needs</w:t>
        </w:r>
        <w:r>
          <w:rPr>
            <w:noProof/>
            <w:webHidden/>
          </w:rPr>
          <w:tab/>
        </w:r>
        <w:r>
          <w:rPr>
            <w:noProof/>
            <w:webHidden/>
          </w:rPr>
          <w:fldChar w:fldCharType="begin"/>
        </w:r>
        <w:r>
          <w:rPr>
            <w:noProof/>
            <w:webHidden/>
          </w:rPr>
          <w:instrText xml:space="preserve"> PAGEREF _Toc38396352 \h </w:instrText>
        </w:r>
        <w:r>
          <w:rPr>
            <w:noProof/>
            <w:webHidden/>
          </w:rPr>
        </w:r>
        <w:r>
          <w:rPr>
            <w:noProof/>
            <w:webHidden/>
          </w:rPr>
          <w:fldChar w:fldCharType="separate"/>
        </w:r>
        <w:r>
          <w:rPr>
            <w:noProof/>
            <w:webHidden/>
          </w:rPr>
          <w:t>7</w:t>
        </w:r>
        <w:r>
          <w:rPr>
            <w:noProof/>
            <w:webHidden/>
          </w:rPr>
          <w:fldChar w:fldCharType="end"/>
        </w:r>
      </w:hyperlink>
    </w:p>
    <w:p w14:paraId="0DF39FBA" w14:textId="5D05C035" w:rsidR="00314614" w:rsidRPr="00617AF8" w:rsidRDefault="00314614">
      <w:pPr>
        <w:pStyle w:val="TOC2"/>
        <w:tabs>
          <w:tab w:val="left" w:pos="1000"/>
        </w:tabs>
        <w:rPr>
          <w:rFonts w:ascii="Calibri" w:hAnsi="Calibri"/>
          <w:noProof/>
          <w:sz w:val="22"/>
          <w:szCs w:val="22"/>
        </w:rPr>
      </w:pPr>
      <w:hyperlink w:anchor="_Toc38396353" w:history="1">
        <w:r w:rsidRPr="003D5D37">
          <w:rPr>
            <w:rStyle w:val="Hyperlink"/>
            <w:noProof/>
          </w:rPr>
          <w:t>3.5</w:t>
        </w:r>
        <w:r w:rsidRPr="00617AF8">
          <w:rPr>
            <w:rFonts w:ascii="Calibri" w:hAnsi="Calibri"/>
            <w:noProof/>
            <w:sz w:val="22"/>
            <w:szCs w:val="22"/>
          </w:rPr>
          <w:tab/>
        </w:r>
        <w:r w:rsidRPr="003D5D37">
          <w:rPr>
            <w:rStyle w:val="Hyperlink"/>
            <w:noProof/>
          </w:rPr>
          <w:t>Alternatives and Competition</w:t>
        </w:r>
        <w:r>
          <w:rPr>
            <w:noProof/>
            <w:webHidden/>
          </w:rPr>
          <w:tab/>
        </w:r>
        <w:r>
          <w:rPr>
            <w:noProof/>
            <w:webHidden/>
          </w:rPr>
          <w:fldChar w:fldCharType="begin"/>
        </w:r>
        <w:r>
          <w:rPr>
            <w:noProof/>
            <w:webHidden/>
          </w:rPr>
          <w:instrText xml:space="preserve"> PAGEREF _Toc38396353 \h </w:instrText>
        </w:r>
        <w:r>
          <w:rPr>
            <w:noProof/>
            <w:webHidden/>
          </w:rPr>
        </w:r>
        <w:r>
          <w:rPr>
            <w:noProof/>
            <w:webHidden/>
          </w:rPr>
          <w:fldChar w:fldCharType="separate"/>
        </w:r>
        <w:r>
          <w:rPr>
            <w:noProof/>
            <w:webHidden/>
          </w:rPr>
          <w:t>8</w:t>
        </w:r>
        <w:r>
          <w:rPr>
            <w:noProof/>
            <w:webHidden/>
          </w:rPr>
          <w:fldChar w:fldCharType="end"/>
        </w:r>
      </w:hyperlink>
    </w:p>
    <w:p w14:paraId="56434F60" w14:textId="37565184" w:rsidR="00314614" w:rsidRPr="00617AF8" w:rsidRDefault="00314614">
      <w:pPr>
        <w:pStyle w:val="TOC1"/>
        <w:tabs>
          <w:tab w:val="left" w:pos="432"/>
        </w:tabs>
        <w:rPr>
          <w:rFonts w:ascii="Calibri" w:hAnsi="Calibri"/>
          <w:noProof/>
          <w:sz w:val="22"/>
          <w:szCs w:val="22"/>
        </w:rPr>
      </w:pPr>
      <w:hyperlink w:anchor="_Toc38396354" w:history="1">
        <w:r w:rsidRPr="003D5D37">
          <w:rPr>
            <w:rStyle w:val="Hyperlink"/>
            <w:noProof/>
          </w:rPr>
          <w:t>4.</w:t>
        </w:r>
        <w:r w:rsidRPr="00617AF8">
          <w:rPr>
            <w:rFonts w:ascii="Calibri" w:hAnsi="Calibri"/>
            <w:noProof/>
            <w:sz w:val="22"/>
            <w:szCs w:val="22"/>
          </w:rPr>
          <w:tab/>
        </w:r>
        <w:r w:rsidRPr="003D5D37">
          <w:rPr>
            <w:rStyle w:val="Hyperlink"/>
            <w:noProof/>
          </w:rPr>
          <w:t>Product Overview</w:t>
        </w:r>
        <w:r>
          <w:rPr>
            <w:noProof/>
            <w:webHidden/>
          </w:rPr>
          <w:tab/>
        </w:r>
        <w:r>
          <w:rPr>
            <w:noProof/>
            <w:webHidden/>
          </w:rPr>
          <w:fldChar w:fldCharType="begin"/>
        </w:r>
        <w:r>
          <w:rPr>
            <w:noProof/>
            <w:webHidden/>
          </w:rPr>
          <w:instrText xml:space="preserve"> PAGEREF _Toc38396354 \h </w:instrText>
        </w:r>
        <w:r>
          <w:rPr>
            <w:noProof/>
            <w:webHidden/>
          </w:rPr>
        </w:r>
        <w:r>
          <w:rPr>
            <w:noProof/>
            <w:webHidden/>
          </w:rPr>
          <w:fldChar w:fldCharType="separate"/>
        </w:r>
        <w:r>
          <w:rPr>
            <w:noProof/>
            <w:webHidden/>
          </w:rPr>
          <w:t>8</w:t>
        </w:r>
        <w:r>
          <w:rPr>
            <w:noProof/>
            <w:webHidden/>
          </w:rPr>
          <w:fldChar w:fldCharType="end"/>
        </w:r>
      </w:hyperlink>
    </w:p>
    <w:p w14:paraId="6F49078A" w14:textId="4377B630" w:rsidR="00314614" w:rsidRPr="00617AF8" w:rsidRDefault="00314614">
      <w:pPr>
        <w:pStyle w:val="TOC2"/>
        <w:tabs>
          <w:tab w:val="left" w:pos="1000"/>
        </w:tabs>
        <w:rPr>
          <w:rFonts w:ascii="Calibri" w:hAnsi="Calibri"/>
          <w:noProof/>
          <w:sz w:val="22"/>
          <w:szCs w:val="22"/>
        </w:rPr>
      </w:pPr>
      <w:hyperlink w:anchor="_Toc38396355" w:history="1">
        <w:r w:rsidRPr="003D5D37">
          <w:rPr>
            <w:rStyle w:val="Hyperlink"/>
            <w:noProof/>
          </w:rPr>
          <w:t>4.1</w:t>
        </w:r>
        <w:r w:rsidRPr="00617AF8">
          <w:rPr>
            <w:rFonts w:ascii="Calibri" w:hAnsi="Calibri"/>
            <w:noProof/>
            <w:sz w:val="22"/>
            <w:szCs w:val="22"/>
          </w:rPr>
          <w:tab/>
        </w:r>
        <w:r w:rsidRPr="003D5D37">
          <w:rPr>
            <w:rStyle w:val="Hyperlink"/>
            <w:noProof/>
          </w:rPr>
          <w:t>Product Perspective</w:t>
        </w:r>
        <w:r>
          <w:rPr>
            <w:noProof/>
            <w:webHidden/>
          </w:rPr>
          <w:tab/>
        </w:r>
        <w:r>
          <w:rPr>
            <w:noProof/>
            <w:webHidden/>
          </w:rPr>
          <w:fldChar w:fldCharType="begin"/>
        </w:r>
        <w:r>
          <w:rPr>
            <w:noProof/>
            <w:webHidden/>
          </w:rPr>
          <w:instrText xml:space="preserve"> PAGEREF _Toc38396355 \h </w:instrText>
        </w:r>
        <w:r>
          <w:rPr>
            <w:noProof/>
            <w:webHidden/>
          </w:rPr>
        </w:r>
        <w:r>
          <w:rPr>
            <w:noProof/>
            <w:webHidden/>
          </w:rPr>
          <w:fldChar w:fldCharType="separate"/>
        </w:r>
        <w:r>
          <w:rPr>
            <w:noProof/>
            <w:webHidden/>
          </w:rPr>
          <w:t>8</w:t>
        </w:r>
        <w:r>
          <w:rPr>
            <w:noProof/>
            <w:webHidden/>
          </w:rPr>
          <w:fldChar w:fldCharType="end"/>
        </w:r>
      </w:hyperlink>
    </w:p>
    <w:p w14:paraId="5FB32806" w14:textId="1FB908D1" w:rsidR="00314614" w:rsidRPr="00617AF8" w:rsidRDefault="00314614">
      <w:pPr>
        <w:pStyle w:val="TOC2"/>
        <w:tabs>
          <w:tab w:val="left" w:pos="1000"/>
        </w:tabs>
        <w:rPr>
          <w:rFonts w:ascii="Calibri" w:hAnsi="Calibri"/>
          <w:noProof/>
          <w:sz w:val="22"/>
          <w:szCs w:val="22"/>
        </w:rPr>
      </w:pPr>
      <w:hyperlink w:anchor="_Toc38396356" w:history="1">
        <w:r w:rsidRPr="003D5D37">
          <w:rPr>
            <w:rStyle w:val="Hyperlink"/>
            <w:noProof/>
          </w:rPr>
          <w:t>4.2</w:t>
        </w:r>
        <w:r w:rsidRPr="00617AF8">
          <w:rPr>
            <w:rFonts w:ascii="Calibri" w:hAnsi="Calibri"/>
            <w:noProof/>
            <w:sz w:val="22"/>
            <w:szCs w:val="22"/>
          </w:rPr>
          <w:tab/>
        </w:r>
        <w:r w:rsidRPr="003D5D37">
          <w:rPr>
            <w:rStyle w:val="Hyperlink"/>
            <w:noProof/>
          </w:rPr>
          <w:t>Assumptions and Dependencies</w:t>
        </w:r>
        <w:r>
          <w:rPr>
            <w:noProof/>
            <w:webHidden/>
          </w:rPr>
          <w:tab/>
        </w:r>
        <w:r>
          <w:rPr>
            <w:noProof/>
            <w:webHidden/>
          </w:rPr>
          <w:fldChar w:fldCharType="begin"/>
        </w:r>
        <w:r>
          <w:rPr>
            <w:noProof/>
            <w:webHidden/>
          </w:rPr>
          <w:instrText xml:space="preserve"> PAGEREF _Toc38396356 \h </w:instrText>
        </w:r>
        <w:r>
          <w:rPr>
            <w:noProof/>
            <w:webHidden/>
          </w:rPr>
        </w:r>
        <w:r>
          <w:rPr>
            <w:noProof/>
            <w:webHidden/>
          </w:rPr>
          <w:fldChar w:fldCharType="separate"/>
        </w:r>
        <w:r>
          <w:rPr>
            <w:noProof/>
            <w:webHidden/>
          </w:rPr>
          <w:t>8</w:t>
        </w:r>
        <w:r>
          <w:rPr>
            <w:noProof/>
            <w:webHidden/>
          </w:rPr>
          <w:fldChar w:fldCharType="end"/>
        </w:r>
      </w:hyperlink>
    </w:p>
    <w:p w14:paraId="771367C9" w14:textId="7C999DC5" w:rsidR="00314614" w:rsidRPr="00617AF8" w:rsidRDefault="00314614">
      <w:pPr>
        <w:pStyle w:val="TOC1"/>
        <w:tabs>
          <w:tab w:val="left" w:pos="432"/>
        </w:tabs>
        <w:rPr>
          <w:rFonts w:ascii="Calibri" w:hAnsi="Calibri"/>
          <w:noProof/>
          <w:sz w:val="22"/>
          <w:szCs w:val="22"/>
        </w:rPr>
      </w:pPr>
      <w:hyperlink w:anchor="_Toc38396357" w:history="1">
        <w:r w:rsidRPr="003D5D37">
          <w:rPr>
            <w:rStyle w:val="Hyperlink"/>
            <w:noProof/>
          </w:rPr>
          <w:t>5.</w:t>
        </w:r>
        <w:r w:rsidRPr="00617AF8">
          <w:rPr>
            <w:rFonts w:ascii="Calibri" w:hAnsi="Calibri"/>
            <w:noProof/>
            <w:sz w:val="22"/>
            <w:szCs w:val="22"/>
          </w:rPr>
          <w:tab/>
        </w:r>
        <w:r w:rsidRPr="003D5D37">
          <w:rPr>
            <w:rStyle w:val="Hyperlink"/>
            <w:noProof/>
          </w:rPr>
          <w:t>Product Features</w:t>
        </w:r>
        <w:r>
          <w:rPr>
            <w:noProof/>
            <w:webHidden/>
          </w:rPr>
          <w:tab/>
        </w:r>
        <w:r>
          <w:rPr>
            <w:noProof/>
            <w:webHidden/>
          </w:rPr>
          <w:fldChar w:fldCharType="begin"/>
        </w:r>
        <w:r>
          <w:rPr>
            <w:noProof/>
            <w:webHidden/>
          </w:rPr>
          <w:instrText xml:space="preserve"> PAGEREF _Toc38396357 \h </w:instrText>
        </w:r>
        <w:r>
          <w:rPr>
            <w:noProof/>
            <w:webHidden/>
          </w:rPr>
        </w:r>
        <w:r>
          <w:rPr>
            <w:noProof/>
            <w:webHidden/>
          </w:rPr>
          <w:fldChar w:fldCharType="separate"/>
        </w:r>
        <w:r>
          <w:rPr>
            <w:noProof/>
            <w:webHidden/>
          </w:rPr>
          <w:t>8</w:t>
        </w:r>
        <w:r>
          <w:rPr>
            <w:noProof/>
            <w:webHidden/>
          </w:rPr>
          <w:fldChar w:fldCharType="end"/>
        </w:r>
      </w:hyperlink>
    </w:p>
    <w:p w14:paraId="3E8182A8" w14:textId="0A5F22B9" w:rsidR="00314614" w:rsidRPr="00617AF8" w:rsidRDefault="00314614">
      <w:pPr>
        <w:pStyle w:val="TOC1"/>
        <w:tabs>
          <w:tab w:val="left" w:pos="432"/>
        </w:tabs>
        <w:rPr>
          <w:rFonts w:ascii="Calibri" w:hAnsi="Calibri"/>
          <w:noProof/>
          <w:sz w:val="22"/>
          <w:szCs w:val="22"/>
        </w:rPr>
      </w:pPr>
      <w:hyperlink w:anchor="_Toc38396358" w:history="1">
        <w:r w:rsidRPr="003D5D37">
          <w:rPr>
            <w:rStyle w:val="Hyperlink"/>
            <w:noProof/>
          </w:rPr>
          <w:t>6.</w:t>
        </w:r>
        <w:r w:rsidRPr="00617AF8">
          <w:rPr>
            <w:rFonts w:ascii="Calibri" w:hAnsi="Calibri"/>
            <w:noProof/>
            <w:sz w:val="22"/>
            <w:szCs w:val="22"/>
          </w:rPr>
          <w:tab/>
        </w:r>
        <w:r w:rsidRPr="003D5D37">
          <w:rPr>
            <w:rStyle w:val="Hyperlink"/>
            <w:noProof/>
          </w:rPr>
          <w:t>Other Product Requirements</w:t>
        </w:r>
        <w:r>
          <w:rPr>
            <w:noProof/>
            <w:webHidden/>
          </w:rPr>
          <w:tab/>
        </w:r>
        <w:r>
          <w:rPr>
            <w:noProof/>
            <w:webHidden/>
          </w:rPr>
          <w:fldChar w:fldCharType="begin"/>
        </w:r>
        <w:r>
          <w:rPr>
            <w:noProof/>
            <w:webHidden/>
          </w:rPr>
          <w:instrText xml:space="preserve"> PAGEREF _Toc38396358 \h </w:instrText>
        </w:r>
        <w:r>
          <w:rPr>
            <w:noProof/>
            <w:webHidden/>
          </w:rPr>
        </w:r>
        <w:r>
          <w:rPr>
            <w:noProof/>
            <w:webHidden/>
          </w:rPr>
          <w:fldChar w:fldCharType="separate"/>
        </w:r>
        <w:r>
          <w:rPr>
            <w:noProof/>
            <w:webHidden/>
          </w:rPr>
          <w:t>9</w:t>
        </w:r>
        <w:r>
          <w:rPr>
            <w:noProof/>
            <w:webHidden/>
          </w:rPr>
          <w:fldChar w:fldCharType="end"/>
        </w:r>
      </w:hyperlink>
    </w:p>
    <w:p w14:paraId="097E2B98" w14:textId="6B130522" w:rsidR="00314614" w:rsidRPr="00617AF8" w:rsidRDefault="00314614">
      <w:pPr>
        <w:pStyle w:val="TOC2"/>
        <w:tabs>
          <w:tab w:val="left" w:pos="1000"/>
        </w:tabs>
        <w:rPr>
          <w:rFonts w:ascii="Calibri" w:hAnsi="Calibri"/>
          <w:noProof/>
          <w:sz w:val="22"/>
          <w:szCs w:val="22"/>
        </w:rPr>
      </w:pPr>
      <w:hyperlink w:anchor="_Toc38396359" w:history="1">
        <w:r w:rsidRPr="003D5D37">
          <w:rPr>
            <w:rStyle w:val="Hyperlink"/>
            <w:rFonts w:cs="Arial"/>
            <w:noProof/>
          </w:rPr>
          <w:t>6.1</w:t>
        </w:r>
        <w:r w:rsidRPr="00617AF8">
          <w:rPr>
            <w:rFonts w:ascii="Calibri" w:hAnsi="Calibri"/>
            <w:noProof/>
            <w:sz w:val="22"/>
            <w:szCs w:val="22"/>
          </w:rPr>
          <w:tab/>
        </w:r>
        <w:r w:rsidRPr="003D5D37">
          <w:rPr>
            <w:rStyle w:val="Hyperlink"/>
            <w:rFonts w:cs="Arial"/>
            <w:noProof/>
          </w:rPr>
          <w:t>System Requirements</w:t>
        </w:r>
        <w:r>
          <w:rPr>
            <w:noProof/>
            <w:webHidden/>
          </w:rPr>
          <w:tab/>
        </w:r>
        <w:r>
          <w:rPr>
            <w:noProof/>
            <w:webHidden/>
          </w:rPr>
          <w:fldChar w:fldCharType="begin"/>
        </w:r>
        <w:r>
          <w:rPr>
            <w:noProof/>
            <w:webHidden/>
          </w:rPr>
          <w:instrText xml:space="preserve"> PAGEREF _Toc38396359 \h </w:instrText>
        </w:r>
        <w:r>
          <w:rPr>
            <w:noProof/>
            <w:webHidden/>
          </w:rPr>
        </w:r>
        <w:r>
          <w:rPr>
            <w:noProof/>
            <w:webHidden/>
          </w:rPr>
          <w:fldChar w:fldCharType="separate"/>
        </w:r>
        <w:r>
          <w:rPr>
            <w:noProof/>
            <w:webHidden/>
          </w:rPr>
          <w:t>9</w:t>
        </w:r>
        <w:r>
          <w:rPr>
            <w:noProof/>
            <w:webHidden/>
          </w:rPr>
          <w:fldChar w:fldCharType="end"/>
        </w:r>
      </w:hyperlink>
    </w:p>
    <w:p w14:paraId="485B2169" w14:textId="02E309BF" w:rsidR="00314614" w:rsidRPr="00617AF8" w:rsidRDefault="00314614">
      <w:pPr>
        <w:pStyle w:val="TOC2"/>
        <w:tabs>
          <w:tab w:val="left" w:pos="1000"/>
        </w:tabs>
        <w:rPr>
          <w:rFonts w:ascii="Calibri" w:hAnsi="Calibri"/>
          <w:noProof/>
          <w:sz w:val="22"/>
          <w:szCs w:val="22"/>
        </w:rPr>
      </w:pPr>
      <w:hyperlink w:anchor="_Toc38396360" w:history="1">
        <w:r w:rsidRPr="003D5D37">
          <w:rPr>
            <w:rStyle w:val="Hyperlink"/>
            <w:rFonts w:cs="Arial"/>
            <w:noProof/>
          </w:rPr>
          <w:t>6.2</w:t>
        </w:r>
        <w:r w:rsidRPr="00617AF8">
          <w:rPr>
            <w:rFonts w:ascii="Calibri" w:hAnsi="Calibri"/>
            <w:noProof/>
            <w:sz w:val="22"/>
            <w:szCs w:val="22"/>
          </w:rPr>
          <w:tab/>
        </w:r>
        <w:r w:rsidRPr="003D5D37">
          <w:rPr>
            <w:rStyle w:val="Hyperlink"/>
            <w:rFonts w:cs="Arial"/>
            <w:noProof/>
          </w:rPr>
          <w:t>Performance Requirements</w:t>
        </w:r>
        <w:r>
          <w:rPr>
            <w:noProof/>
            <w:webHidden/>
          </w:rPr>
          <w:tab/>
        </w:r>
        <w:r>
          <w:rPr>
            <w:noProof/>
            <w:webHidden/>
          </w:rPr>
          <w:fldChar w:fldCharType="begin"/>
        </w:r>
        <w:r>
          <w:rPr>
            <w:noProof/>
            <w:webHidden/>
          </w:rPr>
          <w:instrText xml:space="preserve"> PAGEREF _Toc38396360 \h </w:instrText>
        </w:r>
        <w:r>
          <w:rPr>
            <w:noProof/>
            <w:webHidden/>
          </w:rPr>
        </w:r>
        <w:r>
          <w:rPr>
            <w:noProof/>
            <w:webHidden/>
          </w:rPr>
          <w:fldChar w:fldCharType="separate"/>
        </w:r>
        <w:r>
          <w:rPr>
            <w:noProof/>
            <w:webHidden/>
          </w:rPr>
          <w:t>9</w:t>
        </w:r>
        <w:r>
          <w:rPr>
            <w:noProof/>
            <w:webHidden/>
          </w:rPr>
          <w:fldChar w:fldCharType="end"/>
        </w:r>
      </w:hyperlink>
    </w:p>
    <w:p w14:paraId="6B1DA603" w14:textId="4005E04C" w:rsidR="00314614" w:rsidRPr="00617AF8" w:rsidRDefault="00314614">
      <w:pPr>
        <w:pStyle w:val="TOC2"/>
        <w:tabs>
          <w:tab w:val="left" w:pos="1000"/>
        </w:tabs>
        <w:rPr>
          <w:rFonts w:ascii="Calibri" w:hAnsi="Calibri"/>
          <w:noProof/>
          <w:sz w:val="22"/>
          <w:szCs w:val="22"/>
        </w:rPr>
      </w:pPr>
      <w:hyperlink w:anchor="_Toc38396361" w:history="1">
        <w:r w:rsidRPr="003D5D37">
          <w:rPr>
            <w:rStyle w:val="Hyperlink"/>
            <w:rFonts w:cs="Arial"/>
            <w:noProof/>
          </w:rPr>
          <w:t>6.3</w:t>
        </w:r>
        <w:r w:rsidRPr="00617AF8">
          <w:rPr>
            <w:rFonts w:ascii="Calibri" w:hAnsi="Calibri"/>
            <w:noProof/>
            <w:sz w:val="22"/>
            <w:szCs w:val="22"/>
          </w:rPr>
          <w:tab/>
        </w:r>
        <w:r w:rsidRPr="003D5D37">
          <w:rPr>
            <w:rStyle w:val="Hyperlink"/>
            <w:rFonts w:cs="Arial"/>
            <w:noProof/>
          </w:rPr>
          <w:t>Environmental Requirements</w:t>
        </w:r>
        <w:r>
          <w:rPr>
            <w:noProof/>
            <w:webHidden/>
          </w:rPr>
          <w:tab/>
        </w:r>
        <w:r>
          <w:rPr>
            <w:noProof/>
            <w:webHidden/>
          </w:rPr>
          <w:fldChar w:fldCharType="begin"/>
        </w:r>
        <w:r>
          <w:rPr>
            <w:noProof/>
            <w:webHidden/>
          </w:rPr>
          <w:instrText xml:space="preserve"> PAGEREF _Toc38396361 \h </w:instrText>
        </w:r>
        <w:r>
          <w:rPr>
            <w:noProof/>
            <w:webHidden/>
          </w:rPr>
        </w:r>
        <w:r>
          <w:rPr>
            <w:noProof/>
            <w:webHidden/>
          </w:rPr>
          <w:fldChar w:fldCharType="separate"/>
        </w:r>
        <w:r>
          <w:rPr>
            <w:noProof/>
            <w:webHidden/>
          </w:rPr>
          <w:t>9</w:t>
        </w:r>
        <w:r>
          <w:rPr>
            <w:noProof/>
            <w:webHidden/>
          </w:rPr>
          <w:fldChar w:fldCharType="end"/>
        </w:r>
      </w:hyperlink>
    </w:p>
    <w:p w14:paraId="6B76BE5E" w14:textId="38EBABEE" w:rsidR="00314614" w:rsidRPr="00617AF8" w:rsidRDefault="00314614">
      <w:pPr>
        <w:pStyle w:val="TOC1"/>
        <w:tabs>
          <w:tab w:val="left" w:pos="432"/>
        </w:tabs>
        <w:rPr>
          <w:rFonts w:ascii="Calibri" w:hAnsi="Calibri"/>
          <w:noProof/>
          <w:sz w:val="22"/>
          <w:szCs w:val="22"/>
        </w:rPr>
      </w:pPr>
      <w:hyperlink w:anchor="_Toc38396362" w:history="1">
        <w:r w:rsidRPr="003D5D37">
          <w:rPr>
            <w:rStyle w:val="Hyperlink"/>
            <w:rFonts w:cs="Arial"/>
            <w:noProof/>
          </w:rPr>
          <w:t>7.</w:t>
        </w:r>
        <w:r w:rsidRPr="00617AF8">
          <w:rPr>
            <w:rFonts w:ascii="Calibri" w:hAnsi="Calibri"/>
            <w:noProof/>
            <w:sz w:val="22"/>
            <w:szCs w:val="22"/>
          </w:rPr>
          <w:tab/>
        </w:r>
        <w:r w:rsidRPr="003D5D37">
          <w:rPr>
            <w:rStyle w:val="Hyperlink"/>
            <w:rFonts w:cs="Arial"/>
            <w:noProof/>
          </w:rPr>
          <w:t>Documentation Requirements</w:t>
        </w:r>
        <w:r>
          <w:rPr>
            <w:noProof/>
            <w:webHidden/>
          </w:rPr>
          <w:tab/>
        </w:r>
        <w:r>
          <w:rPr>
            <w:noProof/>
            <w:webHidden/>
          </w:rPr>
          <w:fldChar w:fldCharType="begin"/>
        </w:r>
        <w:r>
          <w:rPr>
            <w:noProof/>
            <w:webHidden/>
          </w:rPr>
          <w:instrText xml:space="preserve"> PAGEREF _Toc38396362 \h </w:instrText>
        </w:r>
        <w:r>
          <w:rPr>
            <w:noProof/>
            <w:webHidden/>
          </w:rPr>
        </w:r>
        <w:r>
          <w:rPr>
            <w:noProof/>
            <w:webHidden/>
          </w:rPr>
          <w:fldChar w:fldCharType="separate"/>
        </w:r>
        <w:r>
          <w:rPr>
            <w:noProof/>
            <w:webHidden/>
          </w:rPr>
          <w:t>9</w:t>
        </w:r>
        <w:r>
          <w:rPr>
            <w:noProof/>
            <w:webHidden/>
          </w:rPr>
          <w:fldChar w:fldCharType="end"/>
        </w:r>
      </w:hyperlink>
    </w:p>
    <w:p w14:paraId="457210F6" w14:textId="18579357" w:rsidR="00314614" w:rsidRPr="00617AF8" w:rsidRDefault="00314614">
      <w:pPr>
        <w:pStyle w:val="TOC2"/>
        <w:rPr>
          <w:rFonts w:ascii="Calibri" w:hAnsi="Calibri"/>
          <w:noProof/>
          <w:sz w:val="22"/>
          <w:szCs w:val="22"/>
        </w:rPr>
      </w:pPr>
      <w:hyperlink w:anchor="_Toc38396363" w:history="1">
        <w:r w:rsidRPr="003D5D37">
          <w:rPr>
            <w:rStyle w:val="Hyperlink"/>
            <w:rFonts w:cs="Arial"/>
            <w:bCs/>
            <w:iCs/>
            <w:noProof/>
          </w:rPr>
          <w:t>-  Installation Guides, Configuration, Read Me File</w:t>
        </w:r>
        <w:r>
          <w:rPr>
            <w:noProof/>
            <w:webHidden/>
          </w:rPr>
          <w:tab/>
        </w:r>
        <w:r>
          <w:rPr>
            <w:noProof/>
            <w:webHidden/>
          </w:rPr>
          <w:fldChar w:fldCharType="begin"/>
        </w:r>
        <w:r>
          <w:rPr>
            <w:noProof/>
            <w:webHidden/>
          </w:rPr>
          <w:instrText xml:space="preserve"> PAGEREF _Toc38396363 \h </w:instrText>
        </w:r>
        <w:r>
          <w:rPr>
            <w:noProof/>
            <w:webHidden/>
          </w:rPr>
        </w:r>
        <w:r>
          <w:rPr>
            <w:noProof/>
            <w:webHidden/>
          </w:rPr>
          <w:fldChar w:fldCharType="separate"/>
        </w:r>
        <w:r>
          <w:rPr>
            <w:noProof/>
            <w:webHidden/>
          </w:rPr>
          <w:t>9</w:t>
        </w:r>
        <w:r>
          <w:rPr>
            <w:noProof/>
            <w:webHidden/>
          </w:rPr>
          <w:fldChar w:fldCharType="end"/>
        </w:r>
      </w:hyperlink>
    </w:p>
    <w:p w14:paraId="7138DB9F" w14:textId="4189F116" w:rsidR="008952E0" w:rsidRDefault="008952E0">
      <w:r>
        <w:rPr>
          <w:b/>
          <w:bCs/>
          <w:noProof/>
        </w:rPr>
        <w:fldChar w:fldCharType="end"/>
      </w:r>
    </w:p>
    <w:p w14:paraId="3910CB6C" w14:textId="456B7990" w:rsidR="00EC50A6" w:rsidRDefault="002F468A">
      <w:pPr>
        <w:pStyle w:val="Title"/>
      </w:pPr>
      <w:r>
        <w:br w:type="page"/>
      </w:r>
      <w:r w:rsidR="007606B2">
        <w:lastRenderedPageBreak/>
        <w:t xml:space="preserve">Vision Document </w:t>
      </w:r>
    </w:p>
    <w:p w14:paraId="5458CCB8" w14:textId="77777777" w:rsidR="00EC50A6" w:rsidRDefault="002F468A">
      <w:pPr>
        <w:pStyle w:val="Heading1"/>
      </w:pPr>
      <w:bookmarkStart w:id="1" w:name="_Toc456598586"/>
      <w:bookmarkStart w:id="2" w:name="_Toc456600917"/>
      <w:bookmarkStart w:id="3" w:name="_Toc512930904"/>
      <w:bookmarkStart w:id="4" w:name="_Toc524313333"/>
      <w:bookmarkStart w:id="5" w:name="_Toc436203377"/>
      <w:bookmarkStart w:id="6" w:name="_Toc452813577"/>
      <w:bookmarkStart w:id="7" w:name="_Toc38396343"/>
      <w:r>
        <w:t>Introduction</w:t>
      </w:r>
      <w:bookmarkEnd w:id="1"/>
      <w:bookmarkEnd w:id="2"/>
      <w:bookmarkEnd w:id="3"/>
      <w:bookmarkEnd w:id="4"/>
      <w:bookmarkEnd w:id="7"/>
    </w:p>
    <w:p w14:paraId="6DB28A8E" w14:textId="35394F88" w:rsidR="00EC50A6" w:rsidRDefault="002F468A" w:rsidP="00C800B6">
      <w:pPr>
        <w:pStyle w:val="Default"/>
      </w:pPr>
      <w:r>
        <w:t xml:space="preserve">The purpose of this document is to collect, analyze, and define high-level needs and features of the </w:t>
      </w:r>
      <w:proofErr w:type="spellStart"/>
      <w:r w:rsidR="00C800B6">
        <w:rPr>
          <w:sz w:val="22"/>
          <w:szCs w:val="22"/>
        </w:rPr>
        <w:t>MIUSched</w:t>
      </w:r>
      <w:proofErr w:type="spellEnd"/>
      <w:r w:rsidR="008637CF">
        <w:rPr>
          <w:sz w:val="22"/>
          <w:szCs w:val="22"/>
        </w:rPr>
        <w:t xml:space="preserve">, </w:t>
      </w:r>
      <w:r w:rsidR="00C800B6">
        <w:rPr>
          <w:sz w:val="22"/>
          <w:szCs w:val="22"/>
        </w:rPr>
        <w:t xml:space="preserve">a new software tool that will build a </w:t>
      </w:r>
      <w:proofErr w:type="spellStart"/>
      <w:r w:rsidR="00C800B6">
        <w:rPr>
          <w:sz w:val="22"/>
          <w:szCs w:val="22"/>
        </w:rPr>
        <w:t>Compro</w:t>
      </w:r>
      <w:proofErr w:type="spellEnd"/>
      <w:r w:rsidR="00C800B6">
        <w:rPr>
          <w:sz w:val="22"/>
          <w:szCs w:val="22"/>
        </w:rPr>
        <w:t xml:space="preserve"> schedule of classes with faculty assigned to each </w:t>
      </w:r>
      <w:r w:rsidR="004D77BB">
        <w:rPr>
          <w:sz w:val="22"/>
          <w:szCs w:val="22"/>
        </w:rPr>
        <w:t>class.</w:t>
      </w:r>
      <w:r>
        <w:t xml:space="preserve"> It focuses on the capabilities needed by the stakeholders and the target users, and </w:t>
      </w:r>
      <w:r w:rsidRPr="005025DE">
        <w:t>why</w:t>
      </w:r>
      <w:r>
        <w:t xml:space="preserve"> these needs exist. </w:t>
      </w:r>
    </w:p>
    <w:p w14:paraId="72ACD9B6" w14:textId="1E6E506D" w:rsidR="006E6877" w:rsidRDefault="006E6877" w:rsidP="006E6877">
      <w:pPr>
        <w:pStyle w:val="Heading2"/>
      </w:pPr>
      <w:bookmarkStart w:id="8" w:name="_Toc38396344"/>
      <w:r>
        <w:t>References</w:t>
      </w:r>
      <w:bookmarkEnd w:id="8"/>
    </w:p>
    <w:p w14:paraId="6F836002" w14:textId="046CB6BA" w:rsidR="006E6877" w:rsidRDefault="006E6877" w:rsidP="00C800B6">
      <w:pPr>
        <w:pStyle w:val="Default"/>
        <w:rPr>
          <w:sz w:val="20"/>
          <w:szCs w:val="20"/>
          <w:shd w:val="clear" w:color="auto" w:fill="FFFFFF"/>
        </w:rPr>
      </w:pPr>
      <w:r>
        <w:rPr>
          <w:sz w:val="20"/>
          <w:szCs w:val="20"/>
          <w:shd w:val="clear" w:color="auto" w:fill="FFFFFF"/>
        </w:rPr>
        <w:t>Applicable references are:</w:t>
      </w:r>
    </w:p>
    <w:p w14:paraId="59AAA38F" w14:textId="02FB6FE4" w:rsidR="006E6877" w:rsidRDefault="008952E0" w:rsidP="00C800B6">
      <w:pPr>
        <w:pStyle w:val="Default"/>
      </w:pPr>
      <w:hyperlink r:id="rId9" w:history="1">
        <w:r>
          <w:rPr>
            <w:rStyle w:val="Hyperlink"/>
          </w:rPr>
          <w:t>https://sceweb.uhcl.edu/helm/RUP_course_example/courseregistrationproject/indexcourse.htm</w:t>
        </w:r>
      </w:hyperlink>
    </w:p>
    <w:p w14:paraId="03003C2C" w14:textId="77777777" w:rsidR="008952E0" w:rsidRDefault="008952E0" w:rsidP="00C800B6">
      <w:pPr>
        <w:pStyle w:val="Default"/>
      </w:pPr>
    </w:p>
    <w:p w14:paraId="37A94DA9" w14:textId="3B3F1178" w:rsidR="008952E0" w:rsidRDefault="008952E0" w:rsidP="00C800B6">
      <w:pPr>
        <w:pStyle w:val="Default"/>
      </w:pPr>
      <w:r>
        <w:t>Rational unified process Best Practices for Software Development Teams IBM developer works</w:t>
      </w:r>
    </w:p>
    <w:p w14:paraId="2D9919E5" w14:textId="6E60CBA6" w:rsidR="008952E0" w:rsidRDefault="008952E0" w:rsidP="00C800B6">
      <w:pPr>
        <w:pStyle w:val="Default"/>
      </w:pPr>
      <w:hyperlink r:id="rId10" w:history="1">
        <w:r>
          <w:rPr>
            <w:rStyle w:val="Hyperlink"/>
          </w:rPr>
          <w:t>https://www.ibm.com/developerworks/rational/library/content/03July/1000/1251/1251_bestpractices_TP026B.pdf</w:t>
        </w:r>
      </w:hyperlink>
    </w:p>
    <w:p w14:paraId="127188F5" w14:textId="77777777" w:rsidR="008952E0" w:rsidRDefault="008952E0" w:rsidP="00C800B6">
      <w:pPr>
        <w:pStyle w:val="Default"/>
      </w:pPr>
    </w:p>
    <w:p w14:paraId="4BA9F1E0" w14:textId="289FD6FA" w:rsidR="008952E0" w:rsidRDefault="008952E0" w:rsidP="00C800B6">
      <w:pPr>
        <w:pStyle w:val="Default"/>
      </w:pPr>
      <w:hyperlink r:id="rId11" w:history="1">
        <w:r>
          <w:rPr>
            <w:rStyle w:val="Hyperlink"/>
          </w:rPr>
          <w:t>https://www.ibm.com/support/knowledgecenter/SSWMEQ_4.0.6/com.ibm.rational.rrm.help.doc/topics/r_vision_doc.html</w:t>
        </w:r>
      </w:hyperlink>
    </w:p>
    <w:p w14:paraId="17070299" w14:textId="77777777" w:rsidR="008952E0" w:rsidRDefault="008952E0" w:rsidP="00C800B6">
      <w:pPr>
        <w:pStyle w:val="Default"/>
      </w:pPr>
    </w:p>
    <w:p w14:paraId="1526DB10" w14:textId="2C5BC230" w:rsidR="008952E0" w:rsidRDefault="008952E0" w:rsidP="00C800B6">
      <w:pPr>
        <w:pStyle w:val="Default"/>
      </w:pPr>
      <w:r>
        <w:t>MIU Registration and Infosys Page</w:t>
      </w:r>
    </w:p>
    <w:p w14:paraId="57356E57" w14:textId="496C16C4" w:rsidR="008952E0" w:rsidRDefault="008952E0" w:rsidP="00C800B6">
      <w:pPr>
        <w:pStyle w:val="Default"/>
      </w:pPr>
      <w:hyperlink r:id="rId12" w:history="1">
        <w:r>
          <w:rPr>
            <w:rStyle w:val="Hyperlink"/>
          </w:rPr>
          <w:t>https://infosys.cs.miu.edu/infosys/index.jsp</w:t>
        </w:r>
      </w:hyperlink>
    </w:p>
    <w:p w14:paraId="623419AE" w14:textId="77777777" w:rsidR="008952E0" w:rsidRDefault="008952E0" w:rsidP="00C800B6">
      <w:pPr>
        <w:pStyle w:val="Default"/>
      </w:pPr>
    </w:p>
    <w:p w14:paraId="757A5003" w14:textId="77777777" w:rsidR="00EC50A6" w:rsidRDefault="002F468A">
      <w:pPr>
        <w:pStyle w:val="Heading1"/>
      </w:pPr>
      <w:bookmarkStart w:id="9" w:name="_Toc512930906"/>
      <w:bookmarkStart w:id="10" w:name="_Toc524313335"/>
      <w:bookmarkStart w:id="11" w:name="_Toc38396345"/>
      <w:r>
        <w:t>Positioning</w:t>
      </w:r>
      <w:bookmarkEnd w:id="5"/>
      <w:bookmarkEnd w:id="6"/>
      <w:bookmarkEnd w:id="9"/>
      <w:bookmarkEnd w:id="10"/>
      <w:bookmarkEnd w:id="11"/>
    </w:p>
    <w:p w14:paraId="705C689D" w14:textId="77777777" w:rsidR="00EC50A6" w:rsidRDefault="002F468A">
      <w:pPr>
        <w:pStyle w:val="Heading2"/>
      </w:pPr>
      <w:bookmarkStart w:id="12" w:name="_Toc436203379"/>
      <w:bookmarkStart w:id="13" w:name="_Toc452813579"/>
      <w:bookmarkStart w:id="14" w:name="_Toc512930907"/>
      <w:bookmarkStart w:id="15" w:name="_Toc524313336"/>
      <w:bookmarkStart w:id="16" w:name="_Toc38396346"/>
      <w:r>
        <w:t>Problem Statement</w:t>
      </w:r>
      <w:bookmarkEnd w:id="12"/>
      <w:bookmarkEnd w:id="13"/>
      <w:bookmarkEnd w:id="14"/>
      <w:bookmarkEnd w:id="15"/>
      <w:bookmarkEnd w:id="16"/>
    </w:p>
    <w:p w14:paraId="24265409" w14:textId="77777777" w:rsidR="00EC50A6" w:rsidRDefault="00EC50A6" w:rsidP="00815858">
      <w:pPr>
        <w:pStyle w:val="InfoBlue"/>
      </w:pPr>
    </w:p>
    <w:tbl>
      <w:tblPr>
        <w:tblW w:w="0" w:type="auto"/>
        <w:tblInd w:w="828" w:type="dxa"/>
        <w:tblLayout w:type="fixed"/>
        <w:tblLook w:val="0000" w:firstRow="0" w:lastRow="0" w:firstColumn="0" w:lastColumn="0" w:noHBand="0" w:noVBand="0"/>
      </w:tblPr>
      <w:tblGrid>
        <w:gridCol w:w="2970"/>
        <w:gridCol w:w="5220"/>
      </w:tblGrid>
      <w:tr w:rsidR="00EC50A6" w:rsidRPr="00E72BAC" w14:paraId="7724720E"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D72A0A1" w14:textId="77777777" w:rsidR="00EC50A6" w:rsidRPr="00E72BAC" w:rsidRDefault="002F468A">
            <w:pPr>
              <w:pStyle w:val="BodyText"/>
              <w:keepNext/>
              <w:ind w:left="72"/>
              <w:rPr>
                <w:rFonts w:ascii="Arial" w:hAnsi="Arial" w:cs="Arial"/>
              </w:rPr>
            </w:pPr>
            <w:r w:rsidRPr="00E72BAC">
              <w:rPr>
                <w:rFonts w:ascii="Arial" w:hAnsi="Arial" w:cs="Arial"/>
              </w:rPr>
              <w:t>The problem of</w:t>
            </w:r>
          </w:p>
        </w:tc>
        <w:tc>
          <w:tcPr>
            <w:tcW w:w="5220" w:type="dxa"/>
            <w:tcBorders>
              <w:top w:val="single" w:sz="12" w:space="0" w:color="auto"/>
              <w:bottom w:val="single" w:sz="6" w:space="0" w:color="auto"/>
              <w:right w:val="single" w:sz="12" w:space="0" w:color="auto"/>
            </w:tcBorders>
          </w:tcPr>
          <w:p w14:paraId="6575E6CF" w14:textId="5EDF261B" w:rsidR="00EC50A6" w:rsidRPr="00E72BAC" w:rsidRDefault="00C800B6" w:rsidP="00C800B6">
            <w:pPr>
              <w:widowControl/>
              <w:autoSpaceDE w:val="0"/>
              <w:autoSpaceDN w:val="0"/>
              <w:adjustRightInd w:val="0"/>
              <w:spacing w:line="240" w:lineRule="auto"/>
              <w:rPr>
                <w:rFonts w:ascii="Arial" w:hAnsi="Arial" w:cs="Arial"/>
                <w:i/>
                <w:iCs/>
                <w:lang w:bidi="he-IL"/>
              </w:rPr>
            </w:pPr>
            <w:r w:rsidRPr="00E72BAC">
              <w:rPr>
                <w:rFonts w:ascii="Arial" w:hAnsi="Arial" w:cs="Arial"/>
                <w:i/>
                <w:iCs/>
                <w:lang w:bidi="he-IL"/>
              </w:rPr>
              <w:t xml:space="preserve">managing the </w:t>
            </w:r>
            <w:proofErr w:type="spellStart"/>
            <w:r w:rsidRPr="00E72BAC">
              <w:rPr>
                <w:rFonts w:ascii="Arial" w:hAnsi="Arial" w:cs="Arial"/>
                <w:i/>
                <w:iCs/>
                <w:lang w:bidi="he-IL"/>
              </w:rPr>
              <w:t>Compro</w:t>
            </w:r>
            <w:proofErr w:type="spellEnd"/>
            <w:r w:rsidRPr="00E72BAC">
              <w:rPr>
                <w:rFonts w:ascii="Arial" w:hAnsi="Arial" w:cs="Arial"/>
                <w:i/>
                <w:iCs/>
                <w:lang w:bidi="he-IL"/>
              </w:rPr>
              <w:t xml:space="preserve"> schedule and allowing students to register for classes</w:t>
            </w:r>
          </w:p>
        </w:tc>
      </w:tr>
      <w:tr w:rsidR="00EC50A6" w:rsidRPr="00E72BAC" w14:paraId="534D0A4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C3881A4" w14:textId="77777777" w:rsidR="00EC50A6" w:rsidRPr="00E72BAC" w:rsidRDefault="002F468A">
            <w:pPr>
              <w:pStyle w:val="BodyText"/>
              <w:keepNext/>
              <w:ind w:left="72"/>
              <w:rPr>
                <w:rFonts w:ascii="Arial" w:hAnsi="Arial" w:cs="Arial"/>
              </w:rPr>
            </w:pPr>
            <w:r w:rsidRPr="00E72BAC">
              <w:rPr>
                <w:rFonts w:ascii="Arial" w:hAnsi="Arial" w:cs="Arial"/>
              </w:rPr>
              <w:t>affects</w:t>
            </w:r>
          </w:p>
        </w:tc>
        <w:tc>
          <w:tcPr>
            <w:tcW w:w="5220" w:type="dxa"/>
            <w:tcBorders>
              <w:top w:val="single" w:sz="6" w:space="0" w:color="auto"/>
              <w:bottom w:val="single" w:sz="6" w:space="0" w:color="auto"/>
              <w:right w:val="single" w:sz="12" w:space="0" w:color="auto"/>
            </w:tcBorders>
          </w:tcPr>
          <w:p w14:paraId="2ED2427A" w14:textId="2F3642D2" w:rsidR="00EC50A6" w:rsidRPr="005C208B" w:rsidRDefault="00C800B6" w:rsidP="00815858">
            <w:pPr>
              <w:pStyle w:val="InfoBlue"/>
            </w:pPr>
            <w:r w:rsidRPr="005C208B">
              <w:rPr>
                <w:lang w:bidi="he-IL"/>
              </w:rPr>
              <w:t>administrators, faculty, and students</w:t>
            </w:r>
          </w:p>
        </w:tc>
      </w:tr>
      <w:tr w:rsidR="00EC50A6" w:rsidRPr="00E72BAC" w14:paraId="423AEFF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D8F217A" w14:textId="77777777" w:rsidR="00EC50A6" w:rsidRPr="00E72BAC" w:rsidRDefault="002F468A">
            <w:pPr>
              <w:pStyle w:val="BodyText"/>
              <w:keepNext/>
              <w:ind w:left="72"/>
              <w:rPr>
                <w:rFonts w:ascii="Arial" w:hAnsi="Arial" w:cs="Arial"/>
              </w:rPr>
            </w:pPr>
            <w:r w:rsidRPr="00E72BAC">
              <w:rPr>
                <w:rFonts w:ascii="Arial" w:hAnsi="Arial" w:cs="Arial"/>
              </w:rPr>
              <w:t>the impact of which is</w:t>
            </w:r>
          </w:p>
        </w:tc>
        <w:tc>
          <w:tcPr>
            <w:tcW w:w="5220" w:type="dxa"/>
            <w:tcBorders>
              <w:top w:val="single" w:sz="6" w:space="0" w:color="auto"/>
              <w:bottom w:val="single" w:sz="6" w:space="0" w:color="auto"/>
              <w:right w:val="single" w:sz="12" w:space="0" w:color="auto"/>
            </w:tcBorders>
          </w:tcPr>
          <w:p w14:paraId="07041233" w14:textId="62AB005A" w:rsidR="00EC50A6" w:rsidRPr="00E72BAC" w:rsidRDefault="00C800B6" w:rsidP="00C800B6">
            <w:pPr>
              <w:widowControl/>
              <w:autoSpaceDE w:val="0"/>
              <w:autoSpaceDN w:val="0"/>
              <w:adjustRightInd w:val="0"/>
              <w:spacing w:line="240" w:lineRule="auto"/>
              <w:rPr>
                <w:rFonts w:ascii="Arial" w:hAnsi="Arial" w:cs="Arial"/>
                <w:i/>
                <w:iCs/>
                <w:lang w:bidi="he-IL"/>
              </w:rPr>
            </w:pPr>
            <w:r w:rsidRPr="00E72BAC">
              <w:rPr>
                <w:rFonts w:ascii="Arial" w:hAnsi="Arial" w:cs="Arial"/>
                <w:i/>
                <w:iCs/>
                <w:lang w:bidi="he-IL"/>
              </w:rPr>
              <w:t>scheduling is complex, must be manually maintained, and changed frequently.</w:t>
            </w:r>
          </w:p>
        </w:tc>
      </w:tr>
      <w:tr w:rsidR="00EC50A6" w:rsidRPr="00E72BAC" w14:paraId="5A29B355"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A13B9FA" w14:textId="77777777" w:rsidR="00EC50A6" w:rsidRPr="00E72BAC" w:rsidRDefault="002F468A">
            <w:pPr>
              <w:pStyle w:val="BodyText"/>
              <w:ind w:left="72"/>
              <w:rPr>
                <w:rFonts w:ascii="Arial" w:hAnsi="Arial" w:cs="Arial"/>
              </w:rPr>
            </w:pPr>
            <w:r w:rsidRPr="00E72BAC">
              <w:rPr>
                <w:rFonts w:ascii="Arial" w:hAnsi="Arial" w:cs="Arial"/>
              </w:rPr>
              <w:t>a successful solution would be</w:t>
            </w:r>
          </w:p>
        </w:tc>
        <w:tc>
          <w:tcPr>
            <w:tcW w:w="5220" w:type="dxa"/>
            <w:tcBorders>
              <w:top w:val="single" w:sz="6" w:space="0" w:color="auto"/>
              <w:bottom w:val="single" w:sz="6" w:space="0" w:color="auto"/>
              <w:right w:val="single" w:sz="12" w:space="0" w:color="auto"/>
            </w:tcBorders>
          </w:tcPr>
          <w:p w14:paraId="6280965B" w14:textId="77777777" w:rsidR="00C800B6" w:rsidRPr="00E72BAC" w:rsidRDefault="00C800B6" w:rsidP="00C800B6">
            <w:pPr>
              <w:widowControl/>
              <w:autoSpaceDE w:val="0"/>
              <w:autoSpaceDN w:val="0"/>
              <w:adjustRightInd w:val="0"/>
              <w:spacing w:line="240" w:lineRule="auto"/>
              <w:rPr>
                <w:rFonts w:ascii="Arial" w:hAnsi="Arial" w:cs="Arial"/>
                <w:i/>
                <w:iCs/>
                <w:lang w:bidi="he-IL"/>
              </w:rPr>
            </w:pPr>
            <w:r w:rsidRPr="00E72BAC">
              <w:rPr>
                <w:rFonts w:ascii="Arial" w:hAnsi="Arial" w:cs="Arial"/>
                <w:i/>
                <w:iCs/>
                <w:lang w:bidi="he-IL"/>
              </w:rPr>
              <w:t xml:space="preserve">one tool which builds a </w:t>
            </w:r>
            <w:proofErr w:type="spellStart"/>
            <w:r w:rsidRPr="00E72BAC">
              <w:rPr>
                <w:rFonts w:ascii="Arial" w:hAnsi="Arial" w:cs="Arial"/>
                <w:i/>
                <w:iCs/>
                <w:lang w:bidi="he-IL"/>
              </w:rPr>
              <w:t>Compro</w:t>
            </w:r>
            <w:proofErr w:type="spellEnd"/>
            <w:r w:rsidRPr="00E72BAC">
              <w:rPr>
                <w:rFonts w:ascii="Arial" w:hAnsi="Arial" w:cs="Arial"/>
                <w:i/>
                <w:iCs/>
                <w:lang w:bidi="he-IL"/>
              </w:rPr>
              <w:t xml:space="preserve"> schedule that integrates the</w:t>
            </w:r>
          </w:p>
          <w:p w14:paraId="7A150948" w14:textId="77777777" w:rsidR="00C800B6" w:rsidRPr="00E72BAC" w:rsidRDefault="00C800B6" w:rsidP="00C800B6">
            <w:pPr>
              <w:widowControl/>
              <w:autoSpaceDE w:val="0"/>
              <w:autoSpaceDN w:val="0"/>
              <w:adjustRightInd w:val="0"/>
              <w:spacing w:line="240" w:lineRule="auto"/>
              <w:rPr>
                <w:rFonts w:ascii="Arial" w:hAnsi="Arial" w:cs="Arial"/>
                <w:i/>
                <w:iCs/>
                <w:lang w:bidi="he-IL"/>
              </w:rPr>
            </w:pPr>
            <w:r w:rsidRPr="00E72BAC">
              <w:rPr>
                <w:rFonts w:ascii="Arial" w:hAnsi="Arial" w:cs="Arial"/>
                <w:i/>
                <w:iCs/>
                <w:lang w:bidi="he-IL"/>
              </w:rPr>
              <w:t>business rules for faculty availability and courses needed by</w:t>
            </w:r>
          </w:p>
          <w:p w14:paraId="11F2C49F" w14:textId="7CA3F352" w:rsidR="00C800B6" w:rsidRPr="00E72BAC" w:rsidRDefault="00C800B6" w:rsidP="00C800B6">
            <w:pPr>
              <w:widowControl/>
              <w:autoSpaceDE w:val="0"/>
              <w:autoSpaceDN w:val="0"/>
              <w:adjustRightInd w:val="0"/>
              <w:spacing w:line="240" w:lineRule="auto"/>
              <w:rPr>
                <w:rFonts w:ascii="Arial" w:hAnsi="Arial" w:cs="Arial"/>
                <w:i/>
                <w:iCs/>
                <w:lang w:bidi="he-IL"/>
              </w:rPr>
            </w:pPr>
            <w:r w:rsidRPr="00E72BAC">
              <w:rPr>
                <w:rFonts w:ascii="Arial" w:hAnsi="Arial" w:cs="Arial"/>
                <w:i/>
                <w:iCs/>
                <w:lang w:bidi="he-IL"/>
              </w:rPr>
              <w:t>students per entry. This tool will provide a Database and a user interface that is easy to use for faculty, staff, and</w:t>
            </w:r>
          </w:p>
          <w:p w14:paraId="11D2AC53" w14:textId="296DB8C4" w:rsidR="00EC50A6" w:rsidRPr="005C208B" w:rsidRDefault="00C800B6" w:rsidP="00815858">
            <w:pPr>
              <w:pStyle w:val="InfoBlue"/>
            </w:pPr>
            <w:r w:rsidRPr="005C208B">
              <w:rPr>
                <w:lang w:bidi="he-IL"/>
              </w:rPr>
              <w:t>students.</w:t>
            </w:r>
          </w:p>
        </w:tc>
      </w:tr>
    </w:tbl>
    <w:p w14:paraId="20E857CD" w14:textId="77777777" w:rsidR="008952E0" w:rsidRDefault="008952E0" w:rsidP="008952E0">
      <w:pPr>
        <w:pStyle w:val="Heading2"/>
        <w:numPr>
          <w:ilvl w:val="0"/>
          <w:numId w:val="0"/>
        </w:numPr>
        <w:ind w:left="720"/>
        <w:rPr>
          <w:rFonts w:cs="Arial"/>
        </w:rPr>
      </w:pPr>
      <w:bookmarkStart w:id="17" w:name="_Toc425054392"/>
      <w:bookmarkStart w:id="18" w:name="_Toc422186485"/>
      <w:bookmarkStart w:id="19" w:name="_Toc436203380"/>
      <w:bookmarkStart w:id="20" w:name="_Toc452813580"/>
      <w:bookmarkStart w:id="21" w:name="_Toc512930908"/>
      <w:bookmarkStart w:id="22" w:name="_Toc524313337"/>
    </w:p>
    <w:p w14:paraId="3C47A3DB" w14:textId="1AA13059" w:rsidR="008952E0" w:rsidRDefault="008952E0" w:rsidP="008952E0">
      <w:pPr>
        <w:pStyle w:val="Heading2"/>
        <w:numPr>
          <w:ilvl w:val="0"/>
          <w:numId w:val="0"/>
        </w:numPr>
        <w:ind w:left="720"/>
        <w:rPr>
          <w:rFonts w:cs="Arial"/>
        </w:rPr>
      </w:pPr>
    </w:p>
    <w:p w14:paraId="34C87696" w14:textId="097A3170" w:rsidR="008952E0" w:rsidRDefault="008952E0" w:rsidP="008952E0"/>
    <w:p w14:paraId="2FC73A1B" w14:textId="090CDBEE" w:rsidR="008952E0" w:rsidRDefault="008952E0" w:rsidP="008952E0"/>
    <w:p w14:paraId="4D5DDCD4" w14:textId="24ED80AB" w:rsidR="008952E0" w:rsidRDefault="008952E0" w:rsidP="008952E0"/>
    <w:p w14:paraId="466DD6D2" w14:textId="7ED700B0" w:rsidR="008952E0" w:rsidRDefault="008952E0" w:rsidP="008952E0"/>
    <w:p w14:paraId="19426E4E" w14:textId="248E5E4F" w:rsidR="008952E0" w:rsidRDefault="008952E0" w:rsidP="008952E0"/>
    <w:p w14:paraId="04C4CA7B" w14:textId="0C9872A1" w:rsidR="008952E0" w:rsidRDefault="008952E0" w:rsidP="008952E0"/>
    <w:p w14:paraId="4F7248D4" w14:textId="77777777" w:rsidR="008952E0" w:rsidRPr="008952E0" w:rsidRDefault="008952E0" w:rsidP="008952E0"/>
    <w:p w14:paraId="1815646F" w14:textId="77777777" w:rsidR="008952E0" w:rsidRDefault="008952E0" w:rsidP="008952E0">
      <w:pPr>
        <w:pStyle w:val="Heading2"/>
        <w:numPr>
          <w:ilvl w:val="0"/>
          <w:numId w:val="0"/>
        </w:numPr>
        <w:ind w:left="720"/>
        <w:rPr>
          <w:rFonts w:cs="Arial"/>
        </w:rPr>
      </w:pPr>
    </w:p>
    <w:p w14:paraId="0CD1B327" w14:textId="63ED97AB" w:rsidR="00EC50A6" w:rsidRPr="008952E0" w:rsidRDefault="002F468A" w:rsidP="008952E0">
      <w:pPr>
        <w:pStyle w:val="Heading2"/>
      </w:pPr>
      <w:bookmarkStart w:id="23" w:name="_Toc38396347"/>
      <w:r w:rsidRPr="008952E0">
        <w:t>Product Position Statement</w:t>
      </w:r>
      <w:bookmarkEnd w:id="17"/>
      <w:bookmarkEnd w:id="18"/>
      <w:bookmarkEnd w:id="19"/>
      <w:bookmarkEnd w:id="20"/>
      <w:bookmarkEnd w:id="21"/>
      <w:bookmarkEnd w:id="22"/>
      <w:bookmarkEnd w:id="23"/>
    </w:p>
    <w:p w14:paraId="63D28887" w14:textId="086CD53C" w:rsidR="00EC50A6" w:rsidRPr="00E72BAC" w:rsidRDefault="00EC50A6" w:rsidP="00815858">
      <w:pPr>
        <w:pStyle w:val="InfoBlue"/>
      </w:pPr>
    </w:p>
    <w:tbl>
      <w:tblPr>
        <w:tblW w:w="0" w:type="auto"/>
        <w:tblInd w:w="828" w:type="dxa"/>
        <w:tblLayout w:type="fixed"/>
        <w:tblLook w:val="0000" w:firstRow="0" w:lastRow="0" w:firstColumn="0" w:lastColumn="0" w:noHBand="0" w:noVBand="0"/>
      </w:tblPr>
      <w:tblGrid>
        <w:gridCol w:w="2790"/>
        <w:gridCol w:w="5400"/>
      </w:tblGrid>
      <w:tr w:rsidR="00EC50A6" w:rsidRPr="00E72BAC" w14:paraId="289BB573"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1ECC8713" w14:textId="77777777" w:rsidR="00EC50A6" w:rsidRPr="00E72BAC" w:rsidRDefault="002F468A">
            <w:pPr>
              <w:pStyle w:val="BodyText"/>
              <w:keepNext/>
              <w:ind w:left="72"/>
              <w:rPr>
                <w:rFonts w:ascii="Arial" w:hAnsi="Arial" w:cs="Arial"/>
              </w:rPr>
            </w:pPr>
            <w:r w:rsidRPr="00E72BAC">
              <w:rPr>
                <w:rFonts w:ascii="Arial" w:hAnsi="Arial" w:cs="Arial"/>
              </w:rPr>
              <w:t>For</w:t>
            </w:r>
          </w:p>
        </w:tc>
        <w:tc>
          <w:tcPr>
            <w:tcW w:w="5400" w:type="dxa"/>
            <w:tcBorders>
              <w:top w:val="single" w:sz="12" w:space="0" w:color="auto"/>
              <w:bottom w:val="single" w:sz="6" w:space="0" w:color="auto"/>
              <w:right w:val="single" w:sz="12" w:space="0" w:color="auto"/>
            </w:tcBorders>
          </w:tcPr>
          <w:p w14:paraId="2766AA30" w14:textId="0648BA00" w:rsidR="00EC50A6" w:rsidRPr="005C208B" w:rsidRDefault="00C800B6" w:rsidP="00815858">
            <w:pPr>
              <w:pStyle w:val="InfoBlue"/>
            </w:pPr>
            <w:r w:rsidRPr="005C208B">
              <w:t>MIU</w:t>
            </w:r>
          </w:p>
        </w:tc>
      </w:tr>
      <w:tr w:rsidR="00EC50A6" w:rsidRPr="00E72BAC" w14:paraId="4651159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88CD796" w14:textId="77777777" w:rsidR="00EC50A6" w:rsidRPr="00E72BAC" w:rsidRDefault="002F468A">
            <w:pPr>
              <w:pStyle w:val="BodyText"/>
              <w:keepNext/>
              <w:ind w:left="72"/>
              <w:rPr>
                <w:rFonts w:ascii="Arial" w:hAnsi="Arial" w:cs="Arial"/>
              </w:rPr>
            </w:pPr>
            <w:r w:rsidRPr="00E72BAC">
              <w:rPr>
                <w:rFonts w:ascii="Arial" w:hAnsi="Arial" w:cs="Arial"/>
              </w:rPr>
              <w:t>Who</w:t>
            </w:r>
          </w:p>
        </w:tc>
        <w:tc>
          <w:tcPr>
            <w:tcW w:w="5400" w:type="dxa"/>
            <w:tcBorders>
              <w:top w:val="single" w:sz="6" w:space="0" w:color="auto"/>
              <w:bottom w:val="single" w:sz="6" w:space="0" w:color="auto"/>
              <w:right w:val="single" w:sz="12" w:space="0" w:color="auto"/>
            </w:tcBorders>
          </w:tcPr>
          <w:p w14:paraId="0EA308DF" w14:textId="1E853F4C" w:rsidR="00E72BAC" w:rsidRPr="008637CF" w:rsidRDefault="00E72BAC" w:rsidP="00E72BAC">
            <w:pPr>
              <w:widowControl/>
              <w:spacing w:line="240" w:lineRule="auto"/>
              <w:rPr>
                <w:i/>
                <w:iCs/>
                <w:sz w:val="21"/>
                <w:szCs w:val="21"/>
              </w:rPr>
            </w:pPr>
            <w:r w:rsidRPr="008637CF">
              <w:rPr>
                <w:i/>
                <w:iCs/>
                <w:sz w:val="21"/>
                <w:szCs w:val="21"/>
              </w:rPr>
              <w:t xml:space="preserve">A software tool that will build a </w:t>
            </w:r>
            <w:proofErr w:type="spellStart"/>
            <w:r w:rsidRPr="008637CF">
              <w:rPr>
                <w:i/>
                <w:iCs/>
                <w:sz w:val="21"/>
                <w:szCs w:val="21"/>
              </w:rPr>
              <w:t>Compro</w:t>
            </w:r>
            <w:proofErr w:type="spellEnd"/>
            <w:r w:rsidRPr="008637CF">
              <w:rPr>
                <w:i/>
                <w:iCs/>
                <w:sz w:val="21"/>
                <w:szCs w:val="21"/>
              </w:rPr>
              <w:t xml:space="preserve"> schedule of classes with faculty assigned to each class and will also offer a simple tool for students to register for those classes.</w:t>
            </w:r>
          </w:p>
          <w:p w14:paraId="4E379B63" w14:textId="21467A38" w:rsidR="00EC50A6" w:rsidRPr="005C208B" w:rsidRDefault="00EC50A6" w:rsidP="00815858">
            <w:pPr>
              <w:pStyle w:val="InfoBlue"/>
            </w:pPr>
          </w:p>
        </w:tc>
      </w:tr>
      <w:tr w:rsidR="00EC50A6" w:rsidRPr="00E72BAC" w14:paraId="133C634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FB5CF32" w14:textId="5C29AFC0" w:rsidR="00EC50A6" w:rsidRPr="00E72BAC" w:rsidRDefault="002F468A">
            <w:pPr>
              <w:pStyle w:val="BodyText"/>
              <w:keepNext/>
              <w:ind w:left="72"/>
              <w:rPr>
                <w:rFonts w:ascii="Arial" w:hAnsi="Arial" w:cs="Arial"/>
              </w:rPr>
            </w:pPr>
            <w:r w:rsidRPr="00E72BAC">
              <w:rPr>
                <w:rFonts w:ascii="Arial" w:hAnsi="Arial" w:cs="Arial"/>
              </w:rPr>
              <w:t xml:space="preserve">The </w:t>
            </w:r>
            <w:proofErr w:type="spellStart"/>
            <w:r w:rsidR="00C25838" w:rsidRPr="00E72BAC">
              <w:t>MIUSched</w:t>
            </w:r>
            <w:proofErr w:type="spellEnd"/>
          </w:p>
        </w:tc>
        <w:tc>
          <w:tcPr>
            <w:tcW w:w="5400" w:type="dxa"/>
            <w:tcBorders>
              <w:top w:val="single" w:sz="6" w:space="0" w:color="auto"/>
              <w:bottom w:val="single" w:sz="6" w:space="0" w:color="auto"/>
              <w:right w:val="single" w:sz="12" w:space="0" w:color="auto"/>
            </w:tcBorders>
          </w:tcPr>
          <w:p w14:paraId="6CDA7160" w14:textId="406ACC3A" w:rsidR="00EC50A6" w:rsidRPr="005C208B" w:rsidRDefault="00C800B6" w:rsidP="00815858">
            <w:pPr>
              <w:pStyle w:val="InfoBlue"/>
            </w:pPr>
            <w:r w:rsidRPr="005C208B">
              <w:t xml:space="preserve"> </w:t>
            </w:r>
            <w:r w:rsidR="002F468A" w:rsidRPr="005C208B">
              <w:t xml:space="preserve">is </w:t>
            </w:r>
            <w:r w:rsidRPr="005C208B">
              <w:t>a Web Application</w:t>
            </w:r>
          </w:p>
        </w:tc>
      </w:tr>
      <w:tr w:rsidR="00EC50A6" w:rsidRPr="00E72BAC" w14:paraId="0A6D7952"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EB8F70E" w14:textId="77777777" w:rsidR="00EC50A6" w:rsidRPr="00E72BAC" w:rsidRDefault="002F468A">
            <w:pPr>
              <w:pStyle w:val="BodyText"/>
              <w:keepNext/>
              <w:ind w:left="72"/>
              <w:rPr>
                <w:rFonts w:ascii="Arial" w:hAnsi="Arial" w:cs="Arial"/>
              </w:rPr>
            </w:pPr>
            <w:r w:rsidRPr="00E72BAC">
              <w:rPr>
                <w:rFonts w:ascii="Arial" w:hAnsi="Arial" w:cs="Arial"/>
              </w:rPr>
              <w:t>That</w:t>
            </w:r>
          </w:p>
        </w:tc>
        <w:tc>
          <w:tcPr>
            <w:tcW w:w="5400" w:type="dxa"/>
            <w:tcBorders>
              <w:top w:val="single" w:sz="6" w:space="0" w:color="auto"/>
              <w:bottom w:val="single" w:sz="6" w:space="0" w:color="auto"/>
              <w:right w:val="single" w:sz="12" w:space="0" w:color="auto"/>
            </w:tcBorders>
          </w:tcPr>
          <w:p w14:paraId="68EA9545" w14:textId="2A865ECB" w:rsidR="00EC50A6" w:rsidRPr="005C208B" w:rsidRDefault="004D77BB" w:rsidP="00815858">
            <w:pPr>
              <w:pStyle w:val="InfoBlue"/>
            </w:pPr>
            <w:r w:rsidRPr="005C208B">
              <w:t>Automate the</w:t>
            </w:r>
            <w:r w:rsidR="00C800B6" w:rsidRPr="005C208B">
              <w:t xml:space="preserve"> course scheduling process </w:t>
            </w:r>
          </w:p>
        </w:tc>
      </w:tr>
      <w:tr w:rsidR="00EC50A6" w:rsidRPr="00E72BAC" w14:paraId="1B51DFC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4D3FEEE" w14:textId="77777777" w:rsidR="00EC50A6" w:rsidRPr="00E72BAC" w:rsidRDefault="002F468A">
            <w:pPr>
              <w:pStyle w:val="BodyText"/>
              <w:keepNext/>
              <w:ind w:left="72"/>
              <w:rPr>
                <w:rFonts w:ascii="Arial" w:hAnsi="Arial" w:cs="Arial"/>
              </w:rPr>
            </w:pPr>
            <w:r w:rsidRPr="00E72BAC">
              <w:rPr>
                <w:rFonts w:ascii="Arial" w:hAnsi="Arial" w:cs="Arial"/>
              </w:rPr>
              <w:t>Unlike</w:t>
            </w:r>
          </w:p>
        </w:tc>
        <w:tc>
          <w:tcPr>
            <w:tcW w:w="5400" w:type="dxa"/>
            <w:tcBorders>
              <w:top w:val="single" w:sz="6" w:space="0" w:color="auto"/>
              <w:bottom w:val="single" w:sz="6" w:space="0" w:color="auto"/>
              <w:right w:val="single" w:sz="12" w:space="0" w:color="auto"/>
            </w:tcBorders>
          </w:tcPr>
          <w:p w14:paraId="73E7B684" w14:textId="11D52FFC" w:rsidR="00EC50A6" w:rsidRPr="005C208B" w:rsidRDefault="00C800B6" w:rsidP="00815858">
            <w:pPr>
              <w:pStyle w:val="InfoBlue"/>
            </w:pPr>
            <w:r w:rsidRPr="005C208B">
              <w:t>an Existing excel spread sheet which is based</w:t>
            </w:r>
            <w:r w:rsidR="008A7FCB" w:rsidRPr="005C208B">
              <w:t xml:space="preserve"> on manual</w:t>
            </w:r>
            <w:r w:rsidRPr="005C208B">
              <w:t xml:space="preserve"> scheduling</w:t>
            </w:r>
          </w:p>
        </w:tc>
      </w:tr>
      <w:tr w:rsidR="00EC50A6" w:rsidRPr="00E72BAC" w14:paraId="31C42CEE" w14:textId="77777777" w:rsidTr="004D77BB">
        <w:tc>
          <w:tcPr>
            <w:tcW w:w="2790" w:type="dxa"/>
            <w:tcBorders>
              <w:top w:val="single" w:sz="6" w:space="0" w:color="auto"/>
              <w:left w:val="single" w:sz="12" w:space="0" w:color="auto"/>
              <w:bottom w:val="single" w:sz="6" w:space="0" w:color="auto"/>
              <w:right w:val="single" w:sz="12" w:space="0" w:color="auto"/>
            </w:tcBorders>
            <w:shd w:val="pct25" w:color="auto" w:fill="auto"/>
          </w:tcPr>
          <w:p w14:paraId="2F030959" w14:textId="77777777" w:rsidR="00EC50A6" w:rsidRPr="00E72BAC" w:rsidRDefault="002F468A">
            <w:pPr>
              <w:pStyle w:val="BodyText"/>
              <w:ind w:left="72"/>
              <w:rPr>
                <w:rFonts w:ascii="Arial" w:hAnsi="Arial" w:cs="Arial"/>
              </w:rPr>
            </w:pPr>
            <w:r w:rsidRPr="00E72BAC">
              <w:rPr>
                <w:rFonts w:ascii="Arial" w:hAnsi="Arial" w:cs="Arial"/>
              </w:rPr>
              <w:t>Our product</w:t>
            </w:r>
          </w:p>
        </w:tc>
        <w:tc>
          <w:tcPr>
            <w:tcW w:w="5400" w:type="dxa"/>
            <w:tcBorders>
              <w:top w:val="single" w:sz="6" w:space="0" w:color="auto"/>
              <w:bottom w:val="single" w:sz="6" w:space="0" w:color="auto"/>
              <w:right w:val="single" w:sz="12" w:space="0" w:color="auto"/>
            </w:tcBorders>
          </w:tcPr>
          <w:p w14:paraId="228A6151" w14:textId="6E4F8A77" w:rsidR="00EC50A6" w:rsidRPr="005C208B" w:rsidRDefault="00C800B6" w:rsidP="00815858">
            <w:pPr>
              <w:pStyle w:val="InfoBlue"/>
            </w:pPr>
            <w:r w:rsidRPr="005C208B">
              <w:t>It creates the DB for the scheduling and provides the user interface that can be accessed by users</w:t>
            </w:r>
          </w:p>
        </w:tc>
      </w:tr>
    </w:tbl>
    <w:p w14:paraId="71960A57" w14:textId="77777777" w:rsidR="005025DE" w:rsidRDefault="005025DE" w:rsidP="005025DE">
      <w:pPr>
        <w:pStyle w:val="Heading1"/>
        <w:numPr>
          <w:ilvl w:val="0"/>
          <w:numId w:val="0"/>
        </w:numPr>
      </w:pPr>
      <w:bookmarkStart w:id="24" w:name="_Toc447960005"/>
      <w:bookmarkStart w:id="25" w:name="_Toc452813581"/>
      <w:bookmarkStart w:id="26" w:name="_Toc512930909"/>
      <w:bookmarkStart w:id="27" w:name="_Toc524313338"/>
      <w:bookmarkStart w:id="28" w:name="_Toc436203381"/>
    </w:p>
    <w:p w14:paraId="369ACA66" w14:textId="77777777" w:rsidR="005025DE" w:rsidRDefault="005025DE" w:rsidP="005025DE">
      <w:pPr>
        <w:pStyle w:val="Heading1"/>
        <w:numPr>
          <w:ilvl w:val="0"/>
          <w:numId w:val="0"/>
        </w:numPr>
      </w:pPr>
    </w:p>
    <w:p w14:paraId="67B0DFB9" w14:textId="02A0BD38" w:rsidR="00EC50A6" w:rsidRDefault="002F468A" w:rsidP="005025DE">
      <w:pPr>
        <w:pStyle w:val="Heading1"/>
      </w:pPr>
      <w:bookmarkStart w:id="29" w:name="_Toc38396348"/>
      <w:r>
        <w:t>Stakeholder and User Descriptions</w:t>
      </w:r>
      <w:bookmarkEnd w:id="24"/>
      <w:bookmarkEnd w:id="25"/>
      <w:bookmarkEnd w:id="26"/>
      <w:bookmarkEnd w:id="27"/>
      <w:bookmarkEnd w:id="29"/>
    </w:p>
    <w:p w14:paraId="63A37C88" w14:textId="77777777" w:rsidR="00EC50A6" w:rsidRDefault="002F468A">
      <w:pPr>
        <w:pStyle w:val="Heading2"/>
      </w:pPr>
      <w:bookmarkStart w:id="30" w:name="_Toc452813583"/>
      <w:bookmarkStart w:id="31" w:name="_Toc512930910"/>
      <w:bookmarkStart w:id="32" w:name="_Toc524313339"/>
      <w:bookmarkStart w:id="33" w:name="_Toc38396349"/>
      <w:r>
        <w:t>Stakeholder Summary</w:t>
      </w:r>
      <w:bookmarkEnd w:id="30"/>
      <w:bookmarkEnd w:id="31"/>
      <w:bookmarkEnd w:id="32"/>
      <w:bookmarkEnd w:id="33"/>
    </w:p>
    <w:p w14:paraId="11ED509D" w14:textId="03E72A87" w:rsidR="00EC50A6" w:rsidRDefault="00EC50A6" w:rsidP="00815858">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EC50A6" w14:paraId="669EFB41" w14:textId="77777777">
        <w:tc>
          <w:tcPr>
            <w:tcW w:w="1890" w:type="dxa"/>
            <w:shd w:val="solid" w:color="000000" w:fill="FFFFFF"/>
          </w:tcPr>
          <w:p w14:paraId="583A5D64" w14:textId="77777777" w:rsidR="00EC50A6" w:rsidRDefault="002F468A">
            <w:pPr>
              <w:pStyle w:val="BodyText"/>
              <w:ind w:left="0"/>
              <w:rPr>
                <w:b/>
              </w:rPr>
            </w:pPr>
            <w:r>
              <w:rPr>
                <w:b/>
              </w:rPr>
              <w:t>Name</w:t>
            </w:r>
          </w:p>
        </w:tc>
        <w:tc>
          <w:tcPr>
            <w:tcW w:w="2610" w:type="dxa"/>
            <w:shd w:val="solid" w:color="000000" w:fill="FFFFFF"/>
          </w:tcPr>
          <w:p w14:paraId="521DB4AC" w14:textId="77777777" w:rsidR="00EC50A6" w:rsidRDefault="002F468A">
            <w:pPr>
              <w:pStyle w:val="BodyText"/>
              <w:ind w:left="0"/>
              <w:rPr>
                <w:b/>
              </w:rPr>
            </w:pPr>
            <w:r>
              <w:rPr>
                <w:b/>
              </w:rPr>
              <w:t>Description</w:t>
            </w:r>
          </w:p>
        </w:tc>
        <w:tc>
          <w:tcPr>
            <w:tcW w:w="3960" w:type="dxa"/>
            <w:shd w:val="solid" w:color="000000" w:fill="FFFFFF"/>
          </w:tcPr>
          <w:p w14:paraId="58A9012D" w14:textId="77777777" w:rsidR="00EC50A6" w:rsidRDefault="002F468A">
            <w:pPr>
              <w:pStyle w:val="BodyText"/>
              <w:ind w:left="0"/>
              <w:rPr>
                <w:b/>
              </w:rPr>
            </w:pPr>
            <w:r>
              <w:rPr>
                <w:b/>
              </w:rPr>
              <w:t>Responsibilities</w:t>
            </w:r>
          </w:p>
        </w:tc>
      </w:tr>
      <w:tr w:rsidR="008637CF" w14:paraId="5548301B" w14:textId="77777777">
        <w:tc>
          <w:tcPr>
            <w:tcW w:w="1890" w:type="dxa"/>
          </w:tcPr>
          <w:p w14:paraId="3F00F173" w14:textId="4F9C3266" w:rsidR="008637CF" w:rsidRPr="005C208B" w:rsidRDefault="001345B8" w:rsidP="00815858">
            <w:pPr>
              <w:pStyle w:val="InfoBlue"/>
            </w:pPr>
            <w:r w:rsidRPr="005C208B">
              <w:t>MIU</w:t>
            </w:r>
          </w:p>
        </w:tc>
        <w:tc>
          <w:tcPr>
            <w:tcW w:w="2610" w:type="dxa"/>
          </w:tcPr>
          <w:p w14:paraId="223B92BC" w14:textId="6522C810" w:rsidR="008637CF" w:rsidRPr="005C208B" w:rsidRDefault="001345B8" w:rsidP="00815858">
            <w:pPr>
              <w:pStyle w:val="InfoBlue"/>
            </w:pPr>
            <w:r w:rsidRPr="005C208B">
              <w:t xml:space="preserve">Provides higher education for students </w:t>
            </w:r>
          </w:p>
        </w:tc>
        <w:tc>
          <w:tcPr>
            <w:tcW w:w="3960" w:type="dxa"/>
          </w:tcPr>
          <w:p w14:paraId="278C6981" w14:textId="11AD440C" w:rsidR="001345B8" w:rsidRPr="005C208B" w:rsidRDefault="001345B8" w:rsidP="00815858">
            <w:pPr>
              <w:pStyle w:val="InfoBlue"/>
            </w:pPr>
            <w:r w:rsidRPr="005C208B">
              <w:t xml:space="preserve">- Provides initial requirement </w:t>
            </w:r>
          </w:p>
          <w:p w14:paraId="6278F47C" w14:textId="3F1844EC" w:rsidR="008637CF" w:rsidRPr="005C208B" w:rsidRDefault="001345B8" w:rsidP="00815858">
            <w:pPr>
              <w:pStyle w:val="InfoBlue"/>
            </w:pPr>
            <w:r w:rsidRPr="005C208B">
              <w:t>- F</w:t>
            </w:r>
            <w:r w:rsidR="008637CF" w:rsidRPr="005C208B">
              <w:t>und the project</w:t>
            </w:r>
          </w:p>
        </w:tc>
      </w:tr>
      <w:tr w:rsidR="008637CF" w14:paraId="3D0F370A" w14:textId="77777777" w:rsidTr="001345B8">
        <w:trPr>
          <w:trHeight w:val="1155"/>
        </w:trPr>
        <w:tc>
          <w:tcPr>
            <w:tcW w:w="1890" w:type="dxa"/>
          </w:tcPr>
          <w:p w14:paraId="6EAD28EE" w14:textId="419D6C16" w:rsidR="008637CF" w:rsidRPr="005C208B" w:rsidRDefault="008637CF" w:rsidP="00815858">
            <w:pPr>
              <w:pStyle w:val="InfoBlue"/>
            </w:pPr>
            <w:r w:rsidRPr="005C208B">
              <w:t xml:space="preserve">Registrar </w:t>
            </w:r>
          </w:p>
        </w:tc>
        <w:tc>
          <w:tcPr>
            <w:tcW w:w="2610" w:type="dxa"/>
          </w:tcPr>
          <w:p w14:paraId="040812AC" w14:textId="7A6E003E" w:rsidR="008637CF" w:rsidRPr="005C208B" w:rsidRDefault="001345B8" w:rsidP="00815858">
            <w:pPr>
              <w:pStyle w:val="InfoBlue"/>
            </w:pPr>
            <w:r w:rsidRPr="005C208B">
              <w:t>Register students, makes schedule of the courses and sets the blocks</w:t>
            </w:r>
          </w:p>
        </w:tc>
        <w:tc>
          <w:tcPr>
            <w:tcW w:w="3960" w:type="dxa"/>
          </w:tcPr>
          <w:p w14:paraId="552237D1" w14:textId="55024C7B" w:rsidR="008637CF" w:rsidRPr="005C208B" w:rsidRDefault="001345B8" w:rsidP="00815858">
            <w:pPr>
              <w:pStyle w:val="InfoBlue"/>
            </w:pPr>
            <w:r w:rsidRPr="005C208B">
              <w:t xml:space="preserve">- </w:t>
            </w:r>
            <w:r w:rsidR="008637CF" w:rsidRPr="005C208B">
              <w:t>Check the project feature are met and quality control of the project</w:t>
            </w:r>
            <w:r w:rsidRPr="005C208B">
              <w:t xml:space="preserve">, create the project requirement </w:t>
            </w:r>
          </w:p>
          <w:p w14:paraId="44C10CA7" w14:textId="118FCFC3" w:rsidR="001345B8" w:rsidRPr="001345B8" w:rsidRDefault="001345B8" w:rsidP="001345B8">
            <w:pPr>
              <w:pStyle w:val="BodyText"/>
            </w:pPr>
          </w:p>
        </w:tc>
      </w:tr>
      <w:tr w:rsidR="00EC50A6" w14:paraId="17189FCE" w14:textId="77777777">
        <w:tc>
          <w:tcPr>
            <w:tcW w:w="1890" w:type="dxa"/>
          </w:tcPr>
          <w:p w14:paraId="435C3D36" w14:textId="44A513B6" w:rsidR="00EC50A6" w:rsidRPr="005C208B" w:rsidRDefault="001345B8" w:rsidP="00815858">
            <w:pPr>
              <w:pStyle w:val="InfoBlue"/>
            </w:pPr>
            <w:r w:rsidRPr="005C208B">
              <w:t>Professor</w:t>
            </w:r>
          </w:p>
          <w:p w14:paraId="0BF217D2" w14:textId="3A80FCDC" w:rsidR="001345B8" w:rsidRPr="001345B8" w:rsidRDefault="001345B8" w:rsidP="001345B8">
            <w:pPr>
              <w:pStyle w:val="BodyText"/>
              <w:ind w:left="0"/>
            </w:pPr>
            <w:proofErr w:type="spellStart"/>
            <w:r>
              <w:t>Emdad</w:t>
            </w:r>
            <w:proofErr w:type="spellEnd"/>
            <w:r>
              <w:t xml:space="preserve"> Khan</w:t>
            </w:r>
          </w:p>
          <w:p w14:paraId="7C19D9A1" w14:textId="5C5EFEA7" w:rsidR="001345B8" w:rsidRPr="001345B8" w:rsidRDefault="001345B8" w:rsidP="001345B8">
            <w:pPr>
              <w:pStyle w:val="BodyText"/>
            </w:pPr>
          </w:p>
        </w:tc>
        <w:tc>
          <w:tcPr>
            <w:tcW w:w="2610" w:type="dxa"/>
          </w:tcPr>
          <w:p w14:paraId="06BF00B5" w14:textId="7397679A" w:rsidR="00EC50A6" w:rsidRPr="005C208B" w:rsidRDefault="001345B8" w:rsidP="00815858">
            <w:pPr>
              <w:pStyle w:val="InfoBlue"/>
            </w:pPr>
            <w:r w:rsidRPr="005C208B">
              <w:t>Consults on technical and functional requirements</w:t>
            </w:r>
          </w:p>
        </w:tc>
        <w:tc>
          <w:tcPr>
            <w:tcW w:w="3960" w:type="dxa"/>
          </w:tcPr>
          <w:p w14:paraId="1E208A89" w14:textId="7A9D5394" w:rsidR="00EC50A6" w:rsidRPr="005C208B" w:rsidRDefault="001345B8" w:rsidP="00815858">
            <w:pPr>
              <w:pStyle w:val="InfoBlue"/>
            </w:pPr>
            <w:r w:rsidRPr="005C208B">
              <w:t>- Check the requirement analysis, design document matches the customer requirements</w:t>
            </w:r>
          </w:p>
          <w:p w14:paraId="6AC4B31F" w14:textId="0FA3B664" w:rsidR="001345B8" w:rsidRPr="001345B8" w:rsidRDefault="001345B8" w:rsidP="001345B8">
            <w:pPr>
              <w:pStyle w:val="BodyText"/>
              <w:ind w:left="0"/>
            </w:pPr>
            <w:r>
              <w:t xml:space="preserve">- Verifies the technologies used are up to date   and based on the requirement </w:t>
            </w:r>
          </w:p>
        </w:tc>
      </w:tr>
      <w:tr w:rsidR="008A7FCB" w14:paraId="7815DF35" w14:textId="77777777">
        <w:tc>
          <w:tcPr>
            <w:tcW w:w="1890" w:type="dxa"/>
          </w:tcPr>
          <w:p w14:paraId="505950F1" w14:textId="7CA0F945" w:rsidR="008A7FCB" w:rsidRPr="005C208B" w:rsidRDefault="00105D93" w:rsidP="00815858">
            <w:pPr>
              <w:pStyle w:val="InfoBlue"/>
            </w:pPr>
            <w:r w:rsidRPr="005C208B">
              <w:t>Project Manager</w:t>
            </w:r>
          </w:p>
        </w:tc>
        <w:tc>
          <w:tcPr>
            <w:tcW w:w="2610" w:type="dxa"/>
          </w:tcPr>
          <w:p w14:paraId="0D831747" w14:textId="463D229E" w:rsidR="008A7FCB" w:rsidRPr="005C208B" w:rsidRDefault="00105D93" w:rsidP="00815858">
            <w:pPr>
              <w:pStyle w:val="InfoBlue"/>
            </w:pPr>
            <w:r w:rsidRPr="005C208B">
              <w:t>Manages the project and project teams</w:t>
            </w:r>
          </w:p>
        </w:tc>
        <w:tc>
          <w:tcPr>
            <w:tcW w:w="3960" w:type="dxa"/>
          </w:tcPr>
          <w:p w14:paraId="5162DEDD" w14:textId="2136C28F" w:rsidR="008A7FCB" w:rsidRPr="005C208B" w:rsidRDefault="00105D93" w:rsidP="00815858">
            <w:pPr>
              <w:pStyle w:val="InfoBlue"/>
              <w:numPr>
                <w:ilvl w:val="0"/>
                <w:numId w:val="35"/>
              </w:numPr>
            </w:pPr>
            <w:r w:rsidRPr="005C208B">
              <w:t>Follow up the status of project</w:t>
            </w:r>
          </w:p>
          <w:p w14:paraId="262919D4" w14:textId="1ECDA146" w:rsidR="00105D93" w:rsidRDefault="00105D93" w:rsidP="00105D93">
            <w:pPr>
              <w:pStyle w:val="BodyText"/>
              <w:numPr>
                <w:ilvl w:val="0"/>
                <w:numId w:val="35"/>
              </w:numPr>
            </w:pPr>
            <w:r>
              <w:t>Monitor budget, duration and features are met based on the plan</w:t>
            </w:r>
          </w:p>
          <w:p w14:paraId="24714AA5" w14:textId="77777777" w:rsidR="00105D93" w:rsidRDefault="00105D93" w:rsidP="00105D93">
            <w:pPr>
              <w:pStyle w:val="BodyText"/>
              <w:numPr>
                <w:ilvl w:val="0"/>
                <w:numId w:val="35"/>
              </w:numPr>
            </w:pPr>
            <w:r>
              <w:t>Handles communication with the customer</w:t>
            </w:r>
          </w:p>
          <w:p w14:paraId="7920BD94" w14:textId="169D448F" w:rsidR="00105D93" w:rsidRPr="00105D93" w:rsidRDefault="00105D93" w:rsidP="00105D93">
            <w:pPr>
              <w:pStyle w:val="BodyText"/>
              <w:numPr>
                <w:ilvl w:val="0"/>
                <w:numId w:val="35"/>
              </w:numPr>
            </w:pPr>
            <w:r>
              <w:t>Manages issues and risks</w:t>
            </w:r>
          </w:p>
        </w:tc>
      </w:tr>
      <w:tr w:rsidR="008A7FCB" w14:paraId="66AF591A" w14:textId="77777777">
        <w:tc>
          <w:tcPr>
            <w:tcW w:w="1890" w:type="dxa"/>
          </w:tcPr>
          <w:p w14:paraId="0209C19B" w14:textId="71F743D6" w:rsidR="008A7FCB" w:rsidRPr="005C208B" w:rsidRDefault="00105D93" w:rsidP="00815858">
            <w:pPr>
              <w:pStyle w:val="InfoBlue"/>
            </w:pPr>
            <w:r w:rsidRPr="005C208B">
              <w:t>Project Team</w:t>
            </w:r>
          </w:p>
        </w:tc>
        <w:tc>
          <w:tcPr>
            <w:tcW w:w="2610" w:type="dxa"/>
          </w:tcPr>
          <w:p w14:paraId="4B5512BA" w14:textId="4A5F60A0" w:rsidR="008A7FCB" w:rsidRPr="005C208B" w:rsidRDefault="006234CC" w:rsidP="00815858">
            <w:pPr>
              <w:pStyle w:val="InfoBlue"/>
            </w:pPr>
            <w:r w:rsidRPr="005C208B">
              <w:t>Works on the actualization of the project</w:t>
            </w:r>
          </w:p>
        </w:tc>
        <w:tc>
          <w:tcPr>
            <w:tcW w:w="3960" w:type="dxa"/>
          </w:tcPr>
          <w:p w14:paraId="0EA73E48" w14:textId="44068F8F" w:rsidR="008A7FCB" w:rsidRPr="005C208B" w:rsidRDefault="006234CC" w:rsidP="00815858">
            <w:pPr>
              <w:pStyle w:val="InfoBlue"/>
              <w:numPr>
                <w:ilvl w:val="0"/>
                <w:numId w:val="35"/>
              </w:numPr>
            </w:pPr>
            <w:r w:rsidRPr="005C208B">
              <w:t xml:space="preserve">   Prepares the requirement analysis and design</w:t>
            </w:r>
          </w:p>
          <w:p w14:paraId="0A58C10D" w14:textId="1ECAB40C" w:rsidR="006234CC" w:rsidRDefault="006234CC" w:rsidP="006234CC">
            <w:pPr>
              <w:pStyle w:val="BodyText"/>
              <w:numPr>
                <w:ilvl w:val="0"/>
                <w:numId w:val="35"/>
              </w:numPr>
            </w:pPr>
            <w:r>
              <w:lastRenderedPageBreak/>
              <w:t xml:space="preserve">Develops and implement product requirement </w:t>
            </w:r>
          </w:p>
          <w:p w14:paraId="5DC67AFA" w14:textId="77777777" w:rsidR="006234CC" w:rsidRDefault="006234CC" w:rsidP="006234CC">
            <w:pPr>
              <w:pStyle w:val="BodyText"/>
              <w:numPr>
                <w:ilvl w:val="0"/>
                <w:numId w:val="35"/>
              </w:numPr>
            </w:pPr>
            <w:r>
              <w:t>Test, integration and deployment of the project</w:t>
            </w:r>
          </w:p>
          <w:p w14:paraId="241959EC" w14:textId="77777777" w:rsidR="006234CC" w:rsidRDefault="006234CC" w:rsidP="006234CC">
            <w:pPr>
              <w:pStyle w:val="BodyText"/>
              <w:numPr>
                <w:ilvl w:val="0"/>
                <w:numId w:val="35"/>
              </w:numPr>
            </w:pPr>
            <w:r>
              <w:t>Gives user training</w:t>
            </w:r>
          </w:p>
          <w:p w14:paraId="19BC44FD" w14:textId="18A91ABB" w:rsidR="006234CC" w:rsidRPr="006234CC" w:rsidRDefault="006234CC" w:rsidP="006234CC">
            <w:pPr>
              <w:pStyle w:val="BodyText"/>
              <w:numPr>
                <w:ilvl w:val="0"/>
                <w:numId w:val="35"/>
              </w:numPr>
            </w:pPr>
            <w:r>
              <w:t xml:space="preserve">Prepares project documentation and user manual </w:t>
            </w:r>
          </w:p>
        </w:tc>
      </w:tr>
      <w:tr w:rsidR="006234CC" w14:paraId="2EE604C1" w14:textId="77777777">
        <w:tc>
          <w:tcPr>
            <w:tcW w:w="1890" w:type="dxa"/>
          </w:tcPr>
          <w:p w14:paraId="622BCE8D" w14:textId="5ECDDDF7" w:rsidR="006234CC" w:rsidRPr="005C208B" w:rsidRDefault="006234CC" w:rsidP="00815858">
            <w:pPr>
              <w:pStyle w:val="InfoBlue"/>
            </w:pPr>
            <w:r w:rsidRPr="005C208B">
              <w:t>Company</w:t>
            </w:r>
          </w:p>
        </w:tc>
        <w:tc>
          <w:tcPr>
            <w:tcW w:w="2610" w:type="dxa"/>
          </w:tcPr>
          <w:p w14:paraId="459FD4F5" w14:textId="4772D4EB" w:rsidR="006234CC" w:rsidRPr="005C208B" w:rsidRDefault="006234CC" w:rsidP="00815858">
            <w:pPr>
              <w:pStyle w:val="InfoBlue"/>
            </w:pPr>
            <w:r w:rsidRPr="005C208B">
              <w:t xml:space="preserve">Provides customer required product </w:t>
            </w:r>
          </w:p>
        </w:tc>
        <w:tc>
          <w:tcPr>
            <w:tcW w:w="3960" w:type="dxa"/>
          </w:tcPr>
          <w:p w14:paraId="30E4C0DF" w14:textId="6F1DF1B0" w:rsidR="006234CC" w:rsidRPr="005C208B" w:rsidRDefault="006234CC" w:rsidP="00815858">
            <w:pPr>
              <w:pStyle w:val="InfoBlue"/>
              <w:numPr>
                <w:ilvl w:val="0"/>
                <w:numId w:val="35"/>
              </w:numPr>
            </w:pPr>
            <w:r w:rsidRPr="005C208B">
              <w:t>Handles the customer issues beyond the project Manager responsibly</w:t>
            </w:r>
          </w:p>
          <w:p w14:paraId="37BC3A50" w14:textId="77777777" w:rsidR="006234CC" w:rsidRDefault="006234CC" w:rsidP="006234CC">
            <w:pPr>
              <w:pStyle w:val="BodyText"/>
              <w:numPr>
                <w:ilvl w:val="0"/>
                <w:numId w:val="35"/>
              </w:numPr>
            </w:pPr>
            <w:r>
              <w:t>Provides human and material resources</w:t>
            </w:r>
          </w:p>
          <w:p w14:paraId="1FB99DC3" w14:textId="643910D8" w:rsidR="006234CC" w:rsidRPr="006234CC" w:rsidRDefault="006234CC" w:rsidP="006234CC">
            <w:pPr>
              <w:pStyle w:val="BodyText"/>
              <w:numPr>
                <w:ilvl w:val="0"/>
                <w:numId w:val="35"/>
              </w:numPr>
            </w:pPr>
            <w:r>
              <w:t>Hires Consultant</w:t>
            </w:r>
          </w:p>
        </w:tc>
      </w:tr>
    </w:tbl>
    <w:p w14:paraId="26B758C3" w14:textId="77777777" w:rsidR="00EC50A6" w:rsidRDefault="002F468A">
      <w:pPr>
        <w:pStyle w:val="Heading2"/>
      </w:pPr>
      <w:bookmarkStart w:id="34" w:name="_Toc452813584"/>
      <w:bookmarkStart w:id="35" w:name="_Toc512930911"/>
      <w:bookmarkStart w:id="36" w:name="_Toc524313340"/>
      <w:bookmarkStart w:id="37" w:name="_Toc38396350"/>
      <w:r>
        <w:t>User Summary</w:t>
      </w:r>
      <w:bookmarkEnd w:id="34"/>
      <w:bookmarkEnd w:id="35"/>
      <w:bookmarkEnd w:id="36"/>
      <w:bookmarkEnd w:id="37"/>
    </w:p>
    <w:p w14:paraId="62D4E9C9" w14:textId="7485346E" w:rsidR="00EC50A6" w:rsidRPr="002F468A" w:rsidRDefault="00EC50A6" w:rsidP="00815858">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9E7F09" w:rsidRPr="002F468A" w14:paraId="1958C40A" w14:textId="77777777">
        <w:trPr>
          <w:trHeight w:val="418"/>
        </w:trPr>
        <w:tc>
          <w:tcPr>
            <w:tcW w:w="998" w:type="dxa"/>
            <w:shd w:val="solid" w:color="000000" w:fill="FFFFFF"/>
          </w:tcPr>
          <w:p w14:paraId="1D199FA9" w14:textId="77777777" w:rsidR="00EC50A6" w:rsidRPr="002F468A" w:rsidRDefault="002F468A">
            <w:pPr>
              <w:pStyle w:val="BodyText"/>
              <w:ind w:left="0"/>
              <w:rPr>
                <w:b/>
                <w:color w:val="B4C6E7"/>
              </w:rPr>
            </w:pPr>
            <w:r w:rsidRPr="002F468A">
              <w:rPr>
                <w:b/>
                <w:color w:val="B4C6E7"/>
              </w:rPr>
              <w:t>Name</w:t>
            </w:r>
          </w:p>
        </w:tc>
        <w:tc>
          <w:tcPr>
            <w:tcW w:w="1882" w:type="dxa"/>
            <w:shd w:val="solid" w:color="000000" w:fill="FFFFFF"/>
          </w:tcPr>
          <w:p w14:paraId="7B0ECF7D" w14:textId="77777777" w:rsidR="00EC50A6" w:rsidRPr="002F468A" w:rsidRDefault="002F468A">
            <w:pPr>
              <w:pStyle w:val="BodyText"/>
              <w:ind w:left="0"/>
              <w:rPr>
                <w:b/>
                <w:color w:val="B4C6E7"/>
              </w:rPr>
            </w:pPr>
            <w:r w:rsidRPr="002F468A">
              <w:rPr>
                <w:b/>
                <w:color w:val="B4C6E7"/>
              </w:rPr>
              <w:t>Description</w:t>
            </w:r>
          </w:p>
        </w:tc>
        <w:tc>
          <w:tcPr>
            <w:tcW w:w="3240" w:type="dxa"/>
            <w:shd w:val="solid" w:color="000000" w:fill="FFFFFF"/>
          </w:tcPr>
          <w:p w14:paraId="023AD7FD" w14:textId="77777777" w:rsidR="00EC50A6" w:rsidRPr="002F468A" w:rsidRDefault="002F468A">
            <w:pPr>
              <w:pStyle w:val="BodyText"/>
              <w:ind w:left="0"/>
              <w:rPr>
                <w:b/>
                <w:color w:val="B4C6E7"/>
              </w:rPr>
            </w:pPr>
            <w:r w:rsidRPr="002F468A">
              <w:rPr>
                <w:b/>
                <w:color w:val="B4C6E7"/>
              </w:rPr>
              <w:t>Responsibilities</w:t>
            </w:r>
          </w:p>
        </w:tc>
        <w:tc>
          <w:tcPr>
            <w:tcW w:w="2628" w:type="dxa"/>
            <w:shd w:val="solid" w:color="000000" w:fill="FFFFFF"/>
          </w:tcPr>
          <w:p w14:paraId="267CB5D7" w14:textId="77777777" w:rsidR="00EC50A6" w:rsidRPr="002F468A" w:rsidRDefault="002F468A">
            <w:pPr>
              <w:pStyle w:val="BodyText"/>
              <w:ind w:left="0"/>
              <w:rPr>
                <w:b/>
                <w:color w:val="B4C6E7"/>
              </w:rPr>
            </w:pPr>
            <w:r w:rsidRPr="002F468A">
              <w:rPr>
                <w:b/>
                <w:color w:val="B4C6E7"/>
              </w:rPr>
              <w:t>Stakeholder</w:t>
            </w:r>
          </w:p>
        </w:tc>
      </w:tr>
      <w:tr w:rsidR="001345B8" w:rsidRPr="002F468A" w14:paraId="22D03A1B" w14:textId="77777777">
        <w:trPr>
          <w:trHeight w:val="976"/>
        </w:trPr>
        <w:tc>
          <w:tcPr>
            <w:tcW w:w="998" w:type="dxa"/>
          </w:tcPr>
          <w:p w14:paraId="7D657052" w14:textId="5E011C76" w:rsidR="001345B8" w:rsidRPr="002F468A" w:rsidRDefault="001345B8" w:rsidP="00815858">
            <w:pPr>
              <w:pStyle w:val="InfoBlue"/>
              <w:rPr>
                <w:color w:val="B4C6E7"/>
              </w:rPr>
            </w:pPr>
            <w:r w:rsidRPr="005C208B">
              <w:t>Admins</w:t>
            </w:r>
          </w:p>
        </w:tc>
        <w:tc>
          <w:tcPr>
            <w:tcW w:w="1882" w:type="dxa"/>
          </w:tcPr>
          <w:p w14:paraId="3792FEF0" w14:textId="14180AE5" w:rsidR="001345B8" w:rsidRPr="005C208B" w:rsidRDefault="000A0137" w:rsidP="00815858">
            <w:pPr>
              <w:pStyle w:val="InfoBlue"/>
            </w:pPr>
            <w:r w:rsidRPr="005C208B">
              <w:t xml:space="preserve">an employee who is responsible for managing the schedules. </w:t>
            </w:r>
          </w:p>
        </w:tc>
        <w:tc>
          <w:tcPr>
            <w:tcW w:w="3240" w:type="dxa"/>
          </w:tcPr>
          <w:p w14:paraId="31243343" w14:textId="520BAC0B" w:rsidR="008C6E2F" w:rsidRPr="005C208B" w:rsidRDefault="008C6E2F" w:rsidP="008C6E2F">
            <w:pPr>
              <w:pStyle w:val="InfoBlue"/>
              <w:rPr>
                <w:i w:val="0"/>
                <w:iCs/>
              </w:rPr>
            </w:pPr>
            <w:r w:rsidRPr="005C208B">
              <w:rPr>
                <w:i w:val="0"/>
                <w:iCs/>
              </w:rPr>
              <w:t>- Add/ delete blocks to schedule database</w:t>
            </w:r>
          </w:p>
          <w:p w14:paraId="5252CC68" w14:textId="079151F2" w:rsidR="008C6E2F" w:rsidRDefault="008C6E2F" w:rsidP="008C6E2F">
            <w:pPr>
              <w:pStyle w:val="BodyText"/>
              <w:ind w:left="0"/>
              <w:rPr>
                <w:iCs/>
              </w:rPr>
            </w:pPr>
            <w:r w:rsidRPr="008C6E2F">
              <w:rPr>
                <w:iCs/>
              </w:rPr>
              <w:t>- Add elective Courses for each block</w:t>
            </w:r>
          </w:p>
          <w:p w14:paraId="6D0155DA" w14:textId="31E093B6" w:rsidR="00995C9D" w:rsidRPr="008C6E2F" w:rsidRDefault="00995C9D" w:rsidP="008C6E2F">
            <w:pPr>
              <w:pStyle w:val="BodyText"/>
              <w:ind w:left="0"/>
              <w:rPr>
                <w:iCs/>
              </w:rPr>
            </w:pPr>
            <w:r>
              <w:rPr>
                <w:iCs/>
              </w:rPr>
              <w:t>- Set or on more sequence for each block bases on entry and track</w:t>
            </w:r>
          </w:p>
          <w:p w14:paraId="2B55B14F" w14:textId="74A49A85" w:rsidR="008C6E2F" w:rsidRPr="005C208B" w:rsidRDefault="008C6E2F" w:rsidP="00815858">
            <w:pPr>
              <w:pStyle w:val="InfoBlue"/>
              <w:rPr>
                <w:i w:val="0"/>
                <w:iCs/>
              </w:rPr>
            </w:pPr>
            <w:r w:rsidRPr="005C208B">
              <w:rPr>
                <w:i w:val="0"/>
                <w:iCs/>
              </w:rPr>
              <w:t>- Sets course perquisites</w:t>
            </w:r>
          </w:p>
          <w:p w14:paraId="3F3EC97C" w14:textId="77777777" w:rsidR="001345B8" w:rsidRPr="005C208B" w:rsidRDefault="008C6E2F" w:rsidP="00815858">
            <w:pPr>
              <w:pStyle w:val="InfoBlue"/>
              <w:rPr>
                <w:i w:val="0"/>
                <w:iCs/>
              </w:rPr>
            </w:pPr>
            <w:r w:rsidRPr="005C208B">
              <w:rPr>
                <w:i w:val="0"/>
                <w:iCs/>
              </w:rPr>
              <w:t xml:space="preserve">- </w:t>
            </w:r>
            <w:r w:rsidR="001345B8" w:rsidRPr="005C208B">
              <w:rPr>
                <w:i w:val="0"/>
                <w:iCs/>
              </w:rPr>
              <w:t xml:space="preserve"> </w:t>
            </w:r>
            <w:r w:rsidRPr="005C208B">
              <w:rPr>
                <w:i w:val="0"/>
                <w:iCs/>
              </w:rPr>
              <w:t>M</w:t>
            </w:r>
            <w:r w:rsidR="001345B8" w:rsidRPr="005C208B">
              <w:rPr>
                <w:i w:val="0"/>
                <w:iCs/>
              </w:rPr>
              <w:t>anag</w:t>
            </w:r>
            <w:r w:rsidRPr="005C208B">
              <w:rPr>
                <w:i w:val="0"/>
                <w:iCs/>
              </w:rPr>
              <w:t>es</w:t>
            </w:r>
            <w:r w:rsidR="001345B8" w:rsidRPr="005C208B">
              <w:rPr>
                <w:i w:val="0"/>
                <w:iCs/>
              </w:rPr>
              <w:t xml:space="preserve"> the scheduling system</w:t>
            </w:r>
          </w:p>
          <w:p w14:paraId="208B1850" w14:textId="0ED1C9FD" w:rsidR="008C6E2F" w:rsidRPr="008C6E2F" w:rsidRDefault="008C6E2F" w:rsidP="008C6E2F">
            <w:pPr>
              <w:pStyle w:val="BodyText"/>
              <w:ind w:left="0"/>
              <w:rPr>
                <w:iCs/>
              </w:rPr>
            </w:pPr>
            <w:r w:rsidRPr="008C6E2F">
              <w:rPr>
                <w:iCs/>
              </w:rPr>
              <w:t>- Add/Delete entries per the academic year to schedule database</w:t>
            </w:r>
          </w:p>
          <w:p w14:paraId="59A6047F" w14:textId="647D8D31" w:rsidR="008C6E2F" w:rsidRPr="008C6E2F" w:rsidRDefault="008C6E2F" w:rsidP="008C6E2F">
            <w:pPr>
              <w:pStyle w:val="BodyText"/>
              <w:ind w:left="0"/>
            </w:pPr>
            <w:r w:rsidRPr="008C6E2F">
              <w:rPr>
                <w:iCs/>
              </w:rPr>
              <w:t>- Enters Projection for number of students in the MPP and FPP tracks</w:t>
            </w:r>
          </w:p>
        </w:tc>
        <w:tc>
          <w:tcPr>
            <w:tcW w:w="2628" w:type="dxa"/>
          </w:tcPr>
          <w:p w14:paraId="51075EE4" w14:textId="5B2F8C60" w:rsidR="001345B8" w:rsidRPr="005C208B" w:rsidRDefault="00995C9D" w:rsidP="00815858">
            <w:pPr>
              <w:pStyle w:val="InfoBlue"/>
            </w:pPr>
            <w:r w:rsidRPr="005C208B">
              <w:t>Registrar</w:t>
            </w:r>
          </w:p>
        </w:tc>
      </w:tr>
      <w:tr w:rsidR="001345B8" w:rsidRPr="002F468A" w14:paraId="0D123647" w14:textId="77777777">
        <w:trPr>
          <w:trHeight w:val="976"/>
        </w:trPr>
        <w:tc>
          <w:tcPr>
            <w:tcW w:w="998" w:type="dxa"/>
          </w:tcPr>
          <w:p w14:paraId="6BBDBC3C" w14:textId="5E05CF0C" w:rsidR="001345B8" w:rsidRPr="005C208B" w:rsidRDefault="001345B8" w:rsidP="00815858">
            <w:pPr>
              <w:pStyle w:val="InfoBlue"/>
            </w:pPr>
            <w:r w:rsidRPr="005C208B">
              <w:t>Faculties</w:t>
            </w:r>
          </w:p>
        </w:tc>
        <w:tc>
          <w:tcPr>
            <w:tcW w:w="1882" w:type="dxa"/>
          </w:tcPr>
          <w:p w14:paraId="68EB498C" w14:textId="473FD5EE" w:rsidR="001345B8" w:rsidRPr="005C208B" w:rsidRDefault="000A0137" w:rsidP="00815858">
            <w:pPr>
              <w:pStyle w:val="InfoBlue"/>
            </w:pPr>
            <w:r w:rsidRPr="005C208B">
              <w:t xml:space="preserve">A member </w:t>
            </w:r>
            <w:r w:rsidR="00815858" w:rsidRPr="005C208B">
              <w:t>of</w:t>
            </w:r>
            <w:r w:rsidRPr="005C208B">
              <w:t xml:space="preserve"> certain department of the university that </w:t>
            </w:r>
            <w:r w:rsidR="00815858" w:rsidRPr="005C208B">
              <w:t xml:space="preserve">teaches </w:t>
            </w:r>
            <w:r w:rsidRPr="005C208B">
              <w:t>courses</w:t>
            </w:r>
          </w:p>
        </w:tc>
        <w:tc>
          <w:tcPr>
            <w:tcW w:w="3240" w:type="dxa"/>
          </w:tcPr>
          <w:p w14:paraId="34E6CD7F" w14:textId="3D2BC655" w:rsidR="008C6E2F" w:rsidRPr="005C208B" w:rsidRDefault="008C6E2F" w:rsidP="008C6E2F">
            <w:pPr>
              <w:pStyle w:val="InfoBlue"/>
              <w:rPr>
                <w:i w:val="0"/>
                <w:iCs/>
              </w:rPr>
            </w:pPr>
            <w:r w:rsidRPr="005C208B">
              <w:rPr>
                <w:i w:val="0"/>
                <w:iCs/>
              </w:rPr>
              <w:t>- U</w:t>
            </w:r>
            <w:r w:rsidR="001345B8" w:rsidRPr="005C208B">
              <w:rPr>
                <w:i w:val="0"/>
                <w:iCs/>
              </w:rPr>
              <w:t>pdat</w:t>
            </w:r>
            <w:r w:rsidRPr="005C208B">
              <w:rPr>
                <w:i w:val="0"/>
                <w:iCs/>
              </w:rPr>
              <w:t>es</w:t>
            </w:r>
            <w:r w:rsidR="001345B8" w:rsidRPr="005C208B">
              <w:rPr>
                <w:i w:val="0"/>
                <w:iCs/>
              </w:rPr>
              <w:t xml:space="preserve"> their profiles </w:t>
            </w:r>
          </w:p>
          <w:p w14:paraId="5289004B" w14:textId="6DE5339F" w:rsidR="008C6E2F" w:rsidRPr="005C208B" w:rsidRDefault="008C6E2F" w:rsidP="008C6E2F">
            <w:pPr>
              <w:pStyle w:val="InfoBlue"/>
              <w:rPr>
                <w:i w:val="0"/>
                <w:iCs/>
              </w:rPr>
            </w:pPr>
            <w:r w:rsidRPr="005C208B">
              <w:rPr>
                <w:i w:val="0"/>
                <w:iCs/>
              </w:rPr>
              <w:t>- Sets preference for blocks</w:t>
            </w:r>
          </w:p>
          <w:p w14:paraId="21CD0689" w14:textId="53648517" w:rsidR="001345B8" w:rsidRPr="005C208B" w:rsidRDefault="008C6E2F" w:rsidP="00815858">
            <w:pPr>
              <w:pStyle w:val="InfoBlue"/>
              <w:rPr>
                <w:i w:val="0"/>
                <w:iCs/>
              </w:rPr>
            </w:pPr>
            <w:r w:rsidRPr="005C208B">
              <w:rPr>
                <w:i w:val="0"/>
                <w:iCs/>
              </w:rPr>
              <w:t xml:space="preserve">- Set </w:t>
            </w:r>
            <w:r w:rsidR="001345B8" w:rsidRPr="005C208B">
              <w:rPr>
                <w:i w:val="0"/>
                <w:iCs/>
              </w:rPr>
              <w:t>course they teach on each block</w:t>
            </w:r>
          </w:p>
          <w:p w14:paraId="25717486" w14:textId="12EFC923" w:rsidR="008C6E2F" w:rsidRPr="008C6E2F" w:rsidRDefault="008C6E2F" w:rsidP="008C6E2F">
            <w:pPr>
              <w:pStyle w:val="BodyText"/>
              <w:ind w:left="0"/>
            </w:pPr>
            <w:r w:rsidRPr="008C6E2F">
              <w:rPr>
                <w:iCs/>
              </w:rPr>
              <w:t>- View their schedule classes</w:t>
            </w:r>
          </w:p>
        </w:tc>
        <w:tc>
          <w:tcPr>
            <w:tcW w:w="2628" w:type="dxa"/>
          </w:tcPr>
          <w:p w14:paraId="0C900B67" w14:textId="1F3D4526" w:rsidR="001345B8" w:rsidRPr="002F468A" w:rsidRDefault="001345B8" w:rsidP="00815858">
            <w:pPr>
              <w:pStyle w:val="InfoBlue"/>
              <w:rPr>
                <w:color w:val="B4C6E7"/>
              </w:rPr>
            </w:pPr>
            <w:r w:rsidRPr="005C208B">
              <w:t>Registrar</w:t>
            </w:r>
          </w:p>
        </w:tc>
      </w:tr>
      <w:tr w:rsidR="001345B8" w:rsidRPr="002F468A" w14:paraId="51D9F22C" w14:textId="77777777">
        <w:trPr>
          <w:trHeight w:val="976"/>
        </w:trPr>
        <w:tc>
          <w:tcPr>
            <w:tcW w:w="998" w:type="dxa"/>
          </w:tcPr>
          <w:p w14:paraId="635698A2" w14:textId="2CEA3003" w:rsidR="001345B8" w:rsidRPr="005C208B" w:rsidRDefault="001345B8" w:rsidP="00815858">
            <w:pPr>
              <w:pStyle w:val="InfoBlue"/>
            </w:pPr>
            <w:r w:rsidRPr="005C208B">
              <w:t>Students</w:t>
            </w:r>
          </w:p>
        </w:tc>
        <w:tc>
          <w:tcPr>
            <w:tcW w:w="1882" w:type="dxa"/>
          </w:tcPr>
          <w:p w14:paraId="0C2A717F" w14:textId="117DA71F" w:rsidR="001345B8" w:rsidRPr="005C208B" w:rsidRDefault="000A0137" w:rsidP="00815858">
            <w:pPr>
              <w:pStyle w:val="InfoBlue"/>
            </w:pPr>
            <w:r w:rsidRPr="005C208B">
              <w:t xml:space="preserve">Students who is enrolled to take </w:t>
            </w:r>
            <w:r w:rsidR="00815858" w:rsidRPr="005C208B">
              <w:t>courses</w:t>
            </w:r>
          </w:p>
        </w:tc>
        <w:tc>
          <w:tcPr>
            <w:tcW w:w="3240" w:type="dxa"/>
          </w:tcPr>
          <w:p w14:paraId="00516FFB" w14:textId="746003EA" w:rsidR="001345B8" w:rsidRPr="005C208B" w:rsidRDefault="008C6E2F" w:rsidP="00815858">
            <w:pPr>
              <w:pStyle w:val="InfoBlue"/>
            </w:pPr>
            <w:r w:rsidRPr="005C208B">
              <w:t xml:space="preserve"> -R</w:t>
            </w:r>
            <w:r w:rsidR="001345B8" w:rsidRPr="005C208B">
              <w:t>egister</w:t>
            </w:r>
            <w:r w:rsidR="00815858" w:rsidRPr="005C208B">
              <w:t>s</w:t>
            </w:r>
            <w:r w:rsidR="001345B8" w:rsidRPr="005C208B">
              <w:t xml:space="preserve"> for course that they are interested </w:t>
            </w:r>
            <w:r w:rsidR="00815858" w:rsidRPr="005C208B">
              <w:t>in</w:t>
            </w:r>
          </w:p>
          <w:p w14:paraId="2283272A" w14:textId="0662638A" w:rsidR="008C6E2F" w:rsidRPr="008C6E2F" w:rsidRDefault="008C6E2F" w:rsidP="008C6E2F">
            <w:pPr>
              <w:pStyle w:val="BodyText"/>
              <w:ind w:left="0"/>
            </w:pPr>
            <w:r>
              <w:t xml:space="preserve">- select course </w:t>
            </w:r>
            <w:r w:rsidR="00995C9D">
              <w:t>preference for</w:t>
            </w:r>
            <w:r>
              <w:t xml:space="preserve"> each block</w:t>
            </w:r>
          </w:p>
          <w:p w14:paraId="5350C52A" w14:textId="5745289F" w:rsidR="00815858" w:rsidRPr="00815858" w:rsidRDefault="00815858" w:rsidP="00815858">
            <w:pPr>
              <w:pStyle w:val="BodyText"/>
              <w:ind w:left="0"/>
            </w:pPr>
            <w:r>
              <w:t>-</w:t>
            </w:r>
            <w:r w:rsidRPr="00815858">
              <w:rPr>
                <w:i/>
                <w:iCs/>
              </w:rPr>
              <w:t>View schedule</w:t>
            </w:r>
          </w:p>
        </w:tc>
        <w:tc>
          <w:tcPr>
            <w:tcW w:w="2628" w:type="dxa"/>
          </w:tcPr>
          <w:p w14:paraId="5CA8C6A8" w14:textId="0C9273BD" w:rsidR="001345B8" w:rsidRPr="002F468A" w:rsidRDefault="001345B8" w:rsidP="00815858">
            <w:pPr>
              <w:pStyle w:val="InfoBlue"/>
              <w:rPr>
                <w:color w:val="B4C6E7"/>
              </w:rPr>
            </w:pPr>
            <w:r w:rsidRPr="005C208B">
              <w:t>Registrar</w:t>
            </w:r>
          </w:p>
        </w:tc>
      </w:tr>
    </w:tbl>
    <w:p w14:paraId="2951D927" w14:textId="77777777" w:rsidR="00EC50A6" w:rsidRDefault="00EC50A6">
      <w:pPr>
        <w:pStyle w:val="BodyText"/>
      </w:pPr>
    </w:p>
    <w:p w14:paraId="4404819D" w14:textId="04E62E0D" w:rsidR="00EC50A6" w:rsidRDefault="002F468A">
      <w:pPr>
        <w:pStyle w:val="Heading2"/>
      </w:pPr>
      <w:bookmarkStart w:id="38" w:name="_Toc425054386"/>
      <w:bookmarkStart w:id="39" w:name="_Toc342757864"/>
      <w:bookmarkStart w:id="40" w:name="_Toc346297773"/>
      <w:bookmarkStart w:id="41" w:name="_Toc422186479"/>
      <w:bookmarkStart w:id="42" w:name="_Toc436203384"/>
      <w:bookmarkStart w:id="43" w:name="_Toc452813585"/>
      <w:bookmarkStart w:id="44" w:name="_Toc512930912"/>
      <w:bookmarkStart w:id="45" w:name="_Toc524313341"/>
      <w:bookmarkStart w:id="46" w:name="_Toc38396351"/>
      <w:r w:rsidRPr="009E7F09">
        <w:t>User Environment</w:t>
      </w:r>
      <w:bookmarkEnd w:id="38"/>
      <w:bookmarkEnd w:id="39"/>
      <w:bookmarkEnd w:id="40"/>
      <w:bookmarkEnd w:id="41"/>
      <w:bookmarkEnd w:id="42"/>
      <w:bookmarkEnd w:id="43"/>
      <w:bookmarkEnd w:id="44"/>
      <w:bookmarkEnd w:id="45"/>
      <w:bookmarkEnd w:id="46"/>
    </w:p>
    <w:p w14:paraId="0D816EDC" w14:textId="77777777" w:rsidR="00826F86" w:rsidRPr="00826F86" w:rsidRDefault="00826F86" w:rsidP="00826F86"/>
    <w:p w14:paraId="20ADCA7C" w14:textId="666DA618" w:rsidR="00443D2A" w:rsidRPr="00C25838" w:rsidRDefault="00443D2A" w:rsidP="00E06FBB">
      <w:pPr>
        <w:ind w:left="300"/>
      </w:pPr>
      <w:r w:rsidRPr="00C25838">
        <w:t xml:space="preserve">The web </w:t>
      </w:r>
      <w:r w:rsidR="00D56788" w:rsidRPr="00C25838">
        <w:t>application which</w:t>
      </w:r>
      <w:r w:rsidR="00E06FBB" w:rsidRPr="00C25838">
        <w:t xml:space="preserve"> ease the scheduling process with the simplified user interface will be provided </w:t>
      </w:r>
      <w:r w:rsidR="00826F86" w:rsidRPr="00C25838">
        <w:t xml:space="preserve">to </w:t>
      </w:r>
      <w:r w:rsidR="00826F86" w:rsidRPr="00C25838">
        <w:lastRenderedPageBreak/>
        <w:t>users</w:t>
      </w:r>
      <w:r w:rsidR="00E06FBB" w:rsidRPr="00C25838">
        <w:t xml:space="preserve"> to facilitate the </w:t>
      </w:r>
      <w:r w:rsidR="00826F86" w:rsidRPr="00C25838">
        <w:t>scheduling system. Migrate existing excel spread sheet data to the new application.</w:t>
      </w:r>
    </w:p>
    <w:p w14:paraId="1789D1B8" w14:textId="1D3F4202" w:rsidR="00FE28A0" w:rsidRPr="00C25838" w:rsidRDefault="00FE28A0" w:rsidP="00E06FBB">
      <w:pPr>
        <w:ind w:left="300"/>
      </w:pPr>
    </w:p>
    <w:p w14:paraId="53278207" w14:textId="18033A78" w:rsidR="00C25838" w:rsidRPr="008952E0" w:rsidRDefault="00FE28A0" w:rsidP="008952E0">
      <w:pPr>
        <w:pStyle w:val="NormalWeb"/>
        <w:ind w:left="300"/>
        <w:rPr>
          <w:sz w:val="20"/>
          <w:szCs w:val="20"/>
        </w:rPr>
      </w:pPr>
      <w:r w:rsidRPr="00C25838">
        <w:rPr>
          <w:sz w:val="20"/>
          <w:szCs w:val="20"/>
        </w:rPr>
        <w:t xml:space="preserve">The University User Community is a large sophisticated community that demands the flexibility and   response time that an online scheduling application can provide. The users are educated, computer literate, and in most cases own personal computers in their homes or labs or office.  The ability </w:t>
      </w:r>
      <w:r w:rsidR="00C25838" w:rsidRPr="00C25838">
        <w:rPr>
          <w:sz w:val="20"/>
          <w:szCs w:val="20"/>
        </w:rPr>
        <w:t>to create and delete</w:t>
      </w:r>
      <w:r w:rsidRPr="00C25838">
        <w:rPr>
          <w:sz w:val="20"/>
          <w:szCs w:val="20"/>
        </w:rPr>
        <w:t xml:space="preserve"> entries</w:t>
      </w:r>
      <w:r w:rsidR="00C25838" w:rsidRPr="00C25838">
        <w:rPr>
          <w:sz w:val="20"/>
          <w:szCs w:val="20"/>
        </w:rPr>
        <w:t xml:space="preserve"> and blocks for admin,</w:t>
      </w:r>
      <w:r w:rsidRPr="00C25838">
        <w:rPr>
          <w:sz w:val="20"/>
          <w:szCs w:val="20"/>
        </w:rPr>
        <w:t xml:space="preserve"> set preferences for course and blocks</w:t>
      </w:r>
      <w:r w:rsidR="00C25838" w:rsidRPr="00C25838">
        <w:rPr>
          <w:sz w:val="20"/>
          <w:szCs w:val="20"/>
        </w:rPr>
        <w:t xml:space="preserve"> to teach for the faculty and </w:t>
      </w:r>
      <w:r w:rsidRPr="00C25838">
        <w:rPr>
          <w:sz w:val="20"/>
          <w:szCs w:val="20"/>
        </w:rPr>
        <w:t xml:space="preserve"> register for courses</w:t>
      </w:r>
      <w:r w:rsidR="00C25838" w:rsidRPr="00C25838">
        <w:rPr>
          <w:sz w:val="20"/>
          <w:szCs w:val="20"/>
        </w:rPr>
        <w:t xml:space="preserve"> for students </w:t>
      </w:r>
      <w:r w:rsidRPr="00C25838">
        <w:rPr>
          <w:sz w:val="20"/>
          <w:szCs w:val="20"/>
        </w:rPr>
        <w:t xml:space="preserve"> </w:t>
      </w:r>
      <w:r w:rsidR="00C25838" w:rsidRPr="00C25838">
        <w:rPr>
          <w:sz w:val="20"/>
          <w:szCs w:val="20"/>
        </w:rPr>
        <w:t xml:space="preserve">as well as </w:t>
      </w:r>
      <w:r w:rsidRPr="00C25838">
        <w:rPr>
          <w:sz w:val="20"/>
          <w:szCs w:val="20"/>
        </w:rPr>
        <w:t xml:space="preserve"> to view their schedule classes</w:t>
      </w:r>
      <w:r w:rsidR="00C25838" w:rsidRPr="00C25838">
        <w:rPr>
          <w:sz w:val="20"/>
          <w:szCs w:val="20"/>
        </w:rPr>
        <w:t xml:space="preserve">  for students and  faculty </w:t>
      </w:r>
      <w:r w:rsidRPr="00C25838">
        <w:rPr>
          <w:sz w:val="20"/>
          <w:szCs w:val="20"/>
        </w:rPr>
        <w:t xml:space="preserve"> online would greatly streamline the process.</w:t>
      </w:r>
    </w:p>
    <w:p w14:paraId="48EB45EB" w14:textId="77777777" w:rsidR="00826F86" w:rsidRPr="00443D2A" w:rsidRDefault="00826F86" w:rsidP="00E06FBB">
      <w:pPr>
        <w:ind w:left="300"/>
      </w:pPr>
    </w:p>
    <w:p w14:paraId="22CABDE3" w14:textId="77777777" w:rsidR="00EC50A6" w:rsidRPr="009E7F09" w:rsidRDefault="002F468A">
      <w:pPr>
        <w:pStyle w:val="Heading2"/>
        <w:rPr>
          <w:rFonts w:cs="Arial"/>
          <w:sz w:val="22"/>
          <w:szCs w:val="22"/>
        </w:rPr>
      </w:pPr>
      <w:bookmarkStart w:id="47" w:name="_Toc452813588"/>
      <w:bookmarkStart w:id="48" w:name="_Toc512930913"/>
      <w:bookmarkStart w:id="49" w:name="_Toc524313342"/>
      <w:bookmarkStart w:id="50" w:name="_Toc38396352"/>
      <w:r w:rsidRPr="009E7F09">
        <w:rPr>
          <w:rFonts w:cs="Arial"/>
          <w:sz w:val="22"/>
          <w:szCs w:val="22"/>
        </w:rPr>
        <w:t>Summary of Key Stakeholder or User Needs</w:t>
      </w:r>
      <w:bookmarkEnd w:id="47"/>
      <w:bookmarkEnd w:id="48"/>
      <w:bookmarkEnd w:id="49"/>
      <w:bookmarkEnd w:id="50"/>
    </w:p>
    <w:p w14:paraId="6E4AAA47" w14:textId="0845BDA4" w:rsidR="00EC50A6" w:rsidRPr="009E7F09" w:rsidRDefault="00912A7E" w:rsidP="00815858">
      <w:pPr>
        <w:pStyle w:val="InfoBlue"/>
      </w:pPr>
      <w:r w:rsidRPr="009E7F09">
        <w:t xml:space="preserve">3.4.1 Needs </w:t>
      </w:r>
      <w:r w:rsidR="00E72BAC" w:rsidRPr="009E7F09">
        <w:t>and</w:t>
      </w:r>
      <w:r w:rsidRPr="009E7F09">
        <w:t xml:space="preserve"> Features </w:t>
      </w:r>
    </w:p>
    <w:tbl>
      <w:tblPr>
        <w:tblW w:w="5405" w:type="pct"/>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40"/>
        <w:gridCol w:w="2609"/>
        <w:gridCol w:w="2793"/>
        <w:gridCol w:w="1263"/>
        <w:gridCol w:w="3147"/>
      </w:tblGrid>
      <w:tr w:rsidR="00322F94" w:rsidRPr="00E14365" w14:paraId="0BDED6CF" w14:textId="77777777" w:rsidTr="00322F94">
        <w:tc>
          <w:tcPr>
            <w:tcW w:w="261" w:type="pct"/>
            <w:shd w:val="solid" w:color="000000" w:fill="FFFFFF"/>
          </w:tcPr>
          <w:p w14:paraId="1F43DB15" w14:textId="46C02757" w:rsidR="00D56788" w:rsidRPr="00C25838" w:rsidRDefault="00D56788">
            <w:pPr>
              <w:pStyle w:val="BodyText"/>
              <w:ind w:left="0"/>
              <w:rPr>
                <w:rFonts w:ascii="Arial" w:hAnsi="Arial" w:cs="Arial"/>
                <w:bCs/>
              </w:rPr>
            </w:pPr>
            <w:r w:rsidRPr="00C25838">
              <w:rPr>
                <w:rFonts w:ascii="Arial" w:hAnsi="Arial" w:cs="Arial"/>
                <w:bCs/>
              </w:rPr>
              <w:t>No</w:t>
            </w:r>
          </w:p>
        </w:tc>
        <w:tc>
          <w:tcPr>
            <w:tcW w:w="1260" w:type="pct"/>
            <w:shd w:val="solid" w:color="000000" w:fill="FFFFFF"/>
          </w:tcPr>
          <w:p w14:paraId="417364DF" w14:textId="1BD0406A" w:rsidR="00D56788" w:rsidRPr="00C25838" w:rsidRDefault="00D56788">
            <w:pPr>
              <w:pStyle w:val="BodyText"/>
              <w:ind w:left="0"/>
              <w:rPr>
                <w:rFonts w:ascii="Arial" w:hAnsi="Arial" w:cs="Arial"/>
                <w:bCs/>
              </w:rPr>
            </w:pPr>
            <w:r w:rsidRPr="00C25838">
              <w:rPr>
                <w:rFonts w:ascii="Arial" w:hAnsi="Arial" w:cs="Arial"/>
                <w:bCs/>
              </w:rPr>
              <w:t>Problem</w:t>
            </w:r>
          </w:p>
        </w:tc>
        <w:tc>
          <w:tcPr>
            <w:tcW w:w="1349" w:type="pct"/>
            <w:shd w:val="solid" w:color="000000" w:fill="FFFFFF"/>
          </w:tcPr>
          <w:p w14:paraId="2047ED98" w14:textId="2B97CA67" w:rsidR="00D56788" w:rsidRPr="00C25838" w:rsidRDefault="00D56788">
            <w:pPr>
              <w:pStyle w:val="BodyText"/>
              <w:ind w:left="0"/>
              <w:rPr>
                <w:rFonts w:ascii="Arial" w:hAnsi="Arial" w:cs="Arial"/>
                <w:bCs/>
              </w:rPr>
            </w:pPr>
            <w:r w:rsidRPr="00C25838">
              <w:rPr>
                <w:rFonts w:ascii="Arial" w:hAnsi="Arial" w:cs="Arial"/>
                <w:bCs/>
              </w:rPr>
              <w:t>Need</w:t>
            </w:r>
          </w:p>
        </w:tc>
        <w:tc>
          <w:tcPr>
            <w:tcW w:w="610" w:type="pct"/>
            <w:shd w:val="solid" w:color="000000" w:fill="FFFFFF"/>
          </w:tcPr>
          <w:p w14:paraId="2D998056" w14:textId="6FF1393B" w:rsidR="00D56788" w:rsidRPr="00C25838" w:rsidRDefault="00D56788">
            <w:pPr>
              <w:pStyle w:val="BodyText"/>
              <w:ind w:left="0"/>
              <w:rPr>
                <w:rFonts w:ascii="Arial" w:hAnsi="Arial" w:cs="Arial"/>
                <w:bCs/>
              </w:rPr>
            </w:pPr>
            <w:r w:rsidRPr="00C25838">
              <w:rPr>
                <w:rFonts w:ascii="Arial" w:hAnsi="Arial" w:cs="Arial"/>
                <w:bCs/>
              </w:rPr>
              <w:t>Priority</w:t>
            </w:r>
          </w:p>
        </w:tc>
        <w:tc>
          <w:tcPr>
            <w:tcW w:w="1520" w:type="pct"/>
            <w:shd w:val="solid" w:color="000000" w:fill="FFFFFF"/>
          </w:tcPr>
          <w:p w14:paraId="4187A557" w14:textId="2FB5A497" w:rsidR="00D56788" w:rsidRPr="00C25838" w:rsidRDefault="00D56788">
            <w:pPr>
              <w:pStyle w:val="BodyText"/>
              <w:ind w:left="0"/>
              <w:rPr>
                <w:rFonts w:ascii="Arial" w:hAnsi="Arial" w:cs="Arial"/>
                <w:bCs/>
              </w:rPr>
            </w:pPr>
            <w:r w:rsidRPr="00C25838">
              <w:rPr>
                <w:rFonts w:ascii="Arial" w:hAnsi="Arial" w:cs="Arial"/>
                <w:bCs/>
              </w:rPr>
              <w:t xml:space="preserve">   Features</w:t>
            </w:r>
          </w:p>
        </w:tc>
      </w:tr>
      <w:tr w:rsidR="00322F94" w:rsidRPr="00E14365" w14:paraId="5342C7AA" w14:textId="77777777" w:rsidTr="00322F94">
        <w:tc>
          <w:tcPr>
            <w:tcW w:w="261" w:type="pct"/>
          </w:tcPr>
          <w:p w14:paraId="54CABC4C" w14:textId="54B1FE09" w:rsidR="00D56788" w:rsidRPr="00C25838" w:rsidRDefault="00D56788" w:rsidP="004D77BB">
            <w:pPr>
              <w:pStyle w:val="Default"/>
              <w:rPr>
                <w:rFonts w:ascii="Arial" w:hAnsi="Arial" w:cs="Arial"/>
                <w:bCs/>
                <w:sz w:val="20"/>
                <w:szCs w:val="20"/>
              </w:rPr>
            </w:pPr>
            <w:r w:rsidRPr="00C25838">
              <w:rPr>
                <w:rFonts w:ascii="Arial" w:hAnsi="Arial" w:cs="Arial"/>
                <w:bCs/>
                <w:sz w:val="20"/>
                <w:szCs w:val="20"/>
              </w:rPr>
              <w:t>1</w:t>
            </w:r>
          </w:p>
        </w:tc>
        <w:tc>
          <w:tcPr>
            <w:tcW w:w="1260" w:type="pct"/>
          </w:tcPr>
          <w:p w14:paraId="6C84E2CA" w14:textId="09386D6E" w:rsidR="00D56788" w:rsidRPr="00C25838" w:rsidRDefault="00D56788" w:rsidP="004D77BB">
            <w:pPr>
              <w:pStyle w:val="Default"/>
              <w:rPr>
                <w:rFonts w:ascii="Arial" w:hAnsi="Arial" w:cs="Arial"/>
                <w:bCs/>
                <w:sz w:val="20"/>
                <w:szCs w:val="20"/>
              </w:rPr>
            </w:pPr>
            <w:r w:rsidRPr="00C25838">
              <w:rPr>
                <w:rFonts w:ascii="Arial" w:hAnsi="Arial" w:cs="Arial"/>
                <w:bCs/>
                <w:sz w:val="20"/>
                <w:szCs w:val="20"/>
              </w:rPr>
              <w:t xml:space="preserve">Each </w:t>
            </w:r>
            <w:proofErr w:type="spellStart"/>
            <w:r w:rsidRPr="00C25838">
              <w:rPr>
                <w:rFonts w:ascii="Arial" w:hAnsi="Arial" w:cs="Arial"/>
                <w:bCs/>
                <w:sz w:val="20"/>
                <w:szCs w:val="20"/>
              </w:rPr>
              <w:t>Compro</w:t>
            </w:r>
            <w:proofErr w:type="spellEnd"/>
            <w:r w:rsidRPr="00C25838">
              <w:rPr>
                <w:rFonts w:ascii="Arial" w:hAnsi="Arial" w:cs="Arial"/>
                <w:bCs/>
                <w:sz w:val="20"/>
                <w:szCs w:val="20"/>
              </w:rPr>
              <w:t xml:space="preserve"> entry has a projected number of students entering in the FPP and MPP track. </w:t>
            </w:r>
          </w:p>
          <w:p w14:paraId="7EE3770C" w14:textId="34773267" w:rsidR="00D56788" w:rsidRPr="00C25838" w:rsidRDefault="00D56788" w:rsidP="004D77BB">
            <w:pPr>
              <w:pStyle w:val="BodyText"/>
              <w:ind w:left="0"/>
              <w:rPr>
                <w:rFonts w:ascii="Arial" w:hAnsi="Arial" w:cs="Arial"/>
                <w:bCs/>
              </w:rPr>
            </w:pPr>
          </w:p>
        </w:tc>
        <w:tc>
          <w:tcPr>
            <w:tcW w:w="1349" w:type="pct"/>
          </w:tcPr>
          <w:p w14:paraId="40FD637B" w14:textId="77777777" w:rsidR="00D56788" w:rsidRPr="00C25838" w:rsidRDefault="00D56788" w:rsidP="004D77BB">
            <w:pPr>
              <w:pStyle w:val="Default"/>
              <w:rPr>
                <w:rFonts w:ascii="Arial" w:hAnsi="Arial" w:cs="Arial"/>
                <w:bCs/>
                <w:sz w:val="20"/>
                <w:szCs w:val="20"/>
              </w:rPr>
            </w:pPr>
            <w:proofErr w:type="spellStart"/>
            <w:r w:rsidRPr="00C25838">
              <w:rPr>
                <w:rFonts w:ascii="Arial" w:hAnsi="Arial" w:cs="Arial"/>
                <w:bCs/>
                <w:sz w:val="20"/>
                <w:szCs w:val="20"/>
              </w:rPr>
              <w:t>Compro</w:t>
            </w:r>
            <w:proofErr w:type="spellEnd"/>
            <w:r w:rsidRPr="00C25838">
              <w:rPr>
                <w:rFonts w:ascii="Arial" w:hAnsi="Arial" w:cs="Arial"/>
                <w:bCs/>
                <w:sz w:val="20"/>
                <w:szCs w:val="20"/>
              </w:rPr>
              <w:t xml:space="preserve"> entries must be sized by number of students and </w:t>
            </w:r>
            <w:proofErr w:type="gramStart"/>
            <w:r w:rsidRPr="00C25838">
              <w:rPr>
                <w:rFonts w:ascii="Arial" w:hAnsi="Arial" w:cs="Arial"/>
                <w:bCs/>
                <w:sz w:val="20"/>
                <w:szCs w:val="20"/>
              </w:rPr>
              <w:t>entered into</w:t>
            </w:r>
            <w:proofErr w:type="gramEnd"/>
            <w:r w:rsidRPr="00C25838">
              <w:rPr>
                <w:rFonts w:ascii="Arial" w:hAnsi="Arial" w:cs="Arial"/>
                <w:bCs/>
                <w:sz w:val="20"/>
                <w:szCs w:val="20"/>
              </w:rPr>
              <w:t xml:space="preserve"> the schedule. </w:t>
            </w:r>
          </w:p>
          <w:p w14:paraId="044D7AAA" w14:textId="77777777" w:rsidR="00D56788" w:rsidRPr="00C25838" w:rsidRDefault="00D56788" w:rsidP="004D77BB">
            <w:pPr>
              <w:pStyle w:val="BodyText"/>
              <w:ind w:left="0"/>
              <w:rPr>
                <w:rFonts w:ascii="Arial" w:hAnsi="Arial" w:cs="Arial"/>
                <w:bCs/>
              </w:rPr>
            </w:pPr>
          </w:p>
        </w:tc>
        <w:tc>
          <w:tcPr>
            <w:tcW w:w="610" w:type="pct"/>
          </w:tcPr>
          <w:p w14:paraId="6652023D" w14:textId="0502BC3F" w:rsidR="00D56788" w:rsidRPr="00C25838" w:rsidRDefault="00D56788" w:rsidP="004D77BB">
            <w:pPr>
              <w:pStyle w:val="Default"/>
              <w:rPr>
                <w:rFonts w:ascii="Arial" w:hAnsi="Arial" w:cs="Arial"/>
                <w:bCs/>
                <w:sz w:val="20"/>
                <w:szCs w:val="20"/>
              </w:rPr>
            </w:pPr>
            <w:r w:rsidRPr="00C25838">
              <w:rPr>
                <w:rFonts w:ascii="Arial" w:hAnsi="Arial" w:cs="Arial"/>
                <w:bCs/>
                <w:sz w:val="20"/>
                <w:szCs w:val="20"/>
              </w:rPr>
              <w:t>High</w:t>
            </w:r>
          </w:p>
        </w:tc>
        <w:tc>
          <w:tcPr>
            <w:tcW w:w="1520" w:type="pct"/>
          </w:tcPr>
          <w:p w14:paraId="53DE4883" w14:textId="74DD3BF4" w:rsidR="00D56788" w:rsidRPr="00C25838" w:rsidRDefault="00D56788" w:rsidP="004D77BB">
            <w:pPr>
              <w:pStyle w:val="Default"/>
              <w:rPr>
                <w:rFonts w:ascii="Arial" w:hAnsi="Arial" w:cs="Arial"/>
                <w:bCs/>
                <w:sz w:val="20"/>
                <w:szCs w:val="20"/>
              </w:rPr>
            </w:pPr>
            <w:r w:rsidRPr="00C25838">
              <w:rPr>
                <w:rFonts w:ascii="Arial" w:hAnsi="Arial" w:cs="Arial"/>
                <w:bCs/>
                <w:sz w:val="20"/>
                <w:szCs w:val="20"/>
              </w:rPr>
              <w:t xml:space="preserve">Schedule Admin must be able to add or delete entries to the schedule DB and enter a projection for the number of students in the MPP and FPP tracks. </w:t>
            </w:r>
          </w:p>
          <w:p w14:paraId="30554B9E" w14:textId="77777777" w:rsidR="00D56788" w:rsidRPr="00C25838" w:rsidRDefault="00D56788" w:rsidP="004D77BB">
            <w:pPr>
              <w:pStyle w:val="BodyText"/>
              <w:ind w:left="0"/>
              <w:rPr>
                <w:rFonts w:ascii="Arial" w:hAnsi="Arial" w:cs="Arial"/>
                <w:bCs/>
              </w:rPr>
            </w:pPr>
          </w:p>
        </w:tc>
      </w:tr>
      <w:tr w:rsidR="00322F94" w:rsidRPr="00E14365" w14:paraId="0996797D" w14:textId="77777777" w:rsidTr="00322F94">
        <w:tc>
          <w:tcPr>
            <w:tcW w:w="261" w:type="pct"/>
          </w:tcPr>
          <w:p w14:paraId="12079A87" w14:textId="594F202C" w:rsidR="00D56788" w:rsidRPr="00C25838" w:rsidRDefault="00322F94" w:rsidP="004D77BB">
            <w:pPr>
              <w:pStyle w:val="Default"/>
              <w:rPr>
                <w:rFonts w:ascii="Arial" w:hAnsi="Arial" w:cs="Arial"/>
                <w:bCs/>
                <w:sz w:val="20"/>
                <w:szCs w:val="20"/>
              </w:rPr>
            </w:pPr>
            <w:r w:rsidRPr="00C25838">
              <w:rPr>
                <w:rFonts w:ascii="Arial" w:hAnsi="Arial" w:cs="Arial"/>
                <w:bCs/>
                <w:sz w:val="20"/>
                <w:szCs w:val="20"/>
              </w:rPr>
              <w:t>2</w:t>
            </w:r>
          </w:p>
        </w:tc>
        <w:tc>
          <w:tcPr>
            <w:tcW w:w="1260" w:type="pct"/>
          </w:tcPr>
          <w:p w14:paraId="311D73BD" w14:textId="00A69750" w:rsidR="00D56788" w:rsidRPr="00C25838" w:rsidRDefault="00D56788" w:rsidP="004D77BB">
            <w:pPr>
              <w:pStyle w:val="Default"/>
              <w:rPr>
                <w:rFonts w:ascii="Arial" w:hAnsi="Arial" w:cs="Arial"/>
                <w:bCs/>
                <w:sz w:val="20"/>
                <w:szCs w:val="20"/>
              </w:rPr>
            </w:pPr>
            <w:r w:rsidRPr="00C25838">
              <w:rPr>
                <w:rFonts w:ascii="Arial" w:hAnsi="Arial" w:cs="Arial"/>
                <w:bCs/>
                <w:sz w:val="20"/>
                <w:szCs w:val="20"/>
              </w:rPr>
              <w:t xml:space="preserve">An entry will have a set of blocks with classes that are targeted for the MPP track and the FPP track. </w:t>
            </w:r>
          </w:p>
          <w:p w14:paraId="6E1A13CA" w14:textId="77777777" w:rsidR="00D56788" w:rsidRPr="00C25838" w:rsidRDefault="00D56788" w:rsidP="004D77BB">
            <w:pPr>
              <w:pStyle w:val="Default"/>
              <w:rPr>
                <w:rFonts w:ascii="Arial" w:hAnsi="Arial" w:cs="Arial"/>
                <w:bCs/>
                <w:sz w:val="20"/>
                <w:szCs w:val="20"/>
              </w:rPr>
            </w:pPr>
          </w:p>
        </w:tc>
        <w:tc>
          <w:tcPr>
            <w:tcW w:w="1349" w:type="pct"/>
          </w:tcPr>
          <w:p w14:paraId="51EDF542" w14:textId="77777777" w:rsidR="00D56788" w:rsidRPr="00C25838" w:rsidRDefault="00D56788" w:rsidP="004D77BB">
            <w:pPr>
              <w:pStyle w:val="Default"/>
              <w:rPr>
                <w:rFonts w:ascii="Arial" w:hAnsi="Arial" w:cs="Arial"/>
                <w:bCs/>
                <w:sz w:val="20"/>
                <w:szCs w:val="20"/>
              </w:rPr>
            </w:pPr>
            <w:r w:rsidRPr="00C25838">
              <w:rPr>
                <w:rFonts w:ascii="Arial" w:hAnsi="Arial" w:cs="Arial"/>
                <w:bCs/>
                <w:sz w:val="20"/>
                <w:szCs w:val="20"/>
              </w:rPr>
              <w:t xml:space="preserve">Blocks must be created for each entry and have a sequence number per entry track </w:t>
            </w:r>
          </w:p>
          <w:p w14:paraId="7976108F" w14:textId="77777777" w:rsidR="00D56788" w:rsidRPr="00C25838" w:rsidRDefault="00D56788" w:rsidP="004D77BB">
            <w:pPr>
              <w:pStyle w:val="Default"/>
              <w:rPr>
                <w:rFonts w:ascii="Arial" w:hAnsi="Arial" w:cs="Arial"/>
                <w:bCs/>
                <w:sz w:val="20"/>
                <w:szCs w:val="20"/>
              </w:rPr>
            </w:pPr>
          </w:p>
        </w:tc>
        <w:tc>
          <w:tcPr>
            <w:tcW w:w="610" w:type="pct"/>
          </w:tcPr>
          <w:p w14:paraId="191101D8" w14:textId="683CA0D8" w:rsidR="00D56788" w:rsidRPr="00C25838" w:rsidRDefault="00D56788" w:rsidP="004D77BB">
            <w:pPr>
              <w:pStyle w:val="Default"/>
              <w:rPr>
                <w:rFonts w:ascii="Arial" w:hAnsi="Arial" w:cs="Arial"/>
                <w:bCs/>
                <w:sz w:val="20"/>
                <w:szCs w:val="20"/>
              </w:rPr>
            </w:pPr>
            <w:r w:rsidRPr="00C25838">
              <w:rPr>
                <w:rFonts w:ascii="Arial" w:hAnsi="Arial" w:cs="Arial"/>
                <w:bCs/>
                <w:sz w:val="20"/>
                <w:szCs w:val="20"/>
              </w:rPr>
              <w:t>High</w:t>
            </w:r>
          </w:p>
        </w:tc>
        <w:tc>
          <w:tcPr>
            <w:tcW w:w="1520" w:type="pct"/>
          </w:tcPr>
          <w:p w14:paraId="30E6D422" w14:textId="732CCF13" w:rsidR="00D56788" w:rsidRPr="00C25838" w:rsidRDefault="00D56788" w:rsidP="004D77BB">
            <w:pPr>
              <w:pStyle w:val="Default"/>
              <w:rPr>
                <w:rFonts w:ascii="Arial" w:hAnsi="Arial" w:cs="Arial"/>
                <w:bCs/>
                <w:sz w:val="20"/>
                <w:szCs w:val="20"/>
              </w:rPr>
            </w:pPr>
            <w:r w:rsidRPr="00C25838">
              <w:rPr>
                <w:rFonts w:ascii="Arial" w:hAnsi="Arial" w:cs="Arial"/>
                <w:bCs/>
                <w:sz w:val="20"/>
                <w:szCs w:val="20"/>
              </w:rPr>
              <w:t xml:space="preserve">Schedule Admin must be able to add or delete blocks to the schedule DB and enter one or more sequence numbers for the block based on entry and track. </w:t>
            </w:r>
          </w:p>
          <w:p w14:paraId="4166389B" w14:textId="77777777" w:rsidR="00D56788" w:rsidRPr="00C25838" w:rsidRDefault="00D56788" w:rsidP="004D77BB">
            <w:pPr>
              <w:pStyle w:val="Default"/>
              <w:rPr>
                <w:rFonts w:ascii="Arial" w:hAnsi="Arial" w:cs="Arial"/>
                <w:bCs/>
                <w:sz w:val="20"/>
                <w:szCs w:val="20"/>
              </w:rPr>
            </w:pPr>
          </w:p>
        </w:tc>
      </w:tr>
      <w:tr w:rsidR="00322F94" w:rsidRPr="00E14365" w14:paraId="76981246" w14:textId="77777777" w:rsidTr="00322F94">
        <w:tc>
          <w:tcPr>
            <w:tcW w:w="261" w:type="pct"/>
          </w:tcPr>
          <w:p w14:paraId="04BEC3DD" w14:textId="4B921C2A" w:rsidR="00D56788" w:rsidRPr="00C25838" w:rsidRDefault="00322F94" w:rsidP="004D77BB">
            <w:pPr>
              <w:pStyle w:val="Default"/>
              <w:rPr>
                <w:rFonts w:ascii="Arial" w:hAnsi="Arial" w:cs="Arial"/>
                <w:bCs/>
                <w:sz w:val="20"/>
                <w:szCs w:val="20"/>
              </w:rPr>
            </w:pPr>
            <w:r w:rsidRPr="00C25838">
              <w:rPr>
                <w:rFonts w:ascii="Arial" w:hAnsi="Arial" w:cs="Arial"/>
                <w:bCs/>
                <w:sz w:val="20"/>
                <w:szCs w:val="20"/>
              </w:rPr>
              <w:t>3</w:t>
            </w:r>
          </w:p>
        </w:tc>
        <w:tc>
          <w:tcPr>
            <w:tcW w:w="1260" w:type="pct"/>
          </w:tcPr>
          <w:p w14:paraId="7666E314" w14:textId="48BFE4F1" w:rsidR="00D56788" w:rsidRPr="00C25838" w:rsidRDefault="00D56788" w:rsidP="004D77BB">
            <w:pPr>
              <w:pStyle w:val="Default"/>
              <w:rPr>
                <w:rFonts w:ascii="Arial" w:hAnsi="Arial" w:cs="Arial"/>
                <w:bCs/>
                <w:sz w:val="20"/>
                <w:szCs w:val="20"/>
              </w:rPr>
            </w:pPr>
            <w:r w:rsidRPr="00C25838">
              <w:rPr>
                <w:rFonts w:ascii="Arial" w:hAnsi="Arial" w:cs="Arial"/>
                <w:bCs/>
                <w:sz w:val="20"/>
                <w:szCs w:val="20"/>
              </w:rPr>
              <w:t>A Faculty have a set of classes that they may teach</w:t>
            </w:r>
          </w:p>
        </w:tc>
        <w:tc>
          <w:tcPr>
            <w:tcW w:w="1349" w:type="pct"/>
          </w:tcPr>
          <w:p w14:paraId="64227591" w14:textId="60BD247B" w:rsidR="00D56788" w:rsidRPr="00C25838" w:rsidRDefault="00D56788" w:rsidP="004D77BB">
            <w:pPr>
              <w:pStyle w:val="Default"/>
              <w:rPr>
                <w:rFonts w:ascii="Arial" w:hAnsi="Arial" w:cs="Arial"/>
                <w:bCs/>
                <w:sz w:val="20"/>
                <w:szCs w:val="20"/>
              </w:rPr>
            </w:pPr>
            <w:r w:rsidRPr="00C25838">
              <w:rPr>
                <w:rFonts w:ascii="Arial" w:hAnsi="Arial" w:cs="Arial"/>
                <w:bCs/>
                <w:sz w:val="20"/>
                <w:szCs w:val="20"/>
              </w:rPr>
              <w:t>Each course of the class has faculties which faculties give the course</w:t>
            </w:r>
          </w:p>
        </w:tc>
        <w:tc>
          <w:tcPr>
            <w:tcW w:w="610" w:type="pct"/>
          </w:tcPr>
          <w:p w14:paraId="25A311CC" w14:textId="3EE3A2F8" w:rsidR="00D56788" w:rsidRPr="00C25838" w:rsidRDefault="00D56788" w:rsidP="004D77BB">
            <w:pPr>
              <w:pStyle w:val="Default"/>
              <w:rPr>
                <w:rFonts w:ascii="Arial" w:hAnsi="Arial" w:cs="Arial"/>
                <w:bCs/>
                <w:sz w:val="20"/>
                <w:szCs w:val="20"/>
              </w:rPr>
            </w:pPr>
            <w:r w:rsidRPr="00C25838">
              <w:rPr>
                <w:rFonts w:ascii="Arial" w:hAnsi="Arial" w:cs="Arial"/>
                <w:bCs/>
                <w:sz w:val="20"/>
                <w:szCs w:val="20"/>
              </w:rPr>
              <w:t>High</w:t>
            </w:r>
          </w:p>
        </w:tc>
        <w:tc>
          <w:tcPr>
            <w:tcW w:w="1520" w:type="pct"/>
          </w:tcPr>
          <w:p w14:paraId="19052CE5" w14:textId="3C806B59" w:rsidR="00D56788" w:rsidRPr="00C25838" w:rsidRDefault="00D56788" w:rsidP="004D77BB">
            <w:pPr>
              <w:pStyle w:val="Default"/>
              <w:rPr>
                <w:rFonts w:ascii="Arial" w:hAnsi="Arial" w:cs="Arial"/>
                <w:bCs/>
                <w:sz w:val="20"/>
                <w:szCs w:val="20"/>
              </w:rPr>
            </w:pPr>
            <w:r w:rsidRPr="00C25838">
              <w:rPr>
                <w:rFonts w:ascii="Arial" w:hAnsi="Arial" w:cs="Arial"/>
                <w:bCs/>
                <w:sz w:val="20"/>
                <w:szCs w:val="20"/>
              </w:rPr>
              <w:t>Schedule admin assign faculties for each class</w:t>
            </w:r>
          </w:p>
        </w:tc>
      </w:tr>
      <w:tr w:rsidR="00322F94" w:rsidRPr="00E14365" w14:paraId="2B1B3E40" w14:textId="77777777" w:rsidTr="00322F94">
        <w:tc>
          <w:tcPr>
            <w:tcW w:w="261" w:type="pct"/>
          </w:tcPr>
          <w:p w14:paraId="54C3F050" w14:textId="3F4F4B7A" w:rsidR="00D56788" w:rsidRPr="00C25838" w:rsidRDefault="00322F94" w:rsidP="004D77BB">
            <w:pPr>
              <w:pStyle w:val="Default"/>
              <w:rPr>
                <w:rFonts w:ascii="Arial" w:hAnsi="Arial" w:cs="Arial"/>
                <w:bCs/>
                <w:sz w:val="20"/>
                <w:szCs w:val="20"/>
              </w:rPr>
            </w:pPr>
            <w:r w:rsidRPr="00C25838">
              <w:rPr>
                <w:rFonts w:ascii="Arial" w:hAnsi="Arial" w:cs="Arial"/>
                <w:bCs/>
                <w:sz w:val="20"/>
                <w:szCs w:val="20"/>
              </w:rPr>
              <w:t>4</w:t>
            </w:r>
          </w:p>
        </w:tc>
        <w:tc>
          <w:tcPr>
            <w:tcW w:w="1260" w:type="pct"/>
          </w:tcPr>
          <w:p w14:paraId="5F184C27" w14:textId="256CAA09" w:rsidR="00D56788" w:rsidRPr="00C25838" w:rsidRDefault="00D56788" w:rsidP="004D77BB">
            <w:pPr>
              <w:pStyle w:val="Default"/>
              <w:rPr>
                <w:rFonts w:ascii="Arial" w:hAnsi="Arial" w:cs="Arial"/>
                <w:bCs/>
                <w:sz w:val="20"/>
                <w:szCs w:val="20"/>
              </w:rPr>
            </w:pPr>
            <w:r w:rsidRPr="00C25838">
              <w:rPr>
                <w:rFonts w:ascii="Arial" w:hAnsi="Arial" w:cs="Arial"/>
                <w:bCs/>
                <w:sz w:val="20"/>
                <w:szCs w:val="20"/>
              </w:rPr>
              <w:t>A Faculty have one or two areas of specialization</w:t>
            </w:r>
          </w:p>
        </w:tc>
        <w:tc>
          <w:tcPr>
            <w:tcW w:w="1349" w:type="pct"/>
          </w:tcPr>
          <w:p w14:paraId="422E5D38" w14:textId="78476105" w:rsidR="00D56788" w:rsidRPr="00C25838" w:rsidRDefault="00D56788" w:rsidP="004D77BB">
            <w:pPr>
              <w:pStyle w:val="Default"/>
              <w:rPr>
                <w:rFonts w:ascii="Arial" w:hAnsi="Arial" w:cs="Arial"/>
                <w:bCs/>
                <w:sz w:val="20"/>
                <w:szCs w:val="20"/>
              </w:rPr>
            </w:pPr>
            <w:r w:rsidRPr="00C25838">
              <w:rPr>
                <w:rFonts w:ascii="Arial" w:hAnsi="Arial" w:cs="Arial"/>
                <w:bCs/>
                <w:sz w:val="20"/>
                <w:szCs w:val="20"/>
              </w:rPr>
              <w:t>Specialization should be set for each faculty</w:t>
            </w:r>
          </w:p>
        </w:tc>
        <w:tc>
          <w:tcPr>
            <w:tcW w:w="610" w:type="pct"/>
          </w:tcPr>
          <w:p w14:paraId="06836C99" w14:textId="23C5BAAC" w:rsidR="00D56788" w:rsidRPr="00C25838" w:rsidRDefault="00D56788" w:rsidP="004D77BB">
            <w:pPr>
              <w:pStyle w:val="Default"/>
              <w:rPr>
                <w:rFonts w:ascii="Arial" w:hAnsi="Arial" w:cs="Arial"/>
                <w:bCs/>
                <w:sz w:val="20"/>
                <w:szCs w:val="20"/>
              </w:rPr>
            </w:pPr>
            <w:r w:rsidRPr="00C25838">
              <w:rPr>
                <w:rFonts w:ascii="Arial" w:hAnsi="Arial" w:cs="Arial"/>
                <w:bCs/>
                <w:sz w:val="20"/>
                <w:szCs w:val="20"/>
              </w:rPr>
              <w:t>High</w:t>
            </w:r>
          </w:p>
        </w:tc>
        <w:tc>
          <w:tcPr>
            <w:tcW w:w="1520" w:type="pct"/>
          </w:tcPr>
          <w:p w14:paraId="07BAFA26" w14:textId="7BEE7820" w:rsidR="00D56788" w:rsidRPr="00C25838" w:rsidRDefault="00D56788" w:rsidP="004D77BB">
            <w:pPr>
              <w:pStyle w:val="Default"/>
              <w:rPr>
                <w:rFonts w:ascii="Arial" w:hAnsi="Arial" w:cs="Arial"/>
                <w:bCs/>
                <w:sz w:val="20"/>
                <w:szCs w:val="20"/>
              </w:rPr>
            </w:pPr>
            <w:r w:rsidRPr="00C25838">
              <w:rPr>
                <w:rFonts w:ascii="Arial" w:hAnsi="Arial" w:cs="Arial"/>
                <w:bCs/>
                <w:sz w:val="20"/>
                <w:szCs w:val="20"/>
              </w:rPr>
              <w:t>Schedule admin add or delete specialization or each faculty</w:t>
            </w:r>
          </w:p>
        </w:tc>
      </w:tr>
      <w:tr w:rsidR="00322F94" w:rsidRPr="00E14365" w14:paraId="3D39105D" w14:textId="77777777" w:rsidTr="00322F94">
        <w:tc>
          <w:tcPr>
            <w:tcW w:w="261" w:type="pct"/>
          </w:tcPr>
          <w:p w14:paraId="69EF32DB" w14:textId="600F6774" w:rsidR="00D56788" w:rsidRPr="00C25838" w:rsidRDefault="00322F94" w:rsidP="00912A7E">
            <w:pPr>
              <w:pStyle w:val="Default"/>
              <w:rPr>
                <w:rFonts w:ascii="Arial" w:hAnsi="Arial" w:cs="Arial"/>
                <w:bCs/>
                <w:sz w:val="20"/>
                <w:szCs w:val="20"/>
              </w:rPr>
            </w:pPr>
            <w:r w:rsidRPr="00C25838">
              <w:rPr>
                <w:rFonts w:ascii="Arial" w:hAnsi="Arial" w:cs="Arial"/>
                <w:bCs/>
                <w:sz w:val="20"/>
                <w:szCs w:val="20"/>
              </w:rPr>
              <w:t>5</w:t>
            </w:r>
          </w:p>
        </w:tc>
        <w:tc>
          <w:tcPr>
            <w:tcW w:w="1260" w:type="pct"/>
          </w:tcPr>
          <w:p w14:paraId="7A38A5DE" w14:textId="7BE70D1E" w:rsidR="00D56788" w:rsidRPr="00C25838" w:rsidRDefault="00D56788" w:rsidP="00912A7E">
            <w:pPr>
              <w:pStyle w:val="Default"/>
              <w:rPr>
                <w:rFonts w:ascii="Arial" w:hAnsi="Arial" w:cs="Arial"/>
                <w:bCs/>
                <w:sz w:val="20"/>
                <w:szCs w:val="20"/>
              </w:rPr>
            </w:pPr>
            <w:r w:rsidRPr="00C25838">
              <w:rPr>
                <w:rFonts w:ascii="Arial" w:hAnsi="Arial" w:cs="Arial"/>
                <w:bCs/>
                <w:sz w:val="20"/>
                <w:szCs w:val="20"/>
              </w:rPr>
              <w:t xml:space="preserve"> A Faculty </w:t>
            </w:r>
            <w:proofErr w:type="gramStart"/>
            <w:r w:rsidRPr="00C25838">
              <w:rPr>
                <w:rFonts w:ascii="Arial" w:hAnsi="Arial" w:cs="Arial"/>
                <w:bCs/>
                <w:sz w:val="20"/>
                <w:szCs w:val="20"/>
              </w:rPr>
              <w:t>has a preference for</w:t>
            </w:r>
            <w:proofErr w:type="gramEnd"/>
            <w:r w:rsidRPr="00C25838">
              <w:rPr>
                <w:rFonts w:ascii="Arial" w:hAnsi="Arial" w:cs="Arial"/>
                <w:bCs/>
                <w:sz w:val="20"/>
                <w:szCs w:val="20"/>
              </w:rPr>
              <w:t xml:space="preserve"> which blocks they can teach</w:t>
            </w:r>
          </w:p>
        </w:tc>
        <w:tc>
          <w:tcPr>
            <w:tcW w:w="1349" w:type="pct"/>
          </w:tcPr>
          <w:p w14:paraId="6A4030D4" w14:textId="188E17C6" w:rsidR="00D56788" w:rsidRPr="00C25838" w:rsidRDefault="00D56788" w:rsidP="00912A7E">
            <w:pPr>
              <w:pStyle w:val="Default"/>
              <w:rPr>
                <w:rFonts w:ascii="Arial" w:hAnsi="Arial" w:cs="Arial"/>
                <w:bCs/>
                <w:sz w:val="20"/>
                <w:szCs w:val="20"/>
              </w:rPr>
            </w:pPr>
            <w:r w:rsidRPr="00C25838">
              <w:rPr>
                <w:rFonts w:ascii="Arial" w:hAnsi="Arial" w:cs="Arial"/>
                <w:bCs/>
                <w:sz w:val="20"/>
                <w:szCs w:val="20"/>
              </w:rPr>
              <w:t>Faculties should have preference to give classes per block</w:t>
            </w:r>
          </w:p>
        </w:tc>
        <w:tc>
          <w:tcPr>
            <w:tcW w:w="610" w:type="pct"/>
          </w:tcPr>
          <w:p w14:paraId="790BD788" w14:textId="72E80A7A" w:rsidR="00D56788" w:rsidRPr="00C25838" w:rsidRDefault="00D56788" w:rsidP="00912A7E">
            <w:pPr>
              <w:pStyle w:val="Default"/>
              <w:rPr>
                <w:rFonts w:ascii="Arial" w:hAnsi="Arial" w:cs="Arial"/>
                <w:bCs/>
                <w:sz w:val="20"/>
                <w:szCs w:val="20"/>
              </w:rPr>
            </w:pPr>
            <w:r w:rsidRPr="00C25838">
              <w:rPr>
                <w:rFonts w:ascii="Arial" w:hAnsi="Arial" w:cs="Arial"/>
                <w:bCs/>
                <w:sz w:val="20"/>
                <w:szCs w:val="20"/>
              </w:rPr>
              <w:t>high</w:t>
            </w:r>
          </w:p>
        </w:tc>
        <w:tc>
          <w:tcPr>
            <w:tcW w:w="1520" w:type="pct"/>
          </w:tcPr>
          <w:p w14:paraId="3B9E2688" w14:textId="7AE9DE8E" w:rsidR="00D56788" w:rsidRPr="00C25838" w:rsidRDefault="00D56788" w:rsidP="00912A7E">
            <w:pPr>
              <w:pStyle w:val="Default"/>
              <w:rPr>
                <w:rFonts w:ascii="Arial" w:hAnsi="Arial" w:cs="Arial"/>
                <w:bCs/>
                <w:sz w:val="20"/>
                <w:szCs w:val="20"/>
              </w:rPr>
            </w:pPr>
            <w:r w:rsidRPr="00C25838">
              <w:rPr>
                <w:rFonts w:ascii="Arial" w:hAnsi="Arial" w:cs="Arial"/>
                <w:bCs/>
                <w:sz w:val="20"/>
                <w:szCs w:val="20"/>
              </w:rPr>
              <w:t xml:space="preserve">Faculties should be able to view block preferences </w:t>
            </w:r>
          </w:p>
        </w:tc>
      </w:tr>
      <w:tr w:rsidR="00322F94" w:rsidRPr="00E14365" w14:paraId="3760E20E" w14:textId="77777777" w:rsidTr="00322F94">
        <w:tc>
          <w:tcPr>
            <w:tcW w:w="261" w:type="pct"/>
          </w:tcPr>
          <w:p w14:paraId="553AB6D0" w14:textId="4A00A8B4" w:rsidR="00D56788" w:rsidRPr="00C25838" w:rsidRDefault="00322F94" w:rsidP="00093DB2">
            <w:pPr>
              <w:pStyle w:val="Default"/>
              <w:rPr>
                <w:rFonts w:ascii="Arial" w:hAnsi="Arial" w:cs="Arial"/>
                <w:bCs/>
                <w:sz w:val="20"/>
                <w:szCs w:val="20"/>
              </w:rPr>
            </w:pPr>
            <w:r w:rsidRPr="00C25838">
              <w:rPr>
                <w:rFonts w:ascii="Arial" w:hAnsi="Arial" w:cs="Arial"/>
                <w:bCs/>
                <w:sz w:val="20"/>
                <w:szCs w:val="20"/>
              </w:rPr>
              <w:t>6</w:t>
            </w:r>
          </w:p>
        </w:tc>
        <w:tc>
          <w:tcPr>
            <w:tcW w:w="1260" w:type="pct"/>
          </w:tcPr>
          <w:p w14:paraId="6AF90206" w14:textId="187ED83F" w:rsidR="00D56788" w:rsidRPr="00C25838" w:rsidRDefault="00D56788" w:rsidP="00093DB2">
            <w:pPr>
              <w:pStyle w:val="Default"/>
              <w:rPr>
                <w:rFonts w:ascii="Arial" w:hAnsi="Arial" w:cs="Arial"/>
                <w:bCs/>
                <w:sz w:val="20"/>
                <w:szCs w:val="20"/>
              </w:rPr>
            </w:pPr>
            <w:r w:rsidRPr="00C25838">
              <w:rPr>
                <w:rFonts w:ascii="Arial" w:hAnsi="Arial" w:cs="Arial"/>
                <w:bCs/>
                <w:sz w:val="20"/>
                <w:szCs w:val="20"/>
              </w:rPr>
              <w:t xml:space="preserve">A Faculty need to see the course they are scheduled </w:t>
            </w:r>
          </w:p>
          <w:p w14:paraId="760B0391" w14:textId="7C66C923" w:rsidR="00D56788" w:rsidRPr="00C25838" w:rsidRDefault="00D56788" w:rsidP="00912A7E">
            <w:pPr>
              <w:pStyle w:val="Default"/>
              <w:rPr>
                <w:rFonts w:ascii="Arial" w:hAnsi="Arial" w:cs="Arial"/>
                <w:bCs/>
                <w:sz w:val="20"/>
                <w:szCs w:val="20"/>
              </w:rPr>
            </w:pPr>
          </w:p>
        </w:tc>
        <w:tc>
          <w:tcPr>
            <w:tcW w:w="1349" w:type="pct"/>
          </w:tcPr>
          <w:p w14:paraId="1F94D9BF" w14:textId="7F77907A" w:rsidR="00D56788" w:rsidRPr="00C25838" w:rsidRDefault="00D56788" w:rsidP="00912A7E">
            <w:pPr>
              <w:pStyle w:val="Default"/>
              <w:rPr>
                <w:rFonts w:ascii="Arial" w:hAnsi="Arial" w:cs="Arial"/>
                <w:bCs/>
                <w:sz w:val="20"/>
                <w:szCs w:val="20"/>
              </w:rPr>
            </w:pPr>
            <w:r w:rsidRPr="00C25838">
              <w:rPr>
                <w:rFonts w:ascii="Arial" w:hAnsi="Arial" w:cs="Arial"/>
                <w:bCs/>
                <w:sz w:val="20"/>
                <w:szCs w:val="20"/>
              </w:rPr>
              <w:t>Faculties should be able to view their scheduled classes</w:t>
            </w:r>
          </w:p>
        </w:tc>
        <w:tc>
          <w:tcPr>
            <w:tcW w:w="610" w:type="pct"/>
          </w:tcPr>
          <w:p w14:paraId="1ACB48C4" w14:textId="286EEC0B" w:rsidR="00D56788" w:rsidRPr="00C25838" w:rsidRDefault="00D56788" w:rsidP="00912A7E">
            <w:pPr>
              <w:pStyle w:val="Default"/>
              <w:rPr>
                <w:rFonts w:ascii="Arial" w:hAnsi="Arial" w:cs="Arial"/>
                <w:bCs/>
                <w:sz w:val="20"/>
                <w:szCs w:val="20"/>
              </w:rPr>
            </w:pPr>
            <w:r w:rsidRPr="00C25838">
              <w:rPr>
                <w:rFonts w:ascii="Arial" w:hAnsi="Arial" w:cs="Arial"/>
                <w:bCs/>
                <w:sz w:val="20"/>
                <w:szCs w:val="20"/>
              </w:rPr>
              <w:t>low</w:t>
            </w:r>
          </w:p>
        </w:tc>
        <w:tc>
          <w:tcPr>
            <w:tcW w:w="1520" w:type="pct"/>
          </w:tcPr>
          <w:p w14:paraId="2C7248D5" w14:textId="75AD65EA" w:rsidR="00D56788" w:rsidRPr="00C25838" w:rsidRDefault="00D56788" w:rsidP="00912A7E">
            <w:pPr>
              <w:pStyle w:val="Default"/>
              <w:rPr>
                <w:rFonts w:ascii="Arial" w:hAnsi="Arial" w:cs="Arial"/>
                <w:bCs/>
                <w:sz w:val="20"/>
                <w:szCs w:val="20"/>
              </w:rPr>
            </w:pPr>
            <w:r w:rsidRPr="00C25838">
              <w:rPr>
                <w:rFonts w:ascii="Arial" w:hAnsi="Arial" w:cs="Arial"/>
                <w:bCs/>
                <w:sz w:val="20"/>
                <w:szCs w:val="20"/>
              </w:rPr>
              <w:t>Schedule Admin must able to create schedule for faculties need to view the schedule</w:t>
            </w:r>
          </w:p>
        </w:tc>
      </w:tr>
      <w:tr w:rsidR="00322F94" w:rsidRPr="00E14365" w14:paraId="488D945E" w14:textId="77777777" w:rsidTr="00322F94">
        <w:tc>
          <w:tcPr>
            <w:tcW w:w="261" w:type="pct"/>
          </w:tcPr>
          <w:p w14:paraId="0FC4FE4D" w14:textId="1654D9E2" w:rsidR="00D56788" w:rsidRPr="00C25838" w:rsidRDefault="00322F94" w:rsidP="00093DB2">
            <w:pPr>
              <w:pStyle w:val="Default"/>
              <w:rPr>
                <w:rFonts w:ascii="Arial" w:hAnsi="Arial" w:cs="Arial"/>
                <w:bCs/>
                <w:sz w:val="20"/>
                <w:szCs w:val="20"/>
              </w:rPr>
            </w:pPr>
            <w:r w:rsidRPr="00C25838">
              <w:rPr>
                <w:rFonts w:ascii="Arial" w:hAnsi="Arial" w:cs="Arial"/>
                <w:bCs/>
                <w:sz w:val="20"/>
                <w:szCs w:val="20"/>
              </w:rPr>
              <w:t>7</w:t>
            </w:r>
          </w:p>
        </w:tc>
        <w:tc>
          <w:tcPr>
            <w:tcW w:w="1260" w:type="pct"/>
          </w:tcPr>
          <w:p w14:paraId="50D70ED3" w14:textId="48841FCE" w:rsidR="00D56788" w:rsidRPr="00C25838" w:rsidRDefault="00D56788" w:rsidP="00093DB2">
            <w:pPr>
              <w:pStyle w:val="Default"/>
              <w:rPr>
                <w:rFonts w:ascii="Arial" w:hAnsi="Arial" w:cs="Arial"/>
                <w:bCs/>
                <w:sz w:val="20"/>
                <w:szCs w:val="20"/>
              </w:rPr>
            </w:pPr>
            <w:r w:rsidRPr="00C25838">
              <w:rPr>
                <w:rFonts w:ascii="Arial" w:hAnsi="Arial" w:cs="Arial"/>
                <w:bCs/>
                <w:sz w:val="20"/>
                <w:szCs w:val="20"/>
              </w:rPr>
              <w:t>A faculty has a Profile</w:t>
            </w:r>
          </w:p>
        </w:tc>
        <w:tc>
          <w:tcPr>
            <w:tcW w:w="1349" w:type="pct"/>
          </w:tcPr>
          <w:p w14:paraId="65609396" w14:textId="244666CE" w:rsidR="00D56788" w:rsidRPr="00C25838" w:rsidRDefault="00D56788" w:rsidP="00912A7E">
            <w:pPr>
              <w:pStyle w:val="Default"/>
              <w:rPr>
                <w:rFonts w:ascii="Arial" w:hAnsi="Arial" w:cs="Arial"/>
                <w:bCs/>
                <w:color w:val="auto"/>
                <w:sz w:val="20"/>
                <w:szCs w:val="20"/>
              </w:rPr>
            </w:pPr>
            <w:r w:rsidRPr="00C25838">
              <w:rPr>
                <w:rFonts w:ascii="Arial" w:hAnsi="Arial" w:cs="Arial"/>
                <w:bCs/>
                <w:color w:val="auto"/>
                <w:sz w:val="20"/>
                <w:szCs w:val="20"/>
              </w:rPr>
              <w:t>Faculty need to be able to enter their profile</w:t>
            </w:r>
          </w:p>
        </w:tc>
        <w:tc>
          <w:tcPr>
            <w:tcW w:w="610" w:type="pct"/>
          </w:tcPr>
          <w:p w14:paraId="1242E452" w14:textId="2D392699" w:rsidR="00D56788" w:rsidRPr="00C25838" w:rsidRDefault="00D56788" w:rsidP="00912A7E">
            <w:pPr>
              <w:pStyle w:val="Default"/>
              <w:rPr>
                <w:rFonts w:ascii="Arial" w:hAnsi="Arial" w:cs="Arial"/>
                <w:bCs/>
                <w:sz w:val="20"/>
                <w:szCs w:val="20"/>
              </w:rPr>
            </w:pPr>
            <w:r w:rsidRPr="00C25838">
              <w:rPr>
                <w:rFonts w:ascii="Arial" w:hAnsi="Arial" w:cs="Arial"/>
                <w:bCs/>
                <w:sz w:val="20"/>
                <w:szCs w:val="20"/>
              </w:rPr>
              <w:t>low</w:t>
            </w:r>
          </w:p>
        </w:tc>
        <w:tc>
          <w:tcPr>
            <w:tcW w:w="1520" w:type="pct"/>
          </w:tcPr>
          <w:p w14:paraId="450AC0A7" w14:textId="03B357FB" w:rsidR="00D56788" w:rsidRPr="00C25838" w:rsidRDefault="00D56788" w:rsidP="00912A7E">
            <w:pPr>
              <w:pStyle w:val="Default"/>
              <w:rPr>
                <w:rFonts w:ascii="Arial" w:hAnsi="Arial" w:cs="Arial"/>
                <w:bCs/>
                <w:sz w:val="20"/>
                <w:szCs w:val="20"/>
              </w:rPr>
            </w:pPr>
            <w:r w:rsidRPr="00C25838">
              <w:rPr>
                <w:rFonts w:ascii="Arial" w:hAnsi="Arial" w:cs="Arial"/>
                <w:bCs/>
                <w:sz w:val="20"/>
                <w:szCs w:val="20"/>
              </w:rPr>
              <w:t>A faculty should be able to view their profile and create profile</w:t>
            </w:r>
          </w:p>
        </w:tc>
      </w:tr>
      <w:tr w:rsidR="00322F94" w:rsidRPr="00E14365" w14:paraId="775ECAA8" w14:textId="1A171BCD" w:rsidTr="00322F94">
        <w:tc>
          <w:tcPr>
            <w:tcW w:w="261" w:type="pct"/>
          </w:tcPr>
          <w:p w14:paraId="60005AE1" w14:textId="50377A6F" w:rsidR="00D56788" w:rsidRPr="00C25838" w:rsidRDefault="00322F94" w:rsidP="00D51254">
            <w:pPr>
              <w:pStyle w:val="Default"/>
              <w:rPr>
                <w:rFonts w:ascii="Arial" w:hAnsi="Arial" w:cs="Arial"/>
                <w:bCs/>
                <w:sz w:val="20"/>
                <w:szCs w:val="20"/>
              </w:rPr>
            </w:pPr>
            <w:r w:rsidRPr="00C25838">
              <w:rPr>
                <w:rFonts w:ascii="Arial" w:hAnsi="Arial" w:cs="Arial"/>
                <w:bCs/>
                <w:sz w:val="20"/>
                <w:szCs w:val="20"/>
              </w:rPr>
              <w:t>8</w:t>
            </w:r>
          </w:p>
        </w:tc>
        <w:tc>
          <w:tcPr>
            <w:tcW w:w="1260" w:type="pct"/>
          </w:tcPr>
          <w:p w14:paraId="6D4F090A" w14:textId="135C88FF" w:rsidR="00D56788" w:rsidRPr="00C25838" w:rsidRDefault="00D56788" w:rsidP="00D51254">
            <w:pPr>
              <w:pStyle w:val="Default"/>
              <w:rPr>
                <w:rFonts w:ascii="Arial" w:hAnsi="Arial" w:cs="Arial"/>
                <w:bCs/>
                <w:sz w:val="20"/>
                <w:szCs w:val="20"/>
              </w:rPr>
            </w:pPr>
            <w:r w:rsidRPr="00C25838">
              <w:rPr>
                <w:rFonts w:ascii="Arial" w:hAnsi="Arial" w:cs="Arial"/>
                <w:bCs/>
                <w:sz w:val="20"/>
                <w:szCs w:val="20"/>
              </w:rPr>
              <w:t>Students should take some elective courses on campus</w:t>
            </w:r>
          </w:p>
        </w:tc>
        <w:tc>
          <w:tcPr>
            <w:tcW w:w="1349" w:type="pct"/>
          </w:tcPr>
          <w:p w14:paraId="0C1AA405" w14:textId="46EF7300" w:rsidR="00D56788" w:rsidRPr="00C25838" w:rsidRDefault="00D56788" w:rsidP="00D51254">
            <w:pPr>
              <w:pStyle w:val="Default"/>
              <w:rPr>
                <w:rFonts w:ascii="Arial" w:hAnsi="Arial" w:cs="Arial"/>
                <w:bCs/>
                <w:color w:val="auto"/>
                <w:sz w:val="20"/>
                <w:szCs w:val="20"/>
              </w:rPr>
            </w:pPr>
            <w:r w:rsidRPr="00C25838">
              <w:rPr>
                <w:rFonts w:ascii="Arial" w:hAnsi="Arial" w:cs="Arial"/>
                <w:bCs/>
                <w:sz w:val="20"/>
                <w:szCs w:val="20"/>
              </w:rPr>
              <w:t xml:space="preserve">Need be able to determine how many number students will be enrolled for each block based on their block where CPT students need to take 4 courses, US residents take 9 elective courses and OPT students take 5 elective courses on campus </w:t>
            </w:r>
          </w:p>
        </w:tc>
        <w:tc>
          <w:tcPr>
            <w:tcW w:w="610" w:type="pct"/>
          </w:tcPr>
          <w:p w14:paraId="7D7DD047" w14:textId="157BF079" w:rsidR="00D56788" w:rsidRPr="00C25838" w:rsidRDefault="00D56788" w:rsidP="00D51254">
            <w:pPr>
              <w:widowControl/>
              <w:spacing w:line="240" w:lineRule="auto"/>
              <w:rPr>
                <w:rFonts w:ascii="Arial" w:hAnsi="Arial" w:cs="Arial"/>
                <w:bCs/>
              </w:rPr>
            </w:pPr>
            <w:r w:rsidRPr="00C25838">
              <w:rPr>
                <w:rFonts w:ascii="Arial" w:hAnsi="Arial" w:cs="Arial"/>
                <w:bCs/>
              </w:rPr>
              <w:t>High</w:t>
            </w:r>
          </w:p>
        </w:tc>
        <w:tc>
          <w:tcPr>
            <w:tcW w:w="1520" w:type="pct"/>
          </w:tcPr>
          <w:p w14:paraId="039252DB" w14:textId="2B3DD0BE" w:rsidR="00D56788" w:rsidRPr="00C25838" w:rsidRDefault="00D56788" w:rsidP="00D51254">
            <w:pPr>
              <w:widowControl/>
              <w:spacing w:line="240" w:lineRule="auto"/>
              <w:rPr>
                <w:rFonts w:ascii="Arial" w:hAnsi="Arial" w:cs="Arial"/>
                <w:bCs/>
              </w:rPr>
            </w:pPr>
            <w:r w:rsidRPr="00C25838">
              <w:rPr>
                <w:rFonts w:ascii="Arial" w:hAnsi="Arial" w:cs="Arial"/>
                <w:bCs/>
              </w:rPr>
              <w:t xml:space="preserve">Schedule admin must be able to put projections for each category </w:t>
            </w:r>
          </w:p>
        </w:tc>
      </w:tr>
      <w:tr w:rsidR="00322F94" w:rsidRPr="00E14365" w14:paraId="429EBD50" w14:textId="77777777" w:rsidTr="00322F94">
        <w:tc>
          <w:tcPr>
            <w:tcW w:w="261" w:type="pct"/>
          </w:tcPr>
          <w:p w14:paraId="2D85D3DA" w14:textId="7B60CB2A" w:rsidR="00D56788" w:rsidRPr="00C25838" w:rsidRDefault="00322F94" w:rsidP="009E7F09">
            <w:pPr>
              <w:pStyle w:val="Default"/>
              <w:rPr>
                <w:rFonts w:ascii="Arial" w:hAnsi="Arial" w:cs="Arial"/>
                <w:bCs/>
                <w:sz w:val="20"/>
                <w:szCs w:val="20"/>
              </w:rPr>
            </w:pPr>
            <w:r w:rsidRPr="00C25838">
              <w:rPr>
                <w:rFonts w:ascii="Arial" w:hAnsi="Arial" w:cs="Arial"/>
                <w:bCs/>
                <w:sz w:val="20"/>
                <w:szCs w:val="20"/>
              </w:rPr>
              <w:t>9</w:t>
            </w:r>
          </w:p>
        </w:tc>
        <w:tc>
          <w:tcPr>
            <w:tcW w:w="1260" w:type="pct"/>
          </w:tcPr>
          <w:p w14:paraId="0B7E8C70" w14:textId="08AB4514" w:rsidR="00D56788" w:rsidRPr="00C25838" w:rsidRDefault="00D56788" w:rsidP="009E7F09">
            <w:pPr>
              <w:pStyle w:val="Default"/>
              <w:rPr>
                <w:rFonts w:ascii="Arial" w:hAnsi="Arial" w:cs="Arial"/>
                <w:bCs/>
                <w:sz w:val="20"/>
                <w:szCs w:val="20"/>
              </w:rPr>
            </w:pPr>
            <w:r w:rsidRPr="00C25838">
              <w:rPr>
                <w:rFonts w:ascii="Arial" w:hAnsi="Arial" w:cs="Arial"/>
                <w:bCs/>
                <w:sz w:val="20"/>
                <w:szCs w:val="20"/>
              </w:rPr>
              <w:t>Some 500 level courses have prerequisites which are another course</w:t>
            </w:r>
          </w:p>
        </w:tc>
        <w:tc>
          <w:tcPr>
            <w:tcW w:w="1349" w:type="pct"/>
          </w:tcPr>
          <w:p w14:paraId="10DE6BB9" w14:textId="3CBEF8A0" w:rsidR="00D56788" w:rsidRPr="00C25838" w:rsidRDefault="00D56788" w:rsidP="009E7F09">
            <w:pPr>
              <w:autoSpaceDE w:val="0"/>
              <w:autoSpaceDN w:val="0"/>
              <w:adjustRightInd w:val="0"/>
              <w:rPr>
                <w:rFonts w:ascii="Arial" w:hAnsi="Arial" w:cs="Arial"/>
                <w:bCs/>
              </w:rPr>
            </w:pPr>
            <w:r w:rsidRPr="00C25838">
              <w:rPr>
                <w:rFonts w:ascii="Arial" w:hAnsi="Arial" w:cs="Arial"/>
                <w:bCs/>
              </w:rPr>
              <w:t>The Prerequisite should be set first</w:t>
            </w:r>
          </w:p>
        </w:tc>
        <w:tc>
          <w:tcPr>
            <w:tcW w:w="610" w:type="pct"/>
          </w:tcPr>
          <w:p w14:paraId="0DD540AA" w14:textId="7B370E29" w:rsidR="00D56788" w:rsidRPr="00C25838" w:rsidRDefault="00D56788" w:rsidP="009E7F09">
            <w:pPr>
              <w:widowControl/>
              <w:spacing w:line="240" w:lineRule="auto"/>
              <w:rPr>
                <w:rFonts w:ascii="Arial" w:hAnsi="Arial" w:cs="Arial"/>
                <w:bCs/>
              </w:rPr>
            </w:pPr>
            <w:r w:rsidRPr="00C25838">
              <w:rPr>
                <w:rFonts w:ascii="Arial" w:hAnsi="Arial" w:cs="Arial"/>
                <w:bCs/>
              </w:rPr>
              <w:t>High</w:t>
            </w:r>
          </w:p>
        </w:tc>
        <w:tc>
          <w:tcPr>
            <w:tcW w:w="1520" w:type="pct"/>
          </w:tcPr>
          <w:p w14:paraId="3FD7532D" w14:textId="5EAC2A07" w:rsidR="00D56788" w:rsidRPr="00C25838" w:rsidRDefault="00D56788" w:rsidP="009E7F09">
            <w:pPr>
              <w:widowControl/>
              <w:spacing w:line="240" w:lineRule="auto"/>
              <w:rPr>
                <w:rFonts w:ascii="Arial" w:hAnsi="Arial" w:cs="Arial"/>
                <w:bCs/>
              </w:rPr>
            </w:pPr>
            <w:r w:rsidRPr="00C25838">
              <w:rPr>
                <w:rFonts w:ascii="Arial" w:hAnsi="Arial" w:cs="Arial"/>
                <w:bCs/>
              </w:rPr>
              <w:t>Schedule admin add the set of prerequisite courses for the main course and set the set the sequence</w:t>
            </w:r>
          </w:p>
        </w:tc>
      </w:tr>
      <w:tr w:rsidR="00322F94" w:rsidRPr="00E14365" w14:paraId="6D18C0A8" w14:textId="77777777" w:rsidTr="00322F94">
        <w:tc>
          <w:tcPr>
            <w:tcW w:w="261" w:type="pct"/>
          </w:tcPr>
          <w:p w14:paraId="3343718C" w14:textId="1560E260" w:rsidR="00D56788" w:rsidRPr="00C25838" w:rsidRDefault="00322F94" w:rsidP="009E7F09">
            <w:pPr>
              <w:pStyle w:val="Default"/>
              <w:rPr>
                <w:rFonts w:ascii="Arial" w:hAnsi="Arial" w:cs="Arial"/>
                <w:bCs/>
                <w:sz w:val="20"/>
                <w:szCs w:val="20"/>
              </w:rPr>
            </w:pPr>
            <w:r w:rsidRPr="00C25838">
              <w:rPr>
                <w:rFonts w:ascii="Arial" w:hAnsi="Arial" w:cs="Arial"/>
                <w:bCs/>
                <w:sz w:val="20"/>
                <w:szCs w:val="20"/>
              </w:rPr>
              <w:t>10</w:t>
            </w:r>
          </w:p>
        </w:tc>
        <w:tc>
          <w:tcPr>
            <w:tcW w:w="1260" w:type="pct"/>
          </w:tcPr>
          <w:p w14:paraId="4DCEBF24" w14:textId="021D25E5" w:rsidR="00D56788" w:rsidRPr="00C25838" w:rsidRDefault="00D56788" w:rsidP="009E7F09">
            <w:pPr>
              <w:pStyle w:val="Default"/>
              <w:rPr>
                <w:rFonts w:ascii="Arial" w:hAnsi="Arial" w:cs="Arial"/>
                <w:bCs/>
                <w:sz w:val="20"/>
                <w:szCs w:val="20"/>
              </w:rPr>
            </w:pPr>
            <w:r w:rsidRPr="00C25838">
              <w:rPr>
                <w:rFonts w:ascii="Arial" w:hAnsi="Arial" w:cs="Arial"/>
                <w:bCs/>
                <w:sz w:val="20"/>
                <w:szCs w:val="20"/>
              </w:rPr>
              <w:t xml:space="preserve">Students need to be able </w:t>
            </w:r>
            <w:r w:rsidRPr="00C25838">
              <w:rPr>
                <w:rFonts w:ascii="Arial" w:hAnsi="Arial" w:cs="Arial"/>
                <w:bCs/>
                <w:sz w:val="20"/>
                <w:szCs w:val="20"/>
              </w:rPr>
              <w:lastRenderedPageBreak/>
              <w:t>to see the scheduled courses</w:t>
            </w:r>
          </w:p>
          <w:p w14:paraId="5BADF14B" w14:textId="77777777" w:rsidR="00D56788" w:rsidRPr="00C25838" w:rsidRDefault="00D56788" w:rsidP="009E7F09">
            <w:pPr>
              <w:pStyle w:val="Default"/>
              <w:rPr>
                <w:rFonts w:ascii="Arial" w:hAnsi="Arial" w:cs="Arial"/>
                <w:bCs/>
                <w:sz w:val="20"/>
                <w:szCs w:val="20"/>
              </w:rPr>
            </w:pPr>
          </w:p>
        </w:tc>
        <w:tc>
          <w:tcPr>
            <w:tcW w:w="1349" w:type="pct"/>
          </w:tcPr>
          <w:p w14:paraId="3B0EB9AA" w14:textId="3E0F9520" w:rsidR="00D56788" w:rsidRPr="00C25838" w:rsidRDefault="00D56788" w:rsidP="009E7F09">
            <w:pPr>
              <w:autoSpaceDE w:val="0"/>
              <w:autoSpaceDN w:val="0"/>
              <w:adjustRightInd w:val="0"/>
              <w:rPr>
                <w:rFonts w:ascii="Arial" w:hAnsi="Arial" w:cs="Arial"/>
                <w:bCs/>
              </w:rPr>
            </w:pPr>
            <w:r w:rsidRPr="00C25838">
              <w:rPr>
                <w:rFonts w:ascii="Arial" w:hAnsi="Arial" w:cs="Arial"/>
                <w:bCs/>
              </w:rPr>
              <w:lastRenderedPageBreak/>
              <w:t xml:space="preserve">students should be able to </w:t>
            </w:r>
            <w:r w:rsidRPr="00C25838">
              <w:rPr>
                <w:rFonts w:ascii="Arial" w:hAnsi="Arial" w:cs="Arial"/>
                <w:bCs/>
              </w:rPr>
              <w:lastRenderedPageBreak/>
              <w:t>view the schedule</w:t>
            </w:r>
          </w:p>
        </w:tc>
        <w:tc>
          <w:tcPr>
            <w:tcW w:w="610" w:type="pct"/>
          </w:tcPr>
          <w:p w14:paraId="2D3DA065" w14:textId="3E9D5A4A" w:rsidR="00D56788" w:rsidRPr="00C25838" w:rsidRDefault="00D56788" w:rsidP="009E7F09">
            <w:pPr>
              <w:pStyle w:val="Default"/>
              <w:rPr>
                <w:rFonts w:ascii="Arial" w:hAnsi="Arial" w:cs="Arial"/>
                <w:bCs/>
                <w:sz w:val="20"/>
                <w:szCs w:val="20"/>
              </w:rPr>
            </w:pPr>
            <w:r w:rsidRPr="00C25838">
              <w:rPr>
                <w:rFonts w:ascii="Arial" w:hAnsi="Arial" w:cs="Arial"/>
                <w:bCs/>
                <w:sz w:val="20"/>
                <w:szCs w:val="20"/>
              </w:rPr>
              <w:lastRenderedPageBreak/>
              <w:t>Medium</w:t>
            </w:r>
          </w:p>
        </w:tc>
        <w:tc>
          <w:tcPr>
            <w:tcW w:w="1520" w:type="pct"/>
          </w:tcPr>
          <w:p w14:paraId="5A6A438F" w14:textId="491E5F5F" w:rsidR="00D56788" w:rsidRPr="00C25838" w:rsidRDefault="00D56788" w:rsidP="009E7F09">
            <w:pPr>
              <w:pStyle w:val="Default"/>
              <w:rPr>
                <w:rFonts w:ascii="Arial" w:hAnsi="Arial" w:cs="Arial"/>
                <w:bCs/>
                <w:sz w:val="20"/>
                <w:szCs w:val="20"/>
              </w:rPr>
            </w:pPr>
            <w:r w:rsidRPr="00C25838">
              <w:rPr>
                <w:rFonts w:ascii="Arial" w:hAnsi="Arial" w:cs="Arial"/>
                <w:bCs/>
                <w:sz w:val="20"/>
                <w:szCs w:val="20"/>
              </w:rPr>
              <w:t xml:space="preserve">Students can login to the </w:t>
            </w:r>
            <w:r w:rsidRPr="00C25838">
              <w:rPr>
                <w:rFonts w:ascii="Arial" w:hAnsi="Arial" w:cs="Arial"/>
                <w:bCs/>
                <w:sz w:val="20"/>
                <w:szCs w:val="20"/>
              </w:rPr>
              <w:lastRenderedPageBreak/>
              <w:t>schedule system and view the scheduled courses</w:t>
            </w:r>
          </w:p>
          <w:p w14:paraId="3EF58C6B" w14:textId="77777777" w:rsidR="00D56788" w:rsidRPr="00C25838" w:rsidRDefault="00D56788" w:rsidP="009E7F09">
            <w:pPr>
              <w:widowControl/>
              <w:spacing w:line="240" w:lineRule="auto"/>
              <w:rPr>
                <w:rFonts w:ascii="Arial" w:hAnsi="Arial" w:cs="Arial"/>
                <w:bCs/>
              </w:rPr>
            </w:pPr>
          </w:p>
        </w:tc>
      </w:tr>
      <w:tr w:rsidR="00322F94" w:rsidRPr="00E14365" w14:paraId="6560796B" w14:textId="77777777" w:rsidTr="00322F94">
        <w:tc>
          <w:tcPr>
            <w:tcW w:w="261" w:type="pct"/>
          </w:tcPr>
          <w:p w14:paraId="541F8627" w14:textId="5AB07B48" w:rsidR="00D56788" w:rsidRPr="00C25838" w:rsidRDefault="00322F94" w:rsidP="009E7F09">
            <w:pPr>
              <w:pStyle w:val="Default"/>
              <w:rPr>
                <w:rFonts w:ascii="Arial" w:hAnsi="Arial" w:cs="Arial"/>
                <w:bCs/>
                <w:sz w:val="20"/>
                <w:szCs w:val="20"/>
              </w:rPr>
            </w:pPr>
            <w:r w:rsidRPr="00C25838">
              <w:rPr>
                <w:rFonts w:ascii="Arial" w:hAnsi="Arial" w:cs="Arial"/>
                <w:bCs/>
                <w:sz w:val="20"/>
                <w:szCs w:val="20"/>
              </w:rPr>
              <w:t>11</w:t>
            </w:r>
          </w:p>
        </w:tc>
        <w:tc>
          <w:tcPr>
            <w:tcW w:w="1260" w:type="pct"/>
          </w:tcPr>
          <w:p w14:paraId="248DDEB8" w14:textId="3D67D9E9" w:rsidR="00D56788" w:rsidRPr="00C25838" w:rsidRDefault="00D56788" w:rsidP="009E7F09">
            <w:pPr>
              <w:pStyle w:val="Default"/>
              <w:rPr>
                <w:rFonts w:ascii="Arial" w:hAnsi="Arial" w:cs="Arial"/>
                <w:bCs/>
                <w:sz w:val="20"/>
                <w:szCs w:val="20"/>
              </w:rPr>
            </w:pPr>
            <w:r w:rsidRPr="00C25838">
              <w:rPr>
                <w:rFonts w:ascii="Arial" w:hAnsi="Arial" w:cs="Arial"/>
                <w:bCs/>
                <w:sz w:val="20"/>
                <w:szCs w:val="20"/>
              </w:rPr>
              <w:t>Students need to Register for courses</w:t>
            </w:r>
          </w:p>
        </w:tc>
        <w:tc>
          <w:tcPr>
            <w:tcW w:w="1349" w:type="pct"/>
          </w:tcPr>
          <w:p w14:paraId="71A60917" w14:textId="6EB0AB60" w:rsidR="00D56788" w:rsidRPr="00C25838" w:rsidRDefault="00D56788" w:rsidP="009E7F09">
            <w:pPr>
              <w:autoSpaceDE w:val="0"/>
              <w:autoSpaceDN w:val="0"/>
              <w:adjustRightInd w:val="0"/>
              <w:rPr>
                <w:rFonts w:ascii="Arial" w:hAnsi="Arial" w:cs="Arial"/>
                <w:bCs/>
              </w:rPr>
            </w:pPr>
            <w:r w:rsidRPr="00C25838">
              <w:rPr>
                <w:rFonts w:ascii="Arial" w:hAnsi="Arial" w:cs="Arial"/>
                <w:bCs/>
              </w:rPr>
              <w:t>Students should be able to register for classes</w:t>
            </w:r>
          </w:p>
        </w:tc>
        <w:tc>
          <w:tcPr>
            <w:tcW w:w="610" w:type="pct"/>
          </w:tcPr>
          <w:p w14:paraId="7F6A4842" w14:textId="4C092DB1" w:rsidR="00D56788" w:rsidRPr="00C25838" w:rsidRDefault="00D56788" w:rsidP="007606B2">
            <w:pPr>
              <w:pStyle w:val="Default"/>
              <w:rPr>
                <w:rFonts w:ascii="Arial" w:hAnsi="Arial" w:cs="Arial"/>
                <w:bCs/>
                <w:sz w:val="20"/>
                <w:szCs w:val="20"/>
              </w:rPr>
            </w:pPr>
            <w:r w:rsidRPr="00C25838">
              <w:rPr>
                <w:rFonts w:ascii="Arial" w:hAnsi="Arial" w:cs="Arial"/>
                <w:bCs/>
                <w:sz w:val="20"/>
                <w:szCs w:val="20"/>
              </w:rPr>
              <w:t>High</w:t>
            </w:r>
          </w:p>
        </w:tc>
        <w:tc>
          <w:tcPr>
            <w:tcW w:w="1520" w:type="pct"/>
          </w:tcPr>
          <w:p w14:paraId="0D7BBFE6" w14:textId="303F1736" w:rsidR="00D56788" w:rsidRPr="00C25838" w:rsidRDefault="00D56788" w:rsidP="007606B2">
            <w:pPr>
              <w:pStyle w:val="Default"/>
              <w:rPr>
                <w:rFonts w:ascii="Arial" w:hAnsi="Arial" w:cs="Arial"/>
                <w:bCs/>
                <w:sz w:val="20"/>
                <w:szCs w:val="20"/>
              </w:rPr>
            </w:pPr>
            <w:r w:rsidRPr="00C25838">
              <w:rPr>
                <w:rFonts w:ascii="Arial" w:hAnsi="Arial" w:cs="Arial"/>
                <w:bCs/>
                <w:sz w:val="20"/>
                <w:szCs w:val="20"/>
              </w:rPr>
              <w:t xml:space="preserve">Students can register for courses for approved schedule </w:t>
            </w:r>
          </w:p>
          <w:p w14:paraId="09B7A5CE" w14:textId="02FC04B7" w:rsidR="00D56788" w:rsidRPr="00C25838" w:rsidRDefault="00D56788" w:rsidP="009E7F09">
            <w:pPr>
              <w:pStyle w:val="Default"/>
              <w:rPr>
                <w:rFonts w:ascii="Arial" w:hAnsi="Arial" w:cs="Arial"/>
                <w:bCs/>
                <w:sz w:val="20"/>
                <w:szCs w:val="20"/>
              </w:rPr>
            </w:pPr>
          </w:p>
        </w:tc>
      </w:tr>
    </w:tbl>
    <w:p w14:paraId="43F29861" w14:textId="77777777" w:rsidR="00EC50A6" w:rsidRDefault="00EC50A6">
      <w:pPr>
        <w:pStyle w:val="BodyText"/>
      </w:pPr>
    </w:p>
    <w:p w14:paraId="6A1D9722" w14:textId="77777777" w:rsidR="005025DE" w:rsidRDefault="005025DE" w:rsidP="005025DE">
      <w:pPr>
        <w:pStyle w:val="Heading2"/>
        <w:numPr>
          <w:ilvl w:val="0"/>
          <w:numId w:val="0"/>
        </w:numPr>
        <w:ind w:left="720"/>
        <w:rPr>
          <w:color w:val="B4C6E7"/>
        </w:rPr>
      </w:pPr>
      <w:bookmarkStart w:id="51" w:name="_Toc452813589"/>
      <w:bookmarkStart w:id="52" w:name="_Toc512930914"/>
      <w:bookmarkStart w:id="53" w:name="_Toc524313343"/>
    </w:p>
    <w:p w14:paraId="4CCC8FFD" w14:textId="46483B0E" w:rsidR="00EC50A6" w:rsidRPr="005C208B" w:rsidRDefault="002F468A" w:rsidP="005025DE">
      <w:pPr>
        <w:pStyle w:val="Heading2"/>
        <w:numPr>
          <w:ilvl w:val="1"/>
          <w:numId w:val="31"/>
        </w:numPr>
        <w:rPr>
          <w:color w:val="000000"/>
        </w:rPr>
      </w:pPr>
      <w:bookmarkStart w:id="54" w:name="_Toc38396353"/>
      <w:r w:rsidRPr="005C208B">
        <w:rPr>
          <w:color w:val="000000"/>
        </w:rPr>
        <w:t>Alternatives and Competition</w:t>
      </w:r>
      <w:bookmarkEnd w:id="51"/>
      <w:bookmarkEnd w:id="52"/>
      <w:bookmarkEnd w:id="53"/>
      <w:bookmarkEnd w:id="54"/>
    </w:p>
    <w:p w14:paraId="6FFE9760" w14:textId="391DEE05" w:rsidR="007E45C5" w:rsidRDefault="00C25838" w:rsidP="00C25838">
      <w:r>
        <w:t xml:space="preserve">           Existing </w:t>
      </w:r>
      <w:proofErr w:type="spellStart"/>
      <w:r>
        <w:t>InfoSys</w:t>
      </w:r>
      <w:proofErr w:type="spellEnd"/>
      <w:r w:rsidR="007E45C5">
        <w:t xml:space="preserve"> and register Application</w:t>
      </w:r>
      <w:r>
        <w:t xml:space="preserve"> </w:t>
      </w:r>
    </w:p>
    <w:p w14:paraId="5C0E6DE9" w14:textId="2412B7C2" w:rsidR="00C25838" w:rsidRDefault="007E45C5" w:rsidP="00C25838">
      <w:r>
        <w:t xml:space="preserve">           </w:t>
      </w:r>
      <w:hyperlink r:id="rId13" w:history="1">
        <w:r w:rsidRPr="00A00967">
          <w:rPr>
            <w:rStyle w:val="Hyperlink"/>
          </w:rPr>
          <w:t>https://infosys.cs.miu.edu/infosys/index.jsp</w:t>
        </w:r>
      </w:hyperlink>
    </w:p>
    <w:p w14:paraId="7D2049C6" w14:textId="376FDB22" w:rsidR="007E45C5" w:rsidRDefault="007E45C5" w:rsidP="00C25838">
      <w:r>
        <w:t xml:space="preserve">            </w:t>
      </w:r>
      <w:hyperlink r:id="rId14" w:history="1">
        <w:r w:rsidRPr="00A00967">
          <w:rPr>
            <w:rStyle w:val="Hyperlink"/>
          </w:rPr>
          <w:t>https://register.cs.miu.edu/register/</w:t>
        </w:r>
      </w:hyperlink>
    </w:p>
    <w:p w14:paraId="72C4CD9A" w14:textId="393A739B" w:rsidR="007E45C5" w:rsidRPr="00C25838" w:rsidRDefault="007E45C5" w:rsidP="00C25838">
      <w:r>
        <w:t xml:space="preserve">          </w:t>
      </w:r>
    </w:p>
    <w:p w14:paraId="082EDBC3" w14:textId="4C4100F8" w:rsidR="00EC50A6" w:rsidRPr="005C208B" w:rsidRDefault="002F468A">
      <w:pPr>
        <w:pStyle w:val="Heading1"/>
        <w:rPr>
          <w:color w:val="000000"/>
        </w:rPr>
      </w:pPr>
      <w:bookmarkStart w:id="55" w:name="_Toc436203387"/>
      <w:bookmarkStart w:id="56" w:name="_Toc452813590"/>
      <w:bookmarkStart w:id="57" w:name="_Toc512930915"/>
      <w:bookmarkStart w:id="58" w:name="_Toc524313344"/>
      <w:bookmarkStart w:id="59" w:name="_Toc38396354"/>
      <w:bookmarkEnd w:id="28"/>
      <w:r w:rsidRPr="005C208B">
        <w:rPr>
          <w:color w:val="000000"/>
        </w:rPr>
        <w:t>Product Overview</w:t>
      </w:r>
      <w:bookmarkEnd w:id="55"/>
      <w:bookmarkEnd w:id="56"/>
      <w:bookmarkEnd w:id="57"/>
      <w:bookmarkEnd w:id="58"/>
      <w:bookmarkEnd w:id="59"/>
    </w:p>
    <w:p w14:paraId="6432ECAE" w14:textId="2B860B10" w:rsidR="007E45C5" w:rsidRDefault="007E45C5" w:rsidP="007E45C5">
      <w:pPr>
        <w:pStyle w:val="NormalWeb"/>
        <w:shd w:val="clear" w:color="auto" w:fill="FFFFFF"/>
        <w:rPr>
          <w:color w:val="000000"/>
          <w:sz w:val="20"/>
          <w:szCs w:val="20"/>
        </w:rPr>
      </w:pPr>
      <w:r>
        <w:rPr>
          <w:color w:val="000000"/>
          <w:sz w:val="20"/>
          <w:szCs w:val="20"/>
        </w:rPr>
        <w:t xml:space="preserve">This section provides a high-level view of the </w:t>
      </w:r>
      <w:proofErr w:type="spellStart"/>
      <w:r>
        <w:rPr>
          <w:color w:val="000000"/>
          <w:sz w:val="20"/>
          <w:szCs w:val="20"/>
        </w:rPr>
        <w:t>MIUsched</w:t>
      </w:r>
      <w:proofErr w:type="spellEnd"/>
      <w:r>
        <w:rPr>
          <w:color w:val="000000"/>
          <w:sz w:val="20"/>
          <w:szCs w:val="20"/>
        </w:rPr>
        <w:t xml:space="preserve"> System capabilities and interface to the schedule Data Base </w:t>
      </w:r>
    </w:p>
    <w:p w14:paraId="74CF0B0C" w14:textId="77777777" w:rsidR="007E45C5" w:rsidRPr="007E45C5" w:rsidRDefault="007E45C5" w:rsidP="007E45C5"/>
    <w:p w14:paraId="43335657" w14:textId="0912C4C7" w:rsidR="00EC50A6" w:rsidRPr="005C208B" w:rsidRDefault="002F468A">
      <w:pPr>
        <w:pStyle w:val="Heading2"/>
        <w:rPr>
          <w:color w:val="000000"/>
        </w:rPr>
      </w:pPr>
      <w:bookmarkStart w:id="60" w:name="_Toc425054391"/>
      <w:bookmarkStart w:id="61" w:name="_Toc318088998"/>
      <w:bookmarkStart w:id="62" w:name="_Toc320274603"/>
      <w:bookmarkStart w:id="63" w:name="_Toc320279476"/>
      <w:bookmarkStart w:id="64" w:name="_Toc323533353"/>
      <w:bookmarkStart w:id="65" w:name="_Toc339783677"/>
      <w:bookmarkStart w:id="66" w:name="_Toc339784266"/>
      <w:bookmarkStart w:id="67" w:name="_Toc342757867"/>
      <w:bookmarkStart w:id="68" w:name="_Toc346297778"/>
      <w:bookmarkStart w:id="69" w:name="_Toc422186484"/>
      <w:bookmarkStart w:id="70" w:name="_Toc436203388"/>
      <w:bookmarkStart w:id="71" w:name="_Toc452813591"/>
      <w:bookmarkStart w:id="72" w:name="_Toc512930916"/>
      <w:bookmarkStart w:id="73" w:name="_Toc524313345"/>
      <w:bookmarkStart w:id="74" w:name="_Toc38396355"/>
      <w:r w:rsidRPr="005C208B">
        <w:rPr>
          <w:color w:val="000000"/>
        </w:rPr>
        <w:t>Product Perspective</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2384196E" w14:textId="76E86514" w:rsidR="00EC50A6" w:rsidRDefault="007E45C5" w:rsidP="00815858">
      <w:pPr>
        <w:pStyle w:val="InfoBlue"/>
      </w:pPr>
      <w:r>
        <w:t>T</w:t>
      </w:r>
      <w:r w:rsidR="002F468A" w:rsidRPr="002F468A">
        <w:t xml:space="preserve">he product is </w:t>
      </w:r>
      <w:r w:rsidRPr="002F468A">
        <w:t>independent</w:t>
      </w:r>
      <w:r>
        <w:t xml:space="preserve"> and </w:t>
      </w:r>
      <w:r w:rsidRPr="002F468A">
        <w:t>totally</w:t>
      </w:r>
      <w:r w:rsidR="002F468A" w:rsidRPr="002F468A">
        <w:t xml:space="preserve"> self-contained</w:t>
      </w:r>
      <w:r>
        <w:t>.</w:t>
      </w:r>
    </w:p>
    <w:p w14:paraId="21135449" w14:textId="7FEDBC1C" w:rsidR="007E45C5" w:rsidRDefault="007E45C5" w:rsidP="007E45C5">
      <w:pPr>
        <w:pStyle w:val="BodyText"/>
      </w:pPr>
    </w:p>
    <w:p w14:paraId="617C2D28" w14:textId="6C6C3B9B" w:rsidR="007E45C5" w:rsidRDefault="008952E0" w:rsidP="007E45C5">
      <w:pPr>
        <w:pStyle w:val="BodyText"/>
      </w:pPr>
      <w:r>
        <w:rPr>
          <w:noProof/>
        </w:rPr>
        <w:pict w14:anchorId="214F88B7">
          <v:shapetype id="_x0000_t32" coordsize="21600,21600" o:spt="32" o:oned="t" path="m,l21600,21600e" filled="f">
            <v:path arrowok="t" fillok="f" o:connecttype="none"/>
            <o:lock v:ext="edit" shapetype="t"/>
          </v:shapetype>
          <v:shape id="_x0000_s1031" type="#_x0000_t32" style="position:absolute;left:0;text-align:left;margin-left:258pt;margin-top:40.9pt;width:48.6pt;height:27.6pt;flip:y;z-index:5" o:connectortype="straight">
            <v:stroke startarrow="block" endarrow="block"/>
          </v:shape>
        </w:pict>
      </w:r>
      <w:r>
        <w:rPr>
          <w:noProof/>
        </w:rPr>
        <w:pict w14:anchorId="5917A536">
          <v:shape id="_x0000_s1030" type="#_x0000_t32" style="position:absolute;left:0;text-align:left;margin-left:115.2pt;margin-top:40.3pt;width:81.6pt;height:26.4pt;z-index:4" o:connectortype="straight">
            <v:stroke startarrow="block" endarrow="block"/>
          </v:shape>
        </w:pict>
      </w:r>
      <w:r>
        <w:rPr>
          <w:noProof/>
        </w:rPr>
        <w:pict w14:anchorId="13FA56F4">
          <v:shape id="_x0000_s1029" type="#_x0000_t32" style="position:absolute;left:0;text-align:left;margin-left:67.8pt;margin-top:16.9pt;width:29.4pt;height:15pt;z-index:3" o:connectortype="straight">
            <v:stroke startarrow="block" endarrow="block"/>
          </v:shape>
        </w:pict>
      </w:r>
      <w:r>
        <w:rPr>
          <w:noProof/>
        </w:rPr>
        <w:pict w14:anchorId="257E16F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8" type="#_x0000_t22" style="position:absolute;left:0;text-align:left;margin-left:306pt;margin-top:.4pt;width:75.6pt;height:63.6pt;z-index:2">
            <v:textbox>
              <w:txbxContent>
                <w:p w14:paraId="79F42470" w14:textId="3572ACD3" w:rsidR="008952E0" w:rsidRDefault="008952E0" w:rsidP="007E45C5">
                  <w:pPr>
                    <w:jc w:val="center"/>
                  </w:pPr>
                  <w:r>
                    <w:t>Schedule      Database</w:t>
                  </w:r>
                </w:p>
              </w:txbxContent>
            </v:textbox>
          </v:shape>
        </w:pict>
      </w:r>
      <w:r w:rsidR="00D76014">
        <w:pict w14:anchorId="7F36E1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pt;height:49.8pt">
            <v:imagedata r:id="rId15" o:title="Stickman"/>
          </v:shape>
        </w:pict>
      </w:r>
      <w:r w:rsidR="00D76014">
        <w:pict w14:anchorId="5B5BE4E0">
          <v:shape id="_x0000_i1026" type="#_x0000_t75" style="width:33pt;height:22.2pt">
            <v:imagedata r:id="rId16" o:title="blank-monitor-112996054549vN"/>
          </v:shape>
        </w:pict>
      </w:r>
      <w:r w:rsidR="00666D8C">
        <w:t xml:space="preserve">              Internet</w:t>
      </w:r>
    </w:p>
    <w:p w14:paraId="40B83609" w14:textId="16A65E8C" w:rsidR="007E45C5" w:rsidRDefault="008952E0" w:rsidP="007E45C5">
      <w:pPr>
        <w:pStyle w:val="BodyText"/>
      </w:pPr>
      <w:r>
        <w:rPr>
          <w:noProof/>
        </w:rPr>
        <w:pict w14:anchorId="1960A250">
          <v:rect id="_x0000_s1026" style="position:absolute;left:0;text-align:left;margin-left:149.4pt;margin-top:12.1pt;width:108.6pt;height:48pt;z-index:1">
            <v:textbox>
              <w:txbxContent>
                <w:p w14:paraId="69B6697B" w14:textId="77777777" w:rsidR="008952E0" w:rsidRDefault="008952E0" w:rsidP="007E45C5">
                  <w:pPr>
                    <w:jc w:val="center"/>
                  </w:pPr>
                </w:p>
                <w:p w14:paraId="786DEFE0" w14:textId="077D3712" w:rsidR="008952E0" w:rsidRDefault="008952E0" w:rsidP="007E45C5">
                  <w:pPr>
                    <w:jc w:val="center"/>
                  </w:pPr>
                  <w:proofErr w:type="spellStart"/>
                  <w:r>
                    <w:t>MIUSched</w:t>
                  </w:r>
                  <w:proofErr w:type="spellEnd"/>
                </w:p>
              </w:txbxContent>
            </v:textbox>
          </v:rect>
        </w:pict>
      </w:r>
      <w:r w:rsidR="007E45C5">
        <w:t xml:space="preserve">      User</w:t>
      </w:r>
      <w:r w:rsidR="00666D8C">
        <w:t xml:space="preserve">             pc</w:t>
      </w:r>
    </w:p>
    <w:p w14:paraId="268542C0" w14:textId="25F067AC" w:rsidR="007E45C5" w:rsidRDefault="007E45C5" w:rsidP="007E45C5">
      <w:pPr>
        <w:pStyle w:val="BodyText"/>
      </w:pPr>
    </w:p>
    <w:p w14:paraId="12C5E8F0" w14:textId="5BB1FD54" w:rsidR="007E45C5" w:rsidRDefault="007E45C5" w:rsidP="007E45C5">
      <w:pPr>
        <w:pStyle w:val="BodyText"/>
      </w:pPr>
    </w:p>
    <w:p w14:paraId="56507347" w14:textId="77777777" w:rsidR="007E45C5" w:rsidRPr="007E45C5" w:rsidRDefault="007E45C5" w:rsidP="007E45C5">
      <w:pPr>
        <w:pStyle w:val="BodyText"/>
      </w:pPr>
    </w:p>
    <w:p w14:paraId="1DD051ED" w14:textId="11D44E3A" w:rsidR="00EC50A6" w:rsidRPr="005C208B" w:rsidRDefault="002F468A">
      <w:pPr>
        <w:pStyle w:val="Heading2"/>
        <w:rPr>
          <w:color w:val="000000"/>
        </w:rPr>
      </w:pPr>
      <w:bookmarkStart w:id="75" w:name="_Toc425054394"/>
      <w:bookmarkStart w:id="76" w:name="_Toc318089002"/>
      <w:bookmarkStart w:id="77" w:name="_Toc320274637"/>
      <w:bookmarkStart w:id="78" w:name="_Toc320279510"/>
      <w:bookmarkStart w:id="79" w:name="_Toc323533379"/>
      <w:bookmarkStart w:id="80" w:name="_Toc339783689"/>
      <w:bookmarkStart w:id="81" w:name="_Toc339784278"/>
      <w:bookmarkStart w:id="82" w:name="_Toc342757869"/>
      <w:bookmarkStart w:id="83" w:name="_Toc346297780"/>
      <w:bookmarkStart w:id="84" w:name="_Toc422186487"/>
      <w:bookmarkStart w:id="85" w:name="_Toc436203390"/>
      <w:bookmarkStart w:id="86" w:name="_Toc452813593"/>
      <w:bookmarkStart w:id="87" w:name="_Toc512930917"/>
      <w:bookmarkStart w:id="88" w:name="_Toc524313346"/>
      <w:bookmarkStart w:id="89" w:name="_Toc38396356"/>
      <w:r w:rsidRPr="005C208B">
        <w:rPr>
          <w:color w:val="000000"/>
        </w:rPr>
        <w:t>Assumptions and Dependencies</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18C9C830" w14:textId="3FBDEB4A" w:rsidR="00666D8C" w:rsidRDefault="00AA22AD" w:rsidP="00AA22AD">
      <w:pPr>
        <w:rPr>
          <w:color w:val="000000"/>
          <w:shd w:val="clear" w:color="auto" w:fill="FFFFFF"/>
        </w:rPr>
      </w:pPr>
      <w:r>
        <w:t xml:space="preserve">              </w:t>
      </w:r>
      <w:r w:rsidR="00FD7FD5">
        <w:t xml:space="preserve">- </w:t>
      </w:r>
      <w:r w:rsidR="00666D8C">
        <w:t xml:space="preserve">It is </w:t>
      </w:r>
      <w:r w:rsidR="00FD7FD5">
        <w:t xml:space="preserve">assumed the new application </w:t>
      </w:r>
      <w:r w:rsidR="00FD7FD5">
        <w:rPr>
          <w:color w:val="000000"/>
          <w:shd w:val="clear" w:color="auto" w:fill="FFFFFF"/>
        </w:rPr>
        <w:t>replace the existing legacy Scheduling system</w:t>
      </w:r>
    </w:p>
    <w:p w14:paraId="01D38A61" w14:textId="77777777" w:rsidR="00AA22AD" w:rsidRDefault="00AA22AD" w:rsidP="00AA22AD">
      <w:pPr>
        <w:jc w:val="center"/>
        <w:rPr>
          <w:color w:val="000000"/>
          <w:shd w:val="clear" w:color="auto" w:fill="FFFFFF"/>
        </w:rPr>
      </w:pPr>
    </w:p>
    <w:p w14:paraId="1DE90A94" w14:textId="4CC86F88" w:rsidR="00FD7FD5" w:rsidRDefault="00FD7FD5" w:rsidP="00AA22AD">
      <w:pPr>
        <w:ind w:left="720"/>
        <w:jc w:val="center"/>
      </w:pPr>
      <w:r>
        <w:rPr>
          <w:color w:val="000000"/>
          <w:shd w:val="clear" w:color="auto" w:fill="FFFFFF"/>
        </w:rPr>
        <w:t xml:space="preserve">- The </w:t>
      </w:r>
      <w:proofErr w:type="spellStart"/>
      <w:r>
        <w:rPr>
          <w:color w:val="000000"/>
          <w:shd w:val="clear" w:color="auto" w:fill="FFFFFF"/>
        </w:rPr>
        <w:t>MIUSched</w:t>
      </w:r>
      <w:proofErr w:type="spellEnd"/>
      <w:r>
        <w:rPr>
          <w:color w:val="000000"/>
          <w:shd w:val="clear" w:color="auto" w:fill="FFFFFF"/>
        </w:rPr>
        <w:t xml:space="preserve"> provides simplified registration</w:t>
      </w:r>
      <w:r>
        <w:t xml:space="preserve"> interface to support scalability and </w:t>
      </w:r>
      <w:r w:rsidR="00AA22AD">
        <w:t xml:space="preserve">handle </w:t>
      </w:r>
      <w:r w:rsidR="00A353B2">
        <w:t>200</w:t>
      </w:r>
      <w:r w:rsidR="00AA22AD">
        <w:t xml:space="preserve"> </w:t>
      </w:r>
      <w:r>
        <w:t xml:space="preserve">concurrent </w:t>
      </w:r>
      <w:r w:rsidR="00AA22AD" w:rsidRPr="00AA22AD">
        <w:t xml:space="preserve">registration interfaces since the student registration system </w:t>
      </w:r>
      <w:r>
        <w:t>requests using the PostgreSQL Database</w:t>
      </w:r>
    </w:p>
    <w:p w14:paraId="4EE9F13D" w14:textId="10281369" w:rsidR="00FD7FD5" w:rsidRPr="00666D8C" w:rsidRDefault="00FD7FD5" w:rsidP="00AA22AD">
      <w:pPr>
        <w:jc w:val="center"/>
      </w:pPr>
      <w:r>
        <w:t>-</w:t>
      </w:r>
    </w:p>
    <w:p w14:paraId="49F36D21" w14:textId="7D8B8A66" w:rsidR="00EC50A6" w:rsidRPr="005C208B" w:rsidRDefault="002F468A">
      <w:pPr>
        <w:pStyle w:val="Heading1"/>
        <w:rPr>
          <w:color w:val="000000"/>
        </w:rPr>
      </w:pPr>
      <w:bookmarkStart w:id="90" w:name="_Toc436203402"/>
      <w:bookmarkStart w:id="91" w:name="_Toc452813596"/>
      <w:bookmarkStart w:id="92" w:name="_Toc512930918"/>
      <w:bookmarkStart w:id="93" w:name="_Toc524313347"/>
      <w:bookmarkStart w:id="94" w:name="_Toc38396357"/>
      <w:r w:rsidRPr="005C208B">
        <w:rPr>
          <w:color w:val="000000"/>
        </w:rPr>
        <w:t>Product Features</w:t>
      </w:r>
      <w:bookmarkEnd w:id="90"/>
      <w:bookmarkEnd w:id="91"/>
      <w:bookmarkEnd w:id="92"/>
      <w:bookmarkEnd w:id="93"/>
      <w:bookmarkEnd w:id="94"/>
    </w:p>
    <w:p w14:paraId="0F77D036" w14:textId="77777777" w:rsidR="001B41A1" w:rsidRDefault="001B41A1" w:rsidP="00295656">
      <w:pPr>
        <w:rPr>
          <w:b/>
          <w:bCs/>
          <w:i/>
          <w:iCs/>
        </w:rPr>
      </w:pPr>
    </w:p>
    <w:p w14:paraId="1FDA8851" w14:textId="040F5220" w:rsidR="001B41A1" w:rsidRPr="0090623F" w:rsidRDefault="001B41A1" w:rsidP="00693D69">
      <w:pPr>
        <w:spacing w:line="360" w:lineRule="auto"/>
        <w:ind w:left="768"/>
        <w:rPr>
          <w:rFonts w:ascii="Arial" w:hAnsi="Arial" w:cs="Arial"/>
          <w:i/>
          <w:iCs/>
        </w:rPr>
      </w:pPr>
      <w:r w:rsidRPr="00693D69">
        <w:rPr>
          <w:rFonts w:ascii="Arial" w:hAnsi="Arial" w:cs="Arial"/>
        </w:rPr>
        <w:t>-</w:t>
      </w:r>
      <w:r w:rsidRPr="0090623F">
        <w:rPr>
          <w:rFonts w:ascii="Arial" w:hAnsi="Arial" w:cs="Arial"/>
          <w:i/>
          <w:iCs/>
        </w:rPr>
        <w:t xml:space="preserve"> </w:t>
      </w:r>
      <w:r w:rsidR="0090623F" w:rsidRPr="0090623F">
        <w:rPr>
          <w:rFonts w:ascii="Arial" w:hAnsi="Arial" w:cs="Arial"/>
          <w:i/>
          <w:iCs/>
        </w:rPr>
        <w:t xml:space="preserve"> </w:t>
      </w:r>
      <w:r w:rsidRPr="0090623F">
        <w:rPr>
          <w:rFonts w:ascii="Arial" w:hAnsi="Arial" w:cs="Arial"/>
          <w:i/>
          <w:iCs/>
        </w:rPr>
        <w:t>Login</w:t>
      </w:r>
      <w:r w:rsidR="0090623F" w:rsidRPr="0090623F">
        <w:rPr>
          <w:rFonts w:ascii="Arial" w:hAnsi="Arial" w:cs="Arial"/>
          <w:i/>
          <w:iCs/>
        </w:rPr>
        <w:t xml:space="preserve">: </w:t>
      </w:r>
      <w:r w:rsidR="0090623F" w:rsidRPr="0090623F">
        <w:rPr>
          <w:rFonts w:ascii="Arial" w:hAnsi="Arial" w:cs="Arial"/>
          <w:color w:val="000000"/>
          <w:shd w:val="clear" w:color="auto" w:fill="FFFFFF"/>
        </w:rPr>
        <w:t xml:space="preserve">Students, Faculty, and Admin shall provide a valid ID and password for entry to </w:t>
      </w:r>
      <w:proofErr w:type="gramStart"/>
      <w:r w:rsidR="0090623F" w:rsidRPr="0090623F">
        <w:rPr>
          <w:rFonts w:ascii="Arial" w:hAnsi="Arial" w:cs="Arial"/>
          <w:color w:val="000000"/>
          <w:shd w:val="clear" w:color="auto" w:fill="FFFFFF"/>
        </w:rPr>
        <w:t xml:space="preserve">the </w:t>
      </w:r>
      <w:r w:rsidR="0090623F">
        <w:rPr>
          <w:rFonts w:ascii="Arial" w:hAnsi="Arial" w:cs="Arial"/>
          <w:color w:val="000000"/>
          <w:shd w:val="clear" w:color="auto" w:fill="FFFFFF"/>
        </w:rPr>
        <w:t xml:space="preserve"> </w:t>
      </w:r>
      <w:proofErr w:type="spellStart"/>
      <w:r w:rsidR="0090623F" w:rsidRPr="0090623F">
        <w:rPr>
          <w:rFonts w:ascii="Arial" w:hAnsi="Arial" w:cs="Arial"/>
          <w:color w:val="000000"/>
          <w:shd w:val="clear" w:color="auto" w:fill="FFFFFF"/>
        </w:rPr>
        <w:t>MIUsched</w:t>
      </w:r>
      <w:proofErr w:type="spellEnd"/>
      <w:proofErr w:type="gramEnd"/>
      <w:r w:rsidR="0090623F" w:rsidRPr="0090623F">
        <w:rPr>
          <w:rFonts w:ascii="Arial" w:hAnsi="Arial" w:cs="Arial"/>
          <w:color w:val="000000"/>
          <w:shd w:val="clear" w:color="auto" w:fill="FFFFFF"/>
        </w:rPr>
        <w:t xml:space="preserve">.       </w:t>
      </w:r>
    </w:p>
    <w:p w14:paraId="7190F39A" w14:textId="4E7E40AB" w:rsidR="0090623F" w:rsidRPr="004745A1" w:rsidRDefault="0090623F" w:rsidP="004745A1">
      <w:pPr>
        <w:pStyle w:val="BodyText"/>
        <w:spacing w:after="0" w:line="360" w:lineRule="auto"/>
        <w:rPr>
          <w:iCs/>
        </w:rPr>
      </w:pPr>
      <w:r w:rsidRPr="004745A1">
        <w:rPr>
          <w:iCs/>
        </w:rPr>
        <w:t>- Entry Addition: The system shall allow the Admin to add entries</w:t>
      </w:r>
    </w:p>
    <w:p w14:paraId="1317E50F" w14:textId="3D8C5787" w:rsidR="0090623F" w:rsidRPr="004745A1" w:rsidRDefault="0090623F" w:rsidP="004745A1">
      <w:pPr>
        <w:pStyle w:val="BodyText"/>
        <w:spacing w:after="0" w:line="360" w:lineRule="auto"/>
        <w:rPr>
          <w:iCs/>
        </w:rPr>
      </w:pPr>
      <w:r w:rsidRPr="004745A1">
        <w:rPr>
          <w:iCs/>
        </w:rPr>
        <w:t>- Entry Cancellation: The system shall allow the Admin to delete entries</w:t>
      </w:r>
    </w:p>
    <w:p w14:paraId="31378F6B" w14:textId="4C06AB16" w:rsidR="00693D69" w:rsidRPr="004745A1" w:rsidRDefault="0090623F" w:rsidP="004745A1">
      <w:pPr>
        <w:pStyle w:val="BodyText"/>
        <w:spacing w:after="0" w:line="360" w:lineRule="auto"/>
        <w:rPr>
          <w:iCs/>
        </w:rPr>
      </w:pPr>
      <w:r w:rsidRPr="004745A1">
        <w:rPr>
          <w:iCs/>
        </w:rPr>
        <w:t>- Block Addition: The system shall allow the Admin to add blocks</w:t>
      </w:r>
    </w:p>
    <w:p w14:paraId="1B4908B4" w14:textId="36DE4B0D" w:rsidR="0090623F" w:rsidRPr="004745A1" w:rsidRDefault="0090623F" w:rsidP="004745A1">
      <w:pPr>
        <w:pStyle w:val="BodyText"/>
        <w:spacing w:after="0" w:line="360" w:lineRule="auto"/>
        <w:rPr>
          <w:iCs/>
        </w:rPr>
      </w:pPr>
      <w:r w:rsidRPr="004745A1">
        <w:rPr>
          <w:iCs/>
        </w:rPr>
        <w:t>- Block Cancellation: The system shall allow the Admin to delete blocks</w:t>
      </w:r>
    </w:p>
    <w:p w14:paraId="20A661D9" w14:textId="08F20652" w:rsidR="00693D69" w:rsidRPr="004745A1" w:rsidRDefault="0065559F" w:rsidP="004745A1">
      <w:pPr>
        <w:pStyle w:val="BodyText"/>
        <w:spacing w:after="0" w:line="360" w:lineRule="auto"/>
        <w:rPr>
          <w:iCs/>
        </w:rPr>
      </w:pPr>
      <w:r w:rsidRPr="004745A1">
        <w:rPr>
          <w:iCs/>
        </w:rPr>
        <w:lastRenderedPageBreak/>
        <w:t xml:space="preserve">- Block Elective Courses Formation   </w:t>
      </w:r>
    </w:p>
    <w:p w14:paraId="2D765724" w14:textId="1775E387" w:rsidR="0065559F" w:rsidRDefault="0065559F" w:rsidP="00693D69">
      <w:pPr>
        <w:spacing w:line="360" w:lineRule="auto"/>
        <w:ind w:firstLine="720"/>
        <w:rPr>
          <w:iCs/>
        </w:rPr>
      </w:pPr>
      <w:r>
        <w:rPr>
          <w:iCs/>
        </w:rPr>
        <w:t>- Block sequence Number Setter</w:t>
      </w:r>
    </w:p>
    <w:p w14:paraId="3FC0C543" w14:textId="77777777" w:rsidR="00693D69" w:rsidRDefault="0065559F" w:rsidP="00693D69">
      <w:pPr>
        <w:pStyle w:val="BodyText"/>
        <w:spacing w:after="0" w:line="360" w:lineRule="auto"/>
      </w:pPr>
      <w:r w:rsidRPr="00693D69">
        <w:t>- Course Perquisites Setter</w:t>
      </w:r>
    </w:p>
    <w:p w14:paraId="64AD53AD" w14:textId="0D2E2EA9" w:rsidR="0065559F" w:rsidRPr="0065559F" w:rsidRDefault="0065559F" w:rsidP="00693D69">
      <w:pPr>
        <w:pStyle w:val="BodyText"/>
        <w:spacing w:after="0" w:line="360" w:lineRule="auto"/>
        <w:rPr>
          <w:iCs/>
        </w:rPr>
      </w:pPr>
      <w:r w:rsidRPr="008C6E2F">
        <w:rPr>
          <w:iCs/>
        </w:rPr>
        <w:t xml:space="preserve">- Projection </w:t>
      </w:r>
      <w:r>
        <w:rPr>
          <w:iCs/>
        </w:rPr>
        <w:t xml:space="preserve">Setter for </w:t>
      </w:r>
      <w:r w:rsidRPr="008C6E2F">
        <w:rPr>
          <w:iCs/>
        </w:rPr>
        <w:t xml:space="preserve">Number of </w:t>
      </w:r>
      <w:r>
        <w:rPr>
          <w:iCs/>
        </w:rPr>
        <w:t>S</w:t>
      </w:r>
      <w:r w:rsidRPr="008C6E2F">
        <w:rPr>
          <w:iCs/>
        </w:rPr>
        <w:t>tudent</w:t>
      </w:r>
      <w:r>
        <w:rPr>
          <w:iCs/>
        </w:rPr>
        <w:t>s</w:t>
      </w:r>
    </w:p>
    <w:p w14:paraId="7262D8D0" w14:textId="25EEBB4A" w:rsidR="0065559F" w:rsidRPr="008C6E2F" w:rsidRDefault="0065559F" w:rsidP="00693D69">
      <w:pPr>
        <w:pStyle w:val="InfoBlue"/>
        <w:spacing w:after="0" w:line="360" w:lineRule="auto"/>
        <w:ind w:left="720"/>
        <w:rPr>
          <w:i w:val="0"/>
          <w:iCs/>
        </w:rPr>
      </w:pPr>
      <w:r>
        <w:rPr>
          <w:i w:val="0"/>
          <w:iCs/>
        </w:rPr>
        <w:t>-</w:t>
      </w:r>
      <w:r w:rsidRPr="008C6E2F">
        <w:rPr>
          <w:i w:val="0"/>
          <w:iCs/>
        </w:rPr>
        <w:t xml:space="preserve"> </w:t>
      </w:r>
      <w:r>
        <w:rPr>
          <w:i w:val="0"/>
          <w:iCs/>
        </w:rPr>
        <w:t>Profile Creation</w:t>
      </w:r>
    </w:p>
    <w:p w14:paraId="55248EA2" w14:textId="0BDB4653" w:rsidR="0065559F" w:rsidRPr="008C6E2F" w:rsidRDefault="0065559F" w:rsidP="00693D69">
      <w:pPr>
        <w:pStyle w:val="InfoBlue"/>
        <w:spacing w:after="0" w:line="360" w:lineRule="auto"/>
        <w:ind w:left="720"/>
        <w:rPr>
          <w:i w:val="0"/>
          <w:iCs/>
        </w:rPr>
      </w:pPr>
      <w:r w:rsidRPr="008C6E2F">
        <w:rPr>
          <w:i w:val="0"/>
          <w:iCs/>
        </w:rPr>
        <w:t>-</w:t>
      </w:r>
      <w:r>
        <w:rPr>
          <w:i w:val="0"/>
          <w:iCs/>
        </w:rPr>
        <w:t xml:space="preserve"> Block P</w:t>
      </w:r>
      <w:r w:rsidRPr="008C6E2F">
        <w:rPr>
          <w:i w:val="0"/>
          <w:iCs/>
        </w:rPr>
        <w:t xml:space="preserve">reference </w:t>
      </w:r>
      <w:r>
        <w:rPr>
          <w:i w:val="0"/>
          <w:iCs/>
        </w:rPr>
        <w:t>Formation</w:t>
      </w:r>
    </w:p>
    <w:p w14:paraId="7680CC6B" w14:textId="76259CCA" w:rsidR="0065559F" w:rsidRPr="008C6E2F" w:rsidRDefault="0065559F" w:rsidP="00693D69">
      <w:pPr>
        <w:pStyle w:val="InfoBlue"/>
        <w:spacing w:after="0" w:line="360" w:lineRule="auto"/>
        <w:ind w:left="720"/>
        <w:rPr>
          <w:i w:val="0"/>
          <w:iCs/>
        </w:rPr>
      </w:pPr>
      <w:r w:rsidRPr="008C6E2F">
        <w:rPr>
          <w:i w:val="0"/>
          <w:iCs/>
        </w:rPr>
        <w:t xml:space="preserve">- </w:t>
      </w:r>
      <w:r>
        <w:rPr>
          <w:i w:val="0"/>
          <w:iCs/>
        </w:rPr>
        <w:t>Block Course Selection</w:t>
      </w:r>
    </w:p>
    <w:p w14:paraId="462F1078" w14:textId="038EC505" w:rsidR="0065559F" w:rsidRDefault="0065559F" w:rsidP="00693D69">
      <w:pPr>
        <w:spacing w:line="360" w:lineRule="auto"/>
        <w:ind w:left="720"/>
        <w:rPr>
          <w:iCs/>
        </w:rPr>
      </w:pPr>
      <w:r w:rsidRPr="008C6E2F">
        <w:rPr>
          <w:iCs/>
        </w:rPr>
        <w:t xml:space="preserve">- </w:t>
      </w:r>
      <w:r>
        <w:rPr>
          <w:iCs/>
        </w:rPr>
        <w:t xml:space="preserve"> Class S</w:t>
      </w:r>
      <w:r w:rsidRPr="008C6E2F">
        <w:rPr>
          <w:iCs/>
        </w:rPr>
        <w:t>chedule</w:t>
      </w:r>
      <w:r>
        <w:rPr>
          <w:iCs/>
        </w:rPr>
        <w:t xml:space="preserve"> Viewer </w:t>
      </w:r>
    </w:p>
    <w:p w14:paraId="19299EDB" w14:textId="77777777" w:rsidR="00295656" w:rsidRDefault="00295656" w:rsidP="00295656">
      <w:pPr>
        <w:pStyle w:val="InfoBlue"/>
        <w:ind w:left="720"/>
      </w:pPr>
      <w:r>
        <w:t>-</w:t>
      </w:r>
      <w:r w:rsidRPr="008A7FCB">
        <w:t xml:space="preserve"> </w:t>
      </w:r>
      <w:r>
        <w:t>C</w:t>
      </w:r>
      <w:r w:rsidRPr="008A7FCB">
        <w:t xml:space="preserve">ourse </w:t>
      </w:r>
      <w:r>
        <w:t>Registration</w:t>
      </w:r>
    </w:p>
    <w:p w14:paraId="6CBC30D1" w14:textId="38B69DDF" w:rsidR="0090623F" w:rsidRPr="0090623F" w:rsidRDefault="00295656" w:rsidP="00295656">
      <w:pPr>
        <w:pStyle w:val="BodyText"/>
      </w:pPr>
      <w:r>
        <w:t>- Course Preference Selection</w:t>
      </w:r>
    </w:p>
    <w:p w14:paraId="69F6EE05" w14:textId="13CE5B20" w:rsidR="0090623F" w:rsidRPr="0090623F" w:rsidRDefault="0090623F" w:rsidP="0090623F">
      <w:r>
        <w:t xml:space="preserve">                </w:t>
      </w:r>
    </w:p>
    <w:p w14:paraId="55BD9788" w14:textId="0251D399" w:rsidR="001B41A1" w:rsidRPr="001B41A1" w:rsidRDefault="001B41A1" w:rsidP="001B41A1">
      <w:pPr>
        <w:ind w:left="720"/>
      </w:pPr>
    </w:p>
    <w:p w14:paraId="43341BD1" w14:textId="4E3B2F52" w:rsidR="00EC50A6" w:rsidRPr="005C208B" w:rsidRDefault="002F468A">
      <w:pPr>
        <w:pStyle w:val="Heading1"/>
        <w:rPr>
          <w:color w:val="000000"/>
        </w:rPr>
      </w:pPr>
      <w:bookmarkStart w:id="95" w:name="_Toc436203408"/>
      <w:bookmarkStart w:id="96" w:name="_Toc452813602"/>
      <w:bookmarkStart w:id="97" w:name="_Toc512930919"/>
      <w:bookmarkStart w:id="98" w:name="_Toc524313348"/>
      <w:bookmarkStart w:id="99" w:name="_Toc38396358"/>
      <w:r w:rsidRPr="005C208B">
        <w:rPr>
          <w:color w:val="000000"/>
        </w:rPr>
        <w:t>Other Product Requirements</w:t>
      </w:r>
      <w:bookmarkEnd w:id="95"/>
      <w:bookmarkEnd w:id="96"/>
      <w:bookmarkEnd w:id="97"/>
      <w:bookmarkEnd w:id="98"/>
      <w:bookmarkEnd w:id="99"/>
    </w:p>
    <w:p w14:paraId="1F3B2C3A" w14:textId="203A1679" w:rsidR="00A353B2" w:rsidRDefault="00A353B2" w:rsidP="00A353B2">
      <w:pPr>
        <w:pStyle w:val="Heading2"/>
        <w:shd w:val="clear" w:color="auto" w:fill="FFFFFF"/>
        <w:ind w:left="576" w:hanging="576"/>
        <w:rPr>
          <w:rFonts w:cs="Arial"/>
          <w:color w:val="000000"/>
        </w:rPr>
      </w:pPr>
      <w:bookmarkStart w:id="100" w:name="9.2_______________System_Requirements"/>
      <w:r>
        <w:rPr>
          <w:color w:val="000000"/>
          <w:sz w:val="14"/>
          <w:szCs w:val="14"/>
        </w:rPr>
        <w:t>    </w:t>
      </w:r>
      <w:bookmarkStart w:id="101" w:name="_Toc38396359"/>
      <w:r>
        <w:rPr>
          <w:rFonts w:cs="Arial"/>
          <w:color w:val="000000"/>
        </w:rPr>
        <w:t>System Requirements</w:t>
      </w:r>
      <w:bookmarkEnd w:id="100"/>
      <w:bookmarkEnd w:id="101"/>
    </w:p>
    <w:p w14:paraId="17BCF6B4" w14:textId="1BBABF28" w:rsidR="00A353B2" w:rsidRDefault="00BF1E9A" w:rsidP="00A353B2">
      <w:pPr>
        <w:pStyle w:val="NormalWeb"/>
        <w:shd w:val="clear" w:color="auto" w:fill="FFFFFF"/>
        <w:rPr>
          <w:color w:val="000000"/>
          <w:sz w:val="20"/>
          <w:szCs w:val="20"/>
        </w:rPr>
      </w:pPr>
      <w:r>
        <w:rPr>
          <w:color w:val="000000"/>
          <w:sz w:val="20"/>
          <w:szCs w:val="20"/>
        </w:rPr>
        <w:t>-</w:t>
      </w:r>
      <w:r w:rsidR="00A353B2">
        <w:rPr>
          <w:color w:val="000000"/>
          <w:sz w:val="20"/>
          <w:szCs w:val="20"/>
        </w:rPr>
        <w:t>The server component of the system shall operate on the university and shall run under the UNIX/windows operating system.</w:t>
      </w:r>
    </w:p>
    <w:p w14:paraId="47511C66" w14:textId="710C64DE" w:rsidR="00A353B2" w:rsidRDefault="00BF1E9A" w:rsidP="00A353B2">
      <w:pPr>
        <w:pStyle w:val="NormalWeb"/>
        <w:shd w:val="clear" w:color="auto" w:fill="FFFFFF"/>
        <w:rPr>
          <w:color w:val="000000"/>
          <w:sz w:val="20"/>
          <w:szCs w:val="20"/>
        </w:rPr>
      </w:pPr>
      <w:r>
        <w:rPr>
          <w:color w:val="000000"/>
          <w:sz w:val="20"/>
          <w:szCs w:val="20"/>
        </w:rPr>
        <w:t xml:space="preserve">- </w:t>
      </w:r>
      <w:r w:rsidR="00A353B2">
        <w:rPr>
          <w:color w:val="000000"/>
          <w:sz w:val="20"/>
          <w:szCs w:val="20"/>
        </w:rPr>
        <w:t>The client component of the system shall operate on any personal computer.</w:t>
      </w:r>
    </w:p>
    <w:p w14:paraId="677AC597" w14:textId="5AF0D3FB" w:rsidR="00A353B2" w:rsidRDefault="00BF1E9A" w:rsidP="00A353B2">
      <w:pPr>
        <w:pStyle w:val="NormalWeb"/>
        <w:shd w:val="clear" w:color="auto" w:fill="FFFFFF"/>
        <w:rPr>
          <w:color w:val="000000"/>
          <w:sz w:val="20"/>
          <w:szCs w:val="20"/>
        </w:rPr>
      </w:pPr>
      <w:r>
        <w:rPr>
          <w:color w:val="000000"/>
          <w:sz w:val="20"/>
          <w:szCs w:val="20"/>
        </w:rPr>
        <w:t xml:space="preserve">- </w:t>
      </w:r>
      <w:r w:rsidR="00A353B2">
        <w:rPr>
          <w:color w:val="000000"/>
          <w:sz w:val="20"/>
          <w:szCs w:val="20"/>
        </w:rPr>
        <w:t>The client component of the system shall run on any browser</w:t>
      </w:r>
    </w:p>
    <w:p w14:paraId="6BFB3162" w14:textId="39C444C7" w:rsidR="00A353B2" w:rsidRDefault="00A353B2" w:rsidP="00A353B2">
      <w:pPr>
        <w:pStyle w:val="Heading2"/>
        <w:shd w:val="clear" w:color="auto" w:fill="FFFFFF"/>
        <w:ind w:left="576" w:hanging="576"/>
        <w:rPr>
          <w:rFonts w:cs="Arial"/>
          <w:color w:val="000000"/>
        </w:rPr>
      </w:pPr>
      <w:bookmarkStart w:id="102" w:name="_Toc485116510"/>
      <w:bookmarkStart w:id="103" w:name="9.3_______________Performance_Requiremen"/>
      <w:bookmarkEnd w:id="102"/>
      <w:r>
        <w:rPr>
          <w:color w:val="000000"/>
          <w:sz w:val="14"/>
          <w:szCs w:val="14"/>
        </w:rPr>
        <w:t>     </w:t>
      </w:r>
      <w:bookmarkStart w:id="104" w:name="_Toc38396360"/>
      <w:r>
        <w:rPr>
          <w:rFonts w:cs="Arial"/>
          <w:color w:val="000000"/>
        </w:rPr>
        <w:t>Performance Requirements</w:t>
      </w:r>
      <w:bookmarkEnd w:id="103"/>
      <w:bookmarkEnd w:id="104"/>
    </w:p>
    <w:p w14:paraId="1EA25C4A" w14:textId="4A6B13FA" w:rsidR="00A353B2" w:rsidRDefault="00A353B2" w:rsidP="00BF1E9A">
      <w:pPr>
        <w:pStyle w:val="NormalWeb"/>
        <w:numPr>
          <w:ilvl w:val="0"/>
          <w:numId w:val="35"/>
        </w:numPr>
        <w:shd w:val="clear" w:color="auto" w:fill="FFFFFF"/>
        <w:rPr>
          <w:color w:val="000000"/>
          <w:sz w:val="20"/>
          <w:szCs w:val="20"/>
        </w:rPr>
      </w:pPr>
      <w:r>
        <w:rPr>
          <w:color w:val="000000"/>
          <w:sz w:val="20"/>
          <w:szCs w:val="20"/>
        </w:rPr>
        <w:t>The system shall support up to 200 simultaneous users against the central database at any given time</w:t>
      </w:r>
    </w:p>
    <w:p w14:paraId="09E1FBF1" w14:textId="4055195C" w:rsidR="00A353B2" w:rsidRDefault="00A353B2" w:rsidP="00BF1E9A">
      <w:pPr>
        <w:pStyle w:val="NormalWeb"/>
        <w:numPr>
          <w:ilvl w:val="0"/>
          <w:numId w:val="35"/>
        </w:numPr>
        <w:shd w:val="clear" w:color="auto" w:fill="FFFFFF"/>
        <w:rPr>
          <w:color w:val="000000"/>
          <w:sz w:val="20"/>
          <w:szCs w:val="20"/>
        </w:rPr>
      </w:pPr>
      <w:r>
        <w:rPr>
          <w:color w:val="000000"/>
          <w:sz w:val="20"/>
          <w:szCs w:val="20"/>
        </w:rPr>
        <w:t>The system shall complete 80% of all transactions within 2 minutes.</w:t>
      </w:r>
    </w:p>
    <w:p w14:paraId="421673CE" w14:textId="77777777" w:rsidR="00BF1E9A" w:rsidRDefault="00BF1E9A" w:rsidP="00BF1E9A">
      <w:pPr>
        <w:pStyle w:val="Heading2"/>
        <w:shd w:val="clear" w:color="auto" w:fill="FFFFFF"/>
        <w:ind w:left="576" w:hanging="576"/>
        <w:rPr>
          <w:rFonts w:cs="Arial"/>
          <w:color w:val="000000"/>
        </w:rPr>
      </w:pPr>
      <w:bookmarkStart w:id="105" w:name="9.4_______________Environmental_Requirem"/>
      <w:r>
        <w:rPr>
          <w:color w:val="000000"/>
          <w:sz w:val="14"/>
          <w:szCs w:val="14"/>
        </w:rPr>
        <w:t> </w:t>
      </w:r>
      <w:bookmarkStart w:id="106" w:name="_Toc38396361"/>
      <w:r>
        <w:rPr>
          <w:rFonts w:cs="Arial"/>
          <w:color w:val="000000"/>
        </w:rPr>
        <w:t>Environmental Requirements</w:t>
      </w:r>
      <w:bookmarkEnd w:id="105"/>
      <w:bookmarkEnd w:id="106"/>
    </w:p>
    <w:p w14:paraId="72656C1E" w14:textId="77777777" w:rsidR="00BF1E9A" w:rsidRDefault="00BF1E9A" w:rsidP="00BF1E9A">
      <w:pPr>
        <w:pStyle w:val="NormalWeb"/>
        <w:shd w:val="clear" w:color="auto" w:fill="FFFFFF"/>
        <w:rPr>
          <w:color w:val="000000"/>
          <w:sz w:val="20"/>
          <w:szCs w:val="20"/>
        </w:rPr>
      </w:pPr>
      <w:r>
        <w:rPr>
          <w:color w:val="000000"/>
          <w:sz w:val="20"/>
          <w:szCs w:val="20"/>
        </w:rPr>
        <w:t>None.</w:t>
      </w:r>
    </w:p>
    <w:p w14:paraId="7E1D7F25" w14:textId="77777777" w:rsidR="00BF1E9A" w:rsidRDefault="00BF1E9A" w:rsidP="00BF1E9A">
      <w:pPr>
        <w:pStyle w:val="Heading1"/>
        <w:shd w:val="clear" w:color="auto" w:fill="FFFFFF"/>
        <w:ind w:left="432" w:hanging="432"/>
        <w:rPr>
          <w:rFonts w:cs="Arial"/>
          <w:color w:val="000000"/>
          <w:szCs w:val="24"/>
        </w:rPr>
      </w:pPr>
      <w:bookmarkStart w:id="107" w:name="10._____________Documentation_Requiremen"/>
      <w:bookmarkStart w:id="108" w:name="_Toc38396362"/>
      <w:r>
        <w:rPr>
          <w:rFonts w:cs="Arial"/>
          <w:color w:val="000000"/>
          <w:szCs w:val="24"/>
        </w:rPr>
        <w:t>Documentation Requirements</w:t>
      </w:r>
      <w:bookmarkEnd w:id="107"/>
      <w:bookmarkEnd w:id="108"/>
    </w:p>
    <w:p w14:paraId="1A8A463C" w14:textId="53B22923" w:rsidR="00BF1E9A" w:rsidRPr="00BF1E9A" w:rsidRDefault="00BF1E9A" w:rsidP="00A353B2">
      <w:pPr>
        <w:pStyle w:val="InfoBlue"/>
        <w:rPr>
          <w:rFonts w:ascii="Arial" w:hAnsi="Arial" w:cs="Arial"/>
          <w:i w:val="0"/>
          <w:iCs/>
        </w:rPr>
      </w:pPr>
      <w:r>
        <w:t xml:space="preserve">- </w:t>
      </w:r>
      <w:r w:rsidR="00295656">
        <w:t xml:space="preserve">  </w:t>
      </w:r>
      <w:r w:rsidRPr="00BF1E9A">
        <w:rPr>
          <w:rFonts w:ascii="Arial" w:hAnsi="Arial" w:cs="Arial"/>
          <w:i w:val="0"/>
          <w:iCs/>
        </w:rPr>
        <w:t>User manual</w:t>
      </w:r>
    </w:p>
    <w:p w14:paraId="405CA9AC" w14:textId="33DD4CFB" w:rsidR="00BF1E9A" w:rsidRPr="00BF1E9A" w:rsidRDefault="00BF1E9A" w:rsidP="00A353B2">
      <w:pPr>
        <w:pStyle w:val="InfoBlue"/>
        <w:rPr>
          <w:rFonts w:ascii="Arial" w:hAnsi="Arial" w:cs="Arial"/>
          <w:i w:val="0"/>
          <w:iCs/>
        </w:rPr>
      </w:pPr>
      <w:r w:rsidRPr="00BF1E9A">
        <w:rPr>
          <w:rFonts w:ascii="Arial" w:hAnsi="Arial" w:cs="Arial"/>
          <w:i w:val="0"/>
          <w:iCs/>
        </w:rPr>
        <w:t xml:space="preserve"> </w:t>
      </w:r>
      <w:r>
        <w:rPr>
          <w:rFonts w:ascii="Arial" w:hAnsi="Arial" w:cs="Arial"/>
          <w:i w:val="0"/>
          <w:iCs/>
        </w:rPr>
        <w:t>- O</w:t>
      </w:r>
      <w:r w:rsidRPr="00BF1E9A">
        <w:rPr>
          <w:rFonts w:ascii="Arial" w:hAnsi="Arial" w:cs="Arial"/>
          <w:i w:val="0"/>
          <w:iCs/>
        </w:rPr>
        <w:t xml:space="preserve">nline help </w:t>
      </w:r>
    </w:p>
    <w:p w14:paraId="2D821AA3" w14:textId="48231C44" w:rsidR="00BF1E9A" w:rsidRPr="00BF1E9A" w:rsidRDefault="00BF1E9A" w:rsidP="00BF1E9A">
      <w:pPr>
        <w:pStyle w:val="Heading2"/>
        <w:numPr>
          <w:ilvl w:val="0"/>
          <w:numId w:val="0"/>
        </w:numPr>
        <w:shd w:val="clear" w:color="auto" w:fill="FFFFFF"/>
        <w:ind w:left="720" w:hanging="720"/>
        <w:rPr>
          <w:rFonts w:cs="Arial"/>
          <w:b w:val="0"/>
          <w:bCs/>
          <w:iCs/>
          <w:color w:val="000000"/>
        </w:rPr>
      </w:pPr>
      <w:bookmarkStart w:id="109" w:name="10.3____________Installation_Guides,_Con"/>
      <w:bookmarkStart w:id="110" w:name="_Toc38396363"/>
      <w:r>
        <w:rPr>
          <w:rFonts w:cs="Arial"/>
          <w:b w:val="0"/>
          <w:bCs/>
          <w:iCs/>
          <w:color w:val="000000"/>
        </w:rPr>
        <w:t xml:space="preserve">-  </w:t>
      </w:r>
      <w:r w:rsidRPr="00BF1E9A">
        <w:rPr>
          <w:rFonts w:cs="Arial"/>
          <w:b w:val="0"/>
          <w:bCs/>
          <w:iCs/>
          <w:color w:val="000000"/>
        </w:rPr>
        <w:t>Installation Guides, Configuration, Read Me File</w:t>
      </w:r>
      <w:bookmarkEnd w:id="109"/>
      <w:bookmarkEnd w:id="110"/>
    </w:p>
    <w:p w14:paraId="7C5B0D18" w14:textId="66009B8F" w:rsidR="00C800B6" w:rsidRPr="002F468A" w:rsidRDefault="00BF1E9A" w:rsidP="00A353B2">
      <w:pPr>
        <w:pStyle w:val="InfoBlue"/>
      </w:pPr>
      <w:r>
        <w:t xml:space="preserve"> </w:t>
      </w:r>
    </w:p>
    <w:sectPr w:rsidR="00C800B6" w:rsidRPr="002F468A">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E66B0" w14:textId="77777777" w:rsidR="00617AF8" w:rsidRDefault="00617AF8">
      <w:pPr>
        <w:spacing w:line="240" w:lineRule="auto"/>
      </w:pPr>
      <w:r>
        <w:separator/>
      </w:r>
    </w:p>
  </w:endnote>
  <w:endnote w:type="continuationSeparator" w:id="0">
    <w:p w14:paraId="148A8E02" w14:textId="77777777" w:rsidR="00617AF8" w:rsidRDefault="00617A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952E0" w14:paraId="7D30B9FB" w14:textId="77777777">
      <w:tc>
        <w:tcPr>
          <w:tcW w:w="3162" w:type="dxa"/>
          <w:tcBorders>
            <w:top w:val="nil"/>
            <w:left w:val="nil"/>
            <w:bottom w:val="nil"/>
            <w:right w:val="nil"/>
          </w:tcBorders>
        </w:tcPr>
        <w:p w14:paraId="055E696C" w14:textId="49A55A84" w:rsidR="008952E0" w:rsidRDefault="008952E0">
          <w:pPr>
            <w:ind w:right="360"/>
          </w:pPr>
        </w:p>
      </w:tc>
      <w:tc>
        <w:tcPr>
          <w:tcW w:w="3162" w:type="dxa"/>
          <w:tcBorders>
            <w:top w:val="nil"/>
            <w:left w:val="nil"/>
            <w:bottom w:val="nil"/>
            <w:right w:val="nil"/>
          </w:tcBorders>
        </w:tcPr>
        <w:p w14:paraId="11FEF92D" w14:textId="046925BF" w:rsidR="008952E0" w:rsidRDefault="008952E0">
          <w:pPr>
            <w:jc w:val="center"/>
          </w:pPr>
        </w:p>
      </w:tc>
      <w:tc>
        <w:tcPr>
          <w:tcW w:w="3162" w:type="dxa"/>
          <w:tcBorders>
            <w:top w:val="nil"/>
            <w:left w:val="nil"/>
            <w:bottom w:val="nil"/>
            <w:right w:val="nil"/>
          </w:tcBorders>
        </w:tcPr>
        <w:p w14:paraId="7DA9FBE0" w14:textId="77777777" w:rsidR="008952E0" w:rsidRDefault="008952E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515BCAE4" w14:textId="77777777" w:rsidR="008952E0" w:rsidRDefault="00895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FC5E3" w14:textId="77777777" w:rsidR="00617AF8" w:rsidRDefault="00617AF8">
      <w:pPr>
        <w:spacing w:line="240" w:lineRule="auto"/>
      </w:pPr>
      <w:r>
        <w:separator/>
      </w:r>
    </w:p>
  </w:footnote>
  <w:footnote w:type="continuationSeparator" w:id="0">
    <w:p w14:paraId="292EA022" w14:textId="77777777" w:rsidR="00617AF8" w:rsidRDefault="00617A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0C750" w14:textId="77777777" w:rsidR="008952E0" w:rsidRDefault="008952E0">
    <w:pPr>
      <w:rPr>
        <w:sz w:val="24"/>
      </w:rPr>
    </w:pPr>
  </w:p>
  <w:p w14:paraId="4CBAF5FE" w14:textId="77777777" w:rsidR="008952E0" w:rsidRDefault="008952E0">
    <w:pPr>
      <w:pBdr>
        <w:top w:val="single" w:sz="6" w:space="1" w:color="auto"/>
      </w:pBdr>
      <w:rPr>
        <w:sz w:val="24"/>
      </w:rPr>
    </w:pPr>
  </w:p>
  <w:p w14:paraId="3B7BF860" w14:textId="77777777" w:rsidR="008952E0" w:rsidRDefault="008952E0">
    <w:pPr>
      <w:pBdr>
        <w:bottom w:val="single" w:sz="6" w:space="1" w:color="auto"/>
      </w:pBdr>
      <w:jc w:val="right"/>
      <w:rPr>
        <w:rFonts w:ascii="Arial" w:hAnsi="Arial"/>
        <w:b/>
        <w:sz w:val="36"/>
      </w:rPr>
    </w:pPr>
    <w:r>
      <w:rPr>
        <w:rFonts w:ascii="Arial" w:hAnsi="Arial"/>
        <w:b/>
        <w:sz w:val="36"/>
      </w:rPr>
      <w:t>ABIA Inc.</w:t>
    </w:r>
  </w:p>
  <w:p w14:paraId="1DF45252" w14:textId="77777777" w:rsidR="008952E0" w:rsidRDefault="008952E0">
    <w:pPr>
      <w:pBdr>
        <w:bottom w:val="single" w:sz="6" w:space="1" w:color="auto"/>
      </w:pBdr>
      <w:jc w:val="right"/>
      <w:rPr>
        <w:sz w:val="24"/>
      </w:rPr>
    </w:pPr>
  </w:p>
  <w:p w14:paraId="4106C64A" w14:textId="77777777" w:rsidR="008952E0" w:rsidRDefault="008952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CD4AF" w14:textId="77777777" w:rsidR="008952E0" w:rsidRDefault="008952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4813A60"/>
    <w:multiLevelType w:val="hybridMultilevel"/>
    <w:tmpl w:val="3E7A33C8"/>
    <w:lvl w:ilvl="0" w:tplc="10D290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B4C5828"/>
    <w:multiLevelType w:val="hybridMultilevel"/>
    <w:tmpl w:val="7934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64B458A"/>
    <w:multiLevelType w:val="hybridMultilevel"/>
    <w:tmpl w:val="ABAE9FA8"/>
    <w:lvl w:ilvl="0" w:tplc="DE26EC3E">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2E72F7"/>
    <w:multiLevelType w:val="hybridMultilevel"/>
    <w:tmpl w:val="87928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48D06FA"/>
    <w:multiLevelType w:val="multilevel"/>
    <w:tmpl w:val="ABF0ACD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D266765"/>
    <w:multiLevelType w:val="hybridMultilevel"/>
    <w:tmpl w:val="4AFAB5C6"/>
    <w:lvl w:ilvl="0" w:tplc="05DE682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7"/>
  </w:num>
  <w:num w:numId="5">
    <w:abstractNumId w:val="31"/>
  </w:num>
  <w:num w:numId="6">
    <w:abstractNumId w:val="24"/>
  </w:num>
  <w:num w:numId="7">
    <w:abstractNumId w:val="23"/>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0"/>
  </w:num>
  <w:num w:numId="11">
    <w:abstractNumId w:val="4"/>
  </w:num>
  <w:num w:numId="12">
    <w:abstractNumId w:val="18"/>
  </w:num>
  <w:num w:numId="13">
    <w:abstractNumId w:val="16"/>
  </w:num>
  <w:num w:numId="14">
    <w:abstractNumId w:val="29"/>
  </w:num>
  <w:num w:numId="15">
    <w:abstractNumId w:val="15"/>
  </w:num>
  <w:num w:numId="16">
    <w:abstractNumId w:val="6"/>
  </w:num>
  <w:num w:numId="17">
    <w:abstractNumId w:val="28"/>
  </w:num>
  <w:num w:numId="18">
    <w:abstractNumId w:val="22"/>
  </w:num>
  <w:num w:numId="19">
    <w:abstractNumId w:val="8"/>
  </w:num>
  <w:num w:numId="20">
    <w:abstractNumId w:val="20"/>
  </w:num>
  <w:num w:numId="21">
    <w:abstractNumId w:val="13"/>
  </w:num>
  <w:num w:numId="22">
    <w:abstractNumId w:val="27"/>
  </w:num>
  <w:num w:numId="23">
    <w:abstractNumId w:val="12"/>
  </w:num>
  <w:num w:numId="24">
    <w:abstractNumId w:val="10"/>
  </w:num>
  <w:num w:numId="25">
    <w:abstractNumId w:val="9"/>
  </w:num>
  <w:num w:numId="26">
    <w:abstractNumId w:val="25"/>
  </w:num>
  <w:num w:numId="27">
    <w:abstractNumId w:val="26"/>
  </w:num>
  <w:num w:numId="28">
    <w:abstractNumId w:val="32"/>
  </w:num>
  <w:num w:numId="29">
    <w:abstractNumId w:val="19"/>
  </w:num>
  <w:num w:numId="30">
    <w:abstractNumId w:val="21"/>
  </w:num>
  <w:num w:numId="31">
    <w:abstractNumId w:val="0"/>
    <w:lvlOverride w:ilvl="0">
      <w:startOverride w:val="3"/>
    </w:lvlOverride>
    <w:lvlOverride w:ilvl="1">
      <w:startOverride w:val="5"/>
    </w:lvlOverride>
  </w:num>
  <w:num w:numId="32">
    <w:abstractNumId w:val="7"/>
  </w:num>
  <w:num w:numId="33">
    <w:abstractNumId w:val="14"/>
  </w:num>
  <w:num w:numId="34">
    <w:abstractNumId w:val="5"/>
  </w:num>
  <w:num w:numId="35">
    <w:abstractNumId w:val="33"/>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00B6"/>
    <w:rsid w:val="00093DB2"/>
    <w:rsid w:val="000A0137"/>
    <w:rsid w:val="000B1B12"/>
    <w:rsid w:val="00105D93"/>
    <w:rsid w:val="001345B8"/>
    <w:rsid w:val="001B41A1"/>
    <w:rsid w:val="00295656"/>
    <w:rsid w:val="002F468A"/>
    <w:rsid w:val="00314614"/>
    <w:rsid w:val="0032023A"/>
    <w:rsid w:val="00322F94"/>
    <w:rsid w:val="003A07ED"/>
    <w:rsid w:val="003D2CF9"/>
    <w:rsid w:val="00443D2A"/>
    <w:rsid w:val="004745A1"/>
    <w:rsid w:val="004D77BB"/>
    <w:rsid w:val="005025DE"/>
    <w:rsid w:val="005C208B"/>
    <w:rsid w:val="00617AF8"/>
    <w:rsid w:val="006234CC"/>
    <w:rsid w:val="0065559F"/>
    <w:rsid w:val="00666D8C"/>
    <w:rsid w:val="00693D69"/>
    <w:rsid w:val="006E6877"/>
    <w:rsid w:val="007606B2"/>
    <w:rsid w:val="007E45C5"/>
    <w:rsid w:val="00815858"/>
    <w:rsid w:val="00826F86"/>
    <w:rsid w:val="008637CF"/>
    <w:rsid w:val="008952E0"/>
    <w:rsid w:val="008A7FCB"/>
    <w:rsid w:val="008C1DC4"/>
    <w:rsid w:val="008C6E2F"/>
    <w:rsid w:val="0090623F"/>
    <w:rsid w:val="00912A7E"/>
    <w:rsid w:val="009608D8"/>
    <w:rsid w:val="00995C9D"/>
    <w:rsid w:val="009E7F09"/>
    <w:rsid w:val="00A353B2"/>
    <w:rsid w:val="00AA22AD"/>
    <w:rsid w:val="00B6307C"/>
    <w:rsid w:val="00BF1E9A"/>
    <w:rsid w:val="00C25838"/>
    <w:rsid w:val="00C800B6"/>
    <w:rsid w:val="00D51254"/>
    <w:rsid w:val="00D56788"/>
    <w:rsid w:val="00D76014"/>
    <w:rsid w:val="00E06FBB"/>
    <w:rsid w:val="00E14365"/>
    <w:rsid w:val="00E34020"/>
    <w:rsid w:val="00E72BAC"/>
    <w:rsid w:val="00EC50A6"/>
    <w:rsid w:val="00FD7FD5"/>
    <w:rsid w:val="00FE2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29"/>
        <o:r id="V:Rule2" type="connector" idref="#_x0000_s1031"/>
        <o:r id="V:Rule3" type="connector" idref="#_x0000_s1030"/>
      </o:rules>
    </o:shapelayout>
  </w:shapeDefaults>
  <w:decimalSymbol w:val="."/>
  <w:listSeparator w:val=","/>
  <w14:docId w14:val="304915D4"/>
  <w15:chartTrackingRefBased/>
  <w15:docId w15:val="{76CA3594-222F-4769-B354-FDBAFBE65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815858"/>
    <w:pPr>
      <w:widowControl/>
      <w:tabs>
        <w:tab w:val="left" w:pos="540"/>
        <w:tab w:val="left" w:pos="1260"/>
      </w:tabs>
      <w:spacing w:after="120"/>
    </w:pPr>
    <w:rPr>
      <w:i/>
      <w:color w:val="000000"/>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customStyle="1" w:styleId="Default">
    <w:name w:val="Default"/>
    <w:rsid w:val="00C800B6"/>
    <w:pPr>
      <w:autoSpaceDE w:val="0"/>
      <w:autoSpaceDN w:val="0"/>
      <w:adjustRightInd w:val="0"/>
    </w:pPr>
    <w:rPr>
      <w:color w:val="000000"/>
      <w:sz w:val="24"/>
      <w:szCs w:val="24"/>
    </w:rPr>
  </w:style>
  <w:style w:type="paragraph" w:styleId="NormalWeb">
    <w:name w:val="Normal (Web)"/>
    <w:basedOn w:val="Normal"/>
    <w:uiPriority w:val="99"/>
    <w:unhideWhenUsed/>
    <w:rsid w:val="00FE28A0"/>
    <w:pPr>
      <w:widowControl/>
      <w:spacing w:before="100" w:beforeAutospacing="1" w:after="100" w:afterAutospacing="1" w:line="240" w:lineRule="auto"/>
    </w:pPr>
    <w:rPr>
      <w:sz w:val="24"/>
      <w:szCs w:val="24"/>
    </w:rPr>
  </w:style>
  <w:style w:type="character" w:styleId="UnresolvedMention">
    <w:name w:val="Unresolved Mention"/>
    <w:uiPriority w:val="99"/>
    <w:semiHidden/>
    <w:unhideWhenUsed/>
    <w:rsid w:val="007E45C5"/>
    <w:rPr>
      <w:color w:val="605E5C"/>
      <w:shd w:val="clear" w:color="auto" w:fill="E1DFDD"/>
    </w:rPr>
  </w:style>
  <w:style w:type="paragraph" w:styleId="TOCHeading">
    <w:name w:val="TOC Heading"/>
    <w:basedOn w:val="Heading1"/>
    <w:next w:val="Normal"/>
    <w:uiPriority w:val="39"/>
    <w:unhideWhenUsed/>
    <w:qFormat/>
    <w:rsid w:val="008952E0"/>
    <w:pPr>
      <w:keepLines/>
      <w:widowControl/>
      <w:numPr>
        <w:numId w:val="0"/>
      </w:numPr>
      <w:spacing w:before="240" w:after="0" w:line="259" w:lineRule="auto"/>
      <w:outlineLvl w:val="9"/>
    </w:pPr>
    <w:rPr>
      <w:rFonts w:ascii="Calibri Light" w:hAnsi="Calibri Light"/>
      <w:b w:val="0"/>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61310">
      <w:bodyDiv w:val="1"/>
      <w:marLeft w:val="0"/>
      <w:marRight w:val="0"/>
      <w:marTop w:val="0"/>
      <w:marBottom w:val="0"/>
      <w:divBdr>
        <w:top w:val="none" w:sz="0" w:space="0" w:color="auto"/>
        <w:left w:val="none" w:sz="0" w:space="0" w:color="auto"/>
        <w:bottom w:val="none" w:sz="0" w:space="0" w:color="auto"/>
        <w:right w:val="none" w:sz="0" w:space="0" w:color="auto"/>
      </w:divBdr>
    </w:div>
    <w:div w:id="77334850">
      <w:bodyDiv w:val="1"/>
      <w:marLeft w:val="0"/>
      <w:marRight w:val="0"/>
      <w:marTop w:val="0"/>
      <w:marBottom w:val="0"/>
      <w:divBdr>
        <w:top w:val="none" w:sz="0" w:space="0" w:color="auto"/>
        <w:left w:val="none" w:sz="0" w:space="0" w:color="auto"/>
        <w:bottom w:val="none" w:sz="0" w:space="0" w:color="auto"/>
        <w:right w:val="none" w:sz="0" w:space="0" w:color="auto"/>
      </w:divBdr>
    </w:div>
    <w:div w:id="144929558">
      <w:bodyDiv w:val="1"/>
      <w:marLeft w:val="0"/>
      <w:marRight w:val="0"/>
      <w:marTop w:val="0"/>
      <w:marBottom w:val="0"/>
      <w:divBdr>
        <w:top w:val="none" w:sz="0" w:space="0" w:color="auto"/>
        <w:left w:val="none" w:sz="0" w:space="0" w:color="auto"/>
        <w:bottom w:val="none" w:sz="0" w:space="0" w:color="auto"/>
        <w:right w:val="none" w:sz="0" w:space="0" w:color="auto"/>
      </w:divBdr>
    </w:div>
    <w:div w:id="430706109">
      <w:bodyDiv w:val="1"/>
      <w:marLeft w:val="0"/>
      <w:marRight w:val="0"/>
      <w:marTop w:val="0"/>
      <w:marBottom w:val="0"/>
      <w:divBdr>
        <w:top w:val="none" w:sz="0" w:space="0" w:color="auto"/>
        <w:left w:val="none" w:sz="0" w:space="0" w:color="auto"/>
        <w:bottom w:val="none" w:sz="0" w:space="0" w:color="auto"/>
        <w:right w:val="none" w:sz="0" w:space="0" w:color="auto"/>
      </w:divBdr>
    </w:div>
    <w:div w:id="506556988">
      <w:bodyDiv w:val="1"/>
      <w:marLeft w:val="0"/>
      <w:marRight w:val="0"/>
      <w:marTop w:val="0"/>
      <w:marBottom w:val="0"/>
      <w:divBdr>
        <w:top w:val="none" w:sz="0" w:space="0" w:color="auto"/>
        <w:left w:val="none" w:sz="0" w:space="0" w:color="auto"/>
        <w:bottom w:val="none" w:sz="0" w:space="0" w:color="auto"/>
        <w:right w:val="none" w:sz="0" w:space="0" w:color="auto"/>
      </w:divBdr>
      <w:divsChild>
        <w:div w:id="1157069973">
          <w:marLeft w:val="0"/>
          <w:marRight w:val="0"/>
          <w:marTop w:val="0"/>
          <w:marBottom w:val="0"/>
          <w:divBdr>
            <w:top w:val="none" w:sz="0" w:space="0" w:color="auto"/>
            <w:left w:val="none" w:sz="0" w:space="0" w:color="auto"/>
            <w:bottom w:val="none" w:sz="0" w:space="0" w:color="auto"/>
            <w:right w:val="none" w:sz="0" w:space="0" w:color="auto"/>
          </w:divBdr>
        </w:div>
      </w:divsChild>
    </w:div>
    <w:div w:id="647711167">
      <w:bodyDiv w:val="1"/>
      <w:marLeft w:val="0"/>
      <w:marRight w:val="0"/>
      <w:marTop w:val="0"/>
      <w:marBottom w:val="0"/>
      <w:divBdr>
        <w:top w:val="none" w:sz="0" w:space="0" w:color="auto"/>
        <w:left w:val="none" w:sz="0" w:space="0" w:color="auto"/>
        <w:bottom w:val="none" w:sz="0" w:space="0" w:color="auto"/>
        <w:right w:val="none" w:sz="0" w:space="0" w:color="auto"/>
      </w:divBdr>
    </w:div>
    <w:div w:id="808866403">
      <w:bodyDiv w:val="1"/>
      <w:marLeft w:val="0"/>
      <w:marRight w:val="0"/>
      <w:marTop w:val="0"/>
      <w:marBottom w:val="0"/>
      <w:divBdr>
        <w:top w:val="none" w:sz="0" w:space="0" w:color="auto"/>
        <w:left w:val="none" w:sz="0" w:space="0" w:color="auto"/>
        <w:bottom w:val="none" w:sz="0" w:space="0" w:color="auto"/>
        <w:right w:val="none" w:sz="0" w:space="0" w:color="auto"/>
      </w:divBdr>
    </w:div>
    <w:div w:id="917834451">
      <w:bodyDiv w:val="1"/>
      <w:marLeft w:val="0"/>
      <w:marRight w:val="0"/>
      <w:marTop w:val="0"/>
      <w:marBottom w:val="0"/>
      <w:divBdr>
        <w:top w:val="none" w:sz="0" w:space="0" w:color="auto"/>
        <w:left w:val="none" w:sz="0" w:space="0" w:color="auto"/>
        <w:bottom w:val="none" w:sz="0" w:space="0" w:color="auto"/>
        <w:right w:val="none" w:sz="0" w:space="0" w:color="auto"/>
      </w:divBdr>
    </w:div>
    <w:div w:id="940573975">
      <w:bodyDiv w:val="1"/>
      <w:marLeft w:val="0"/>
      <w:marRight w:val="0"/>
      <w:marTop w:val="0"/>
      <w:marBottom w:val="0"/>
      <w:divBdr>
        <w:top w:val="none" w:sz="0" w:space="0" w:color="auto"/>
        <w:left w:val="none" w:sz="0" w:space="0" w:color="auto"/>
        <w:bottom w:val="none" w:sz="0" w:space="0" w:color="auto"/>
        <w:right w:val="none" w:sz="0" w:space="0" w:color="auto"/>
      </w:divBdr>
    </w:div>
    <w:div w:id="1124235522">
      <w:bodyDiv w:val="1"/>
      <w:marLeft w:val="0"/>
      <w:marRight w:val="0"/>
      <w:marTop w:val="0"/>
      <w:marBottom w:val="0"/>
      <w:divBdr>
        <w:top w:val="none" w:sz="0" w:space="0" w:color="auto"/>
        <w:left w:val="none" w:sz="0" w:space="0" w:color="auto"/>
        <w:bottom w:val="none" w:sz="0" w:space="0" w:color="auto"/>
        <w:right w:val="none" w:sz="0" w:space="0" w:color="auto"/>
      </w:divBdr>
    </w:div>
    <w:div w:id="1195071713">
      <w:bodyDiv w:val="1"/>
      <w:marLeft w:val="0"/>
      <w:marRight w:val="0"/>
      <w:marTop w:val="0"/>
      <w:marBottom w:val="0"/>
      <w:divBdr>
        <w:top w:val="none" w:sz="0" w:space="0" w:color="auto"/>
        <w:left w:val="none" w:sz="0" w:space="0" w:color="auto"/>
        <w:bottom w:val="none" w:sz="0" w:space="0" w:color="auto"/>
        <w:right w:val="none" w:sz="0" w:space="0" w:color="auto"/>
      </w:divBdr>
      <w:divsChild>
        <w:div w:id="431050893">
          <w:marLeft w:val="0"/>
          <w:marRight w:val="0"/>
          <w:marTop w:val="0"/>
          <w:marBottom w:val="0"/>
          <w:divBdr>
            <w:top w:val="none" w:sz="0" w:space="0" w:color="auto"/>
            <w:left w:val="none" w:sz="0" w:space="0" w:color="auto"/>
            <w:bottom w:val="none" w:sz="0" w:space="0" w:color="auto"/>
            <w:right w:val="none" w:sz="0" w:space="0" w:color="auto"/>
          </w:divBdr>
        </w:div>
      </w:divsChild>
    </w:div>
    <w:div w:id="209534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infosys.cs.miu.edu/infosys/index.js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fosys.cs.miu.edu/infosys/index.jsp"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support/knowledgecenter/SSWMEQ_4.0.6/com.ibm.rational.rrm.help.doc/topics/r_vision_doc.html"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ibm.com/developerworks/rational/library/content/03July/1000/1251/1251_bestpractices_TP026B.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eweb.uhcl.edu/helm/RUP_course_example/courseregistrationproject/indexcourse.htm" TargetMode="External"/><Relationship Id="rId14" Type="http://schemas.openxmlformats.org/officeDocument/2006/relationships/hyperlink" Target="https://register.cs.miu.edu/regis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cklife\Downloads\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6E372-531B-4D43-8337-F72A12D0C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Template>
  <TotalTime>0</TotalTime>
  <Pages>9</Pages>
  <Words>1903</Words>
  <Characters>10849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biruk bekele</dc:creator>
  <cp:keywords/>
  <dc:description/>
  <cp:lastModifiedBy>biruk bekele</cp:lastModifiedBy>
  <cp:revision>2</cp:revision>
  <cp:lastPrinted>2001-03-15T19:26:00Z</cp:lastPrinted>
  <dcterms:created xsi:type="dcterms:W3CDTF">2020-04-22T02:21:00Z</dcterms:created>
  <dcterms:modified xsi:type="dcterms:W3CDTF">2020-04-22T02:21:00Z</dcterms:modified>
</cp:coreProperties>
</file>