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63E78" w:rsidR="00220664" w:rsidP="00220664" w:rsidRDefault="00220664" w14:paraId="4746DEA7" w14:textId="77777777">
      <w:pPr>
        <w:pStyle w:val="Heading1"/>
        <w:rPr>
          <w:rFonts w:asciiTheme="minorHAnsi" w:hAnsiTheme="minorHAnsi" w:cstheme="minorHAnsi"/>
        </w:rPr>
      </w:pPr>
      <w:bookmarkStart w:name="_Toc127528231" w:id="0"/>
      <w:r w:rsidRPr="00963E78">
        <w:rPr>
          <w:rFonts w:asciiTheme="minorHAnsi" w:hAnsiTheme="minorHAnsi" w:cstheme="minorHAnsi"/>
        </w:rPr>
        <w:t>Preparing a Figure Using FIJI/ImageJ</w:t>
      </w:r>
      <w:bookmarkEnd w:id="0"/>
    </w:p>
    <w:p w:rsidR="00D76198" w:rsidP="00D76198" w:rsidRDefault="00220664" w14:paraId="67756CA9" w14:textId="606435EC">
      <w:pPr>
        <w:pStyle w:val="LabSubsections"/>
      </w:pPr>
      <w:bookmarkStart w:name="_Toc127528232" w:id="1"/>
      <w:r w:rsidRPr="002D463C">
        <w:t>Part 1: Image Corrections</w:t>
      </w:r>
      <w:bookmarkEnd w:id="1"/>
    </w:p>
    <w:p w:rsidRPr="00457279" w:rsidR="00DE4956" w:rsidP="00B66484" w:rsidRDefault="00D76198" w14:paraId="7F2827E1" w14:textId="5B68F525">
      <w:pPr>
        <w:pStyle w:val="ListParagraph"/>
        <w:numPr>
          <w:ilvl w:val="0"/>
          <w:numId w:val="24"/>
        </w:numPr>
        <w:jc w:val="both"/>
      </w:pPr>
      <w:r w:rsidRPr="00457279">
        <w:t>Open Images</w:t>
      </w:r>
    </w:p>
    <w:p w:rsidRPr="00963E78" w:rsidR="00A81CF9" w:rsidP="00A81CF9" w:rsidRDefault="00A81CF9" w14:paraId="22FB3AFF" w14:textId="77777777">
      <w:pPr>
        <w:numPr>
          <w:ilvl w:val="1"/>
          <w:numId w:val="24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>Open file Actin-1.tif</w:t>
      </w:r>
    </w:p>
    <w:p w:rsidR="00B66484" w:rsidP="00A81CF9" w:rsidRDefault="00A81CF9" w14:paraId="4AEB8546" w14:textId="61C463A8">
      <w:pPr>
        <w:numPr>
          <w:ilvl w:val="1"/>
          <w:numId w:val="24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>Open file Actin-</w:t>
      </w:r>
      <w:proofErr w:type="spellStart"/>
      <w:r w:rsidRPr="00963E78">
        <w:rPr>
          <w:rFonts w:cstheme="minorHAnsi"/>
        </w:rPr>
        <w:t>Flatfield.tif</w:t>
      </w:r>
      <w:proofErr w:type="spellEnd"/>
    </w:p>
    <w:p w:rsidRPr="00457279" w:rsidR="00B66484" w:rsidP="00B66484" w:rsidRDefault="00B66484" w14:paraId="3DBF33C5" w14:textId="177BC4AF">
      <w:pPr>
        <w:pStyle w:val="ListParagraph"/>
        <w:numPr>
          <w:ilvl w:val="0"/>
          <w:numId w:val="24"/>
        </w:numPr>
      </w:pPr>
      <w:r w:rsidRPr="00457279">
        <w:t>Set the Image Scale</w:t>
      </w:r>
    </w:p>
    <w:p w:rsidRPr="00963E78" w:rsidR="00A81CF9" w:rsidP="008614A0" w:rsidRDefault="00A81CF9" w14:paraId="314DC300" w14:textId="77777777">
      <w:pPr>
        <w:pStyle w:val="ListParagraph"/>
        <w:numPr>
          <w:ilvl w:val="1"/>
          <w:numId w:val="25"/>
        </w:numPr>
        <w:spacing w:after="0" w:line="360" w:lineRule="auto"/>
        <w:jc w:val="both"/>
        <w:rPr>
          <w:rFonts w:cstheme="minorHAnsi"/>
          <w:lang w:val="en-CA"/>
        </w:rPr>
      </w:pPr>
      <w:r w:rsidRPr="00963E78">
        <w:rPr>
          <w:rFonts w:cstheme="minorHAnsi"/>
          <w:lang w:val="en-CA"/>
        </w:rPr>
        <w:t>Set image scale (pixel size is 0.369</w:t>
      </w:r>
      <w:r w:rsidRPr="00963E78">
        <w:rPr>
          <w:rFonts w:cstheme="minorHAnsi"/>
          <w:lang w:val="el-GR"/>
        </w:rPr>
        <w:t xml:space="preserve"> μ</w:t>
      </w:r>
      <w:r w:rsidRPr="00963E78">
        <w:rPr>
          <w:rFonts w:cstheme="minorHAnsi"/>
          <w:lang w:val="en-CA"/>
        </w:rPr>
        <w:t xml:space="preserve">m x 0.369 </w:t>
      </w:r>
      <w:r w:rsidRPr="00963E78">
        <w:rPr>
          <w:rFonts w:cstheme="minorHAnsi"/>
          <w:lang w:val="el-GR"/>
        </w:rPr>
        <w:t>μ</w:t>
      </w:r>
      <w:r w:rsidRPr="00963E78">
        <w:rPr>
          <w:rFonts w:cstheme="minorHAnsi"/>
          <w:lang w:val="en-CA"/>
        </w:rPr>
        <w:t>m)</w:t>
      </w:r>
    </w:p>
    <w:p w:rsidRPr="00963E78" w:rsidR="00A81CF9" w:rsidP="008614A0" w:rsidRDefault="00A81CF9" w14:paraId="0F3EB138" w14:textId="77777777">
      <w:pPr>
        <w:pStyle w:val="ListParagraph"/>
        <w:numPr>
          <w:ilvl w:val="1"/>
          <w:numId w:val="25"/>
        </w:numPr>
        <w:spacing w:after="0" w:line="360" w:lineRule="auto"/>
        <w:jc w:val="both"/>
        <w:rPr>
          <w:rFonts w:cstheme="minorHAnsi"/>
          <w:lang w:val="en-CA"/>
        </w:rPr>
      </w:pPr>
      <w:r w:rsidRPr="00963E78">
        <w:rPr>
          <w:rFonts w:cstheme="minorHAnsi"/>
          <w:i/>
          <w:iCs/>
          <w:lang w:val="en-CA"/>
        </w:rPr>
        <w:t>Analyze&gt;Set Scale</w:t>
      </w:r>
    </w:p>
    <w:p w:rsidR="00945B75" w:rsidP="00945B75" w:rsidRDefault="00A81CF9" w14:paraId="42838E8A" w14:textId="77777777">
      <w:pPr>
        <w:pStyle w:val="ListParagraph"/>
        <w:numPr>
          <w:ilvl w:val="2"/>
          <w:numId w:val="12"/>
        </w:numPr>
        <w:spacing w:after="0" w:line="360" w:lineRule="auto"/>
        <w:jc w:val="both"/>
        <w:rPr>
          <w:rFonts w:cstheme="minorHAnsi"/>
          <w:lang w:val="en-CA"/>
        </w:rPr>
      </w:pPr>
      <w:r w:rsidRPr="00963E78">
        <w:rPr>
          <w:rFonts w:cstheme="minorHAnsi"/>
          <w:lang w:val="en-CA"/>
        </w:rPr>
        <w:t>Distance in pixels: 1</w:t>
      </w:r>
    </w:p>
    <w:p w:rsidR="00945B75" w:rsidP="00945B75" w:rsidRDefault="00A81CF9" w14:paraId="46B72325" w14:textId="77777777">
      <w:pPr>
        <w:pStyle w:val="ListParagraph"/>
        <w:numPr>
          <w:ilvl w:val="2"/>
          <w:numId w:val="12"/>
        </w:numPr>
        <w:spacing w:after="0" w:line="360" w:lineRule="auto"/>
        <w:jc w:val="both"/>
        <w:rPr>
          <w:rFonts w:cstheme="minorHAnsi"/>
          <w:lang w:val="en-CA"/>
        </w:rPr>
      </w:pPr>
      <w:r w:rsidRPr="00945B75">
        <w:rPr>
          <w:rFonts w:cstheme="minorHAnsi"/>
          <w:lang w:val="en-CA"/>
        </w:rPr>
        <w:t>Known distance: 0.369</w:t>
      </w:r>
    </w:p>
    <w:p w:rsidR="00945B75" w:rsidP="00945B75" w:rsidRDefault="00A81CF9" w14:paraId="311DF2D3" w14:textId="77777777">
      <w:pPr>
        <w:pStyle w:val="ListParagraph"/>
        <w:numPr>
          <w:ilvl w:val="2"/>
          <w:numId w:val="12"/>
        </w:numPr>
        <w:spacing w:after="0" w:line="360" w:lineRule="auto"/>
        <w:jc w:val="both"/>
        <w:rPr>
          <w:rFonts w:cstheme="minorHAnsi"/>
          <w:lang w:val="en-CA"/>
        </w:rPr>
      </w:pPr>
      <w:r w:rsidRPr="00945B75">
        <w:rPr>
          <w:rFonts w:cstheme="minorHAnsi"/>
          <w:lang w:val="en-CA"/>
        </w:rPr>
        <w:t>Pixel aspect ratio: 1.0</w:t>
      </w:r>
    </w:p>
    <w:p w:rsidR="00945B75" w:rsidP="00945B75" w:rsidRDefault="00A81CF9" w14:paraId="56289F3B" w14:textId="77777777">
      <w:pPr>
        <w:pStyle w:val="ListParagraph"/>
        <w:numPr>
          <w:ilvl w:val="2"/>
          <w:numId w:val="12"/>
        </w:numPr>
        <w:spacing w:after="0" w:line="360" w:lineRule="auto"/>
        <w:jc w:val="both"/>
        <w:rPr>
          <w:rFonts w:cstheme="minorHAnsi"/>
          <w:lang w:val="en-CA"/>
        </w:rPr>
      </w:pPr>
      <w:r w:rsidRPr="00945B75">
        <w:rPr>
          <w:rFonts w:cstheme="minorHAnsi"/>
          <w:lang w:val="en-CA"/>
        </w:rPr>
        <w:t>Unit of length: micron</w:t>
      </w:r>
    </w:p>
    <w:p w:rsidR="00A81CF9" w:rsidP="00945B75" w:rsidRDefault="00A81CF9" w14:paraId="13F1B25E" w14:textId="1DB8D0A2">
      <w:pPr>
        <w:pStyle w:val="ListParagraph"/>
        <w:numPr>
          <w:ilvl w:val="2"/>
          <w:numId w:val="12"/>
        </w:numPr>
        <w:spacing w:after="0" w:line="360" w:lineRule="auto"/>
        <w:jc w:val="both"/>
        <w:rPr>
          <w:rFonts w:cstheme="minorHAnsi"/>
          <w:lang w:val="en-CA"/>
        </w:rPr>
      </w:pPr>
      <w:r w:rsidRPr="00945B75">
        <w:rPr>
          <w:rFonts w:cstheme="minorHAnsi"/>
          <w:lang w:val="en-CA"/>
        </w:rPr>
        <w:t>Select “</w:t>
      </w:r>
      <w:r w:rsidRPr="00945B75">
        <w:rPr>
          <w:rFonts w:cstheme="minorHAnsi"/>
          <w:i/>
          <w:iCs/>
          <w:lang w:val="en-CA"/>
        </w:rPr>
        <w:t xml:space="preserve">Global” </w:t>
      </w:r>
      <w:r w:rsidRPr="00945B75">
        <w:rPr>
          <w:rFonts w:cstheme="minorHAnsi"/>
          <w:lang w:val="en-CA"/>
        </w:rPr>
        <w:t>to apply to all open images</w:t>
      </w:r>
    </w:p>
    <w:p w:rsidRPr="00945B75" w:rsidR="00A81CF9" w:rsidP="00945B75" w:rsidRDefault="00A81CF9" w14:paraId="3A54756C" w14:textId="77777777">
      <w:pPr>
        <w:pStyle w:val="ListParagraph"/>
        <w:numPr>
          <w:ilvl w:val="1"/>
          <w:numId w:val="25"/>
        </w:numPr>
        <w:spacing w:after="0" w:line="360" w:lineRule="auto"/>
        <w:jc w:val="both"/>
        <w:rPr>
          <w:rFonts w:cstheme="minorHAnsi"/>
          <w:lang w:val="en-CA"/>
        </w:rPr>
      </w:pPr>
      <w:r w:rsidRPr="00945B75">
        <w:rPr>
          <w:rFonts w:cstheme="minorHAnsi"/>
          <w:lang w:val="en-CA"/>
        </w:rPr>
        <w:t>Click “</w:t>
      </w:r>
      <w:r w:rsidRPr="00945B75">
        <w:rPr>
          <w:rFonts w:cstheme="minorHAnsi"/>
          <w:i/>
          <w:iCs/>
          <w:lang w:val="en-CA"/>
        </w:rPr>
        <w:t>OK”</w:t>
      </w:r>
    </w:p>
    <w:p w:rsidRPr="00457279" w:rsidR="002C60C6" w:rsidP="002C60C6" w:rsidRDefault="002C60C6" w14:paraId="7B549F64" w14:textId="77777777">
      <w:pPr>
        <w:pStyle w:val="ListParagraph"/>
        <w:numPr>
          <w:ilvl w:val="0"/>
          <w:numId w:val="24"/>
        </w:numPr>
      </w:pPr>
      <w:r w:rsidRPr="00457279">
        <w:t>Flatfield Correction</w:t>
      </w:r>
    </w:p>
    <w:p w:rsidRPr="002C60C6" w:rsidR="002C60C6" w:rsidP="002C60C6" w:rsidRDefault="002C60C6" w14:paraId="682B0D15" w14:textId="77777777">
      <w:pPr>
        <w:pStyle w:val="ListParagraph"/>
        <w:numPr>
          <w:ilvl w:val="1"/>
          <w:numId w:val="24"/>
        </w:numPr>
        <w:jc w:val="both"/>
      </w:pPr>
      <w:r w:rsidRPr="002C60C6">
        <w:t>Divide Actin-1.tif by Actin-</w:t>
      </w:r>
      <w:proofErr w:type="spellStart"/>
      <w:r w:rsidRPr="002C60C6">
        <w:t>Flatfield.tif</w:t>
      </w:r>
      <w:proofErr w:type="spellEnd"/>
      <w:r w:rsidRPr="002C60C6">
        <w:t xml:space="preserve"> to correct for uneven illumination.</w:t>
      </w:r>
    </w:p>
    <w:p w:rsidR="002C60C6" w:rsidP="002C60C6" w:rsidRDefault="002C60C6" w14:paraId="67607D59" w14:textId="77777777">
      <w:pPr>
        <w:pStyle w:val="ListParagraph"/>
        <w:numPr>
          <w:ilvl w:val="1"/>
          <w:numId w:val="24"/>
        </w:numPr>
        <w:rPr>
          <w:i/>
          <w:iCs/>
        </w:rPr>
      </w:pPr>
      <w:r w:rsidRPr="002C60C6">
        <w:rPr>
          <w:i/>
          <w:iCs/>
        </w:rPr>
        <w:t>Process&gt;Image Calculator&gt;Divide</w:t>
      </w:r>
    </w:p>
    <w:p w:rsidRPr="004D5023" w:rsidR="004D5023" w:rsidP="004D5023" w:rsidRDefault="004D5023" w14:paraId="5A3959A3" w14:textId="77777777">
      <w:pPr>
        <w:pStyle w:val="ListParagraph"/>
        <w:numPr>
          <w:ilvl w:val="2"/>
          <w:numId w:val="24"/>
        </w:numPr>
      </w:pPr>
      <w:r w:rsidRPr="004D5023">
        <w:t>Check off the “Create new window” option to create a new image.</w:t>
      </w:r>
    </w:p>
    <w:p w:rsidRPr="004D5023" w:rsidR="004D5023" w:rsidP="004D5023" w:rsidRDefault="004D5023" w14:paraId="3984592E" w14:textId="7387320B">
      <w:pPr>
        <w:pStyle w:val="ListParagraph"/>
        <w:numPr>
          <w:ilvl w:val="2"/>
          <w:numId w:val="24"/>
        </w:numPr>
      </w:pPr>
      <w:r w:rsidRPr="004D5023">
        <w:t>Check off “32-bit (float) result” to ensure no intensity data is lost</w:t>
      </w:r>
    </w:p>
    <w:p w:rsidRPr="002C60C6" w:rsidR="002C60C6" w:rsidP="002C60C6" w:rsidRDefault="002C60C6" w14:paraId="5410E29E" w14:textId="41FF895A">
      <w:pPr>
        <w:pStyle w:val="ListParagraph"/>
        <w:numPr>
          <w:ilvl w:val="1"/>
          <w:numId w:val="24"/>
        </w:numPr>
        <w:rPr>
          <w:i/>
          <w:iCs/>
        </w:rPr>
      </w:pPr>
      <w:r w:rsidRPr="002C60C6">
        <w:t>Click</w:t>
      </w:r>
      <w:r w:rsidRPr="002C60C6">
        <w:rPr>
          <w:i/>
          <w:iCs/>
        </w:rPr>
        <w:t xml:space="preserve"> “OK”</w:t>
      </w:r>
    </w:p>
    <w:p w:rsidRPr="00457279" w:rsidR="002C60C6" w:rsidP="002C60C6" w:rsidRDefault="002C60C6" w14:paraId="2AE72C0F" w14:textId="77777777">
      <w:pPr>
        <w:pStyle w:val="ListParagraph"/>
        <w:numPr>
          <w:ilvl w:val="0"/>
          <w:numId w:val="24"/>
        </w:numPr>
      </w:pPr>
      <w:r w:rsidRPr="00457279">
        <w:t>Correct Actin-1.tif for background intensity</w:t>
      </w:r>
    </w:p>
    <w:p w:rsidRPr="004D5023" w:rsidR="004D5023" w:rsidP="004D5023" w:rsidRDefault="004D5023" w14:paraId="5B8CEAFE" w14:textId="77777777">
      <w:pPr>
        <w:pStyle w:val="ListParagraph"/>
        <w:numPr>
          <w:ilvl w:val="1"/>
          <w:numId w:val="24"/>
        </w:numPr>
      </w:pPr>
      <w:r w:rsidRPr="004D5023">
        <w:t>Draw a circle in a dark area of the flatfield corrected Actin-1.tif image</w:t>
      </w:r>
    </w:p>
    <w:p w:rsidRPr="004D5023" w:rsidR="004D5023" w:rsidP="004D5023" w:rsidRDefault="004D5023" w14:paraId="481FED3C" w14:textId="77777777">
      <w:pPr>
        <w:pStyle w:val="ListParagraph"/>
        <w:numPr>
          <w:ilvl w:val="1"/>
          <w:numId w:val="24"/>
        </w:numPr>
      </w:pPr>
      <w:r w:rsidRPr="004D5023">
        <w:t>With the ROI selected go to Analyze&gt;Measure</w:t>
      </w:r>
    </w:p>
    <w:p w:rsidRPr="004D5023" w:rsidR="004D5023" w:rsidP="004D5023" w:rsidRDefault="004D5023" w14:paraId="0BDD0445" w14:textId="77777777">
      <w:pPr>
        <w:pStyle w:val="ListParagraph"/>
        <w:numPr>
          <w:ilvl w:val="1"/>
          <w:numId w:val="24"/>
        </w:numPr>
      </w:pPr>
      <w:r w:rsidRPr="004D5023">
        <w:t>Note down the mean intensity from the results window</w:t>
      </w:r>
    </w:p>
    <w:p w:rsidRPr="004D5023" w:rsidR="004D5023" w:rsidP="004D5023" w:rsidRDefault="004D5023" w14:paraId="38F98D01" w14:textId="77777777">
      <w:pPr>
        <w:pStyle w:val="ListParagraph"/>
        <w:numPr>
          <w:ilvl w:val="1"/>
          <w:numId w:val="24"/>
        </w:numPr>
      </w:pPr>
      <w:r w:rsidRPr="004D5023">
        <w:t>Go to Process&gt;Math&gt;Subtract&gt; enter the mean intensity from the background ROI</w:t>
      </w:r>
    </w:p>
    <w:p w:rsidRPr="004D5023" w:rsidR="004D5023" w:rsidP="004D5023" w:rsidRDefault="004D5023" w14:paraId="58A33335" w14:textId="77777777">
      <w:pPr>
        <w:pStyle w:val="ListParagraph"/>
        <w:numPr>
          <w:ilvl w:val="1"/>
          <w:numId w:val="24"/>
        </w:numPr>
      </w:pPr>
      <w:r w:rsidRPr="004D5023">
        <w:t>Click “Apply”</w:t>
      </w:r>
    </w:p>
    <w:p w:rsidRPr="004D5023" w:rsidR="004D5023" w:rsidP="004D5023" w:rsidRDefault="004D5023" w14:paraId="07F05BEA" w14:textId="77777777">
      <w:pPr>
        <w:pStyle w:val="ListParagraph"/>
        <w:numPr>
          <w:ilvl w:val="1"/>
          <w:numId w:val="24"/>
        </w:numPr>
      </w:pPr>
      <w:r w:rsidRPr="004D5023">
        <w:t>A new image will appear.</w:t>
      </w:r>
    </w:p>
    <w:p w:rsidRPr="004D5023" w:rsidR="004D5023" w:rsidP="004D5023" w:rsidRDefault="004D5023" w14:paraId="2B02C373" w14:textId="77777777">
      <w:pPr>
        <w:pStyle w:val="ListParagraph"/>
        <w:numPr>
          <w:ilvl w:val="1"/>
          <w:numId w:val="24"/>
        </w:numPr>
      </w:pPr>
      <w:r w:rsidRPr="004D5023">
        <w:t>Go to Image&gt;Type&gt;16-bit</w:t>
      </w:r>
    </w:p>
    <w:p w:rsidR="00A81CF9" w:rsidP="002C60C6" w:rsidRDefault="004D5023" w14:paraId="20CF7237" w14:textId="7C68B846">
      <w:pPr>
        <w:pStyle w:val="ListParagraph"/>
        <w:numPr>
          <w:ilvl w:val="1"/>
          <w:numId w:val="24"/>
        </w:numPr>
      </w:pPr>
      <w:r w:rsidRPr="004D5023">
        <w:t>Save the 16-bit image as Actin-1 -</w:t>
      </w:r>
      <w:proofErr w:type="spellStart"/>
      <w:r w:rsidRPr="004D5023">
        <w:t>Corrected.tif</w:t>
      </w:r>
      <w:proofErr w:type="spellEnd"/>
    </w:p>
    <w:p w:rsidRPr="00457279" w:rsidR="004D5023" w:rsidP="00A60437" w:rsidRDefault="00A60437" w14:paraId="07FCF3DF" w14:textId="6AE4D0B6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cstheme="minorHAnsi"/>
        </w:rPr>
      </w:pPr>
      <w:r w:rsidRPr="00457279">
        <w:rPr>
          <w:rFonts w:cstheme="minorHAnsi"/>
        </w:rPr>
        <w:lastRenderedPageBreak/>
        <w:t xml:space="preserve">Repeat all these steps for </w:t>
      </w:r>
      <w:proofErr w:type="gramStart"/>
      <w:r w:rsidRPr="00457279">
        <w:rPr>
          <w:rFonts w:cstheme="minorHAnsi"/>
        </w:rPr>
        <w:t>all of</w:t>
      </w:r>
      <w:proofErr w:type="gramEnd"/>
      <w:r w:rsidRPr="00457279">
        <w:rPr>
          <w:rFonts w:cstheme="minorHAnsi"/>
        </w:rPr>
        <w:t xml:space="preserve"> the Actin, Actin Treated, DAPI and DAPI Treated images.</w:t>
      </w:r>
    </w:p>
    <w:p w:rsidRPr="002D463C" w:rsidR="00220664" w:rsidP="002D463C" w:rsidRDefault="00220664" w14:paraId="36EC351E" w14:textId="43C56DB6">
      <w:pPr>
        <w:pStyle w:val="LabSubsections"/>
      </w:pPr>
      <w:bookmarkStart w:name="_Toc127528233" w:id="2"/>
      <w:r w:rsidRPr="002D463C">
        <w:t>Part 2: Adjust Image Display</w:t>
      </w:r>
      <w:bookmarkEnd w:id="2"/>
    </w:p>
    <w:p w:rsidRPr="00457279" w:rsidR="00220664" w:rsidP="002C0924" w:rsidRDefault="00220664" w14:paraId="1EBE977E" w14:textId="7899376D">
      <w:pPr>
        <w:pStyle w:val="ListParagraph"/>
        <w:numPr>
          <w:ilvl w:val="0"/>
          <w:numId w:val="5"/>
        </w:numPr>
      </w:pPr>
      <w:r w:rsidRPr="00457279">
        <w:t>Adjust brightness and contrast and gamma</w:t>
      </w:r>
    </w:p>
    <w:p w:rsidRPr="00963E78" w:rsidR="00D905CF" w:rsidP="000A3CD5" w:rsidRDefault="00FF1DE4" w14:paraId="612AB9E7" w14:textId="4A8F80F6">
      <w:pPr>
        <w:numPr>
          <w:ilvl w:val="1"/>
          <w:numId w:val="26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 xml:space="preserve">Choose one of the </w:t>
      </w:r>
      <w:r w:rsidRPr="00963E78" w:rsidR="00D905CF">
        <w:rPr>
          <w:rFonts w:cstheme="minorHAnsi"/>
        </w:rPr>
        <w:t>pairs of Actin/DAPI for the control and treated conditions.</w:t>
      </w:r>
    </w:p>
    <w:p w:rsidRPr="00963E78" w:rsidR="00447DE3" w:rsidP="000A3CD5" w:rsidRDefault="00D905CF" w14:paraId="1C541146" w14:textId="56EEE16C">
      <w:pPr>
        <w:numPr>
          <w:ilvl w:val="1"/>
          <w:numId w:val="26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 xml:space="preserve">For </w:t>
      </w:r>
      <w:r w:rsidRPr="00963E78" w:rsidR="005F14B4">
        <w:rPr>
          <w:rFonts w:cstheme="minorHAnsi"/>
        </w:rPr>
        <w:t>the Actin control</w:t>
      </w:r>
      <w:r w:rsidRPr="00963E78">
        <w:rPr>
          <w:rFonts w:cstheme="minorHAnsi"/>
        </w:rPr>
        <w:t xml:space="preserve"> image g</w:t>
      </w:r>
      <w:r w:rsidRPr="00963E78" w:rsidR="00447DE3">
        <w:rPr>
          <w:rFonts w:cstheme="minorHAnsi"/>
        </w:rPr>
        <w:t xml:space="preserve">o to </w:t>
      </w:r>
      <w:r w:rsidRPr="00963E78" w:rsidR="00447DE3">
        <w:rPr>
          <w:rFonts w:cstheme="minorHAnsi"/>
          <w:i/>
          <w:iCs/>
        </w:rPr>
        <w:t>Image&gt;Adjust&gt;Brightness/Contrast</w:t>
      </w:r>
    </w:p>
    <w:p w:rsidRPr="00963E78" w:rsidR="00C656FC" w:rsidP="000A3CD5" w:rsidRDefault="00447DE3" w14:paraId="3280DD8F" w14:textId="57E1E0F3">
      <w:pPr>
        <w:numPr>
          <w:ilvl w:val="1"/>
          <w:numId w:val="26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>Adjust the maximum brightness</w:t>
      </w:r>
    </w:p>
    <w:p w:rsidRPr="00963E78" w:rsidR="00447DE3" w:rsidP="000A3CD5" w:rsidRDefault="00C656FC" w14:paraId="60276FF6" w14:textId="0F7F9FD9">
      <w:pPr>
        <w:numPr>
          <w:ilvl w:val="1"/>
          <w:numId w:val="26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>If possible, a</w:t>
      </w:r>
      <w:r w:rsidRPr="00963E78" w:rsidR="00447DE3">
        <w:rPr>
          <w:rFonts w:cstheme="minorHAnsi"/>
        </w:rPr>
        <w:t>void adjusting the contrast as it is difficult to reproduce on new images</w:t>
      </w:r>
    </w:p>
    <w:p w:rsidRPr="00963E78" w:rsidR="00C656FC" w:rsidP="000A3CD5" w:rsidRDefault="00447DE3" w14:paraId="2DDEA66C" w14:textId="37EAFAA9">
      <w:pPr>
        <w:numPr>
          <w:ilvl w:val="1"/>
          <w:numId w:val="26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 xml:space="preserve">Since the image </w:t>
      </w:r>
      <w:proofErr w:type="gramStart"/>
      <w:r w:rsidRPr="00963E78">
        <w:rPr>
          <w:rFonts w:cstheme="minorHAnsi"/>
        </w:rPr>
        <w:t>is background</w:t>
      </w:r>
      <w:proofErr w:type="gramEnd"/>
      <w:r w:rsidRPr="00963E78">
        <w:rPr>
          <w:rFonts w:cstheme="minorHAnsi"/>
        </w:rPr>
        <w:t xml:space="preserve"> corrected the minimum should be set to zero</w:t>
      </w:r>
    </w:p>
    <w:p w:rsidRPr="00963E78" w:rsidR="00220664" w:rsidP="000A3CD5" w:rsidRDefault="00447DE3" w14:paraId="10C67D37" w14:textId="4C9F04A1">
      <w:pPr>
        <w:numPr>
          <w:ilvl w:val="1"/>
          <w:numId w:val="26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>Note down the maximum brightness value</w:t>
      </w:r>
    </w:p>
    <w:p w:rsidRPr="00963E78" w:rsidR="00D9422A" w:rsidP="000A3CD5" w:rsidRDefault="00D9422A" w14:paraId="3DB319DC" w14:textId="77777777">
      <w:pPr>
        <w:numPr>
          <w:ilvl w:val="1"/>
          <w:numId w:val="26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>To a</w:t>
      </w:r>
      <w:r w:rsidRPr="00963E78" w:rsidR="00220664">
        <w:rPr>
          <w:rFonts w:cstheme="minorHAnsi"/>
        </w:rPr>
        <w:t>djust the gamma value</w:t>
      </w:r>
      <w:r w:rsidRPr="00963E78">
        <w:rPr>
          <w:rFonts w:cstheme="minorHAnsi"/>
        </w:rPr>
        <w:t xml:space="preserve"> go to</w:t>
      </w:r>
      <w:r w:rsidRPr="00963E78" w:rsidR="00220664">
        <w:rPr>
          <w:rFonts w:cstheme="minorHAnsi"/>
        </w:rPr>
        <w:t xml:space="preserve"> </w:t>
      </w:r>
      <w:r w:rsidRPr="00963E78" w:rsidR="00220664">
        <w:rPr>
          <w:rFonts w:cstheme="minorHAnsi"/>
          <w:i/>
          <w:iCs/>
        </w:rPr>
        <w:t>Process&gt;Math&gt;Gamma</w:t>
      </w:r>
      <w:r w:rsidRPr="00963E78" w:rsidR="00220664">
        <w:rPr>
          <w:rFonts w:cstheme="minorHAnsi"/>
        </w:rPr>
        <w:t xml:space="preserve"> </w:t>
      </w:r>
    </w:p>
    <w:p w:rsidRPr="00963E78" w:rsidR="00D9422A" w:rsidP="000A3CD5" w:rsidRDefault="00D9422A" w14:paraId="3E77F2C3" w14:textId="66D8683D">
      <w:pPr>
        <w:numPr>
          <w:ilvl w:val="1"/>
          <w:numId w:val="26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>Try a few values to find the best one to visualize actin staining across the cells</w:t>
      </w:r>
    </w:p>
    <w:p w:rsidRPr="00963E78" w:rsidR="00220664" w:rsidP="000A3CD5" w:rsidRDefault="00D9422A" w14:paraId="29BE628D" w14:textId="14FD8DE7">
      <w:pPr>
        <w:numPr>
          <w:ilvl w:val="1"/>
          <w:numId w:val="26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>N</w:t>
      </w:r>
      <w:r w:rsidRPr="00963E78" w:rsidR="00220664">
        <w:rPr>
          <w:rFonts w:cstheme="minorHAnsi"/>
        </w:rPr>
        <w:t>ote down the</w:t>
      </w:r>
      <w:r w:rsidRPr="00963E78">
        <w:rPr>
          <w:rFonts w:cstheme="minorHAnsi"/>
        </w:rPr>
        <w:t xml:space="preserve"> gamma</w:t>
      </w:r>
      <w:r w:rsidRPr="00963E78" w:rsidR="00220664">
        <w:rPr>
          <w:rFonts w:cstheme="minorHAnsi"/>
        </w:rPr>
        <w:t xml:space="preserve"> value use</w:t>
      </w:r>
      <w:r w:rsidRPr="00963E78" w:rsidR="006A5380">
        <w:rPr>
          <w:rFonts w:cstheme="minorHAnsi"/>
        </w:rPr>
        <w:t>d</w:t>
      </w:r>
    </w:p>
    <w:p w:rsidRPr="00963E78" w:rsidR="005F14B4" w:rsidP="000A3CD5" w:rsidRDefault="005F14B4" w14:paraId="432CFB17" w14:textId="321D872E">
      <w:pPr>
        <w:numPr>
          <w:ilvl w:val="1"/>
          <w:numId w:val="26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>Select the Actin-Treated image and adjust the brightness and gamma using the same values as the control Actin image</w:t>
      </w:r>
    </w:p>
    <w:p w:rsidRPr="00963E78" w:rsidR="005F14B4" w:rsidP="000A3CD5" w:rsidRDefault="005F14B4" w14:paraId="1E43E35C" w14:textId="1F343D39">
      <w:pPr>
        <w:numPr>
          <w:ilvl w:val="1"/>
          <w:numId w:val="26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>Repeat this process for the DAPI control and treated images</w:t>
      </w:r>
    </w:p>
    <w:p w:rsidRPr="00963E78" w:rsidR="006A5380" w:rsidP="000A3CD5" w:rsidRDefault="006A5380" w14:paraId="0DB32255" w14:textId="1FB71B36">
      <w:pPr>
        <w:numPr>
          <w:ilvl w:val="1"/>
          <w:numId w:val="26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  <w:b/>
          <w:bCs/>
          <w:u w:val="single"/>
        </w:rPr>
        <w:t>N</w:t>
      </w:r>
      <w:r w:rsidRPr="00963E78" w:rsidR="00FF1DE4">
        <w:rPr>
          <w:rFonts w:cstheme="minorHAnsi"/>
          <w:b/>
          <w:bCs/>
          <w:u w:val="single"/>
        </w:rPr>
        <w:t>OTE:</w:t>
      </w:r>
      <w:r w:rsidRPr="00963E78" w:rsidR="00FF1DE4">
        <w:rPr>
          <w:rFonts w:cstheme="minorHAnsi"/>
          <w:b/>
          <w:bCs/>
        </w:rPr>
        <w:t xml:space="preserve"> A</w:t>
      </w:r>
      <w:r w:rsidRPr="00963E78">
        <w:rPr>
          <w:rFonts w:cstheme="minorHAnsi"/>
          <w:b/>
          <w:bCs/>
        </w:rPr>
        <w:t>djusting the gamma value will change the intensity values in the image.</w:t>
      </w:r>
      <w:r w:rsidRPr="00963E78">
        <w:rPr>
          <w:rFonts w:cstheme="minorHAnsi"/>
        </w:rPr>
        <w:t xml:space="preserve"> </w:t>
      </w:r>
      <w:r w:rsidRPr="00963E78">
        <w:rPr>
          <w:rFonts w:cstheme="minorHAnsi"/>
          <w:b/>
          <w:bCs/>
        </w:rPr>
        <w:t xml:space="preserve">This operation should only be used </w:t>
      </w:r>
      <w:r w:rsidRPr="00963E78" w:rsidR="00FF1DE4">
        <w:rPr>
          <w:rFonts w:cstheme="minorHAnsi"/>
          <w:b/>
          <w:bCs/>
        </w:rPr>
        <w:t>for image display in a figure and not for quantitative image analysis.</w:t>
      </w:r>
    </w:p>
    <w:p w:rsidRPr="00457279" w:rsidR="00220664" w:rsidP="000A3CD5" w:rsidRDefault="00220664" w14:paraId="07D77E36" w14:textId="77777777">
      <w:pPr>
        <w:pStyle w:val="ListParagraph"/>
        <w:numPr>
          <w:ilvl w:val="0"/>
          <w:numId w:val="5"/>
        </w:numPr>
      </w:pPr>
      <w:r w:rsidRPr="00457279">
        <w:t xml:space="preserve">Add a scale bar (Pixel Size is 0.369 x 0.369 </w:t>
      </w:r>
      <w:r w:rsidRPr="00457279">
        <w:rPr>
          <w:lang w:val="el-GR"/>
        </w:rPr>
        <w:t>μ</w:t>
      </w:r>
      <w:r w:rsidRPr="00457279">
        <w:t>m)</w:t>
      </w:r>
    </w:p>
    <w:p w:rsidRPr="00963E78" w:rsidR="001B36E6" w:rsidP="000A3CD5" w:rsidRDefault="001B36E6" w14:paraId="02488125" w14:textId="77777777">
      <w:pPr>
        <w:numPr>
          <w:ilvl w:val="1"/>
          <w:numId w:val="27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 xml:space="preserve">Go to </w:t>
      </w:r>
      <w:r w:rsidRPr="00963E78" w:rsidR="00220664">
        <w:rPr>
          <w:rFonts w:cstheme="minorHAnsi"/>
          <w:i/>
          <w:iCs/>
        </w:rPr>
        <w:t>Analyze&gt;Tools&gt;Scale Bar</w:t>
      </w:r>
    </w:p>
    <w:p w:rsidRPr="00963E78" w:rsidR="00D22E58" w:rsidP="000A3CD5" w:rsidRDefault="001B36E6" w14:paraId="0A600F11" w14:textId="77777777">
      <w:pPr>
        <w:numPr>
          <w:ilvl w:val="1"/>
          <w:numId w:val="27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>S</w:t>
      </w:r>
      <w:r w:rsidRPr="00963E78" w:rsidR="00D22E58">
        <w:rPr>
          <w:rFonts w:cstheme="minorHAnsi"/>
        </w:rPr>
        <w:t xml:space="preserve">et </w:t>
      </w:r>
      <w:r w:rsidRPr="00963E78" w:rsidR="00D22E58">
        <w:rPr>
          <w:rFonts w:cstheme="minorHAnsi"/>
          <w:i/>
          <w:iCs/>
        </w:rPr>
        <w:t>Width in microns</w:t>
      </w:r>
      <w:r w:rsidRPr="00963E78" w:rsidR="00D22E58">
        <w:rPr>
          <w:rFonts w:cstheme="minorHAnsi"/>
        </w:rPr>
        <w:t xml:space="preserve"> to 50</w:t>
      </w:r>
    </w:p>
    <w:p w:rsidRPr="00963E78" w:rsidR="00D22E58" w:rsidP="000A3CD5" w:rsidRDefault="00D22E58" w14:paraId="6DA5EEB4" w14:textId="531FF50F">
      <w:pPr>
        <w:numPr>
          <w:ilvl w:val="1"/>
          <w:numId w:val="27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 xml:space="preserve">Set </w:t>
      </w:r>
      <w:r w:rsidRPr="00963E78">
        <w:rPr>
          <w:rFonts w:cstheme="minorHAnsi"/>
          <w:i/>
          <w:iCs/>
        </w:rPr>
        <w:t xml:space="preserve">Height in </w:t>
      </w:r>
      <w:r w:rsidRPr="00963E78" w:rsidR="00B64E86">
        <w:rPr>
          <w:rFonts w:cstheme="minorHAnsi"/>
          <w:i/>
          <w:iCs/>
        </w:rPr>
        <w:t>microns</w:t>
      </w:r>
      <w:r w:rsidRPr="00963E78">
        <w:rPr>
          <w:rFonts w:cstheme="minorHAnsi"/>
        </w:rPr>
        <w:t xml:space="preserve"> to </w:t>
      </w:r>
      <w:r w:rsidRPr="00963E78" w:rsidR="00B64E86">
        <w:rPr>
          <w:rFonts w:cstheme="minorHAnsi"/>
        </w:rPr>
        <w:t>50</w:t>
      </w:r>
    </w:p>
    <w:p w:rsidRPr="00963E78" w:rsidR="00B64E86" w:rsidP="000A3CD5" w:rsidRDefault="00B64E86" w14:paraId="5311A843" w14:textId="0371070C">
      <w:pPr>
        <w:numPr>
          <w:ilvl w:val="1"/>
          <w:numId w:val="27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 xml:space="preserve">Set </w:t>
      </w:r>
      <w:r w:rsidRPr="00963E78">
        <w:rPr>
          <w:rFonts w:cstheme="minorHAnsi"/>
          <w:i/>
          <w:iCs/>
        </w:rPr>
        <w:t>thickness in pixels</w:t>
      </w:r>
      <w:r w:rsidRPr="00963E78">
        <w:rPr>
          <w:rFonts w:cstheme="minorHAnsi"/>
        </w:rPr>
        <w:t xml:space="preserve"> to 10</w:t>
      </w:r>
    </w:p>
    <w:p w:rsidRPr="00963E78" w:rsidR="00D22E58" w:rsidP="000A3CD5" w:rsidRDefault="00D22E58" w14:paraId="0EA60E1C" w14:textId="77AFEBE3">
      <w:pPr>
        <w:numPr>
          <w:ilvl w:val="1"/>
          <w:numId w:val="27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 xml:space="preserve">Set </w:t>
      </w:r>
      <w:r w:rsidRPr="00963E78">
        <w:rPr>
          <w:rFonts w:cstheme="minorHAnsi"/>
          <w:i/>
          <w:iCs/>
        </w:rPr>
        <w:t>Font Size</w:t>
      </w:r>
      <w:r w:rsidRPr="00963E78">
        <w:rPr>
          <w:rFonts w:cstheme="minorHAnsi"/>
        </w:rPr>
        <w:t xml:space="preserve"> to 28</w:t>
      </w:r>
    </w:p>
    <w:p w:rsidRPr="00963E78" w:rsidR="00D22E58" w:rsidP="000A3CD5" w:rsidRDefault="00D22E58" w14:paraId="216F0B88" w14:textId="0EDED631">
      <w:pPr>
        <w:numPr>
          <w:ilvl w:val="1"/>
          <w:numId w:val="27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 xml:space="preserve">Set </w:t>
      </w:r>
      <w:r w:rsidRPr="00963E78">
        <w:rPr>
          <w:rFonts w:cstheme="minorHAnsi"/>
          <w:i/>
          <w:iCs/>
        </w:rPr>
        <w:t xml:space="preserve">Color </w:t>
      </w:r>
      <w:r w:rsidRPr="00963E78">
        <w:rPr>
          <w:rFonts w:cstheme="minorHAnsi"/>
        </w:rPr>
        <w:t>to White</w:t>
      </w:r>
    </w:p>
    <w:p w:rsidRPr="00963E78" w:rsidR="00D22E58" w:rsidP="000A3CD5" w:rsidRDefault="00D22E58" w14:paraId="476B29A7" w14:textId="34164374">
      <w:pPr>
        <w:numPr>
          <w:ilvl w:val="1"/>
          <w:numId w:val="27"/>
        </w:numPr>
        <w:spacing w:after="0" w:line="360" w:lineRule="auto"/>
        <w:jc w:val="both"/>
        <w:rPr>
          <w:rFonts w:cstheme="minorHAnsi"/>
        </w:rPr>
      </w:pPr>
      <w:proofErr w:type="gramStart"/>
      <w:r w:rsidRPr="00963E78">
        <w:rPr>
          <w:rFonts w:cstheme="minorHAnsi"/>
        </w:rPr>
        <w:t xml:space="preserve">Set </w:t>
      </w:r>
      <w:r w:rsidRPr="00963E78">
        <w:rPr>
          <w:rFonts w:cstheme="minorHAnsi"/>
          <w:i/>
          <w:iCs/>
        </w:rPr>
        <w:t>Background</w:t>
      </w:r>
      <w:proofErr w:type="gramEnd"/>
      <w:r w:rsidRPr="00963E78">
        <w:rPr>
          <w:rFonts w:cstheme="minorHAnsi"/>
          <w:i/>
          <w:iCs/>
        </w:rPr>
        <w:t xml:space="preserve"> </w:t>
      </w:r>
      <w:r w:rsidRPr="00963E78">
        <w:rPr>
          <w:rFonts w:cstheme="minorHAnsi"/>
        </w:rPr>
        <w:t>to None</w:t>
      </w:r>
    </w:p>
    <w:p w:rsidRPr="00963E78" w:rsidR="00D22E58" w:rsidP="000A3CD5" w:rsidRDefault="00D22E58" w14:paraId="42D34503" w14:textId="13E162D5">
      <w:pPr>
        <w:numPr>
          <w:ilvl w:val="1"/>
          <w:numId w:val="27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 xml:space="preserve">Set </w:t>
      </w:r>
      <w:r w:rsidRPr="00963E78">
        <w:rPr>
          <w:rFonts w:cstheme="minorHAnsi"/>
          <w:i/>
          <w:iCs/>
        </w:rPr>
        <w:t>Location</w:t>
      </w:r>
      <w:r w:rsidRPr="00963E78">
        <w:rPr>
          <w:rFonts w:cstheme="minorHAnsi"/>
        </w:rPr>
        <w:t xml:space="preserve"> to Lower Right</w:t>
      </w:r>
    </w:p>
    <w:p w:rsidRPr="00963E78" w:rsidR="00AD586D" w:rsidP="000A3CD5" w:rsidRDefault="00AD586D" w14:paraId="1F5E46E4" w14:textId="78C80582">
      <w:pPr>
        <w:numPr>
          <w:ilvl w:val="1"/>
          <w:numId w:val="27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 xml:space="preserve">Choose </w:t>
      </w:r>
      <w:r w:rsidRPr="00963E78" w:rsidR="00B64E86">
        <w:rPr>
          <w:rFonts w:cstheme="minorHAnsi"/>
          <w:i/>
          <w:iCs/>
        </w:rPr>
        <w:t xml:space="preserve">Horizontal, </w:t>
      </w:r>
      <w:r w:rsidRPr="00963E78">
        <w:rPr>
          <w:rFonts w:cstheme="minorHAnsi"/>
          <w:i/>
          <w:iCs/>
        </w:rPr>
        <w:t>Bold Text</w:t>
      </w:r>
      <w:r w:rsidRPr="00963E78" w:rsidR="00B64E86">
        <w:rPr>
          <w:rFonts w:cstheme="minorHAnsi"/>
          <w:i/>
          <w:iCs/>
        </w:rPr>
        <w:t>, Overlay</w:t>
      </w:r>
    </w:p>
    <w:p w:rsidRPr="00963E78" w:rsidR="00AD586D" w:rsidP="000A3CD5" w:rsidRDefault="00AD586D" w14:paraId="3DCC27F2" w14:textId="28F898A0">
      <w:pPr>
        <w:numPr>
          <w:ilvl w:val="1"/>
          <w:numId w:val="27"/>
        </w:numPr>
        <w:spacing w:after="0" w:line="360" w:lineRule="auto"/>
        <w:jc w:val="both"/>
        <w:rPr>
          <w:rFonts w:cstheme="minorHAnsi"/>
        </w:rPr>
      </w:pPr>
      <w:r w:rsidRPr="00963E78">
        <w:rPr>
          <w:rFonts w:cstheme="minorHAnsi"/>
        </w:rPr>
        <w:t xml:space="preserve">Click </w:t>
      </w:r>
      <w:r w:rsidRPr="00963E78">
        <w:rPr>
          <w:rFonts w:cstheme="minorHAnsi"/>
          <w:i/>
          <w:iCs/>
        </w:rPr>
        <w:t>“OK”</w:t>
      </w:r>
    </w:p>
    <w:p w:rsidRPr="00457279" w:rsidR="000A3CD5" w:rsidP="000A3CD5" w:rsidRDefault="00A36FA1" w14:paraId="2428699B" w14:textId="77777777">
      <w:pPr>
        <w:pStyle w:val="ListParagraph"/>
        <w:numPr>
          <w:ilvl w:val="0"/>
          <w:numId w:val="5"/>
        </w:numPr>
      </w:pPr>
      <w:r w:rsidRPr="00457279">
        <w:lastRenderedPageBreak/>
        <w:t>R</w:t>
      </w:r>
      <w:r w:rsidRPr="00457279" w:rsidR="0005490E">
        <w:t>epeat these steps for all images</w:t>
      </w:r>
      <w:r w:rsidRPr="00457279" w:rsidR="00B84282">
        <w:t xml:space="preserve">. Only one </w:t>
      </w:r>
      <w:r w:rsidRPr="00457279" w:rsidR="0005490E">
        <w:t xml:space="preserve">scale bar </w:t>
      </w:r>
      <w:r w:rsidRPr="00457279" w:rsidR="00B84282">
        <w:t xml:space="preserve">is necessary if </w:t>
      </w:r>
      <w:proofErr w:type="gramStart"/>
      <w:r w:rsidRPr="00457279" w:rsidR="00B84282">
        <w:t>all of</w:t>
      </w:r>
      <w:proofErr w:type="gramEnd"/>
      <w:r w:rsidRPr="00457279" w:rsidR="00B84282">
        <w:t xml:space="preserve"> the images are the same size</w:t>
      </w:r>
      <w:r w:rsidRPr="00457279" w:rsidR="0005490E">
        <w:t>.</w:t>
      </w:r>
    </w:p>
    <w:p w:rsidRPr="00457279" w:rsidR="003764F1" w:rsidP="000A3CD5" w:rsidRDefault="002E3250" w14:paraId="5C3144CE" w14:textId="236E6825">
      <w:pPr>
        <w:pStyle w:val="ListParagraph"/>
        <w:numPr>
          <w:ilvl w:val="0"/>
          <w:numId w:val="5"/>
        </w:numPr>
      </w:pPr>
      <w:r w:rsidRPr="00457279">
        <w:t>Save all the images as .jpg files for the figure – Actin-1.jpg, Actin-</w:t>
      </w:r>
      <w:r w:rsidRPr="00457279" w:rsidR="003764F1">
        <w:t>Treated-</w:t>
      </w:r>
      <w:r w:rsidRPr="00457279">
        <w:t>1</w:t>
      </w:r>
      <w:r w:rsidRPr="00457279" w:rsidR="003764F1">
        <w:t>.</w:t>
      </w:r>
      <w:r w:rsidRPr="00457279">
        <w:t>jpg, DAPI-1.jpg, DAPI-</w:t>
      </w:r>
      <w:r w:rsidRPr="00457279" w:rsidR="003764F1">
        <w:t>Treated-</w:t>
      </w:r>
      <w:r w:rsidRPr="00457279">
        <w:t>1</w:t>
      </w:r>
      <w:r w:rsidRPr="00457279" w:rsidR="00FC04D4">
        <w:t>.jpg</w:t>
      </w:r>
      <w:r w:rsidRPr="00457279" w:rsidR="00220664">
        <w:t xml:space="preserve"> </w:t>
      </w:r>
    </w:p>
    <w:p w:rsidR="00220664" w:rsidP="002D463C" w:rsidRDefault="00220664" w14:paraId="2FF2522C" w14:textId="5BB4D7BE">
      <w:pPr>
        <w:pStyle w:val="LabSubsections"/>
      </w:pPr>
      <w:bookmarkStart w:name="_Toc127528234" w:id="3"/>
      <w:r w:rsidRPr="002D463C">
        <w:t xml:space="preserve">Part 3: Create Image </w:t>
      </w:r>
      <w:proofErr w:type="spellStart"/>
      <w:r w:rsidRPr="002D463C">
        <w:t>Colour</w:t>
      </w:r>
      <w:proofErr w:type="spellEnd"/>
      <w:r w:rsidRPr="002D463C">
        <w:t xml:space="preserve"> Overlay</w:t>
      </w:r>
      <w:bookmarkEnd w:id="3"/>
    </w:p>
    <w:p w:rsidRPr="00457279" w:rsidR="003B754C" w:rsidP="003B754C" w:rsidRDefault="00220664" w14:paraId="53F6D7A0" w14:textId="77777777">
      <w:pPr>
        <w:pStyle w:val="ListParagraph"/>
        <w:numPr>
          <w:ilvl w:val="0"/>
          <w:numId w:val="7"/>
        </w:numPr>
      </w:pPr>
      <w:r w:rsidRPr="00457279">
        <w:rPr>
          <w:rFonts w:cstheme="minorHAnsi"/>
        </w:rPr>
        <w:t>Open file DAPI-1-Corrected.tif</w:t>
      </w:r>
    </w:p>
    <w:p w:rsidRPr="00457279" w:rsidR="003B754C" w:rsidP="003B754C" w:rsidRDefault="00220664" w14:paraId="7A85C4D9" w14:textId="77777777">
      <w:pPr>
        <w:pStyle w:val="ListParagraph"/>
        <w:numPr>
          <w:ilvl w:val="0"/>
          <w:numId w:val="7"/>
        </w:numPr>
      </w:pPr>
      <w:r w:rsidRPr="00457279">
        <w:rPr>
          <w:rFonts w:cstheme="minorHAnsi"/>
        </w:rPr>
        <w:t>Open file Actin-1-Corrected.tif</w:t>
      </w:r>
    </w:p>
    <w:p w:rsidRPr="00457279" w:rsidR="003B754C" w:rsidP="003B754C" w:rsidRDefault="00AE487B" w14:paraId="795BB631" w14:textId="77777777">
      <w:pPr>
        <w:pStyle w:val="ListParagraph"/>
        <w:numPr>
          <w:ilvl w:val="0"/>
          <w:numId w:val="7"/>
        </w:numPr>
      </w:pPr>
      <w:r w:rsidRPr="00457279">
        <w:rPr>
          <w:rFonts w:cstheme="minorHAnsi"/>
        </w:rPr>
        <w:t xml:space="preserve">Go to </w:t>
      </w:r>
      <w:r w:rsidRPr="00457279" w:rsidR="00220664">
        <w:rPr>
          <w:rFonts w:cstheme="minorHAnsi"/>
          <w:i/>
          <w:iCs/>
        </w:rPr>
        <w:t>Image&gt;Color&gt;Merge Channels</w:t>
      </w:r>
      <w:r w:rsidRPr="00457279" w:rsidR="00220664">
        <w:rPr>
          <w:rFonts w:cstheme="minorHAnsi"/>
        </w:rPr>
        <w:t xml:space="preserve"> – Check off </w:t>
      </w:r>
      <w:r w:rsidRPr="00457279" w:rsidR="00220664">
        <w:rPr>
          <w:rFonts w:cstheme="minorHAnsi"/>
          <w:i/>
          <w:iCs/>
        </w:rPr>
        <w:t>“Create Composite”</w:t>
      </w:r>
      <w:r w:rsidRPr="00457279" w:rsidR="00220664">
        <w:rPr>
          <w:rFonts w:cstheme="minorHAnsi"/>
        </w:rPr>
        <w:t xml:space="preserve"> and </w:t>
      </w:r>
      <w:r w:rsidRPr="00457279" w:rsidR="00220664">
        <w:rPr>
          <w:rFonts w:cstheme="minorHAnsi"/>
          <w:i/>
          <w:iCs/>
        </w:rPr>
        <w:t>“Keep Source Files”</w:t>
      </w:r>
      <w:r w:rsidRPr="00457279" w:rsidR="00220664">
        <w:rPr>
          <w:rFonts w:cstheme="minorHAnsi"/>
        </w:rPr>
        <w:t>.</w:t>
      </w:r>
    </w:p>
    <w:p w:rsidRPr="00457279" w:rsidR="00266498" w:rsidP="00266498" w:rsidRDefault="00220664" w14:paraId="573368C9" w14:textId="77777777">
      <w:pPr>
        <w:pStyle w:val="ListParagraph"/>
        <w:numPr>
          <w:ilvl w:val="0"/>
          <w:numId w:val="7"/>
        </w:numPr>
      </w:pPr>
      <w:r w:rsidRPr="00457279">
        <w:rPr>
          <w:rFonts w:cstheme="minorHAnsi"/>
        </w:rPr>
        <w:t xml:space="preserve">Try several different </w:t>
      </w:r>
      <w:proofErr w:type="spellStart"/>
      <w:r w:rsidRPr="00457279">
        <w:rPr>
          <w:rFonts w:cstheme="minorHAnsi"/>
        </w:rPr>
        <w:t>colour</w:t>
      </w:r>
      <w:proofErr w:type="spellEnd"/>
      <w:r w:rsidRPr="00457279">
        <w:rPr>
          <w:rFonts w:cstheme="minorHAnsi"/>
        </w:rPr>
        <w:t xml:space="preserve"> combinations. </w:t>
      </w:r>
    </w:p>
    <w:p w:rsidRPr="00457279" w:rsidR="00266498" w:rsidP="00266498" w:rsidRDefault="00127C01" w14:paraId="41DE6266" w14:textId="77777777">
      <w:pPr>
        <w:pStyle w:val="ListParagraph"/>
        <w:numPr>
          <w:ilvl w:val="0"/>
          <w:numId w:val="7"/>
        </w:numPr>
      </w:pPr>
      <w:r w:rsidRPr="00457279">
        <w:rPr>
          <w:rFonts w:cstheme="minorHAnsi"/>
        </w:rPr>
        <w:t>Go to</w:t>
      </w:r>
      <w:r w:rsidRPr="00457279" w:rsidR="00220664">
        <w:rPr>
          <w:rFonts w:cstheme="minorHAnsi"/>
        </w:rPr>
        <w:t xml:space="preserve"> </w:t>
      </w:r>
      <w:r w:rsidRPr="00457279" w:rsidR="00220664">
        <w:rPr>
          <w:rFonts w:cstheme="minorHAnsi"/>
          <w:i/>
          <w:iCs/>
        </w:rPr>
        <w:t>Image&gt;Adjust&gt;</w:t>
      </w:r>
      <w:proofErr w:type="spellStart"/>
      <w:r w:rsidRPr="00457279" w:rsidR="00220664">
        <w:rPr>
          <w:rFonts w:cstheme="minorHAnsi"/>
          <w:i/>
          <w:iCs/>
        </w:rPr>
        <w:t>Colour</w:t>
      </w:r>
      <w:proofErr w:type="spellEnd"/>
      <w:r w:rsidRPr="00457279" w:rsidR="00220664">
        <w:rPr>
          <w:rFonts w:cstheme="minorHAnsi"/>
          <w:i/>
          <w:iCs/>
        </w:rPr>
        <w:t xml:space="preserve"> Balance</w:t>
      </w:r>
      <w:r w:rsidRPr="00457279" w:rsidR="00220664">
        <w:rPr>
          <w:rFonts w:cstheme="minorHAnsi"/>
        </w:rPr>
        <w:t xml:space="preserve"> if </w:t>
      </w:r>
      <w:r w:rsidRPr="00457279">
        <w:rPr>
          <w:rFonts w:cstheme="minorHAnsi"/>
        </w:rPr>
        <w:t xml:space="preserve">it is </w:t>
      </w:r>
      <w:r w:rsidRPr="00457279" w:rsidR="00220664">
        <w:rPr>
          <w:rFonts w:cstheme="minorHAnsi"/>
        </w:rPr>
        <w:t>necessary</w:t>
      </w:r>
      <w:r w:rsidRPr="00457279">
        <w:rPr>
          <w:rFonts w:cstheme="minorHAnsi"/>
        </w:rPr>
        <w:t xml:space="preserve"> to adjust the relative brightness of the channels. However, if this is done, the same values must be used for the </w:t>
      </w:r>
      <w:proofErr w:type="gramStart"/>
      <w:r w:rsidRPr="00457279">
        <w:rPr>
          <w:rFonts w:cstheme="minorHAnsi"/>
        </w:rPr>
        <w:t>treated image overlay</w:t>
      </w:r>
      <w:proofErr w:type="gramEnd"/>
      <w:r w:rsidRPr="00457279">
        <w:rPr>
          <w:rFonts w:cstheme="minorHAnsi"/>
        </w:rPr>
        <w:t>.</w:t>
      </w:r>
    </w:p>
    <w:p w:rsidRPr="00457279" w:rsidR="00266498" w:rsidP="00266498" w:rsidRDefault="00220664" w14:paraId="653B69BD" w14:textId="77777777">
      <w:pPr>
        <w:pStyle w:val="ListParagraph"/>
        <w:numPr>
          <w:ilvl w:val="0"/>
          <w:numId w:val="7"/>
        </w:numPr>
      </w:pPr>
      <w:r w:rsidRPr="00457279">
        <w:rPr>
          <w:rFonts w:cstheme="minorHAnsi"/>
        </w:rPr>
        <w:t xml:space="preserve">Save the overlay as </w:t>
      </w:r>
      <w:r w:rsidRPr="00457279" w:rsidR="00D77593">
        <w:rPr>
          <w:rFonts w:cstheme="minorHAnsi"/>
        </w:rPr>
        <w:t>Actin-DAPI-1-Overlay.jpg</w:t>
      </w:r>
    </w:p>
    <w:p w:rsidRPr="00457279" w:rsidR="00D77593" w:rsidP="00266498" w:rsidRDefault="0075583D" w14:paraId="4F8AD942" w14:textId="1428330E">
      <w:pPr>
        <w:pStyle w:val="ListParagraph"/>
        <w:numPr>
          <w:ilvl w:val="0"/>
          <w:numId w:val="7"/>
        </w:numPr>
      </w:pPr>
      <w:r w:rsidRPr="00457279">
        <w:rPr>
          <w:rFonts w:cstheme="minorHAnsi"/>
        </w:rPr>
        <w:t>Repeat these steps for Actin-Treated-1.tif and DAPI-</w:t>
      </w:r>
      <w:proofErr w:type="spellStart"/>
      <w:r w:rsidRPr="00457279">
        <w:rPr>
          <w:rFonts w:cstheme="minorHAnsi"/>
        </w:rPr>
        <w:t>Treated.tif</w:t>
      </w:r>
      <w:proofErr w:type="spellEnd"/>
    </w:p>
    <w:p w:rsidRPr="002D463C" w:rsidR="00220664" w:rsidP="002D463C" w:rsidRDefault="00220664" w14:paraId="0A976151" w14:textId="26851CF6">
      <w:pPr>
        <w:pStyle w:val="LabSubsections"/>
      </w:pPr>
      <w:bookmarkStart w:name="_Toc127528235" w:id="4"/>
      <w:r w:rsidRPr="002D463C">
        <w:t>Part 4: Generate the Figure</w:t>
      </w:r>
      <w:bookmarkEnd w:id="4"/>
    </w:p>
    <w:p w:rsidRPr="000651DA" w:rsidR="000651DA" w:rsidP="000651DA" w:rsidRDefault="00220664" w14:paraId="27ADD214" w14:textId="77777777">
      <w:pPr>
        <w:pStyle w:val="ListParagraph"/>
        <w:numPr>
          <w:ilvl w:val="0"/>
          <w:numId w:val="8"/>
        </w:numPr>
      </w:pPr>
      <w:r w:rsidRPr="000651DA">
        <w:rPr>
          <w:rFonts w:cstheme="minorHAnsi"/>
        </w:rPr>
        <w:t>Open PowerPoint.</w:t>
      </w:r>
    </w:p>
    <w:p w:rsidRPr="000651DA" w:rsidR="000651DA" w:rsidP="000651DA" w:rsidRDefault="00220664" w14:paraId="7D403B06" w14:textId="77777777">
      <w:pPr>
        <w:pStyle w:val="ListParagraph"/>
        <w:numPr>
          <w:ilvl w:val="0"/>
          <w:numId w:val="8"/>
        </w:numPr>
      </w:pPr>
      <w:r w:rsidRPr="000651DA">
        <w:rPr>
          <w:rFonts w:cstheme="minorHAnsi"/>
        </w:rPr>
        <w:t>Insert DAPI</w:t>
      </w:r>
      <w:r w:rsidRPr="000651DA" w:rsidR="0059596F">
        <w:rPr>
          <w:rFonts w:cstheme="minorHAnsi"/>
        </w:rPr>
        <w:t>-1.jpg</w:t>
      </w:r>
      <w:r w:rsidRPr="000651DA">
        <w:rPr>
          <w:rFonts w:cstheme="minorHAnsi"/>
        </w:rPr>
        <w:t xml:space="preserve">, </w:t>
      </w:r>
      <w:r w:rsidRPr="000651DA" w:rsidR="0059596F">
        <w:rPr>
          <w:rFonts w:cstheme="minorHAnsi"/>
        </w:rPr>
        <w:t xml:space="preserve">Actin-1.jpg and </w:t>
      </w:r>
      <w:r w:rsidRPr="000651DA">
        <w:rPr>
          <w:rFonts w:cstheme="minorHAnsi"/>
        </w:rPr>
        <w:t>the overlay.</w:t>
      </w:r>
    </w:p>
    <w:p w:rsidRPr="000651DA" w:rsidR="000651DA" w:rsidP="000651DA" w:rsidRDefault="0059596F" w14:paraId="5B766EFA" w14:textId="77777777">
      <w:pPr>
        <w:pStyle w:val="ListParagraph"/>
        <w:numPr>
          <w:ilvl w:val="0"/>
          <w:numId w:val="8"/>
        </w:numPr>
      </w:pPr>
      <w:r w:rsidRPr="000651DA">
        <w:rPr>
          <w:rFonts w:cstheme="minorHAnsi"/>
        </w:rPr>
        <w:t>Insert DAPI-Treated-1.jpg, Actin-Treated-1.jpg and Actin-DAPI-1-Overlay.jpg</w:t>
      </w:r>
    </w:p>
    <w:p w:rsidRPr="000651DA" w:rsidR="007505FA" w:rsidP="000651DA" w:rsidRDefault="00220664" w14:paraId="570D3471" w14:textId="58D0C084">
      <w:pPr>
        <w:pStyle w:val="ListParagraph"/>
        <w:numPr>
          <w:ilvl w:val="0"/>
          <w:numId w:val="8"/>
        </w:numPr>
      </w:pPr>
      <w:r w:rsidRPr="000651DA">
        <w:rPr>
          <w:rFonts w:cstheme="minorHAnsi"/>
        </w:rPr>
        <w:t>Write a figure caption for the image.</w:t>
      </w:r>
      <w:r w:rsidRPr="000651DA" w:rsidR="00945039">
        <w:rPr>
          <w:rFonts w:cstheme="minorHAnsi"/>
        </w:rPr>
        <w:t xml:space="preserve"> Metadata information for the figure caption. CHO-K1 cells, Actin stained with phalloidin AF488, FITC cube, 150 ms exposure, DAPI cube, 50 ms exposure, flat field corrected using images of a fluorescent plastic slide, upright Zeiss </w:t>
      </w:r>
      <w:proofErr w:type="spellStart"/>
      <w:r w:rsidRPr="000651DA" w:rsidR="00945039">
        <w:rPr>
          <w:rFonts w:cstheme="minorHAnsi"/>
        </w:rPr>
        <w:t>Axioskop</w:t>
      </w:r>
      <w:proofErr w:type="spellEnd"/>
      <w:r w:rsidRPr="000651DA" w:rsidR="00945039">
        <w:rPr>
          <w:rFonts w:cstheme="minorHAnsi"/>
        </w:rPr>
        <w:t xml:space="preserve">, EC </w:t>
      </w:r>
      <w:proofErr w:type="spellStart"/>
      <w:r w:rsidRPr="000651DA" w:rsidR="00945039">
        <w:rPr>
          <w:rFonts w:cstheme="minorHAnsi"/>
        </w:rPr>
        <w:t>PlanNeoFluar</w:t>
      </w:r>
      <w:proofErr w:type="spellEnd"/>
      <w:r w:rsidRPr="000651DA" w:rsidR="00945039">
        <w:rPr>
          <w:rFonts w:cstheme="minorHAnsi"/>
        </w:rPr>
        <w:t xml:space="preserve"> 20x/0.5 NA objective lens</w:t>
      </w:r>
      <w:r w:rsidRPr="000651DA" w:rsidR="00446793">
        <w:rPr>
          <w:rFonts w:cstheme="minorHAnsi"/>
        </w:rPr>
        <w:t xml:space="preserve">, </w:t>
      </w:r>
      <w:proofErr w:type="spellStart"/>
      <w:r w:rsidRPr="000651DA" w:rsidR="00945039">
        <w:rPr>
          <w:rFonts w:cstheme="minorHAnsi"/>
        </w:rPr>
        <w:t>AxioCam</w:t>
      </w:r>
      <w:proofErr w:type="spellEnd"/>
      <w:r w:rsidRPr="000651DA" w:rsidR="00945039">
        <w:rPr>
          <w:rFonts w:cstheme="minorHAnsi"/>
        </w:rPr>
        <w:t xml:space="preserve"> ICm1 camera</w:t>
      </w:r>
      <w:r w:rsidRPr="000651DA" w:rsidR="00446793">
        <w:rPr>
          <w:rFonts w:cstheme="minorHAnsi"/>
        </w:rPr>
        <w:t>, b</w:t>
      </w:r>
      <w:r w:rsidRPr="000651DA" w:rsidR="00945039">
        <w:rPr>
          <w:rFonts w:cstheme="minorHAnsi"/>
        </w:rPr>
        <w:t>rightness, gamma and contrast were adjusted to visualize the features wel</w:t>
      </w:r>
      <w:r w:rsidRPr="000651DA" w:rsidR="00446793">
        <w:rPr>
          <w:rFonts w:cstheme="minorHAnsi"/>
        </w:rPr>
        <w:t>l, t</w:t>
      </w:r>
      <w:r w:rsidRPr="000651DA" w:rsidR="00945039">
        <w:rPr>
          <w:rFonts w:cstheme="minorHAnsi"/>
        </w:rPr>
        <w:t>he scale bar is 50 μm.</w:t>
      </w:r>
    </w:p>
    <w:p w:rsidR="007D3A08" w:rsidP="007D3A08" w:rsidRDefault="0059596F" w14:paraId="2E234904" w14:textId="7EE1D0D1">
      <w:pPr>
        <w:pStyle w:val="LabSubsections"/>
      </w:pPr>
      <w:r w:rsidRPr="002D463C">
        <w:t xml:space="preserve">Part 5: Measure the </w:t>
      </w:r>
      <w:r w:rsidRPr="002D463C" w:rsidR="00DC6879">
        <w:t xml:space="preserve">Control and Treated </w:t>
      </w:r>
      <w:r w:rsidRPr="002D463C">
        <w:t>Actin Intensity</w:t>
      </w:r>
    </w:p>
    <w:p w:rsidRPr="009D39FF" w:rsidR="009D39FF" w:rsidP="009D39FF" w:rsidRDefault="000A7AAA" w14:paraId="71B165C2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9D39FF">
        <w:rPr>
          <w:rFonts w:eastAsiaTheme="majorEastAsia" w:cstheme="minorHAnsi"/>
          <w:bCs/>
          <w:color w:val="000000" w:themeColor="text1"/>
          <w:szCs w:val="24"/>
          <w:lang w:val="en-CA"/>
        </w:rPr>
        <w:t>Open the DAPI-1-Corrected.tif image</w:t>
      </w:r>
    </w:p>
    <w:p w:rsidRPr="009D39FF" w:rsidR="009D39FF" w:rsidP="009D39FF" w:rsidRDefault="000A7AAA" w14:paraId="0D33DE67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9D39FF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Go to </w:t>
      </w:r>
      <w:r w:rsidRPr="009D39FF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Image&gt;Adjust&gt;Threshold</w:t>
      </w:r>
    </w:p>
    <w:p w:rsidRPr="009D39FF" w:rsidR="009D39FF" w:rsidP="009D39FF" w:rsidRDefault="000A7AAA" w14:paraId="1C91E3E6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9D39FF">
        <w:rPr>
          <w:rFonts w:eastAsiaTheme="majorEastAsia" w:cstheme="minorHAnsi"/>
          <w:bCs/>
          <w:color w:val="000000" w:themeColor="text1"/>
          <w:szCs w:val="24"/>
          <w:lang w:val="en-CA"/>
        </w:rPr>
        <w:t>Select “</w:t>
      </w:r>
      <w:r w:rsidRPr="009D39FF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Dark background</w:t>
      </w:r>
      <w:r w:rsidRPr="009D39FF">
        <w:rPr>
          <w:rFonts w:eastAsiaTheme="majorEastAsia" w:cstheme="minorHAnsi"/>
          <w:bCs/>
          <w:color w:val="000000" w:themeColor="text1"/>
          <w:szCs w:val="24"/>
          <w:lang w:val="en-CA"/>
        </w:rPr>
        <w:t>”</w:t>
      </w:r>
      <w:r w:rsidRPr="009D39FF" w:rsidR="0009746F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and adjust the threshold value to capture the whole nuclei but not too much background.</w:t>
      </w:r>
    </w:p>
    <w:p w:rsidRPr="009D39FF" w:rsidR="009D39FF" w:rsidP="009D39FF" w:rsidRDefault="000A7AAA" w14:paraId="073C6B47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9D39FF">
        <w:rPr>
          <w:rFonts w:eastAsiaTheme="majorEastAsia" w:cstheme="minorHAnsi"/>
          <w:bCs/>
          <w:color w:val="000000" w:themeColor="text1"/>
          <w:szCs w:val="24"/>
          <w:lang w:val="en-CA"/>
        </w:rPr>
        <w:t>Click “</w:t>
      </w:r>
      <w:r w:rsidRPr="009D39FF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Apply</w:t>
      </w:r>
      <w:r w:rsidRPr="009D39FF">
        <w:rPr>
          <w:rFonts w:eastAsiaTheme="majorEastAsia" w:cstheme="minorHAnsi"/>
          <w:bCs/>
          <w:color w:val="000000" w:themeColor="text1"/>
          <w:szCs w:val="24"/>
          <w:lang w:val="en-CA"/>
        </w:rPr>
        <w:t>”</w:t>
      </w:r>
    </w:p>
    <w:p w:rsidRPr="009D39FF" w:rsidR="009D39FF" w:rsidP="009D39FF" w:rsidRDefault="00694F81" w14:paraId="4BF7C5DA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9D39FF">
        <w:rPr>
          <w:rFonts w:eastAsiaTheme="majorEastAsia" w:cstheme="minorHAnsi"/>
          <w:bCs/>
          <w:color w:val="000000" w:themeColor="text1"/>
          <w:szCs w:val="24"/>
        </w:rPr>
        <w:t>Go to</w:t>
      </w:r>
      <w:r w:rsidRPr="009D39FF" w:rsidR="00D84942">
        <w:rPr>
          <w:rFonts w:eastAsiaTheme="majorEastAsia" w:cstheme="minorHAnsi"/>
          <w:bCs/>
          <w:color w:val="000000" w:themeColor="text1"/>
          <w:szCs w:val="24"/>
        </w:rPr>
        <w:t xml:space="preserve"> </w:t>
      </w:r>
      <w:r w:rsidRPr="009D39FF" w:rsidR="00D84942">
        <w:rPr>
          <w:rFonts w:eastAsiaTheme="majorEastAsia" w:cstheme="minorHAnsi"/>
          <w:bCs/>
          <w:i/>
          <w:iCs/>
          <w:color w:val="000000" w:themeColor="text1"/>
          <w:szCs w:val="24"/>
        </w:rPr>
        <w:t>Process&gt;Binary&gt;Make Binary</w:t>
      </w:r>
    </w:p>
    <w:p w:rsidRPr="009D39FF" w:rsidR="009D39FF" w:rsidP="009D39FF" w:rsidRDefault="00D84942" w14:paraId="265ACDEB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9D39FF">
        <w:rPr>
          <w:rFonts w:eastAsiaTheme="majorEastAsia" w:cstheme="minorHAnsi"/>
          <w:bCs/>
          <w:color w:val="000000" w:themeColor="text1"/>
          <w:szCs w:val="24"/>
        </w:rPr>
        <w:lastRenderedPageBreak/>
        <w:t xml:space="preserve">To fill any gaps in the DAPI intensity within the nucleus, </w:t>
      </w:r>
      <w:r w:rsidRPr="009D39FF" w:rsidR="00694F81">
        <w:rPr>
          <w:rFonts w:eastAsiaTheme="majorEastAsia" w:cstheme="minorHAnsi"/>
          <w:bCs/>
          <w:color w:val="000000" w:themeColor="text1"/>
          <w:szCs w:val="24"/>
        </w:rPr>
        <w:t>go to</w:t>
      </w:r>
      <w:r w:rsidRPr="009D39FF">
        <w:rPr>
          <w:rFonts w:eastAsiaTheme="majorEastAsia" w:cstheme="minorHAnsi"/>
          <w:bCs/>
          <w:color w:val="000000" w:themeColor="text1"/>
          <w:szCs w:val="24"/>
        </w:rPr>
        <w:t xml:space="preserve"> </w:t>
      </w:r>
      <w:r w:rsidRPr="009D39FF">
        <w:rPr>
          <w:rFonts w:eastAsiaTheme="majorEastAsia" w:cstheme="minorHAnsi"/>
          <w:bCs/>
          <w:i/>
          <w:iCs/>
          <w:color w:val="000000" w:themeColor="text1"/>
          <w:szCs w:val="24"/>
        </w:rPr>
        <w:t>Process&gt; Binary&gt;Fill Holes</w:t>
      </w:r>
    </w:p>
    <w:p w:rsidRPr="009D39FF" w:rsidR="009D39FF" w:rsidP="009D39FF" w:rsidRDefault="007F6DAE" w14:paraId="0B59270A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9D39FF">
        <w:rPr>
          <w:rFonts w:eastAsiaTheme="majorEastAsia" w:cstheme="minorHAnsi"/>
          <w:bCs/>
          <w:color w:val="000000" w:themeColor="text1"/>
          <w:szCs w:val="24"/>
          <w:lang w:val="en-CA"/>
        </w:rPr>
        <w:t>Go to</w:t>
      </w:r>
      <w:r w:rsidRPr="009D39FF">
        <w:rPr>
          <w:rFonts w:eastAsiaTheme="majorEastAsia" w:cstheme="minorHAnsi"/>
          <w:bCs/>
          <w:color w:val="000000" w:themeColor="text1"/>
          <w:szCs w:val="24"/>
        </w:rPr>
        <w:t xml:space="preserve"> </w:t>
      </w:r>
      <w:r w:rsidRPr="009D39FF">
        <w:rPr>
          <w:rFonts w:eastAsiaTheme="majorEastAsia" w:cstheme="minorHAnsi"/>
          <w:bCs/>
          <w:i/>
          <w:iCs/>
          <w:color w:val="000000" w:themeColor="text1"/>
          <w:szCs w:val="24"/>
        </w:rPr>
        <w:t>Analyze&gt;Analyze Particles</w:t>
      </w:r>
    </w:p>
    <w:p w:rsidRPr="000A6325" w:rsidR="00BD1C34" w:rsidP="00BD1C34" w:rsidRDefault="007F6DAE" w14:paraId="58F4A8F8" w14:textId="5FB10945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9D39FF">
        <w:rPr>
          <w:rFonts w:eastAsiaTheme="majorEastAsia" w:cstheme="minorHAnsi"/>
          <w:bCs/>
          <w:color w:val="000000" w:themeColor="text1"/>
          <w:szCs w:val="24"/>
        </w:rPr>
        <w:t>Set Analyze Particles as follows:</w:t>
      </w:r>
    </w:p>
    <w:p w:rsidRPr="000A6325" w:rsidR="000A6325" w:rsidP="000A6325" w:rsidRDefault="000A6325" w14:paraId="35224568" w14:textId="77777777">
      <w:pPr>
        <w:pStyle w:val="ListParagraph"/>
        <w:numPr>
          <w:ilvl w:val="1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/>
          <w:sz w:val="22"/>
        </w:rPr>
        <w:t>Size (micron^2): 0-Infinity</w:t>
      </w:r>
    </w:p>
    <w:p w:rsidRPr="000A6325" w:rsidR="000A6325" w:rsidP="000A6325" w:rsidRDefault="000A6325" w14:paraId="7ECD77B3" w14:textId="77777777">
      <w:pPr>
        <w:pStyle w:val="ListParagraph"/>
        <w:numPr>
          <w:ilvl w:val="1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/>
          <w:sz w:val="22"/>
        </w:rPr>
        <w:t>Circularity: 0.00-1.00</w:t>
      </w:r>
    </w:p>
    <w:p w:rsidRPr="000A6325" w:rsidR="000A6325" w:rsidP="000A6325" w:rsidRDefault="000A6325" w14:paraId="2B7614D3" w14:textId="77777777">
      <w:pPr>
        <w:pStyle w:val="ListParagraph"/>
        <w:numPr>
          <w:ilvl w:val="1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/>
          <w:sz w:val="22"/>
        </w:rPr>
        <w:t>Show: Outlines</w:t>
      </w:r>
    </w:p>
    <w:p w:rsidRPr="000A6325" w:rsidR="000A6325" w:rsidP="000A6325" w:rsidRDefault="000A6325" w14:paraId="7443AA34" w14:textId="557DC92A">
      <w:pPr>
        <w:pStyle w:val="ListParagraph"/>
        <w:numPr>
          <w:ilvl w:val="1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/>
          <w:sz w:val="22"/>
        </w:rPr>
        <w:t>Check boxes for Display Results, Clear Results, Add to Manager</w:t>
      </w:r>
    </w:p>
    <w:p w:rsidRPr="000A6325" w:rsidR="000A6325" w:rsidP="000A6325" w:rsidRDefault="007F6DAE" w14:paraId="39595745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BD1C34">
        <w:rPr>
          <w:rFonts w:eastAsiaTheme="majorEastAsia" w:cstheme="minorHAnsi"/>
          <w:bCs/>
          <w:color w:val="000000" w:themeColor="text1"/>
          <w:szCs w:val="24"/>
        </w:rPr>
        <w:t>An image of the region of interest (ROI) outlines and numbers will be generated. Don’t worry if a few double nuclei show up as one ROI</w:t>
      </w:r>
      <w:r w:rsidRPr="00BD1C34" w:rsidR="00966465">
        <w:rPr>
          <w:rFonts w:eastAsiaTheme="majorEastAsia" w:cstheme="minorHAnsi"/>
          <w:bCs/>
          <w:color w:val="000000" w:themeColor="text1"/>
          <w:szCs w:val="24"/>
        </w:rPr>
        <w:t xml:space="preserve"> or </w:t>
      </w:r>
      <w:proofErr w:type="gramStart"/>
      <w:r w:rsidRPr="00BD1C34" w:rsidR="00966465">
        <w:rPr>
          <w:rFonts w:eastAsiaTheme="majorEastAsia" w:cstheme="minorHAnsi"/>
          <w:bCs/>
          <w:color w:val="000000" w:themeColor="text1"/>
          <w:szCs w:val="24"/>
        </w:rPr>
        <w:t>is</w:t>
      </w:r>
      <w:proofErr w:type="gramEnd"/>
      <w:r w:rsidRPr="00BD1C34" w:rsidR="00966465">
        <w:rPr>
          <w:rFonts w:eastAsiaTheme="majorEastAsia" w:cstheme="minorHAnsi"/>
          <w:bCs/>
          <w:color w:val="000000" w:themeColor="text1"/>
          <w:szCs w:val="24"/>
        </w:rPr>
        <w:t xml:space="preserve"> small background staining is picked up</w:t>
      </w:r>
      <w:r w:rsidRPr="00BD1C34">
        <w:rPr>
          <w:rFonts w:eastAsiaTheme="majorEastAsia" w:cstheme="minorHAnsi"/>
          <w:bCs/>
          <w:color w:val="000000" w:themeColor="text1"/>
          <w:szCs w:val="24"/>
        </w:rPr>
        <w:t>.</w:t>
      </w:r>
    </w:p>
    <w:p w:rsidRPr="000A6325" w:rsidR="000A6325" w:rsidP="000A6325" w:rsidRDefault="007F6DAE" w14:paraId="19044166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</w:rPr>
        <w:t>Information about the ROIs will appear in the ROI Manager window</w:t>
      </w:r>
    </w:p>
    <w:p w:rsidRPr="000A6325" w:rsidR="000A6325" w:rsidP="000A6325" w:rsidRDefault="00075B44" w14:paraId="1B99BD11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>Select the Actin-1-Corrected.tif image.</w:t>
      </w:r>
    </w:p>
    <w:p w:rsidRPr="000A6325" w:rsidR="000A6325" w:rsidP="000A6325" w:rsidRDefault="00075B44" w14:paraId="1E28FB3F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Go to </w:t>
      </w:r>
      <w:r w:rsidRPr="000A6325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Image&gt;Overlay&gt;From ROI Manager</w:t>
      </w:r>
    </w:p>
    <w:p w:rsidRPr="000A6325" w:rsidR="000A6325" w:rsidP="000A6325" w:rsidRDefault="00075B44" w14:paraId="08F5B6F9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The numbered </w:t>
      </w:r>
      <w:r w:rsidRPr="000A6325" w:rsidR="00C960AD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ROIs from the </w:t>
      </w: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>DAPI</w:t>
      </w:r>
      <w:r w:rsidRPr="000A6325" w:rsidR="00C960AD">
        <w:rPr>
          <w:rFonts w:eastAsiaTheme="majorEastAsia" w:cstheme="minorHAnsi"/>
          <w:bCs/>
          <w:color w:val="000000" w:themeColor="text1"/>
          <w:szCs w:val="24"/>
          <w:lang w:val="en-CA"/>
        </w:rPr>
        <w:t>-1-Corrected.tif image</w:t>
      </w: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will appear on the Actin</w:t>
      </w:r>
      <w:r w:rsidRPr="000A6325" w:rsidR="00C960AD">
        <w:rPr>
          <w:rFonts w:eastAsiaTheme="majorEastAsia" w:cstheme="minorHAnsi"/>
          <w:bCs/>
          <w:color w:val="000000" w:themeColor="text1"/>
          <w:szCs w:val="24"/>
          <w:lang w:val="en-CA"/>
        </w:rPr>
        <w:t>-1-Corrected.tif</w:t>
      </w: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image</w:t>
      </w:r>
    </w:p>
    <w:p w:rsidRPr="000A6325" w:rsidR="000A6325" w:rsidP="000A6325" w:rsidRDefault="00AA5130" w14:paraId="6586493A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Select the </w:t>
      </w:r>
      <w:r w:rsidRPr="000A6325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 xml:space="preserve">Results window </w:t>
      </w: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and go to </w:t>
      </w:r>
      <w:r w:rsidRPr="000A6325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Edit&gt;Clear</w:t>
      </w:r>
      <w:r w:rsidRPr="000A6325" w:rsidR="00AC3697">
        <w:rPr>
          <w:rFonts w:eastAsiaTheme="majorEastAsia" w:cstheme="minorHAnsi"/>
          <w:bCs/>
          <w:color w:val="000000" w:themeColor="text1"/>
          <w:szCs w:val="24"/>
          <w:lang w:val="en-CA"/>
        </w:rPr>
        <w:t>. Don’t save the results from the DAPI image.</w:t>
      </w:r>
    </w:p>
    <w:p w:rsidRPr="000A6325" w:rsidR="000A6325" w:rsidP="000A6325" w:rsidRDefault="00AA5130" w14:paraId="53724CC9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Select the </w:t>
      </w:r>
      <w:r w:rsidRPr="000A6325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 xml:space="preserve">ROI Manager </w:t>
      </w: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window. If it is not open, go to </w:t>
      </w:r>
      <w:r w:rsidRPr="000A6325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Analyze&gt;Tools&gt;ROI Manager</w:t>
      </w:r>
    </w:p>
    <w:p w:rsidRPr="000A6325" w:rsidR="000A6325" w:rsidP="000A6325" w:rsidRDefault="00AA5130" w14:paraId="40C0EBF2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>Click</w:t>
      </w:r>
      <w:r w:rsidRPr="000A6325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 xml:space="preserve"> “Measure”</w:t>
      </w: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. </w:t>
      </w:r>
    </w:p>
    <w:p w:rsidRPr="000A6325" w:rsidR="000A6325" w:rsidP="000A6325" w:rsidRDefault="00AA5130" w14:paraId="3402158A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>In the Results window the number of each ROI and the mean intensity of actin will appear.</w:t>
      </w:r>
    </w:p>
    <w:p w:rsidRPr="000A6325" w:rsidR="000A6325" w:rsidP="000A6325" w:rsidRDefault="00AA5130" w14:paraId="5C188CFA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>There should be about 54 ROIs.</w:t>
      </w:r>
      <w:r w:rsidRPr="000A6325" w:rsidR="00C94166">
        <w:rPr>
          <w:rFonts w:cstheme="minorHAnsi"/>
        </w:rPr>
        <w:t xml:space="preserve"> </w:t>
      </w:r>
    </w:p>
    <w:p w:rsidRPr="000A6325" w:rsidR="000A6325" w:rsidP="000A6325" w:rsidRDefault="004C14E5" w14:paraId="259EA5D7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Go to </w:t>
      </w:r>
      <w:r w:rsidRPr="000A6325" w:rsidR="00C20BFE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“More”</w:t>
      </w:r>
      <w:r w:rsidRPr="000A6325" w:rsidR="00C20BFE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button in the ROI Manger window. Click “</w:t>
      </w:r>
      <w:r w:rsidRPr="000A6325" w:rsidR="00C94166">
        <w:rPr>
          <w:rFonts w:eastAsiaTheme="majorEastAsia" w:cstheme="minorHAnsi"/>
          <w:bCs/>
          <w:color w:val="000000" w:themeColor="text1"/>
          <w:szCs w:val="24"/>
          <w:lang w:val="en-CA"/>
        </w:rPr>
        <w:t>Save</w:t>
      </w:r>
      <w:r w:rsidRPr="000A6325" w:rsidR="00C20BFE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” and save the </w:t>
      </w:r>
      <w:r w:rsidRPr="000A6325" w:rsidR="00C94166">
        <w:rPr>
          <w:rFonts w:eastAsiaTheme="majorEastAsia" w:cstheme="minorHAnsi"/>
          <w:bCs/>
          <w:color w:val="000000" w:themeColor="text1"/>
          <w:szCs w:val="24"/>
          <w:lang w:val="en-CA"/>
        </w:rPr>
        <w:t>ROI</w:t>
      </w:r>
      <w:r w:rsidRPr="000A6325" w:rsidR="00C20BFE">
        <w:rPr>
          <w:rFonts w:eastAsiaTheme="majorEastAsia" w:cstheme="minorHAnsi"/>
          <w:bCs/>
          <w:color w:val="000000" w:themeColor="text1"/>
          <w:szCs w:val="24"/>
          <w:lang w:val="en-CA"/>
        </w:rPr>
        <w:t>s</w:t>
      </w:r>
      <w:r w:rsidRPr="000A6325" w:rsidR="00C94166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as Actin-1-ROIs.tif</w:t>
      </w:r>
    </w:p>
    <w:p w:rsidRPr="000A6325" w:rsidR="000A6325" w:rsidP="000A6325" w:rsidRDefault="00C94166" w14:paraId="6BCB123D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In the </w:t>
      </w:r>
      <w:r w:rsidRPr="000A6325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Results</w:t>
      </w: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window go to </w:t>
      </w:r>
      <w:r w:rsidRPr="000A6325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Edit&gt;Copy</w:t>
      </w: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and copy the results to an Excel spreadsheet.</w:t>
      </w:r>
    </w:p>
    <w:p w:rsidRPr="000A6325" w:rsidR="000A6325" w:rsidP="000A6325" w:rsidRDefault="00C94166" w14:paraId="44AEE312" w14:textId="77777777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>Repeat the process of measuring the actin intensity in the DAPI ROIs for all the corrected Actin images using the paired DAPI images</w:t>
      </w:r>
    </w:p>
    <w:p w:rsidRPr="000A6325" w:rsidR="00AA5130" w:rsidP="000A6325" w:rsidRDefault="00C94166" w14:paraId="3DC6CDA9" w14:textId="65BAA73E">
      <w:pPr>
        <w:pStyle w:val="ListParagraph"/>
        <w:numPr>
          <w:ilvl w:val="0"/>
          <w:numId w:val="18"/>
        </w:numPr>
        <w:rPr>
          <w:rFonts w:eastAsiaTheme="majorEastAsia"/>
          <w:sz w:val="22"/>
        </w:rPr>
      </w:pPr>
      <w:r w:rsidRPr="000A6325">
        <w:rPr>
          <w:rFonts w:eastAsiaTheme="majorEastAsia" w:cstheme="minorHAnsi"/>
          <w:bCs/>
          <w:color w:val="000000" w:themeColor="text1"/>
          <w:szCs w:val="24"/>
          <w:lang w:val="en-CA"/>
        </w:rPr>
        <w:t>Repeat the entire process on the Actin-treated dataset</w:t>
      </w:r>
    </w:p>
    <w:p w:rsidRPr="00963E78" w:rsidR="003372F3" w:rsidP="4041EA54" w:rsidRDefault="003372F3" w14:paraId="4FCA54A2" w14:textId="2D046467">
      <w:pPr>
        <w:pStyle w:val="LabSubsections"/>
        <w:spacing w:after="0" w:line="360" w:lineRule="auto"/>
      </w:pPr>
      <w:r w:rsidR="00D3458B">
        <w:rPr/>
        <w:t>Part 6: Creating a Plot of the Data using “Plots of Data”</w:t>
      </w:r>
      <w:r w:rsidRPr="4041EA54">
        <w:rPr>
          <w:rFonts w:eastAsia="" w:cs="Calibri" w:eastAsiaTheme="majorEastAsia" w:cstheme="minorAscii"/>
          <w:color w:val="000000" w:themeColor="text1" w:themeTint="FF" w:themeShade="FF"/>
          <w:sz w:val="24"/>
          <w:szCs w:val="24"/>
          <w:lang w:val="en-CA"/>
        </w:rPr>
        <w:fldChar w:fldCharType="begin"/>
      </w:r>
      <w:r w:rsidRPr="4041EA54">
        <w:rPr>
          <w:rFonts w:eastAsia="" w:cs="Calibri" w:eastAsiaTheme="majorEastAsia" w:cstheme="minorAscii"/>
          <w:color w:val="000000" w:themeColor="text1" w:themeTint="FF" w:themeShade="FF"/>
          <w:sz w:val="24"/>
          <w:szCs w:val="24"/>
          <w:lang w:val="en-CA"/>
        </w:rPr>
        <w:instrText xml:space="preserve"> HYPERLINK "https://huygens.science.uva.nl/PlotsOfData/</w:instrText>
      </w:r>
    </w:p>
    <w:p w:rsidRPr="00963E78" w:rsidR="003372F3" w:rsidP="4733A39C" w:rsidRDefault="003372F3" w14:paraId="201DA24C" w14:textId="77777777">
      <w:pPr>
        <w:tabs>
          <w:tab w:val="left" w:pos="426"/>
        </w:tabs>
        <w:spacing w:after="0" w:line="360" w:lineRule="auto"/>
        <w:jc w:val="both"/>
        <w:rPr>
          <w:rStyle w:val="Hyperlink"/>
          <w:rFonts w:eastAsiaTheme="majorEastAsia"/>
          <w:b/>
          <w:bCs/>
          <w:color w:val="000000" w:themeColor="text1"/>
          <w:sz w:val="24"/>
          <w:szCs w:val="24"/>
          <w:lang w:val="en-CA"/>
        </w:rPr>
      </w:pPr>
      <w:r w:rsidRPr="4733A39C">
        <w:rPr>
          <w:rFonts w:eastAsiaTheme="majorEastAsia"/>
          <w:color w:val="000000" w:themeColor="text1"/>
          <w:sz w:val="24"/>
          <w:szCs w:val="24"/>
          <w:lang w:val="en-CA"/>
        </w:rPr>
        <w:instrText xml:space="preserve">" </w:instrText>
      </w:r>
      <w:r w:rsidRPr="00963E78">
        <w:rPr>
          <w:rFonts w:eastAsiaTheme="majorEastAsia" w:cstheme="minorHAnsi"/>
          <w:bCs/>
          <w:color w:val="000000" w:themeColor="text1"/>
          <w:sz w:val="24"/>
          <w:szCs w:val="24"/>
          <w:lang w:val="en-CA"/>
        </w:rPr>
      </w:r>
      <w:r w:rsidRPr="00963E78">
        <w:rPr>
          <w:rFonts w:eastAsiaTheme="majorEastAsia"/>
          <w:color w:val="000000" w:themeColor="text1"/>
          <w:sz w:val="24"/>
          <w:szCs w:val="24"/>
          <w:lang w:val="en-CA"/>
        </w:rPr>
        <w:fldChar w:fldCharType="separate"/>
      </w:r>
      <w:r w:rsidRPr="4733A39C">
        <w:rPr>
          <w:rStyle w:val="Hyperlink"/>
          <w:rFonts w:eastAsiaTheme="majorEastAsia"/>
          <w:b/>
          <w:bCs/>
          <w:color w:val="000000" w:themeColor="text1"/>
          <w:sz w:val="24"/>
          <w:szCs w:val="24"/>
          <w:lang w:val="en-CA"/>
        </w:rPr>
        <w:t>https://huygens.science.uva.nl/PlotsOfData/</w:t>
      </w:r>
    </w:p>
    <w:p w:rsidR="004139CA" w:rsidP="004139CA" w:rsidRDefault="003372F3" w14:paraId="34903DB0" w14:textId="77777777">
      <w:pPr>
        <w:pStyle w:val="ListParagraph"/>
        <w:numPr>
          <w:ilvl w:val="0"/>
          <w:numId w:val="22"/>
        </w:numPr>
      </w:pPr>
      <w:r w:rsidRPr="00963E78">
        <w:rPr>
          <w:rFonts w:eastAsiaTheme="majorEastAsia"/>
          <w:lang w:val="en-CA"/>
        </w:rPr>
        <w:fldChar w:fldCharType="end"/>
      </w:r>
      <w:r w:rsidRPr="004139CA">
        <w:t>Click the "Data Upload" tab (if not already clicked).</w:t>
      </w:r>
    </w:p>
    <w:p w:rsidRPr="004139CA" w:rsidR="004139CA" w:rsidP="004139CA" w:rsidRDefault="003372F3" w14:paraId="1442F62F" w14:textId="77777777">
      <w:pPr>
        <w:pStyle w:val="ListParagraph"/>
        <w:numPr>
          <w:ilvl w:val="0"/>
          <w:numId w:val="22"/>
        </w:numPr>
      </w:pPr>
      <w:r w:rsidRPr="004139CA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Select "Paste data" on the left, after which a text input area named </w:t>
      </w:r>
      <w:r w:rsidRPr="004139CA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"Paste data below:"</w:t>
      </w:r>
      <w:r w:rsidRPr="004139CA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should appear</w:t>
      </w:r>
      <w:r w:rsidRPr="004139CA" w:rsidR="00CA0CDE">
        <w:rPr>
          <w:rFonts w:eastAsiaTheme="majorEastAsia" w:cstheme="minorHAnsi"/>
          <w:bCs/>
          <w:color w:val="000000" w:themeColor="text1"/>
          <w:szCs w:val="24"/>
          <w:lang w:val="en-CA"/>
        </w:rPr>
        <w:t>.</w:t>
      </w:r>
    </w:p>
    <w:p w:rsidRPr="004139CA" w:rsidR="004139CA" w:rsidP="004139CA" w:rsidRDefault="003372F3" w14:paraId="335AB0F6" w14:textId="77777777">
      <w:pPr>
        <w:pStyle w:val="ListParagraph"/>
        <w:numPr>
          <w:ilvl w:val="0"/>
          <w:numId w:val="22"/>
        </w:numPr>
      </w:pPr>
      <w:r w:rsidRPr="004139CA">
        <w:rPr>
          <w:rFonts w:eastAsiaTheme="majorEastAsia" w:cstheme="minorHAnsi"/>
          <w:bCs/>
          <w:color w:val="000000" w:themeColor="text1"/>
          <w:szCs w:val="24"/>
          <w:lang w:val="en-CA"/>
        </w:rPr>
        <w:lastRenderedPageBreak/>
        <w:t xml:space="preserve">Copy-paste </w:t>
      </w:r>
      <w:r w:rsidRPr="004139CA" w:rsidR="00B84282">
        <w:rPr>
          <w:rFonts w:eastAsiaTheme="majorEastAsia" w:cstheme="minorHAnsi"/>
          <w:bCs/>
          <w:color w:val="000000" w:themeColor="text1"/>
          <w:szCs w:val="24"/>
          <w:lang w:val="en-CA"/>
        </w:rPr>
        <w:t>the</w:t>
      </w:r>
      <w:r w:rsidRPr="004139CA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columns of data from Excel (with column headers) to the </w:t>
      </w:r>
      <w:r w:rsidRPr="004139CA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"Paste data below:" </w:t>
      </w:r>
      <w:r w:rsidRPr="004139CA">
        <w:rPr>
          <w:rFonts w:eastAsiaTheme="majorEastAsia" w:cstheme="minorHAnsi"/>
          <w:bCs/>
          <w:color w:val="000000" w:themeColor="text1"/>
          <w:szCs w:val="24"/>
          <w:lang w:val="en-CA"/>
        </w:rPr>
        <w:t>text input area </w:t>
      </w:r>
    </w:p>
    <w:p w:rsidRPr="003B580F" w:rsidR="003B580F" w:rsidP="003B580F" w:rsidRDefault="003372F3" w14:paraId="0E4F2B05" w14:textId="77777777">
      <w:pPr>
        <w:pStyle w:val="ListParagraph"/>
        <w:numPr>
          <w:ilvl w:val="0"/>
          <w:numId w:val="22"/>
        </w:numPr>
      </w:pPr>
      <w:r w:rsidRPr="004139CA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Select </w:t>
      </w:r>
      <w:r w:rsidRPr="004139CA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"Tab (from Excel)"</w:t>
      </w:r>
      <w:r w:rsidRPr="004139CA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as a delimiter</w:t>
      </w:r>
    </w:p>
    <w:p w:rsidRPr="003B580F" w:rsidR="003B580F" w:rsidP="003B580F" w:rsidRDefault="003372F3" w14:paraId="0A3F2431" w14:textId="77777777">
      <w:pPr>
        <w:pStyle w:val="ListParagraph"/>
        <w:numPr>
          <w:ilvl w:val="0"/>
          <w:numId w:val="22"/>
        </w:numPr>
      </w:pPr>
      <w:r w:rsidRPr="003B580F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Click </w:t>
      </w:r>
      <w:r w:rsidRPr="003B580F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"Submit Data”</w:t>
      </w:r>
    </w:p>
    <w:p w:rsidRPr="003B580F" w:rsidR="003B580F" w:rsidP="003B580F" w:rsidRDefault="00980A5E" w14:paraId="0BE9743D" w14:textId="7F9CD9B8">
      <w:pPr>
        <w:pStyle w:val="ListParagraph"/>
        <w:numPr>
          <w:ilvl w:val="0"/>
          <w:numId w:val="22"/>
        </w:numPr>
      </w:pPr>
      <w:r w:rsidRPr="003B580F">
        <w:rPr>
          <w:rFonts w:eastAsiaTheme="majorEastAsia" w:cstheme="minorHAnsi"/>
          <w:bCs/>
          <w:color w:val="000000" w:themeColor="text1"/>
          <w:szCs w:val="24"/>
          <w:lang w:val="en-CA"/>
        </w:rPr>
        <w:t>The</w:t>
      </w:r>
      <w:r w:rsidRPr="003B580F" w:rsidR="003372F3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columns of data should appear on the right</w:t>
      </w:r>
      <w:r w:rsidRPr="003B580F" w:rsidR="00A36FA1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and </w:t>
      </w:r>
      <w:r w:rsidRPr="003B580F" w:rsidR="003372F3">
        <w:rPr>
          <w:rFonts w:eastAsiaTheme="majorEastAsia" w:cstheme="minorHAnsi"/>
          <w:bCs/>
          <w:color w:val="000000" w:themeColor="text1"/>
          <w:szCs w:val="24"/>
          <w:lang w:val="en-CA"/>
        </w:rPr>
        <w:t>check to make sure things are in order (number of columns, rows, etc). Note that spaces in columns headers will be replaced with underscores.</w:t>
      </w:r>
    </w:p>
    <w:p w:rsidRPr="003B580F" w:rsidR="003B580F" w:rsidP="003B580F" w:rsidRDefault="00523397" w14:paraId="7BFA61A4" w14:textId="77777777">
      <w:pPr>
        <w:pStyle w:val="ListParagraph"/>
        <w:numPr>
          <w:ilvl w:val="0"/>
          <w:numId w:val="22"/>
        </w:numPr>
      </w:pPr>
      <w:r w:rsidRPr="003B580F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Click on the </w:t>
      </w:r>
      <w:r w:rsidRPr="003B580F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"Plot"</w:t>
      </w:r>
      <w:r w:rsidRPr="003B580F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tab, wait a few seconds (depends on connection and amount of data) and a plot should appear with all the data.</w:t>
      </w:r>
    </w:p>
    <w:p w:rsidRPr="003B580F" w:rsidR="003B580F" w:rsidP="003B580F" w:rsidRDefault="00523397" w14:paraId="1A9D080C" w14:textId="77777777">
      <w:pPr>
        <w:pStyle w:val="ListParagraph"/>
        <w:numPr>
          <w:ilvl w:val="0"/>
          <w:numId w:val="22"/>
        </w:numPr>
      </w:pPr>
      <w:r w:rsidRPr="003B580F">
        <w:rPr>
          <w:rFonts w:eastAsiaTheme="majorEastAsia" w:cstheme="minorHAnsi"/>
          <w:bCs/>
          <w:color w:val="000000" w:themeColor="text1"/>
          <w:szCs w:val="24"/>
          <w:lang w:val="en-CA"/>
        </w:rPr>
        <w:t>On the left, select different ways of visualizing the data can be selected and display parameters adjusted.</w:t>
      </w:r>
    </w:p>
    <w:p w:rsidRPr="003B580F" w:rsidR="003B580F" w:rsidP="003B580F" w:rsidRDefault="00523397" w14:paraId="47710A33" w14:textId="3F5972C3">
      <w:pPr>
        <w:pStyle w:val="ListParagraph"/>
        <w:numPr>
          <w:ilvl w:val="0"/>
          <w:numId w:val="22"/>
        </w:numPr>
      </w:pPr>
      <w:r w:rsidRPr="003B580F">
        <w:rPr>
          <w:rFonts w:eastAsiaTheme="majorEastAsia" w:cstheme="minorHAnsi"/>
          <w:bCs/>
          <w:color w:val="000000" w:themeColor="text1"/>
          <w:szCs w:val="24"/>
          <w:lang w:val="en-CA"/>
        </w:rPr>
        <w:t>The plot can then be downloaded in an appropriate format.</w:t>
      </w:r>
    </w:p>
    <w:p w:rsidRPr="003B580F" w:rsidR="004C5FB6" w:rsidP="003B580F" w:rsidRDefault="003B580F" w14:paraId="29000FA9" w14:textId="659473AF">
      <w:pPr>
        <w:pStyle w:val="ListParagraph"/>
        <w:numPr>
          <w:ilvl w:val="0"/>
          <w:numId w:val="22"/>
        </w:numPr>
      </w:pPr>
      <w:r w:rsidRPr="003B580F">
        <w:rPr>
          <w:rFonts w:eastAsiaTheme="majorEastAsia" w:cstheme="minorHAnsi"/>
          <w:bCs/>
          <w:color w:val="000000" w:themeColor="text1"/>
          <w:szCs w:val="24"/>
          <w:lang w:val="en-CA"/>
        </w:rPr>
        <w:t>C</w:t>
      </w:r>
      <w:r w:rsidRPr="003B580F" w:rsidR="00523397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lick </w:t>
      </w:r>
      <w:r w:rsidRPr="003B580F" w:rsidR="00523397">
        <w:rPr>
          <w:rFonts w:eastAsiaTheme="majorEastAsia" w:cstheme="minorHAnsi"/>
          <w:bCs/>
          <w:i/>
          <w:iCs/>
          <w:color w:val="000000" w:themeColor="text1"/>
          <w:szCs w:val="24"/>
          <w:lang w:val="en-CA"/>
        </w:rPr>
        <w:t>Data Summary</w:t>
      </w:r>
      <w:r w:rsidRPr="003B580F" w:rsidR="00523397">
        <w:rPr>
          <w:rFonts w:eastAsiaTheme="majorEastAsia" w:cstheme="minorHAnsi"/>
          <w:bCs/>
          <w:color w:val="000000" w:themeColor="text1"/>
          <w:szCs w:val="24"/>
          <w:lang w:val="en-CA"/>
        </w:rPr>
        <w:t xml:space="preserve"> to get some stats on the dataset.</w:t>
      </w:r>
    </w:p>
    <w:sectPr w:rsidRPr="003B580F" w:rsidR="004C5FB6" w:rsidSect="00831B41"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5080" w:rsidP="0051229E" w:rsidRDefault="00895080" w14:paraId="2C573B10" w14:textId="77777777">
      <w:pPr>
        <w:spacing w:after="0" w:line="240" w:lineRule="auto"/>
      </w:pPr>
      <w:r>
        <w:separator/>
      </w:r>
    </w:p>
  </w:endnote>
  <w:endnote w:type="continuationSeparator" w:id="0">
    <w:p w:rsidR="00895080" w:rsidP="0051229E" w:rsidRDefault="00895080" w14:paraId="6E4717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5503283"/>
      <w:docPartObj>
        <w:docPartGallery w:val="Page Numbers (Bottom of Page)"/>
        <w:docPartUnique/>
      </w:docPartObj>
    </w:sdtPr>
    <w:sdtEndPr/>
    <w:sdtContent>
      <w:p w:rsidR="00FF0F8B" w:rsidRDefault="00020C47" w14:paraId="4EB146F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1C2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F0F8B" w:rsidRDefault="00FF0F8B" w14:paraId="01FB96C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5080" w:rsidP="0051229E" w:rsidRDefault="00895080" w14:paraId="0E5A6525" w14:textId="77777777">
      <w:pPr>
        <w:spacing w:after="0" w:line="240" w:lineRule="auto"/>
      </w:pPr>
      <w:r>
        <w:separator/>
      </w:r>
    </w:p>
  </w:footnote>
  <w:footnote w:type="continuationSeparator" w:id="0">
    <w:p w:rsidR="00895080" w:rsidP="0051229E" w:rsidRDefault="00895080" w14:paraId="0138CB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63E78" w:rsidR="00FF0F8B" w:rsidP="007C3D17" w:rsidRDefault="006D57F3" w14:paraId="5259C469" w14:textId="7A627A1A">
    <w:pPr>
      <w:pStyle w:val="Header"/>
      <w:rPr>
        <w:b/>
        <w:bCs/>
        <w:sz w:val="24"/>
        <w:szCs w:val="24"/>
        <w:lang w:val="en-CA"/>
      </w:rPr>
    </w:pPr>
    <w:r>
      <w:rPr>
        <w:noProof/>
      </w:rPr>
      <w:drawing>
        <wp:inline distT="0" distB="0" distL="0" distR="0" wp14:anchorId="1A52DBB3" wp14:editId="72B54BE0">
          <wp:extent cx="1893024" cy="540000"/>
          <wp:effectExtent l="0" t="0" r="0" b="0"/>
          <wp:docPr id="73674873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6748731" name="Picture 73674873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4514" t="-20180" r="-4460" b="-18964"/>
                  <a:stretch>
                    <a:fillRect/>
                  </a:stretch>
                </pic:blipFill>
                <pic:spPr bwMode="auto">
                  <a:xfrm>
                    <a:off x="0" y="0"/>
                    <a:ext cx="1893024" cy="54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4C51E7">
      <w:rPr>
        <w:b/>
        <w:bCs/>
        <w:sz w:val="24"/>
        <w:szCs w:val="24"/>
        <w:lang w:val="en-CA"/>
      </w:rPr>
      <w:tab/>
    </w:r>
    <w:r w:rsidR="004C51E7">
      <w:rPr>
        <w:b/>
        <w:bCs/>
        <w:sz w:val="24"/>
        <w:szCs w:val="24"/>
        <w:lang w:val="en-CA"/>
      </w:rPr>
      <w:tab/>
    </w:r>
    <w:r>
      <w:rPr>
        <w:noProof/>
      </w:rPr>
      <w:drawing>
        <wp:inline distT="0" distB="0" distL="0" distR="0" wp14:anchorId="46391CDB" wp14:editId="24ED83E0">
          <wp:extent cx="1661462" cy="540000"/>
          <wp:effectExtent l="0" t="0" r="0" b="0"/>
          <wp:docPr id="48404065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040657" name="Picture 48404065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1462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F0F8B" w:rsidP="78860548" w:rsidRDefault="488E59D9" w14:paraId="7ECD8A1E" w14:textId="08597C2E">
    <w:pPr>
      <w:pStyle w:val="Header"/>
      <w:jc w:val="center"/>
      <w:rPr>
        <w:sz w:val="28"/>
        <w:szCs w:val="28"/>
        <w:lang w:val="en-CA"/>
      </w:rPr>
    </w:pPr>
    <w:r w:rsidRPr="006E567D">
      <w:rPr>
        <w:sz w:val="28"/>
        <w:szCs w:val="28"/>
        <w:lang w:val="en-CA"/>
      </w:rPr>
      <w:t>Creating a Figure for Publication</w:t>
    </w:r>
  </w:p>
  <w:p w:rsidRPr="006E567D" w:rsidR="00950F4D" w:rsidP="78860548" w:rsidRDefault="00950F4D" w14:paraId="33FC861B" w14:textId="77777777">
    <w:pPr>
      <w:pStyle w:val="Header"/>
      <w:jc w:val="center"/>
      <w:rPr>
        <w:sz w:val="28"/>
        <w:szCs w:val="28"/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B9E"/>
    <w:multiLevelType w:val="hybridMultilevel"/>
    <w:tmpl w:val="6206DA1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84DE4A">
      <w:start w:val="1"/>
      <w:numFmt w:val="lowerLetter"/>
      <w:lvlText w:val="%2."/>
      <w:lvlJc w:val="left"/>
      <w:pPr>
        <w:ind w:left="1440" w:hanging="360"/>
      </w:pPr>
      <w:rPr>
        <w:rFonts w:hint="default" w:ascii="Calibri" w:hAnsi="Calibri"/>
        <w:b w:val="0"/>
        <w:i w:val="0"/>
        <w:sz w:val="22"/>
        <w:u w:color="365F91" w:themeColor="accent1" w:themeShade="BF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462DA"/>
    <w:multiLevelType w:val="hybridMultilevel"/>
    <w:tmpl w:val="34FE49AE"/>
    <w:lvl w:ilvl="0" w:tplc="5ACA7B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C2D6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52E3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74CC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EE33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C57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E6C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3868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E6AF1"/>
    <w:multiLevelType w:val="hybridMultilevel"/>
    <w:tmpl w:val="3DEACC2E"/>
    <w:lvl w:ilvl="0" w:tplc="3E84DE4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 w:ascii="Calibri" w:hAnsi="Calibri"/>
        <w:b w:val="0"/>
        <w:i w:val="0"/>
        <w:sz w:val="22"/>
        <w:u w:color="365F91" w:themeColor="accent1" w:themeShade="BF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A0019"/>
    <w:multiLevelType w:val="hybridMultilevel"/>
    <w:tmpl w:val="8F70448A"/>
    <w:lvl w:ilvl="0" w:tplc="5ACA7B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C2D6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52E3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74CC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EE33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C57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E6C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3868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65865"/>
    <w:multiLevelType w:val="hybridMultilevel"/>
    <w:tmpl w:val="0226B1B6"/>
    <w:lvl w:ilvl="0" w:tplc="003C7B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sz w:val="22"/>
      </w:rPr>
    </w:lvl>
    <w:lvl w:ilvl="1" w:tplc="AD60B150">
      <w:start w:val="1"/>
      <w:numFmt w:val="decimal"/>
      <w:lvlText w:val="%2."/>
      <w:lvlJc w:val="left"/>
      <w:pPr>
        <w:ind w:left="1440" w:hanging="360"/>
      </w:pPr>
      <w:rPr>
        <w:rFonts w:hint="default" w:ascii="Cambria" w:hAnsi="Cambria"/>
        <w:b w:val="0"/>
        <w:i w:val="0"/>
        <w:sz w:val="22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271F"/>
    <w:multiLevelType w:val="hybridMultilevel"/>
    <w:tmpl w:val="196A5728"/>
    <w:lvl w:ilvl="0" w:tplc="E7E6E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2"/>
        <w:u w:color="365F91" w:themeColor="accent1" w:themeShade="BF"/>
      </w:rPr>
    </w:lvl>
    <w:lvl w:ilvl="1" w:tplc="A2F2A6D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EC2D6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52E3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74CC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EE33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C57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E6C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3868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E0AC0"/>
    <w:multiLevelType w:val="hybridMultilevel"/>
    <w:tmpl w:val="55CABE16"/>
    <w:lvl w:ilvl="0" w:tplc="5ACA7B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C2D6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52E3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74CC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EE33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C57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E6C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3868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276133"/>
    <w:multiLevelType w:val="hybridMultilevel"/>
    <w:tmpl w:val="39723D22"/>
    <w:lvl w:ilvl="0" w:tplc="96CEFF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B5C03BDA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A4CEF06C"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B5AF31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604A92D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38DEEF6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665A07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9C46B71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9D5A0AA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C7458E"/>
    <w:multiLevelType w:val="hybridMultilevel"/>
    <w:tmpl w:val="19843D9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D0DE2"/>
    <w:multiLevelType w:val="hybridMultilevel"/>
    <w:tmpl w:val="55CABE1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02106C"/>
    <w:multiLevelType w:val="hybridMultilevel"/>
    <w:tmpl w:val="8706570E"/>
    <w:lvl w:ilvl="0" w:tplc="246213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57246C7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E42EA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68F024A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2A64F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ECEA7EF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9DF06FB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14AE95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77D0F30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98C127A"/>
    <w:multiLevelType w:val="hybridMultilevel"/>
    <w:tmpl w:val="19843D98"/>
    <w:lvl w:ilvl="0" w:tplc="5ACA7B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2F2A6D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EC2D6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52E3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74CC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EE33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C57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E6C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3868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DF0D7D"/>
    <w:multiLevelType w:val="hybridMultilevel"/>
    <w:tmpl w:val="45E00B7A"/>
    <w:lvl w:ilvl="0" w:tplc="1FA460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D0683C"/>
    <w:multiLevelType w:val="hybridMultilevel"/>
    <w:tmpl w:val="16D66B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B6AB7"/>
    <w:multiLevelType w:val="hybridMultilevel"/>
    <w:tmpl w:val="3B8E30C2"/>
    <w:lvl w:ilvl="0" w:tplc="1FA460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b w:val="0"/>
        <w:i w:val="0"/>
        <w:color w:val="auto"/>
        <w:sz w:val="22"/>
        <w:u w:color="365F91" w:themeColor="accent1" w:themeShade="BF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E82858"/>
    <w:multiLevelType w:val="hybridMultilevel"/>
    <w:tmpl w:val="EA3C89E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930612"/>
    <w:multiLevelType w:val="hybridMultilevel"/>
    <w:tmpl w:val="FFA282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541E12"/>
    <w:multiLevelType w:val="hybridMultilevel"/>
    <w:tmpl w:val="A9FA6A9C"/>
    <w:lvl w:ilvl="0" w:tplc="80EECBA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20EA394E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C34022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2586CEE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37262A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5672DC7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45D67BF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E86AB99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57E41C5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2C56CC7"/>
    <w:multiLevelType w:val="hybridMultilevel"/>
    <w:tmpl w:val="F80EB18A"/>
    <w:lvl w:ilvl="0" w:tplc="5ACA7B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E84DE4A">
      <w:start w:val="1"/>
      <w:numFmt w:val="lowerLetter"/>
      <w:lvlText w:val="%2."/>
      <w:lvlJc w:val="left"/>
      <w:pPr>
        <w:ind w:left="1440" w:hanging="360"/>
      </w:pPr>
      <w:rPr>
        <w:rFonts w:hint="default" w:ascii="Calibri" w:hAnsi="Calibri"/>
        <w:b w:val="0"/>
        <w:i w:val="0"/>
        <w:sz w:val="22"/>
        <w:u w:color="365F91" w:themeColor="accent1" w:themeShade="BF"/>
      </w:rPr>
    </w:lvl>
    <w:lvl w:ilvl="2" w:tplc="1FA46094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C658B5"/>
    <w:multiLevelType w:val="hybridMultilevel"/>
    <w:tmpl w:val="616622D4"/>
    <w:lvl w:ilvl="0" w:tplc="9C6430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84A8D"/>
    <w:multiLevelType w:val="hybridMultilevel"/>
    <w:tmpl w:val="87D42F5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187229"/>
    <w:multiLevelType w:val="hybridMultilevel"/>
    <w:tmpl w:val="FB0CC798"/>
    <w:lvl w:ilvl="0" w:tplc="FFFFFFFF">
      <w:start w:val="1"/>
      <w:numFmt w:val="decimal"/>
      <w:lvlText w:val="%1."/>
      <w:lvlJc w:val="left"/>
      <w:pPr>
        <w:tabs>
          <w:tab w:val="num" w:pos="4680"/>
        </w:tabs>
        <w:ind w:left="468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6120"/>
        </w:tabs>
        <w:ind w:left="612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7560"/>
        </w:tabs>
        <w:ind w:left="756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8280"/>
        </w:tabs>
        <w:ind w:left="828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9720"/>
        </w:tabs>
        <w:ind w:left="972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10440"/>
        </w:tabs>
        <w:ind w:left="10440" w:hanging="360"/>
      </w:pPr>
    </w:lvl>
  </w:abstractNum>
  <w:abstractNum w:abstractNumId="22" w15:restartNumberingAfterBreak="0">
    <w:nsid w:val="70873091"/>
    <w:multiLevelType w:val="hybridMultilevel"/>
    <w:tmpl w:val="A9686F98"/>
    <w:lvl w:ilvl="0" w:tplc="AF247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2C61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FCF4BD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0ECAE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480E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4EC4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96F49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6F882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A78A4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3" w15:restartNumberingAfterBreak="0">
    <w:nsid w:val="70E256C7"/>
    <w:multiLevelType w:val="hybridMultilevel"/>
    <w:tmpl w:val="A47CAAEC"/>
    <w:lvl w:ilvl="0" w:tplc="5ACA7B32">
      <w:start w:val="1"/>
      <w:numFmt w:val="decimal"/>
      <w:lvlText w:val="%1."/>
      <w:lvlJc w:val="left"/>
      <w:pPr>
        <w:tabs>
          <w:tab w:val="num" w:pos="4680"/>
        </w:tabs>
        <w:ind w:left="4680" w:hanging="360"/>
      </w:pPr>
    </w:lvl>
    <w:lvl w:ilvl="1" w:tplc="10090019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AEC2D632">
      <w:start w:val="1"/>
      <w:numFmt w:val="decimal"/>
      <w:lvlText w:val="%3."/>
      <w:lvlJc w:val="left"/>
      <w:pPr>
        <w:tabs>
          <w:tab w:val="num" w:pos="6120"/>
        </w:tabs>
        <w:ind w:left="6120" w:hanging="360"/>
      </w:pPr>
    </w:lvl>
    <w:lvl w:ilvl="3" w:tplc="D452E35C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E974CC48" w:tentative="1">
      <w:start w:val="1"/>
      <w:numFmt w:val="decimal"/>
      <w:lvlText w:val="%5."/>
      <w:lvlJc w:val="left"/>
      <w:pPr>
        <w:tabs>
          <w:tab w:val="num" w:pos="7560"/>
        </w:tabs>
        <w:ind w:left="7560" w:hanging="360"/>
      </w:pPr>
    </w:lvl>
    <w:lvl w:ilvl="5" w:tplc="87EE33E2" w:tentative="1">
      <w:start w:val="1"/>
      <w:numFmt w:val="decimal"/>
      <w:lvlText w:val="%6."/>
      <w:lvlJc w:val="left"/>
      <w:pPr>
        <w:tabs>
          <w:tab w:val="num" w:pos="8280"/>
        </w:tabs>
        <w:ind w:left="8280" w:hanging="360"/>
      </w:pPr>
    </w:lvl>
    <w:lvl w:ilvl="6" w:tplc="D9FC57BA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E4E6CE4C" w:tentative="1">
      <w:start w:val="1"/>
      <w:numFmt w:val="decimal"/>
      <w:lvlText w:val="%8."/>
      <w:lvlJc w:val="left"/>
      <w:pPr>
        <w:tabs>
          <w:tab w:val="num" w:pos="9720"/>
        </w:tabs>
        <w:ind w:left="9720" w:hanging="360"/>
      </w:pPr>
    </w:lvl>
    <w:lvl w:ilvl="8" w:tplc="EB38685E" w:tentative="1">
      <w:start w:val="1"/>
      <w:numFmt w:val="decimal"/>
      <w:lvlText w:val="%9."/>
      <w:lvlJc w:val="left"/>
      <w:pPr>
        <w:tabs>
          <w:tab w:val="num" w:pos="10440"/>
        </w:tabs>
        <w:ind w:left="10440" w:hanging="360"/>
      </w:pPr>
    </w:lvl>
  </w:abstractNum>
  <w:abstractNum w:abstractNumId="24" w15:restartNumberingAfterBreak="0">
    <w:nsid w:val="750874A8"/>
    <w:multiLevelType w:val="hybridMultilevel"/>
    <w:tmpl w:val="349C9D80"/>
    <w:lvl w:ilvl="0" w:tplc="C43CBD6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21A8A99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380A5CC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91D0448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BB24CC7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DA964C9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7930BE2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FC0847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AEA2065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62005BF"/>
    <w:multiLevelType w:val="hybridMultilevel"/>
    <w:tmpl w:val="EDB8418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1FA46094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  <w:color w:val="auto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D8506A"/>
    <w:multiLevelType w:val="hybridMultilevel"/>
    <w:tmpl w:val="19843D98"/>
    <w:lvl w:ilvl="0" w:tplc="5ACA7B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2F2A6D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EC2D6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52E3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74CC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EE33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C57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E6C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3868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016947">
    <w:abstractNumId w:val="5"/>
  </w:num>
  <w:num w:numId="2" w16cid:durableId="1656227377">
    <w:abstractNumId w:val="1"/>
  </w:num>
  <w:num w:numId="3" w16cid:durableId="1008946716">
    <w:abstractNumId w:val="6"/>
  </w:num>
  <w:num w:numId="4" w16cid:durableId="1054545332">
    <w:abstractNumId w:val="11"/>
  </w:num>
  <w:num w:numId="5" w16cid:durableId="1600016726">
    <w:abstractNumId w:val="3"/>
  </w:num>
  <w:num w:numId="6" w16cid:durableId="99374810">
    <w:abstractNumId w:val="23"/>
  </w:num>
  <w:num w:numId="7" w16cid:durableId="820852326">
    <w:abstractNumId w:val="4"/>
  </w:num>
  <w:num w:numId="8" w16cid:durableId="622541038">
    <w:abstractNumId w:val="26"/>
  </w:num>
  <w:num w:numId="9" w16cid:durableId="1735469805">
    <w:abstractNumId w:val="7"/>
  </w:num>
  <w:num w:numId="10" w16cid:durableId="12996919">
    <w:abstractNumId w:val="16"/>
  </w:num>
  <w:num w:numId="11" w16cid:durableId="333067986">
    <w:abstractNumId w:val="13"/>
  </w:num>
  <w:num w:numId="12" w16cid:durableId="713887704">
    <w:abstractNumId w:val="25"/>
  </w:num>
  <w:num w:numId="13" w16cid:durableId="1354959208">
    <w:abstractNumId w:val="17"/>
  </w:num>
  <w:num w:numId="14" w16cid:durableId="1836216111">
    <w:abstractNumId w:val="2"/>
  </w:num>
  <w:num w:numId="15" w16cid:durableId="1049306618">
    <w:abstractNumId w:val="14"/>
  </w:num>
  <w:num w:numId="16" w16cid:durableId="1157190500">
    <w:abstractNumId w:val="9"/>
  </w:num>
  <w:num w:numId="17" w16cid:durableId="279381953">
    <w:abstractNumId w:val="10"/>
  </w:num>
  <w:num w:numId="18" w16cid:durableId="1577132537">
    <w:abstractNumId w:val="19"/>
  </w:num>
  <w:num w:numId="19" w16cid:durableId="1519267972">
    <w:abstractNumId w:val="24"/>
  </w:num>
  <w:num w:numId="20" w16cid:durableId="711149066">
    <w:abstractNumId w:val="12"/>
  </w:num>
  <w:num w:numId="21" w16cid:durableId="975376139">
    <w:abstractNumId w:val="22"/>
  </w:num>
  <w:num w:numId="22" w16cid:durableId="246503569">
    <w:abstractNumId w:val="8"/>
  </w:num>
  <w:num w:numId="23" w16cid:durableId="222256003">
    <w:abstractNumId w:val="15"/>
  </w:num>
  <w:num w:numId="24" w16cid:durableId="1384451347">
    <w:abstractNumId w:val="18"/>
  </w:num>
  <w:num w:numId="25" w16cid:durableId="747194613">
    <w:abstractNumId w:val="0"/>
  </w:num>
  <w:num w:numId="26" w16cid:durableId="961694149">
    <w:abstractNumId w:val="20"/>
  </w:num>
  <w:num w:numId="27" w16cid:durableId="1622297020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 fill="f" fillcolor="white" strokecolor="red">
      <v:fill on="f" color="white"/>
      <v:stroke weight="1.5pt" color="re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67"/>
    <w:rsid w:val="00003E6C"/>
    <w:rsid w:val="00006059"/>
    <w:rsid w:val="00010B7E"/>
    <w:rsid w:val="00011F8F"/>
    <w:rsid w:val="00020C47"/>
    <w:rsid w:val="000479BF"/>
    <w:rsid w:val="00052C74"/>
    <w:rsid w:val="0005490E"/>
    <w:rsid w:val="000651DA"/>
    <w:rsid w:val="000674B3"/>
    <w:rsid w:val="00075B44"/>
    <w:rsid w:val="00080279"/>
    <w:rsid w:val="00081653"/>
    <w:rsid w:val="00082431"/>
    <w:rsid w:val="00086E71"/>
    <w:rsid w:val="00090596"/>
    <w:rsid w:val="0009746F"/>
    <w:rsid w:val="000A3CD5"/>
    <w:rsid w:val="000A6325"/>
    <w:rsid w:val="000A713A"/>
    <w:rsid w:val="000A7AAA"/>
    <w:rsid w:val="000B4767"/>
    <w:rsid w:val="000C380D"/>
    <w:rsid w:val="000C78BC"/>
    <w:rsid w:val="000D1230"/>
    <w:rsid w:val="000E669E"/>
    <w:rsid w:val="00127C01"/>
    <w:rsid w:val="00130AF6"/>
    <w:rsid w:val="0013518E"/>
    <w:rsid w:val="00136945"/>
    <w:rsid w:val="00144BB7"/>
    <w:rsid w:val="00146576"/>
    <w:rsid w:val="00146628"/>
    <w:rsid w:val="0015253E"/>
    <w:rsid w:val="00161DDE"/>
    <w:rsid w:val="0016498F"/>
    <w:rsid w:val="001668D4"/>
    <w:rsid w:val="00186661"/>
    <w:rsid w:val="001A03E8"/>
    <w:rsid w:val="001A5FE1"/>
    <w:rsid w:val="001B0750"/>
    <w:rsid w:val="001B36E6"/>
    <w:rsid w:val="001B460C"/>
    <w:rsid w:val="001C129B"/>
    <w:rsid w:val="001C1905"/>
    <w:rsid w:val="00214E37"/>
    <w:rsid w:val="00220664"/>
    <w:rsid w:val="0022082B"/>
    <w:rsid w:val="002330C6"/>
    <w:rsid w:val="00235347"/>
    <w:rsid w:val="002411CE"/>
    <w:rsid w:val="00243826"/>
    <w:rsid w:val="00256E16"/>
    <w:rsid w:val="00257C06"/>
    <w:rsid w:val="00266498"/>
    <w:rsid w:val="00273266"/>
    <w:rsid w:val="00283CB3"/>
    <w:rsid w:val="00285E26"/>
    <w:rsid w:val="00287A42"/>
    <w:rsid w:val="002A3BC4"/>
    <w:rsid w:val="002C0924"/>
    <w:rsid w:val="002C60C6"/>
    <w:rsid w:val="002D463C"/>
    <w:rsid w:val="002D7E02"/>
    <w:rsid w:val="002E1C26"/>
    <w:rsid w:val="002E3250"/>
    <w:rsid w:val="002E4F05"/>
    <w:rsid w:val="0030086B"/>
    <w:rsid w:val="00307894"/>
    <w:rsid w:val="00311340"/>
    <w:rsid w:val="003175D9"/>
    <w:rsid w:val="00320AF8"/>
    <w:rsid w:val="00332CD2"/>
    <w:rsid w:val="003372F3"/>
    <w:rsid w:val="0033792C"/>
    <w:rsid w:val="003404DE"/>
    <w:rsid w:val="00343B72"/>
    <w:rsid w:val="003447F9"/>
    <w:rsid w:val="003475C2"/>
    <w:rsid w:val="0037464E"/>
    <w:rsid w:val="0037592C"/>
    <w:rsid w:val="003764F1"/>
    <w:rsid w:val="003777D2"/>
    <w:rsid w:val="00377CC1"/>
    <w:rsid w:val="00382A26"/>
    <w:rsid w:val="00385BF6"/>
    <w:rsid w:val="003948D5"/>
    <w:rsid w:val="003964DA"/>
    <w:rsid w:val="003974B7"/>
    <w:rsid w:val="00397C41"/>
    <w:rsid w:val="003A1E60"/>
    <w:rsid w:val="003A2430"/>
    <w:rsid w:val="003B580F"/>
    <w:rsid w:val="003B5F22"/>
    <w:rsid w:val="003B6586"/>
    <w:rsid w:val="003B754C"/>
    <w:rsid w:val="003B7656"/>
    <w:rsid w:val="003C751E"/>
    <w:rsid w:val="003D69BE"/>
    <w:rsid w:val="003E1B10"/>
    <w:rsid w:val="003E77D4"/>
    <w:rsid w:val="003F1D10"/>
    <w:rsid w:val="004139CA"/>
    <w:rsid w:val="00415617"/>
    <w:rsid w:val="00425163"/>
    <w:rsid w:val="00441D8D"/>
    <w:rsid w:val="00446793"/>
    <w:rsid w:val="00447DE3"/>
    <w:rsid w:val="004500F2"/>
    <w:rsid w:val="0045093C"/>
    <w:rsid w:val="00455370"/>
    <w:rsid w:val="00455DBC"/>
    <w:rsid w:val="00457279"/>
    <w:rsid w:val="00472E68"/>
    <w:rsid w:val="004760C1"/>
    <w:rsid w:val="0049242D"/>
    <w:rsid w:val="0049253D"/>
    <w:rsid w:val="00494CFF"/>
    <w:rsid w:val="004A0CFD"/>
    <w:rsid w:val="004A4C12"/>
    <w:rsid w:val="004A54CC"/>
    <w:rsid w:val="004B246B"/>
    <w:rsid w:val="004B72D1"/>
    <w:rsid w:val="004C14E5"/>
    <w:rsid w:val="004C51E7"/>
    <w:rsid w:val="004C5FB6"/>
    <w:rsid w:val="004C7A7F"/>
    <w:rsid w:val="004D069E"/>
    <w:rsid w:val="004D5023"/>
    <w:rsid w:val="004E2647"/>
    <w:rsid w:val="004F369D"/>
    <w:rsid w:val="00501697"/>
    <w:rsid w:val="00511E26"/>
    <w:rsid w:val="0051229E"/>
    <w:rsid w:val="00515715"/>
    <w:rsid w:val="00517510"/>
    <w:rsid w:val="00523397"/>
    <w:rsid w:val="00523801"/>
    <w:rsid w:val="00537072"/>
    <w:rsid w:val="00550EF2"/>
    <w:rsid w:val="00564715"/>
    <w:rsid w:val="00564D65"/>
    <w:rsid w:val="00566AEF"/>
    <w:rsid w:val="00573F88"/>
    <w:rsid w:val="0057572D"/>
    <w:rsid w:val="00580FEF"/>
    <w:rsid w:val="00583D00"/>
    <w:rsid w:val="00586A9A"/>
    <w:rsid w:val="00587159"/>
    <w:rsid w:val="0059596F"/>
    <w:rsid w:val="005B0C07"/>
    <w:rsid w:val="005C2988"/>
    <w:rsid w:val="005C4A93"/>
    <w:rsid w:val="005C52D1"/>
    <w:rsid w:val="005D706F"/>
    <w:rsid w:val="005E638E"/>
    <w:rsid w:val="005E6BC1"/>
    <w:rsid w:val="005F14B4"/>
    <w:rsid w:val="00626CD1"/>
    <w:rsid w:val="00633789"/>
    <w:rsid w:val="00634115"/>
    <w:rsid w:val="00646465"/>
    <w:rsid w:val="00651097"/>
    <w:rsid w:val="006558C7"/>
    <w:rsid w:val="00660570"/>
    <w:rsid w:val="00661B8C"/>
    <w:rsid w:val="006633FA"/>
    <w:rsid w:val="00666842"/>
    <w:rsid w:val="00667858"/>
    <w:rsid w:val="006844B4"/>
    <w:rsid w:val="00694F81"/>
    <w:rsid w:val="006A5380"/>
    <w:rsid w:val="006A6806"/>
    <w:rsid w:val="006C0C3E"/>
    <w:rsid w:val="006C2F8E"/>
    <w:rsid w:val="006C3388"/>
    <w:rsid w:val="006C6DF5"/>
    <w:rsid w:val="006D39FE"/>
    <w:rsid w:val="006D57F3"/>
    <w:rsid w:val="006D7F92"/>
    <w:rsid w:val="006E05DF"/>
    <w:rsid w:val="006E37E4"/>
    <w:rsid w:val="006E567D"/>
    <w:rsid w:val="007045CB"/>
    <w:rsid w:val="00705E4D"/>
    <w:rsid w:val="007201D7"/>
    <w:rsid w:val="007278C8"/>
    <w:rsid w:val="0073793B"/>
    <w:rsid w:val="00745709"/>
    <w:rsid w:val="00746CF6"/>
    <w:rsid w:val="007505FA"/>
    <w:rsid w:val="00750B81"/>
    <w:rsid w:val="00750F1F"/>
    <w:rsid w:val="00754A12"/>
    <w:rsid w:val="0075583D"/>
    <w:rsid w:val="007630FE"/>
    <w:rsid w:val="007873E8"/>
    <w:rsid w:val="00795881"/>
    <w:rsid w:val="007970B4"/>
    <w:rsid w:val="007A5C15"/>
    <w:rsid w:val="007A7D7D"/>
    <w:rsid w:val="007B0585"/>
    <w:rsid w:val="007C22A0"/>
    <w:rsid w:val="007C3D17"/>
    <w:rsid w:val="007C6438"/>
    <w:rsid w:val="007D1702"/>
    <w:rsid w:val="007D38D0"/>
    <w:rsid w:val="007D3A08"/>
    <w:rsid w:val="007D78FE"/>
    <w:rsid w:val="007E3B17"/>
    <w:rsid w:val="007F6DAE"/>
    <w:rsid w:val="008139D6"/>
    <w:rsid w:val="00814140"/>
    <w:rsid w:val="00814843"/>
    <w:rsid w:val="00831B41"/>
    <w:rsid w:val="00837865"/>
    <w:rsid w:val="00844F9A"/>
    <w:rsid w:val="00847376"/>
    <w:rsid w:val="008614A0"/>
    <w:rsid w:val="0086218A"/>
    <w:rsid w:val="0086340F"/>
    <w:rsid w:val="0086680D"/>
    <w:rsid w:val="00866D97"/>
    <w:rsid w:val="008725A2"/>
    <w:rsid w:val="00876AF9"/>
    <w:rsid w:val="008831FF"/>
    <w:rsid w:val="00885130"/>
    <w:rsid w:val="00895080"/>
    <w:rsid w:val="008A6D77"/>
    <w:rsid w:val="008B29BB"/>
    <w:rsid w:val="008D0580"/>
    <w:rsid w:val="008D1235"/>
    <w:rsid w:val="008F1B6B"/>
    <w:rsid w:val="008F61EE"/>
    <w:rsid w:val="00913E52"/>
    <w:rsid w:val="00917058"/>
    <w:rsid w:val="009205BE"/>
    <w:rsid w:val="009226CE"/>
    <w:rsid w:val="00925F6D"/>
    <w:rsid w:val="00935E1A"/>
    <w:rsid w:val="00941D6F"/>
    <w:rsid w:val="00945039"/>
    <w:rsid w:val="00945B75"/>
    <w:rsid w:val="009474D2"/>
    <w:rsid w:val="00950F4D"/>
    <w:rsid w:val="00960336"/>
    <w:rsid w:val="00963E78"/>
    <w:rsid w:val="00965981"/>
    <w:rsid w:val="00966465"/>
    <w:rsid w:val="00970C17"/>
    <w:rsid w:val="0097217D"/>
    <w:rsid w:val="00976937"/>
    <w:rsid w:val="00980A5E"/>
    <w:rsid w:val="0098188B"/>
    <w:rsid w:val="009A40D6"/>
    <w:rsid w:val="009A41BD"/>
    <w:rsid w:val="009B20AC"/>
    <w:rsid w:val="009B2397"/>
    <w:rsid w:val="009B3FAB"/>
    <w:rsid w:val="009B5668"/>
    <w:rsid w:val="009C0F26"/>
    <w:rsid w:val="009C2C91"/>
    <w:rsid w:val="009D39FF"/>
    <w:rsid w:val="009D5E27"/>
    <w:rsid w:val="009E6867"/>
    <w:rsid w:val="00A068B7"/>
    <w:rsid w:val="00A22DF8"/>
    <w:rsid w:val="00A36FA1"/>
    <w:rsid w:val="00A508F0"/>
    <w:rsid w:val="00A601B2"/>
    <w:rsid w:val="00A60437"/>
    <w:rsid w:val="00A81CF9"/>
    <w:rsid w:val="00A958C1"/>
    <w:rsid w:val="00A96036"/>
    <w:rsid w:val="00AA0A2A"/>
    <w:rsid w:val="00AA5130"/>
    <w:rsid w:val="00AB1158"/>
    <w:rsid w:val="00AB1950"/>
    <w:rsid w:val="00AC252C"/>
    <w:rsid w:val="00AC3697"/>
    <w:rsid w:val="00AC45C7"/>
    <w:rsid w:val="00AC4B42"/>
    <w:rsid w:val="00AD1FB4"/>
    <w:rsid w:val="00AD586D"/>
    <w:rsid w:val="00AE0CBF"/>
    <w:rsid w:val="00AE487B"/>
    <w:rsid w:val="00AF358F"/>
    <w:rsid w:val="00B01F83"/>
    <w:rsid w:val="00B15A0E"/>
    <w:rsid w:val="00B427A7"/>
    <w:rsid w:val="00B4442B"/>
    <w:rsid w:val="00B51B00"/>
    <w:rsid w:val="00B57B88"/>
    <w:rsid w:val="00B64E86"/>
    <w:rsid w:val="00B66484"/>
    <w:rsid w:val="00B7090D"/>
    <w:rsid w:val="00B718BE"/>
    <w:rsid w:val="00B74CA2"/>
    <w:rsid w:val="00B84282"/>
    <w:rsid w:val="00BA6C7B"/>
    <w:rsid w:val="00BA7134"/>
    <w:rsid w:val="00BC0553"/>
    <w:rsid w:val="00BD1C34"/>
    <w:rsid w:val="00BD2485"/>
    <w:rsid w:val="00BF593D"/>
    <w:rsid w:val="00C01FA2"/>
    <w:rsid w:val="00C06B63"/>
    <w:rsid w:val="00C20BFE"/>
    <w:rsid w:val="00C27ECC"/>
    <w:rsid w:val="00C30426"/>
    <w:rsid w:val="00C33D13"/>
    <w:rsid w:val="00C346AF"/>
    <w:rsid w:val="00C467C3"/>
    <w:rsid w:val="00C47834"/>
    <w:rsid w:val="00C568C5"/>
    <w:rsid w:val="00C656FC"/>
    <w:rsid w:val="00C66AB0"/>
    <w:rsid w:val="00C67A40"/>
    <w:rsid w:val="00C75431"/>
    <w:rsid w:val="00C90456"/>
    <w:rsid w:val="00C94166"/>
    <w:rsid w:val="00C960AD"/>
    <w:rsid w:val="00CA0CDE"/>
    <w:rsid w:val="00CA1068"/>
    <w:rsid w:val="00CB16F8"/>
    <w:rsid w:val="00CB3DE8"/>
    <w:rsid w:val="00CC4947"/>
    <w:rsid w:val="00CD4656"/>
    <w:rsid w:val="00CD7CF1"/>
    <w:rsid w:val="00CE7506"/>
    <w:rsid w:val="00CF0BB1"/>
    <w:rsid w:val="00CF6182"/>
    <w:rsid w:val="00D1524C"/>
    <w:rsid w:val="00D16AA3"/>
    <w:rsid w:val="00D22E58"/>
    <w:rsid w:val="00D32A81"/>
    <w:rsid w:val="00D32F3D"/>
    <w:rsid w:val="00D3458B"/>
    <w:rsid w:val="00D3660E"/>
    <w:rsid w:val="00D544E6"/>
    <w:rsid w:val="00D57E72"/>
    <w:rsid w:val="00D73970"/>
    <w:rsid w:val="00D76198"/>
    <w:rsid w:val="00D77593"/>
    <w:rsid w:val="00D84942"/>
    <w:rsid w:val="00D860CC"/>
    <w:rsid w:val="00D905CF"/>
    <w:rsid w:val="00D9422A"/>
    <w:rsid w:val="00D9448F"/>
    <w:rsid w:val="00DA58B9"/>
    <w:rsid w:val="00DB5FE4"/>
    <w:rsid w:val="00DC6879"/>
    <w:rsid w:val="00DE1FAB"/>
    <w:rsid w:val="00DE4956"/>
    <w:rsid w:val="00E0594B"/>
    <w:rsid w:val="00E1402C"/>
    <w:rsid w:val="00E22735"/>
    <w:rsid w:val="00E23E7A"/>
    <w:rsid w:val="00E3378A"/>
    <w:rsid w:val="00E45DAB"/>
    <w:rsid w:val="00E54DC4"/>
    <w:rsid w:val="00E57D99"/>
    <w:rsid w:val="00E61A1C"/>
    <w:rsid w:val="00E84AB1"/>
    <w:rsid w:val="00E87DC2"/>
    <w:rsid w:val="00EA6A2F"/>
    <w:rsid w:val="00EB5E01"/>
    <w:rsid w:val="00EC3A11"/>
    <w:rsid w:val="00ED3E9E"/>
    <w:rsid w:val="00ED513B"/>
    <w:rsid w:val="00EE51CA"/>
    <w:rsid w:val="00EF0A26"/>
    <w:rsid w:val="00EF1982"/>
    <w:rsid w:val="00EF2ED9"/>
    <w:rsid w:val="00F01358"/>
    <w:rsid w:val="00F120B8"/>
    <w:rsid w:val="00F210C9"/>
    <w:rsid w:val="00F24057"/>
    <w:rsid w:val="00F374E6"/>
    <w:rsid w:val="00F3759D"/>
    <w:rsid w:val="00F435E8"/>
    <w:rsid w:val="00F5266D"/>
    <w:rsid w:val="00F60ECC"/>
    <w:rsid w:val="00F61474"/>
    <w:rsid w:val="00F6174D"/>
    <w:rsid w:val="00F67ABA"/>
    <w:rsid w:val="00F76CB7"/>
    <w:rsid w:val="00F76ED8"/>
    <w:rsid w:val="00F9435B"/>
    <w:rsid w:val="00FB3B7A"/>
    <w:rsid w:val="00FC04D4"/>
    <w:rsid w:val="00FE3B1B"/>
    <w:rsid w:val="00FF0BB9"/>
    <w:rsid w:val="00FF0F8B"/>
    <w:rsid w:val="00FF1DE4"/>
    <w:rsid w:val="00FF6BC6"/>
    <w:rsid w:val="016C808F"/>
    <w:rsid w:val="0F050E82"/>
    <w:rsid w:val="1D3C233D"/>
    <w:rsid w:val="20A39212"/>
    <w:rsid w:val="28810E99"/>
    <w:rsid w:val="2A0821B7"/>
    <w:rsid w:val="33FEBC99"/>
    <w:rsid w:val="4041EA54"/>
    <w:rsid w:val="4698E357"/>
    <w:rsid w:val="4733A39C"/>
    <w:rsid w:val="479FF6E7"/>
    <w:rsid w:val="488E59D9"/>
    <w:rsid w:val="4E0754E7"/>
    <w:rsid w:val="5F9657AB"/>
    <w:rsid w:val="60DD928C"/>
    <w:rsid w:val="670F94D1"/>
    <w:rsid w:val="68356F61"/>
    <w:rsid w:val="71001E69"/>
    <w:rsid w:val="7886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red">
      <v:fill on="f" color="white"/>
      <v:stroke weight="1.5pt" color="red"/>
    </o:shapedefaults>
    <o:shapelayout v:ext="edit">
      <o:idmap v:ext="edit" data="2"/>
    </o:shapelayout>
  </w:shapeDefaults>
  <w:decimalSymbol w:val="."/>
  <w:listSeparator w:val=","/>
  <w14:docId w14:val="192DA518"/>
  <w15:docId w15:val="{274F466A-A8C4-4557-82CE-6B0ABB89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E567D"/>
    <w:pPr>
      <w:keepNext/>
      <w:spacing w:after="0" w:line="360" w:lineRule="auto"/>
      <w:jc w:val="center"/>
      <w:outlineLvl w:val="0"/>
    </w:pPr>
    <w:rPr>
      <w:rFonts w:eastAsia="Times New Roman" w:cs="Arial" w:asciiTheme="majorHAnsi" w:hAnsiTheme="majorHAnsi"/>
      <w:b/>
      <w:color w:val="943634"/>
      <w:sz w:val="44"/>
      <w:szCs w:val="72"/>
      <w:lang w:val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66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9D39FF"/>
    <w:pPr>
      <w:ind w:left="720"/>
      <w:contextualSpacing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51229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229E"/>
  </w:style>
  <w:style w:type="paragraph" w:styleId="Footer">
    <w:name w:val="footer"/>
    <w:basedOn w:val="Normal"/>
    <w:link w:val="FooterChar"/>
    <w:uiPriority w:val="99"/>
    <w:unhideWhenUsed/>
    <w:rsid w:val="0051229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229E"/>
  </w:style>
  <w:style w:type="paragraph" w:styleId="BalloonText">
    <w:name w:val="Balloon Text"/>
    <w:basedOn w:val="Normal"/>
    <w:link w:val="BalloonTextChar"/>
    <w:uiPriority w:val="99"/>
    <w:semiHidden/>
    <w:unhideWhenUsed/>
    <w:rsid w:val="00512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1229E"/>
    <w:rPr>
      <w:rFonts w:ascii="Tahoma" w:hAnsi="Tahoma" w:cs="Tahoma"/>
      <w:sz w:val="16"/>
      <w:szCs w:val="16"/>
    </w:rPr>
  </w:style>
  <w:style w:type="table" w:styleId="LightList-Accent2">
    <w:name w:val="Light List Accent 2"/>
    <w:basedOn w:val="TableNormal"/>
    <w:uiPriority w:val="61"/>
    <w:rsid w:val="0015253E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BodyText">
    <w:name w:val="Body Text"/>
    <w:basedOn w:val="Normal"/>
    <w:link w:val="BodyTextChar"/>
    <w:semiHidden/>
    <w:rsid w:val="00A22DF8"/>
    <w:pPr>
      <w:spacing w:after="0" w:line="240" w:lineRule="auto"/>
      <w:ind w:right="2340"/>
    </w:pPr>
    <w:rPr>
      <w:rFonts w:ascii="Calibri" w:hAnsi="Calibri" w:eastAsia="Times New Roman" w:cs="Times New Roman"/>
      <w:szCs w:val="24"/>
      <w:lang w:val="en-CA"/>
    </w:rPr>
  </w:style>
  <w:style w:type="character" w:styleId="BodyTextChar" w:customStyle="1">
    <w:name w:val="Body Text Char"/>
    <w:basedOn w:val="DefaultParagraphFont"/>
    <w:link w:val="BodyText"/>
    <w:semiHidden/>
    <w:rsid w:val="00A22DF8"/>
    <w:rPr>
      <w:rFonts w:ascii="Calibri" w:hAnsi="Calibri" w:eastAsia="Times New Roman" w:cs="Times New Roman"/>
      <w:szCs w:val="24"/>
      <w:lang w:val="en-CA"/>
    </w:rPr>
  </w:style>
  <w:style w:type="paragraph" w:styleId="BodyText3">
    <w:name w:val="Body Text 3"/>
    <w:basedOn w:val="Normal"/>
    <w:link w:val="BodyText3Char"/>
    <w:semiHidden/>
    <w:rsid w:val="00A22DF8"/>
    <w:pPr>
      <w:spacing w:after="0" w:line="240" w:lineRule="auto"/>
    </w:pPr>
    <w:rPr>
      <w:rFonts w:ascii="Verdana" w:hAnsi="Verdana" w:eastAsia="Times New Roman" w:cs="Times New Roman"/>
      <w:szCs w:val="24"/>
      <w:lang w:val="en-CA"/>
    </w:rPr>
  </w:style>
  <w:style w:type="character" w:styleId="BodyText3Char" w:customStyle="1">
    <w:name w:val="Body Text 3 Char"/>
    <w:basedOn w:val="DefaultParagraphFont"/>
    <w:link w:val="BodyText3"/>
    <w:semiHidden/>
    <w:rsid w:val="00A22DF8"/>
    <w:rPr>
      <w:rFonts w:ascii="Verdana" w:hAnsi="Verdana" w:eastAsia="Times New Roman" w:cs="Times New Roman"/>
      <w:szCs w:val="24"/>
      <w:lang w:val="en-CA"/>
    </w:rPr>
  </w:style>
  <w:style w:type="character" w:styleId="Hyperlink">
    <w:name w:val="Hyperlink"/>
    <w:basedOn w:val="DefaultParagraphFont"/>
    <w:rsid w:val="00A22DF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674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74B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674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74B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674B3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D2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BD248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C0F2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E567D"/>
    <w:rPr>
      <w:rFonts w:eastAsia="Times New Roman" w:cs="Arial" w:asciiTheme="majorHAnsi" w:hAnsiTheme="majorHAnsi"/>
      <w:b/>
      <w:color w:val="943634"/>
      <w:sz w:val="44"/>
      <w:szCs w:val="72"/>
      <w:lang w:val="en-CA"/>
    </w:rPr>
  </w:style>
  <w:style w:type="paragraph" w:styleId="LabSubsections" w:customStyle="1">
    <w:name w:val="Lab Subsections"/>
    <w:basedOn w:val="Heading2"/>
    <w:qFormat/>
    <w:rsid w:val="002D463C"/>
    <w:pPr>
      <w:spacing w:line="360" w:lineRule="auto"/>
    </w:pPr>
    <w:rPr>
      <w:rFonts w:asciiTheme="minorHAnsi" w:hAnsiTheme="minorHAnsi"/>
      <w:b/>
      <w:color w:val="943634"/>
      <w:sz w:val="28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20664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3372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7DC2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1829">
          <w:marLeft w:val="576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7069">
          <w:marLeft w:val="1166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9179">
          <w:marLeft w:val="1714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2497">
          <w:marLeft w:val="1714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7708">
          <w:marLeft w:val="1714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3906">
          <w:marLeft w:val="1714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4402">
          <w:marLeft w:val="1714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12673">
          <w:marLeft w:val="576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7810">
          <w:marLeft w:val="576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50342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7523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1808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0859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4198">
          <w:marLeft w:val="576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4738">
          <w:marLeft w:val="576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99962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9502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8334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065">
          <w:marLeft w:val="274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0915">
          <w:marLeft w:val="274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3214">
          <w:marLeft w:val="1858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12657">
          <w:marLeft w:val="1858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0635">
          <w:marLeft w:val="1858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5670">
          <w:marLeft w:val="576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7537">
          <w:marLeft w:val="576"/>
          <w:marRight w:val="0"/>
          <w:marTop w:val="18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948E7-0D77-4176-904A-BE045D7A97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Chris Souwand</dc:creator>
  <lastModifiedBy>Mariana Marquez Machorro</lastModifiedBy>
  <revision>60</revision>
  <lastPrinted>2010-02-08T14:52:00.0000000Z</lastPrinted>
  <dcterms:created xsi:type="dcterms:W3CDTF">2026-05-25T17:39:00.0000000Z</dcterms:created>
  <dcterms:modified xsi:type="dcterms:W3CDTF">2026-09-14T19:11:31.6396317Z</dcterms:modified>
</coreProperties>
</file>