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A: 图综合练习--拓扑排序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64  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55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"http://10.1.66.52/JudgeOnline/submitpage.php?cid=1043&amp;pid=0&amp;langmask=16"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"http://10.1.66.52/JudgeOnline/problemstatus.php?id=1074"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"http://10.1.66.52/JudgeOnline/bbs.php?pid=1074&amp;cid=1043"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已知有向图，顶点从0开始编号，求它的求拓扑有序序列。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拓扑排序算法：给出有向图邻接矩阵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1.逐列扫描矩阵，找出入度为0且编号最小的顶点v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2.输出v，并标识v已访问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3.把矩阵第v行全清0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重复上述步骤，直到所有顶点输出为止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--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程序要求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--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若使用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C++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只能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include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一个头文件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iostream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；若使用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C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语言只能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include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一个头文件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stdio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程序中若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  <w:lang w:val="en-US"/>
        </w:rPr>
        <w:t>include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多过一个头文件，不看代码，作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  <w:lang w:val="en-US"/>
        </w:rPr>
        <w:t>0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分处理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不允许使用第三方对象或函数实现本题的要求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第一行输入一个整数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，表示有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个有向图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第二行输入n，表示图有n个顶点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第三行起，输入n行整数，表示图对应的邻接矩阵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以此类推输入下一个图的顶点数和邻接矩阵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每行输出一个图的拓扑有序序列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0 1 0 1 1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0 0 1 0 0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0 0 0 0 1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0 0 1 0 0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0 0 0 0 0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0 0 0 0 0 0 0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1 0 1 1 0 0 0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1 0 0 0 0 0 0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1 0 1 0 0 0 0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0 0 0 0 0 1 1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0 1 0 0 0 0 0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0 0 0 1 0 1 0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0 1 3 2 4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4 6 5 1 3 2 0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"http://10.1.66.52/JudgeOnline/submitpage.php?cid=1043&amp;pid=0&amp;langmask=16"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"http://10.1.66.52/JudgeOnline/problemstatus.php?id=1074"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"http://10.1.66.52/JudgeOnline/bbs.php?pid=1074&amp;cid=1043"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4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tbl>
      <w:tblPr>
        <w:tblStyle w:val="5"/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B: 图综合练习--构建邻接表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41  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32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"http://10.1.66.52/JudgeOnline/submitpage.php?cid=1043&amp;pid=1&amp;langmask=16"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"http://10.1.66.52/JudgeOnline/problemstatus.php?id=1075"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"http://10.1.66.52/JudgeOnline/bbs.php?pid=1075&amp;cid=1043"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已知一有向图，构建该图对应的邻接表。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邻接表包含数组和单链表两种数据结构，其中每个数组元素也是单链表的头结点，数组元素包含两个属性，属性一是顶点编号info，属性二是指针域next指向与它相连的顶点信息。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单链表的每个结点也包含两个属性，属性一是顶点在数组的位置下标，属性二是指针域next指向下一个结点。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shd w:val="clear" w:fill="E4F0F8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第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行输入整数t，表示有t个图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第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行输入n和k，表示该图有n个顶点和k条弧。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第3行输入n个顶点。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第4行起输入k条弧的起点和终点，连续输入k行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以此类推输入下一个图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输出每个图的邻接表，每行输出格式：数组下标 顶点编号-连接顶点下标-......-^，数组下标从0开始。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具体格式请参考样例数据，每行最后加入“^”表示NULL。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5 7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A B C D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A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A 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A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B 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C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C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lang w:val="en-US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E D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</w:t>
      </w: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A-1-3-4-^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B-3-^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2 C-1-4-^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3 D-^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4 E-3-^ </w:t>
      </w: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5 7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0 1 2 3 4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lang w:val="en-US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4 3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0-1-3-4-^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1-2-^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2 2-4-^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3 3-2-^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4 4-3-^</w:t>
      </w: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"http://10.1.66.52/JudgeOnline/submitpage.php?cid=1043&amp;pid=1&amp;langmask=16"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"http://10.1.66.52/JudgeOnline/problemstatus.php?id=1075"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"http://10.1.66.52/JudgeOnline/bbs.php?pid=1075&amp;cid=1043"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4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tbl>
      <w:tblPr>
        <w:tblStyle w:val="5"/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"http://10.1.66.52/JudgeOnline/conteststatistics.php?cid=1043"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C: DS图—图的邻接矩阵存储及度计算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39  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24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"http://10.1.66.52/JudgeOnline/submitpage.php?cid=1043&amp;pid=2&amp;langmask=16"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"http://10.1.66.52/JudgeOnline/problemstatus.php?id=1076"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"http://10.1.66.52/JudgeOnline/bbs.php?pid=1076&amp;cid=1043"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假设图用邻接矩阵存储。输入图的顶点信息和边信息，完成邻接矩阵的设置，并计算各顶点的入度、出度和度，并输出图中的孤立点（度为0的顶点）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--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程序要求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--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若使用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  <w:lang w:val="en-US"/>
        </w:rPr>
        <w:t>C++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只能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  <w:lang w:val="en-US"/>
        </w:rPr>
        <w:t>include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一个头文件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  <w:lang w:val="en-US"/>
        </w:rPr>
        <w:t>iostream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；若使用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  <w:lang w:val="en-US"/>
        </w:rPr>
        <w:t>C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语言只能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  <w:lang w:val="en-US"/>
        </w:rPr>
        <w:t>include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一个头文件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  <w:lang w:val="en-US"/>
        </w:rPr>
        <w:t>stdio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程序中若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  <w:lang w:val="en-US"/>
        </w:rPr>
        <w:t>include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多过一个头文件，不看代码，作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  <w:lang w:val="en-US"/>
        </w:rPr>
        <w:t>0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分处理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不允许使用第三方对象或函数实现本题的要求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测试次数T，每组测试数据格式如下：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图类型  顶点数 （D—有向图，U—无向图）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顶点信息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边数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每行一条边（顶点1 顶点2）或弧（弧尾 弧头）信息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每组测试数据输出如下信息（具体输出格式见样例）：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图的邻接矩阵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按顶点信息输出各顶点的度（无向图）或各顶点的出度  入度  度（有向图）。孤立点的度信息不输出。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</w:rPr>
        <w:t>图的孤立点。若没有孤立点，不输出任何信息。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D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V1 V2 V3 V4 V5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V1 V2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V1 V4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V2 V3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V3 V1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V3 V5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V4 V3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V4 V5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U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A B C D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A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A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B 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D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lang w:val="en-US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A D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0 1 0 1 0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0 0 1 0 0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1 0 0 0 1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0 0 1 0 1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0 0 0 0 0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V1: 2 1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V2: 1 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V3: 2 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V4: 2 1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V5: 0 2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0 1 1 1 0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1 0 0 1 0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1 0 0 1 0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1 1 1 0 0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0 0 0 0 0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A: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B: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C: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D: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U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A B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A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A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B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D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0 1 2 3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lang w:val="en-US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2 0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0 1 1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1 0 1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A: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B: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C: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0 1 1 0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1 0 1 0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1 1 0 0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0 0 0 0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0: 2 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1: 2 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2: 2 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lang w:val="en-US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3</w:t>
      </w:r>
      <w:bookmarkStart w:id="0" w:name="_GoBack"/>
      <w:bookmarkEnd w:id="0"/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"http://10.1.66.52/JudgeOnline/submitpage.php?cid=1043&amp;pid=2&amp;langmask=16"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"http://10.1.66.52/JudgeOnline/problemstatus.php?id=1076"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"http://10.1.66.52/JudgeOnline/bbs.php?pid=1076&amp;cid=1043"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4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173B"/>
    <w:rsid w:val="26836774"/>
    <w:rsid w:val="3FCB011D"/>
    <w:rsid w:val="4C8C0748"/>
    <w:rsid w:val="5A4C56E5"/>
    <w:rsid w:val="6F922353"/>
    <w:rsid w:val="7B8D35A9"/>
    <w:rsid w:val="7D4C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2019-11-26T02:23:00Z</dcterms:created>
  <dc:creator>AB</dc:creator>
  <cp:lastModifiedBy>213440</cp:lastModifiedBy>
  <dcterms:modified xsi:type="dcterms:W3CDTF">2019-11-26T03:09:23Z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