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BF366">
      <w:pPr>
        <w:rPr>
          <w:rFonts w:hint="default" w:ascii="Times New Roman" w:hAnsi="Times New Roman" w:cs="Times New Roman"/>
          <w:sz w:val="96"/>
          <w:szCs w:val="96"/>
          <w:lang w:val="en-US"/>
        </w:rPr>
      </w:pPr>
    </w:p>
    <w:p w14:paraId="061579EF">
      <w:pPr>
        <w:rPr>
          <w:rFonts w:hint="default" w:ascii="Times New Roman" w:hAnsi="Times New Roman" w:cs="Times New Roman"/>
          <w:sz w:val="96"/>
          <w:szCs w:val="96"/>
          <w:lang w:val="en-US"/>
        </w:rPr>
      </w:pPr>
    </w:p>
    <w:p w14:paraId="00F36C44">
      <w:pPr>
        <w:rPr>
          <w:rFonts w:hint="default" w:ascii="Times New Roman" w:hAnsi="Times New Roman" w:cs="Times New Roman"/>
          <w:sz w:val="96"/>
          <w:szCs w:val="96"/>
          <w:lang w:val="en-US"/>
        </w:rPr>
      </w:pPr>
      <w:r>
        <w:rPr>
          <w:rFonts w:hint="default" w:ascii="Times New Roman" w:hAnsi="Times New Roman" w:cs="Times New Roman"/>
          <w:sz w:val="96"/>
          <w:szCs w:val="96"/>
          <w:lang w:val="en-US"/>
        </w:rPr>
        <w:t xml:space="preserve">             TASK </w:t>
      </w:r>
      <w:r>
        <w:rPr>
          <w:rFonts w:hint="default" w:ascii="Times New Roman" w:hAnsi="Times New Roman" w:cs="Times New Roman"/>
          <w:sz w:val="96"/>
          <w:szCs w:val="96"/>
          <w:lang w:val="en-GB"/>
        </w:rPr>
        <w:t>3</w:t>
      </w:r>
      <w:r>
        <w:rPr>
          <w:rFonts w:hint="default" w:ascii="Times New Roman" w:hAnsi="Times New Roman" w:cs="Times New Roman"/>
          <w:sz w:val="96"/>
          <w:szCs w:val="96"/>
          <w:lang w:val="en-US"/>
        </w:rPr>
        <w:t xml:space="preserve"> </w:t>
      </w:r>
    </w:p>
    <w:p w14:paraId="158D2726">
      <w:pPr>
        <w:rPr>
          <w:rFonts w:hint="default" w:ascii="Times New Roman" w:hAnsi="Times New Roman" w:cs="Times New Roman"/>
          <w:sz w:val="96"/>
          <w:szCs w:val="96"/>
          <w:lang w:val="en-US"/>
        </w:rPr>
      </w:pPr>
    </w:p>
    <w:p w14:paraId="6323AA5B">
      <w:pPr>
        <w:rPr>
          <w:rFonts w:hint="default" w:ascii="Times New Roman" w:hAnsi="Times New Roman" w:cs="Times New Roman"/>
          <w:sz w:val="96"/>
          <w:szCs w:val="96"/>
          <w:lang w:val="en-US"/>
        </w:rPr>
      </w:pPr>
    </w:p>
    <w:p w14:paraId="6A4B4A52">
      <w:pPr>
        <w:rPr>
          <w:rFonts w:hint="default" w:ascii="Times New Roman" w:hAnsi="Times New Roman" w:cs="Times New Roman"/>
          <w:sz w:val="96"/>
          <w:szCs w:val="96"/>
          <w:lang w:val="en-US"/>
        </w:rPr>
      </w:pPr>
    </w:p>
    <w:p w14:paraId="656F2B77"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SUBMITTED BY:</w:t>
      </w:r>
    </w:p>
    <w:p w14:paraId="522DB811">
      <w:pPr>
        <w:rPr>
          <w:rFonts w:hint="default" w:ascii="Times New Roman" w:hAnsi="Times New Roman" w:cs="Times New Roman"/>
          <w:sz w:val="48"/>
          <w:szCs w:val="48"/>
          <w:lang w:val="en-GB"/>
        </w:rPr>
      </w:pPr>
      <w:r>
        <w:rPr>
          <w:rFonts w:hint="default" w:ascii="Times New Roman" w:hAnsi="Times New Roman" w:cs="Times New Roman"/>
          <w:sz w:val="48"/>
          <w:szCs w:val="48"/>
        </w:rPr>
        <w:t>A</w:t>
      </w:r>
      <w:r>
        <w:rPr>
          <w:rFonts w:hint="default" w:ascii="Times New Roman" w:hAnsi="Times New Roman" w:cs="Times New Roman"/>
          <w:sz w:val="48"/>
          <w:szCs w:val="48"/>
          <w:lang w:val="en-GB"/>
        </w:rPr>
        <w:t>binash Kumar Chhatai</w:t>
      </w:r>
    </w:p>
    <w:p w14:paraId="1B816BA7">
      <w:pPr>
        <w:rPr>
          <w:rFonts w:hint="default" w:ascii="Times New Roman" w:hAnsi="Times New Roman" w:cs="Times New Roman"/>
          <w:sz w:val="48"/>
          <w:szCs w:val="48"/>
          <w:lang w:val="en-US"/>
        </w:rPr>
      </w:pPr>
    </w:p>
    <w:p w14:paraId="3EFB564B"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4B2A4739"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2FFB3697"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536A1360"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583A79AB">
      <w:pPr>
        <w:rPr>
          <w:rFonts w:hint="default" w:ascii="Times New Roman" w:hAnsi="Times New Roman" w:cs="Times New Roman"/>
          <w:sz w:val="52"/>
          <w:szCs w:val="52"/>
        </w:rPr>
      </w:pPr>
    </w:p>
    <w:p w14:paraId="3AED7E60">
      <w:pPr>
        <w:rPr>
          <w:rFonts w:hint="default" w:ascii="Times New Roman" w:hAnsi="Times New Roman" w:cs="Times New Roman"/>
          <w:sz w:val="52"/>
          <w:szCs w:val="52"/>
          <w:lang w:val="en-GB"/>
        </w:rPr>
      </w:pPr>
      <w:r>
        <w:rPr>
          <w:rFonts w:hint="default" w:ascii="Times New Roman" w:hAnsi="Times New Roman" w:cs="Times New Roman"/>
          <w:sz w:val="52"/>
          <w:szCs w:val="52"/>
        </w:rPr>
        <w:t>Project</w:t>
      </w:r>
      <w:r>
        <w:rPr>
          <w:rFonts w:hint="default" w:ascii="Times New Roman" w:hAnsi="Times New Roman" w:cs="Times New Roman"/>
          <w:sz w:val="52"/>
          <w:szCs w:val="52"/>
          <w:lang w:val="en-GB"/>
        </w:rPr>
        <w:t xml:space="preserve"> </w:t>
      </w:r>
      <w:r>
        <w:rPr>
          <w:rFonts w:hint="default" w:ascii="Times New Roman" w:hAnsi="Times New Roman" w:cs="Times New Roman"/>
          <w:sz w:val="52"/>
          <w:szCs w:val="52"/>
        </w:rPr>
        <w:t>Summary</w:t>
      </w:r>
      <w:r>
        <w:rPr>
          <w:rFonts w:hint="default" w:ascii="Times New Roman" w:hAnsi="Times New Roman" w:cs="Times New Roman"/>
          <w:sz w:val="52"/>
          <w:szCs w:val="52"/>
          <w:lang w:val="en-GB"/>
        </w:rPr>
        <w:t xml:space="preserve"> :</w:t>
      </w:r>
    </w:p>
    <w:p w14:paraId="5057C3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GB" w:eastAsia="zh-CN" w:bidi="ar"/>
          <w14:ligatures w14:val="standardContextual"/>
        </w:rPr>
        <w:t>1.</w:t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  <w14:ligatures w14:val="standardContextual"/>
        </w:rPr>
        <w:t>Model Performance Summary: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t xml:space="preserve"> </w:t>
      </w:r>
    </w:p>
    <w:p w14:paraId="19B92CC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540" w:firstLineChars="150"/>
        <w:jc w:val="left"/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</w:pPr>
    </w:p>
    <w:p w14:paraId="6FB6DE2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540" w:firstLineChars="150"/>
        <w:jc w:val="both"/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t>Using standardised feature values taken from pictures of breast masses, the logistic regression model was trained to categorise tumours as benign (0) or malignant (1). Accuracy, F1-score, confusion matrix, and ROC-AUC score on a hold-out test set were used to assess the model.</w:t>
      </w:r>
    </w:p>
    <w:p w14:paraId="00E2999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540" w:firstLineChars="150"/>
        <w:jc w:val="both"/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</w:pPr>
    </w:p>
    <w:p w14:paraId="6B2FEB0A">
      <w:pPr>
        <w:jc w:val="both"/>
        <w:rPr>
          <w:rFonts w:hint="default" w:ascii="Times New Roman" w:hAnsi="Times New Roman" w:cs="Times New Roman"/>
          <w:sz w:val="72"/>
          <w:szCs w:val="72"/>
          <w:lang w:val="en-GB"/>
        </w:rPr>
      </w:pPr>
      <w:r>
        <w:rPr>
          <w:rStyle w:val="15"/>
          <w:rFonts w:hint="default" w:ascii="Times New Roman" w:hAnsi="Times New Roman" w:eastAsia="SimSun" w:cs="Times New Roman"/>
          <w:sz w:val="36"/>
          <w:szCs w:val="36"/>
        </w:rPr>
        <w:t>Evaluation Metrics</w:t>
      </w:r>
      <w:r>
        <w:rPr>
          <w:rFonts w:hint="default" w:ascii="Times New Roman" w:hAnsi="Times New Roman" w:eastAsia="SimSun" w:cs="Times New Roman"/>
          <w:sz w:val="36"/>
          <w:szCs w:val="36"/>
        </w:rPr>
        <w:t>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0"/>
        <w:gridCol w:w="3275"/>
      </w:tblGrid>
      <w:tr w14:paraId="77DB9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7A01C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Metric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9DE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Value (Typical Results)</w:t>
            </w:r>
          </w:p>
        </w:tc>
      </w:tr>
      <w:tr w14:paraId="4DD217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1F9D6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Accuracy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4E08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~96%</w:t>
            </w:r>
          </w:p>
        </w:tc>
      </w:tr>
      <w:tr w14:paraId="0944EF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9A346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F1-Score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E166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~96%</w:t>
            </w:r>
          </w:p>
        </w:tc>
      </w:tr>
      <w:tr w14:paraId="7006F8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C4CB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ROC-AUC 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64B4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~99%</w:t>
            </w:r>
          </w:p>
        </w:tc>
      </w:tr>
      <w:tr w14:paraId="10AEA8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1F2C5F">
            <w:pPr>
              <w:keepNext w:val="0"/>
              <w:keepLines w:val="0"/>
              <w:widowControl/>
              <w:suppressLineNumbers w:val="0"/>
              <w:jc w:val="both"/>
              <w:rPr>
                <w:rStyle w:val="15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BECC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</w:pPr>
          </w:p>
        </w:tc>
      </w:tr>
    </w:tbl>
    <w:p w14:paraId="08C835A2">
      <w:pPr>
        <w:rPr>
          <w:rFonts w:hint="default" w:ascii="Times New Roman" w:hAnsi="Times New Roman" w:cs="Times New Roman"/>
          <w:sz w:val="60"/>
          <w:szCs w:val="60"/>
          <w:lang w:val="en-GB"/>
        </w:rPr>
      </w:pPr>
    </w:p>
    <w:p w14:paraId="31F1635F">
      <w:pPr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Style w:val="15"/>
          <w:rFonts w:hint="default" w:ascii="Times New Roman" w:hAnsi="Times New Roman" w:eastAsia="SimSun" w:cs="Times New Roman"/>
          <w:sz w:val="36"/>
          <w:szCs w:val="36"/>
        </w:rPr>
        <w:t>Confusion Matrix</w:t>
      </w:r>
      <w:r>
        <w:rPr>
          <w:rFonts w:hint="default" w:ascii="Times New Roman" w:hAnsi="Times New Roman" w:eastAsia="SimSun" w:cs="Times New Roman"/>
          <w:sz w:val="36"/>
          <w:szCs w:val="36"/>
        </w:rPr>
        <w:t>:</w:t>
      </w:r>
    </w:p>
    <w:p w14:paraId="3795DB8B">
      <w:pPr>
        <w:rPr>
          <w:rFonts w:hint="default" w:ascii="Times New Roman" w:hAnsi="Times New Roman" w:eastAsia="SimSun" w:cs="Times New Roman"/>
          <w:sz w:val="32"/>
          <w:szCs w:val="32"/>
          <w:lang w:val="en-GB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GB"/>
        </w:rPr>
        <w:t>[[71  1]</w:t>
      </w:r>
    </w:p>
    <w:p w14:paraId="4919D73E">
      <w:pPr>
        <w:rPr>
          <w:rFonts w:hint="default" w:ascii="Times New Roman" w:hAnsi="Times New Roman" w:eastAsia="SimSun" w:cs="Times New Roman"/>
          <w:sz w:val="32"/>
          <w:szCs w:val="32"/>
          <w:lang w:val="en-GB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GB"/>
        </w:rPr>
        <w:t xml:space="preserve"> [ 2 40]]</w:t>
      </w:r>
    </w:p>
    <w:p w14:paraId="6AC5C5A0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15"/>
          <w:rFonts w:hint="default" w:ascii="Times New Roman" w:hAnsi="Times New Roman" w:cs="Times New Roman"/>
          <w:sz w:val="32"/>
          <w:szCs w:val="32"/>
        </w:rPr>
        <w:t>True Positives (TP):</w:t>
      </w:r>
      <w:r>
        <w:rPr>
          <w:rFonts w:hint="default" w:ascii="Times New Roman" w:hAnsi="Times New Roman" w:cs="Times New Roman"/>
          <w:sz w:val="32"/>
          <w:szCs w:val="32"/>
        </w:rPr>
        <w:t xml:space="preserve"> 40 malignant tumors correctly predicted</w:t>
      </w:r>
    </w:p>
    <w:p w14:paraId="73A4ED3F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15"/>
          <w:rFonts w:hint="default" w:ascii="Times New Roman" w:hAnsi="Times New Roman" w:cs="Times New Roman"/>
          <w:sz w:val="32"/>
          <w:szCs w:val="32"/>
        </w:rPr>
        <w:t>True Negatives (TN):</w:t>
      </w:r>
      <w:r>
        <w:rPr>
          <w:rFonts w:hint="default" w:ascii="Times New Roman" w:hAnsi="Times New Roman" w:cs="Times New Roman"/>
          <w:sz w:val="32"/>
          <w:szCs w:val="32"/>
        </w:rPr>
        <w:t xml:space="preserve"> 71 benign tumors correctly predicted</w:t>
      </w:r>
    </w:p>
    <w:p w14:paraId="2D28F08C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15"/>
          <w:rFonts w:hint="default" w:ascii="Times New Roman" w:hAnsi="Times New Roman" w:cs="Times New Roman"/>
          <w:sz w:val="32"/>
          <w:szCs w:val="32"/>
        </w:rPr>
        <w:t>False Positives (FP):</w:t>
      </w:r>
      <w:r>
        <w:rPr>
          <w:rFonts w:hint="default" w:ascii="Times New Roman" w:hAnsi="Times New Roman" w:cs="Times New Roman"/>
          <w:sz w:val="32"/>
          <w:szCs w:val="32"/>
        </w:rPr>
        <w:t xml:space="preserve"> 1 benign predicted as malignant</w:t>
      </w:r>
    </w:p>
    <w:p w14:paraId="590E1BDF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15"/>
          <w:rFonts w:hint="default" w:ascii="Times New Roman" w:hAnsi="Times New Roman" w:cs="Times New Roman"/>
          <w:sz w:val="32"/>
          <w:szCs w:val="32"/>
        </w:rPr>
        <w:t>False Negatives (FN):</w:t>
      </w:r>
      <w:r>
        <w:rPr>
          <w:rFonts w:hint="default" w:ascii="Times New Roman" w:hAnsi="Times New Roman" w:cs="Times New Roman"/>
          <w:sz w:val="32"/>
          <w:szCs w:val="32"/>
        </w:rPr>
        <w:t xml:space="preserve"> 2 malignant predicted as benign</w:t>
      </w:r>
      <w:bookmarkStart w:id="0" w:name="_GoBack"/>
      <w:bookmarkEnd w:id="0"/>
    </w:p>
    <w:p w14:paraId="3F924A2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GB"/>
        </w:rPr>
        <w:t>2.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Feature Importance Insights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GB"/>
        </w:rPr>
        <w:t xml:space="preserve"> :</w:t>
      </w:r>
    </w:p>
    <w:p w14:paraId="089EDEB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Top 5 Positively Impactful Features (increase malignancy odds):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7"/>
        <w:gridCol w:w="1568"/>
      </w:tblGrid>
      <w:tr w14:paraId="1959E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C7B0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492B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Coefficient</w:t>
            </w:r>
          </w:p>
        </w:tc>
      </w:tr>
      <w:tr w14:paraId="23CA1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F1EF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worst_radius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C83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+2.27</w:t>
            </w:r>
          </w:p>
        </w:tc>
      </w:tr>
      <w:tr w14:paraId="597D0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615E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worst_perimeter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B03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+2.12</w:t>
            </w:r>
          </w:p>
        </w:tc>
      </w:tr>
      <w:tr w14:paraId="0D5F58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437D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worst_concave_points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D4F2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+1.98</w:t>
            </w:r>
          </w:p>
        </w:tc>
      </w:tr>
      <w:tr w14:paraId="709E88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9DB1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mean_concave_points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5DE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+1.76</w:t>
            </w:r>
          </w:p>
        </w:tc>
      </w:tr>
      <w:tr w14:paraId="45830F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9C7B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mean_perimeter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BC8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+1.53</w:t>
            </w:r>
          </w:p>
        </w:tc>
      </w:tr>
    </w:tbl>
    <w:p w14:paraId="345C194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Top 5 Negatively Impactful Features (suggest benign):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55"/>
        <w:gridCol w:w="1755"/>
      </w:tblGrid>
      <w:tr w14:paraId="28A949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31A1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641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Coefficient</w:t>
            </w:r>
          </w:p>
        </w:tc>
      </w:tr>
      <w:tr w14:paraId="48F01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6A7F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mean_smoothness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DD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-1.43</w:t>
            </w:r>
          </w:p>
        </w:tc>
      </w:tr>
      <w:tr w14:paraId="62AF01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8473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worst_fractal_dimension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9555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-1.37</w:t>
            </w:r>
          </w:p>
        </w:tc>
      </w:tr>
      <w:tr w14:paraId="7FF70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7A04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mean_texture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6E19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-1.21</w:t>
            </w:r>
          </w:p>
        </w:tc>
      </w:tr>
      <w:tr w14:paraId="275846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A0D3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mean_fractal_dimension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C1E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-1.18</w:t>
            </w:r>
          </w:p>
        </w:tc>
      </w:tr>
      <w:tr w14:paraId="60CF9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4E9E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symmetry_se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9F9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-1.11</w:t>
            </w:r>
          </w:p>
        </w:tc>
      </w:tr>
    </w:tbl>
    <w:p w14:paraId="6C74DB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68B68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  <w14:ligatures w14:val="standardContextual"/>
        </w:rPr>
        <w:t>Interpretation:</w:t>
      </w:r>
    </w:p>
    <w:p w14:paraId="6A1403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44"/>
          <w:szCs w:val="44"/>
          <w:lang w:val="en-US" w:eastAsia="zh-CN" w:bidi="ar"/>
          <w14:ligatures w14:val="standardContextual"/>
        </w:rPr>
      </w:pPr>
    </w:p>
    <w:p w14:paraId="13C3AB7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t xml:space="preserve"> Malignancy is strongly predicted by characteristics of tumour size and irregularity, such as radius, concave spots, and perimeter.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br w:type="textWrapping"/>
      </w:r>
    </w:p>
    <w:p w14:paraId="67AEEB05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t>When lower, texture and smoothness are more frequently linked to benign tumours.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br w:type="textWrapping"/>
      </w:r>
    </w:p>
    <w:p w14:paraId="52EC0F31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t>Medical practitioners can use these findings to prioritise traits during diagnosis and potentially guide further clinical testing.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B70765"/>
    <w:multiLevelType w:val="singleLevel"/>
    <w:tmpl w:val="4EB707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2C"/>
    <w:rsid w:val="00057B2C"/>
    <w:rsid w:val="00174F7D"/>
    <w:rsid w:val="008D06AF"/>
    <w:rsid w:val="00C17DB9"/>
    <w:rsid w:val="00D32ECC"/>
    <w:rsid w:val="00D539B0"/>
    <w:rsid w:val="00D96A4A"/>
    <w:rsid w:val="00E1422C"/>
    <w:rsid w:val="00E943E7"/>
    <w:rsid w:val="00F916DD"/>
    <w:rsid w:val="120C40DE"/>
    <w:rsid w:val="2CA57E36"/>
    <w:rsid w:val="57C0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256</Words>
  <Characters>1465</Characters>
  <Lines>12</Lines>
  <Paragraphs>3</Paragraphs>
  <TotalTime>28</TotalTime>
  <ScaleCrop>false</ScaleCrop>
  <LinksUpToDate>false</LinksUpToDate>
  <CharactersWithSpaces>1718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2025-06-06T05:29:00Z</dcterms:created>
  <dc:creator>ANSHI DEBATA</dc:creator>
  <cp:lastModifiedBy>Abinash Kumar</cp:lastModifiedBy>
  <dcterms:modified xsi:type="dcterms:W3CDTF">2025-06-11T06:24:46Z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FC4F0D51D5B04017B1597EBA97D18711_12</vt:lpwstr>
  </property>
</Properties>
</file>