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73C33" w14:textId="77777777" w:rsidR="00B1779D" w:rsidRDefault="00B1779D">
      <w:pPr>
        <w:spacing w:before="1440"/>
      </w:pPr>
    </w:p>
    <w:p w14:paraId="6A7D578D" w14:textId="77777777" w:rsidR="00B1779D" w:rsidRDefault="00000000">
      <w:pPr>
        <w:spacing w:before="720" w:after="120"/>
        <w:jc w:val="center"/>
      </w:pPr>
      <w:r>
        <w:rPr>
          <w:b/>
          <w:bCs/>
          <w:color w:val="1F4788"/>
          <w:sz w:val="56"/>
          <w:szCs w:val="56"/>
        </w:rPr>
        <w:t>ONLINE FOOD DELIVERY</w:t>
      </w:r>
    </w:p>
    <w:p w14:paraId="6594B30F" w14:textId="77777777" w:rsidR="00B1779D" w:rsidRDefault="00000000">
      <w:pPr>
        <w:spacing w:before="60" w:after="120"/>
        <w:jc w:val="center"/>
      </w:pPr>
      <w:r>
        <w:rPr>
          <w:b/>
          <w:bCs/>
          <w:color w:val="2E75B6"/>
          <w:sz w:val="40"/>
          <w:szCs w:val="40"/>
        </w:rPr>
        <w:t>Business Intelligence &amp; Performance Analysis</w:t>
      </w:r>
    </w:p>
    <w:p w14:paraId="14A62370" w14:textId="77777777" w:rsidR="00B1779D" w:rsidRDefault="00000000">
      <w:pPr>
        <w:spacing w:before="60" w:after="480"/>
        <w:jc w:val="center"/>
      </w:pPr>
      <w:r>
        <w:rPr>
          <w:b/>
          <w:bCs/>
          <w:color w:val="2E75B6"/>
          <w:sz w:val="36"/>
          <w:szCs w:val="36"/>
        </w:rPr>
        <w:t>Using SQL</w:t>
      </w:r>
    </w:p>
    <w:p w14:paraId="44AA431F" w14:textId="77777777" w:rsidR="00B1779D" w:rsidRDefault="00B1779D">
      <w:pPr>
        <w:pBdr>
          <w:bottom w:val="single" w:sz="6" w:space="1" w:color="2E75B6"/>
        </w:pBdr>
        <w:spacing w:before="120" w:after="120"/>
      </w:pPr>
    </w:p>
    <w:p w14:paraId="52DDE862" w14:textId="77777777" w:rsidR="00B1779D" w:rsidRDefault="00000000">
      <w:pPr>
        <w:spacing w:before="240" w:after="80"/>
        <w:jc w:val="center"/>
      </w:pPr>
      <w:r>
        <w:rPr>
          <w:i/>
          <w:iCs/>
          <w:color w:val="666666"/>
          <w:sz w:val="24"/>
          <w:szCs w:val="24"/>
        </w:rPr>
        <w:t>Inspired by real platforms like Swiggy, Zomato &amp; Uber Eats</w:t>
      </w:r>
    </w:p>
    <w:p w14:paraId="2628D590" w14:textId="77777777" w:rsidR="00B1779D" w:rsidRDefault="00000000">
      <w:pPr>
        <w:spacing w:before="80" w:after="80"/>
        <w:jc w:val="center"/>
      </w:pPr>
      <w:r>
        <w:rPr>
          <w:color w:val="444444"/>
          <w:sz w:val="24"/>
          <w:szCs w:val="24"/>
        </w:rPr>
        <w:t>SQL Data Analytics Portfolio Project</w:t>
      </w:r>
    </w:p>
    <w:p w14:paraId="0795C69D" w14:textId="77777777" w:rsidR="00B1779D" w:rsidRDefault="00000000">
      <w:pPr>
        <w:spacing w:before="80" w:after="80"/>
        <w:jc w:val="center"/>
      </w:pPr>
      <w:r>
        <w:rPr>
          <w:color w:val="444444"/>
          <w:sz w:val="24"/>
          <w:szCs w:val="24"/>
        </w:rPr>
        <w:t>2024</w:t>
      </w:r>
    </w:p>
    <w:p w14:paraId="6A1E21E7" w14:textId="77777777" w:rsidR="00345717" w:rsidRDefault="00345717"/>
    <w:p w14:paraId="3B248DF4" w14:textId="77777777" w:rsidR="00345717" w:rsidRDefault="00345717"/>
    <w:p w14:paraId="6E950EA2" w14:textId="77777777" w:rsidR="00345717" w:rsidRDefault="00345717"/>
    <w:p w14:paraId="1260A02E" w14:textId="77777777" w:rsidR="00345717" w:rsidRDefault="00345717">
      <w:pPr>
        <w:rPr>
          <w:rFonts w:ascii="Amasis MT Pro Black" w:hAnsi="Amasis MT Pro Black"/>
        </w:rPr>
      </w:pPr>
    </w:p>
    <w:p w14:paraId="5213A014" w14:textId="77777777" w:rsidR="00345717" w:rsidRDefault="00345717">
      <w:pPr>
        <w:rPr>
          <w:rFonts w:ascii="Amasis MT Pro Black" w:hAnsi="Amasis MT Pro Black"/>
        </w:rPr>
      </w:pPr>
      <w:r>
        <w:rPr>
          <w:rFonts w:ascii="Amasis MT Pro Black" w:hAnsi="Amasis MT Pro Black"/>
        </w:rPr>
        <w:t xml:space="preserve">    </w:t>
      </w:r>
      <w:r w:rsidRPr="00345717">
        <w:rPr>
          <w:rFonts w:ascii="Amasis MT Pro Black" w:hAnsi="Amasis MT Pro Black"/>
        </w:rPr>
        <w:t>Name: -Abinash Kar</w:t>
      </w:r>
      <w:r w:rsidRPr="00345717">
        <w:rPr>
          <w:rFonts w:ascii="Amasis MT Pro Black" w:hAnsi="Amasis MT Pro Black"/>
        </w:rPr>
        <w:tab/>
      </w:r>
      <w:r>
        <w:tab/>
      </w:r>
      <w:r>
        <w:tab/>
      </w:r>
      <w:r>
        <w:tab/>
      </w:r>
      <w:r>
        <w:tab/>
      </w:r>
      <w:r>
        <w:tab/>
        <w:t xml:space="preserve">   </w:t>
      </w:r>
      <w:r w:rsidRPr="00345717">
        <w:rPr>
          <w:rFonts w:ascii="Amasis MT Pro Black" w:hAnsi="Amasis MT Pro Black"/>
        </w:rPr>
        <w:t>Guided by: - Kalyani Bhatnagar</w:t>
      </w:r>
    </w:p>
    <w:p w14:paraId="1ACD58BF" w14:textId="77777777" w:rsidR="00345717" w:rsidRDefault="00345717">
      <w:pPr>
        <w:rPr>
          <w:rFonts w:ascii="Amasis MT Pro Black" w:hAnsi="Amasis MT Pro Black"/>
        </w:rPr>
      </w:pPr>
    </w:p>
    <w:p w14:paraId="6C12897A" w14:textId="77777777" w:rsidR="00345717" w:rsidRDefault="00345717">
      <w:pPr>
        <w:rPr>
          <w:rFonts w:ascii="Amasis MT Pro Black" w:hAnsi="Amasis MT Pro Black"/>
        </w:rPr>
      </w:pPr>
    </w:p>
    <w:p w14:paraId="573A6988" w14:textId="77777777" w:rsidR="00345717" w:rsidRDefault="00345717">
      <w:pPr>
        <w:rPr>
          <w:rFonts w:ascii="Amasis MT Pro Black" w:hAnsi="Amasis MT Pro Black"/>
        </w:rPr>
      </w:pPr>
    </w:p>
    <w:p w14:paraId="59D03119" w14:textId="77777777" w:rsidR="00345717" w:rsidRDefault="00345717">
      <w:pPr>
        <w:rPr>
          <w:rFonts w:ascii="Amasis MT Pro Black" w:hAnsi="Amasis MT Pro Black"/>
        </w:rPr>
      </w:pPr>
    </w:p>
    <w:p w14:paraId="31398013" w14:textId="77777777" w:rsidR="00345717" w:rsidRDefault="00345717">
      <w:pPr>
        <w:rPr>
          <w:rFonts w:ascii="Amasis MT Pro Black" w:hAnsi="Amasis MT Pro Black"/>
        </w:rPr>
      </w:pPr>
    </w:p>
    <w:p w14:paraId="5EB1EBE6" w14:textId="77777777" w:rsidR="00345717" w:rsidRDefault="00345717">
      <w:pPr>
        <w:rPr>
          <w:rFonts w:ascii="Amasis MT Pro Black" w:hAnsi="Amasis MT Pro Black"/>
        </w:rPr>
      </w:pPr>
    </w:p>
    <w:p w14:paraId="0E70F71A" w14:textId="77777777" w:rsidR="00345717" w:rsidRDefault="00345717">
      <w:pPr>
        <w:rPr>
          <w:rFonts w:ascii="Amasis MT Pro Black" w:hAnsi="Amasis MT Pro Black"/>
        </w:rPr>
      </w:pPr>
    </w:p>
    <w:p w14:paraId="412A7975" w14:textId="77777777" w:rsidR="00345717" w:rsidRDefault="00345717" w:rsidP="00345717">
      <w:pPr>
        <w:jc w:val="center"/>
        <w:rPr>
          <w:rFonts w:ascii="Amasis MT Pro Black" w:hAnsi="Amasis MT Pro Black"/>
        </w:rPr>
      </w:pPr>
      <w:r>
        <w:rPr>
          <w:rFonts w:ascii="Amasis MT Pro Black" w:hAnsi="Amasis MT Pro Black"/>
        </w:rPr>
        <w:br w:type="page"/>
      </w:r>
    </w:p>
    <w:tbl>
      <w:tblPr>
        <w:tblStyle w:val="TableGrid"/>
        <w:tblpPr w:leftFromText="180" w:rightFromText="180" w:vertAnchor="page" w:horzAnchor="margin" w:tblpY="3031"/>
        <w:tblW w:w="10795" w:type="dxa"/>
        <w:tblLook w:val="04A0" w:firstRow="1" w:lastRow="0" w:firstColumn="1" w:lastColumn="0" w:noHBand="0" w:noVBand="1"/>
      </w:tblPr>
      <w:tblGrid>
        <w:gridCol w:w="1003"/>
        <w:gridCol w:w="8496"/>
        <w:gridCol w:w="1296"/>
      </w:tblGrid>
      <w:tr w:rsidR="00345717" w14:paraId="31D5C3B7" w14:textId="77777777" w:rsidTr="00603051">
        <w:trPr>
          <w:trHeight w:val="478"/>
        </w:trPr>
        <w:tc>
          <w:tcPr>
            <w:tcW w:w="1003" w:type="dxa"/>
            <w:shd w:val="clear" w:color="auto" w:fill="00008B"/>
            <w:vAlign w:val="center"/>
          </w:tcPr>
          <w:p w14:paraId="2EF0F04D" w14:textId="10BF657B" w:rsidR="00345717" w:rsidRPr="00D11550" w:rsidRDefault="00D11550" w:rsidP="00603051">
            <w:pPr>
              <w:jc w:val="center"/>
              <w:rPr>
                <w:rFonts w:ascii="Amasis MT Pro Black" w:hAnsi="Amasis MT Pro Black"/>
                <w:b/>
                <w:bCs/>
                <w:color w:val="FFFFFF" w:themeColor="background1"/>
                <w:sz w:val="24"/>
                <w:szCs w:val="24"/>
              </w:rPr>
            </w:pPr>
            <w:r w:rsidRPr="00D11550">
              <w:rPr>
                <w:rFonts w:ascii="Amasis MT Pro Black" w:hAnsi="Amasis MT Pro Black"/>
                <w:b/>
                <w:bCs/>
                <w:color w:val="FFFFFF" w:themeColor="background1"/>
                <w:sz w:val="24"/>
                <w:szCs w:val="24"/>
              </w:rPr>
              <w:lastRenderedPageBreak/>
              <w:t>S.No.</w:t>
            </w:r>
          </w:p>
        </w:tc>
        <w:tc>
          <w:tcPr>
            <w:tcW w:w="8496" w:type="dxa"/>
            <w:shd w:val="clear" w:color="auto" w:fill="00008B"/>
            <w:vAlign w:val="center"/>
          </w:tcPr>
          <w:p w14:paraId="6C3F8F63" w14:textId="0CC017E4" w:rsidR="00345717" w:rsidRPr="00D11550" w:rsidRDefault="00D11550" w:rsidP="00603051">
            <w:pPr>
              <w:jc w:val="center"/>
              <w:rPr>
                <w:rFonts w:ascii="Amasis MT Pro Black" w:hAnsi="Amasis MT Pro Black"/>
                <w:color w:val="FFFFFF" w:themeColor="background1"/>
              </w:rPr>
            </w:pPr>
            <w:r>
              <w:rPr>
                <w:rFonts w:ascii="Amasis MT Pro Black" w:hAnsi="Amasis MT Pro Black"/>
                <w:color w:val="FFFFFF" w:themeColor="background1"/>
              </w:rPr>
              <w:t>Contents</w:t>
            </w:r>
          </w:p>
        </w:tc>
        <w:tc>
          <w:tcPr>
            <w:tcW w:w="1296" w:type="dxa"/>
            <w:shd w:val="clear" w:color="auto" w:fill="00008B"/>
            <w:vAlign w:val="center"/>
          </w:tcPr>
          <w:p w14:paraId="5D6CCBDD" w14:textId="00064D69" w:rsidR="00345717" w:rsidRPr="00D11550" w:rsidRDefault="00D11550" w:rsidP="00603051">
            <w:pPr>
              <w:jc w:val="center"/>
              <w:rPr>
                <w:rFonts w:ascii="Amasis MT Pro Black" w:hAnsi="Amasis MT Pro Black"/>
                <w:color w:val="FFFFFF" w:themeColor="background1"/>
              </w:rPr>
            </w:pPr>
            <w:r>
              <w:rPr>
                <w:rFonts w:ascii="Amasis MT Pro Black" w:hAnsi="Amasis MT Pro Black"/>
                <w:color w:val="FFFFFF" w:themeColor="background1"/>
              </w:rPr>
              <w:t>Page No</w:t>
            </w:r>
          </w:p>
        </w:tc>
      </w:tr>
      <w:tr w:rsidR="00345717" w14:paraId="1A0CE5B0" w14:textId="77777777" w:rsidTr="00603051">
        <w:trPr>
          <w:trHeight w:val="471"/>
        </w:trPr>
        <w:tc>
          <w:tcPr>
            <w:tcW w:w="1003" w:type="dxa"/>
            <w:vAlign w:val="center"/>
          </w:tcPr>
          <w:p w14:paraId="70C20291" w14:textId="5864A30E" w:rsidR="00345717" w:rsidRPr="004D2B52" w:rsidRDefault="004D2B52" w:rsidP="00603051">
            <w:pPr>
              <w:jc w:val="center"/>
              <w:rPr>
                <w:rFonts w:ascii="Amasis MT Pro Black" w:hAnsi="Amasis MT Pro Black"/>
              </w:rPr>
            </w:pPr>
            <w:r w:rsidRPr="004D2B52">
              <w:rPr>
                <w:rFonts w:ascii="Amasis MT Pro Black" w:hAnsi="Amasis MT Pro Black"/>
              </w:rPr>
              <w:t>1</w:t>
            </w:r>
          </w:p>
        </w:tc>
        <w:tc>
          <w:tcPr>
            <w:tcW w:w="8496" w:type="dxa"/>
            <w:vAlign w:val="center"/>
          </w:tcPr>
          <w:p w14:paraId="5DE972A1" w14:textId="752E4B9D" w:rsidR="00345717" w:rsidRPr="00603051" w:rsidRDefault="00734EF0" w:rsidP="00734EF0">
            <w:pPr>
              <w:jc w:val="center"/>
              <w:rPr>
                <w:rFonts w:asciiTheme="majorBidi" w:hAnsiTheme="majorBidi" w:cstheme="majorBidi"/>
                <w:b/>
                <w:bCs/>
                <w:sz w:val="24"/>
                <w:szCs w:val="24"/>
              </w:rPr>
            </w:pPr>
            <w:r w:rsidRPr="00734EF0">
              <w:rPr>
                <w:rFonts w:asciiTheme="majorBidi" w:hAnsiTheme="majorBidi" w:cstheme="majorBidi"/>
                <w:b/>
                <w:bCs/>
                <w:sz w:val="24"/>
                <w:szCs w:val="24"/>
              </w:rPr>
              <w:t>INTRODUCTION</w:t>
            </w:r>
          </w:p>
        </w:tc>
        <w:tc>
          <w:tcPr>
            <w:tcW w:w="1296" w:type="dxa"/>
            <w:vAlign w:val="center"/>
          </w:tcPr>
          <w:p w14:paraId="5FDF715D" w14:textId="57F270A8" w:rsidR="00345717" w:rsidRDefault="00023312" w:rsidP="00603051">
            <w:pPr>
              <w:jc w:val="center"/>
              <w:rPr>
                <w:rFonts w:ascii="Amasis MT Pro Black" w:hAnsi="Amasis MT Pro Black"/>
              </w:rPr>
            </w:pPr>
            <w:r>
              <w:rPr>
                <w:rFonts w:ascii="Amasis MT Pro Black" w:hAnsi="Amasis MT Pro Black"/>
              </w:rPr>
              <w:t>3</w:t>
            </w:r>
          </w:p>
        </w:tc>
      </w:tr>
      <w:tr w:rsidR="00345717" w14:paraId="6778C03B" w14:textId="77777777" w:rsidTr="00603051">
        <w:trPr>
          <w:trHeight w:val="478"/>
        </w:trPr>
        <w:tc>
          <w:tcPr>
            <w:tcW w:w="1003" w:type="dxa"/>
            <w:vAlign w:val="center"/>
          </w:tcPr>
          <w:p w14:paraId="7BD44FCD" w14:textId="53543005" w:rsidR="00345717" w:rsidRDefault="004D2B52" w:rsidP="00603051">
            <w:pPr>
              <w:jc w:val="center"/>
              <w:rPr>
                <w:rFonts w:ascii="Amasis MT Pro Black" w:hAnsi="Amasis MT Pro Black"/>
              </w:rPr>
            </w:pPr>
            <w:r w:rsidRPr="004D2B52">
              <w:rPr>
                <w:rFonts w:ascii="Amasis MT Pro Black" w:hAnsi="Amasis MT Pro Black"/>
              </w:rPr>
              <w:t>2</w:t>
            </w:r>
          </w:p>
        </w:tc>
        <w:tc>
          <w:tcPr>
            <w:tcW w:w="8496" w:type="dxa"/>
            <w:vAlign w:val="center"/>
          </w:tcPr>
          <w:p w14:paraId="1B065486" w14:textId="55423457" w:rsidR="00345717" w:rsidRDefault="00603051" w:rsidP="00603051">
            <w:pPr>
              <w:jc w:val="center"/>
              <w:rPr>
                <w:rFonts w:ascii="Amasis MT Pro Black" w:hAnsi="Amasis MT Pro Black"/>
              </w:rPr>
            </w:pPr>
            <w:r w:rsidRPr="00734EF0">
              <w:rPr>
                <w:rFonts w:asciiTheme="majorBidi" w:hAnsiTheme="majorBidi" w:cstheme="majorBidi"/>
                <w:b/>
                <w:bCs/>
                <w:sz w:val="24"/>
                <w:szCs w:val="24"/>
              </w:rPr>
              <w:t>PROBLEM STATEMENT</w:t>
            </w:r>
          </w:p>
        </w:tc>
        <w:tc>
          <w:tcPr>
            <w:tcW w:w="1296" w:type="dxa"/>
            <w:vAlign w:val="center"/>
          </w:tcPr>
          <w:p w14:paraId="5CE565A1" w14:textId="34A19426" w:rsidR="00345717" w:rsidRDefault="00023312" w:rsidP="00603051">
            <w:pPr>
              <w:jc w:val="center"/>
              <w:rPr>
                <w:rFonts w:ascii="Amasis MT Pro Black" w:hAnsi="Amasis MT Pro Black"/>
              </w:rPr>
            </w:pPr>
            <w:r>
              <w:rPr>
                <w:rFonts w:ascii="Amasis MT Pro Black" w:hAnsi="Amasis MT Pro Black"/>
              </w:rPr>
              <w:t>3</w:t>
            </w:r>
          </w:p>
        </w:tc>
      </w:tr>
      <w:tr w:rsidR="00345717" w14:paraId="5491B23A" w14:textId="77777777" w:rsidTr="00603051">
        <w:trPr>
          <w:trHeight w:val="484"/>
        </w:trPr>
        <w:tc>
          <w:tcPr>
            <w:tcW w:w="1003" w:type="dxa"/>
            <w:vAlign w:val="center"/>
          </w:tcPr>
          <w:p w14:paraId="1E73831C" w14:textId="7D811801" w:rsidR="00345717" w:rsidRDefault="004D2B52" w:rsidP="00603051">
            <w:pPr>
              <w:jc w:val="center"/>
              <w:rPr>
                <w:rFonts w:ascii="Amasis MT Pro Black" w:hAnsi="Amasis MT Pro Black"/>
              </w:rPr>
            </w:pPr>
            <w:r>
              <w:rPr>
                <w:rFonts w:ascii="Amasis MT Pro Black" w:hAnsi="Amasis MT Pro Black"/>
              </w:rPr>
              <w:t>3</w:t>
            </w:r>
          </w:p>
        </w:tc>
        <w:tc>
          <w:tcPr>
            <w:tcW w:w="8496" w:type="dxa"/>
            <w:vAlign w:val="center"/>
          </w:tcPr>
          <w:p w14:paraId="50797D52" w14:textId="4F5ED9E1" w:rsidR="00345717" w:rsidRDefault="00603051" w:rsidP="00603051">
            <w:pPr>
              <w:jc w:val="center"/>
              <w:rPr>
                <w:rFonts w:ascii="Amasis MT Pro Black" w:hAnsi="Amasis MT Pro Black"/>
              </w:rPr>
            </w:pPr>
            <w:r w:rsidRPr="00734EF0">
              <w:rPr>
                <w:rFonts w:asciiTheme="majorBidi" w:hAnsiTheme="majorBidi" w:cstheme="majorBidi"/>
                <w:b/>
                <w:bCs/>
                <w:sz w:val="24"/>
                <w:szCs w:val="24"/>
              </w:rPr>
              <w:t>BUSINESS OBJECTIVES</w:t>
            </w:r>
          </w:p>
        </w:tc>
        <w:tc>
          <w:tcPr>
            <w:tcW w:w="1296" w:type="dxa"/>
            <w:vAlign w:val="center"/>
          </w:tcPr>
          <w:p w14:paraId="5FC99CD0" w14:textId="35BD4322" w:rsidR="00345717" w:rsidRDefault="00023312" w:rsidP="00603051">
            <w:pPr>
              <w:jc w:val="center"/>
              <w:rPr>
                <w:rFonts w:ascii="Amasis MT Pro Black" w:hAnsi="Amasis MT Pro Black"/>
              </w:rPr>
            </w:pPr>
            <w:r>
              <w:rPr>
                <w:rFonts w:ascii="Amasis MT Pro Black" w:hAnsi="Amasis MT Pro Black"/>
              </w:rPr>
              <w:t>4</w:t>
            </w:r>
          </w:p>
        </w:tc>
      </w:tr>
      <w:tr w:rsidR="00345717" w14:paraId="1AEFD5D9" w14:textId="77777777" w:rsidTr="00603051">
        <w:trPr>
          <w:trHeight w:val="476"/>
        </w:trPr>
        <w:tc>
          <w:tcPr>
            <w:tcW w:w="1003" w:type="dxa"/>
            <w:vAlign w:val="center"/>
          </w:tcPr>
          <w:p w14:paraId="746F2CAA" w14:textId="6B8E95CA" w:rsidR="00345717" w:rsidRDefault="004D2B52" w:rsidP="00603051">
            <w:pPr>
              <w:jc w:val="center"/>
              <w:rPr>
                <w:rFonts w:ascii="Amasis MT Pro Black" w:hAnsi="Amasis MT Pro Black"/>
              </w:rPr>
            </w:pPr>
            <w:r>
              <w:rPr>
                <w:rFonts w:ascii="Amasis MT Pro Black" w:hAnsi="Amasis MT Pro Black"/>
              </w:rPr>
              <w:t>4</w:t>
            </w:r>
          </w:p>
        </w:tc>
        <w:tc>
          <w:tcPr>
            <w:tcW w:w="8496" w:type="dxa"/>
            <w:vAlign w:val="center"/>
          </w:tcPr>
          <w:p w14:paraId="68116E8A" w14:textId="0C9DA3BD" w:rsidR="00345717"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DATASET OVERVIEW</w:t>
            </w:r>
          </w:p>
        </w:tc>
        <w:tc>
          <w:tcPr>
            <w:tcW w:w="1296" w:type="dxa"/>
            <w:vAlign w:val="center"/>
          </w:tcPr>
          <w:p w14:paraId="7FCA9CD7" w14:textId="38C53436" w:rsidR="00345717" w:rsidRDefault="00023312" w:rsidP="00603051">
            <w:pPr>
              <w:jc w:val="center"/>
              <w:rPr>
                <w:rFonts w:ascii="Amasis MT Pro Black" w:hAnsi="Amasis MT Pro Black"/>
              </w:rPr>
            </w:pPr>
            <w:r>
              <w:rPr>
                <w:rFonts w:ascii="Amasis MT Pro Black" w:hAnsi="Amasis MT Pro Black"/>
              </w:rPr>
              <w:t>5</w:t>
            </w:r>
          </w:p>
        </w:tc>
      </w:tr>
      <w:tr w:rsidR="00345717" w14:paraId="43C57E20" w14:textId="77777777" w:rsidTr="00603051">
        <w:trPr>
          <w:trHeight w:val="467"/>
        </w:trPr>
        <w:tc>
          <w:tcPr>
            <w:tcW w:w="1003" w:type="dxa"/>
            <w:vAlign w:val="center"/>
          </w:tcPr>
          <w:p w14:paraId="7DEBB57A" w14:textId="581551D4" w:rsidR="00345717" w:rsidRDefault="004D2B52" w:rsidP="00603051">
            <w:pPr>
              <w:jc w:val="center"/>
              <w:rPr>
                <w:rFonts w:ascii="Amasis MT Pro Black" w:hAnsi="Amasis MT Pro Black"/>
              </w:rPr>
            </w:pPr>
            <w:r>
              <w:rPr>
                <w:rFonts w:ascii="Amasis MT Pro Black" w:hAnsi="Amasis MT Pro Black"/>
              </w:rPr>
              <w:t>5</w:t>
            </w:r>
          </w:p>
        </w:tc>
        <w:tc>
          <w:tcPr>
            <w:tcW w:w="8496" w:type="dxa"/>
            <w:vAlign w:val="center"/>
          </w:tcPr>
          <w:p w14:paraId="569E0CBE" w14:textId="1727DC40" w:rsidR="00345717" w:rsidRDefault="00603051" w:rsidP="00603051">
            <w:pPr>
              <w:jc w:val="center"/>
              <w:rPr>
                <w:rFonts w:ascii="Amasis MT Pro Black" w:hAnsi="Amasis MT Pro Black"/>
              </w:rPr>
            </w:pPr>
            <w:r w:rsidRPr="00734EF0">
              <w:rPr>
                <w:rFonts w:asciiTheme="majorBidi" w:hAnsiTheme="majorBidi" w:cstheme="majorBidi"/>
                <w:b/>
                <w:bCs/>
                <w:sz w:val="24"/>
                <w:szCs w:val="24"/>
              </w:rPr>
              <w:t>ER DIAGRAM</w:t>
            </w:r>
          </w:p>
        </w:tc>
        <w:tc>
          <w:tcPr>
            <w:tcW w:w="1296" w:type="dxa"/>
            <w:vAlign w:val="center"/>
          </w:tcPr>
          <w:p w14:paraId="085BC5F2" w14:textId="0070D2B0" w:rsidR="00345717" w:rsidRDefault="00023312" w:rsidP="00603051">
            <w:pPr>
              <w:jc w:val="center"/>
              <w:rPr>
                <w:rFonts w:ascii="Amasis MT Pro Black" w:hAnsi="Amasis MT Pro Black"/>
              </w:rPr>
            </w:pPr>
            <w:r>
              <w:rPr>
                <w:rFonts w:ascii="Amasis MT Pro Black" w:hAnsi="Amasis MT Pro Black"/>
              </w:rPr>
              <w:t>6</w:t>
            </w:r>
          </w:p>
        </w:tc>
      </w:tr>
      <w:tr w:rsidR="00345717" w14:paraId="00E5A2CA" w14:textId="77777777" w:rsidTr="00603051">
        <w:trPr>
          <w:trHeight w:val="488"/>
        </w:trPr>
        <w:tc>
          <w:tcPr>
            <w:tcW w:w="1003" w:type="dxa"/>
            <w:vAlign w:val="center"/>
          </w:tcPr>
          <w:p w14:paraId="0A8467B9" w14:textId="44F11E23" w:rsidR="00345717" w:rsidRDefault="004D2B52" w:rsidP="00603051">
            <w:pPr>
              <w:jc w:val="center"/>
              <w:rPr>
                <w:rFonts w:ascii="Amasis MT Pro Black" w:hAnsi="Amasis MT Pro Black"/>
              </w:rPr>
            </w:pPr>
            <w:r>
              <w:rPr>
                <w:rFonts w:ascii="Amasis MT Pro Black" w:hAnsi="Amasis MT Pro Black"/>
              </w:rPr>
              <w:t>6</w:t>
            </w:r>
          </w:p>
        </w:tc>
        <w:tc>
          <w:tcPr>
            <w:tcW w:w="8496" w:type="dxa"/>
            <w:vAlign w:val="center"/>
          </w:tcPr>
          <w:p w14:paraId="148BCC5F" w14:textId="22B31B18" w:rsidR="00345717"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EXPLORATORY DATAANALYSIS (EDA)</w:t>
            </w:r>
          </w:p>
        </w:tc>
        <w:tc>
          <w:tcPr>
            <w:tcW w:w="1296" w:type="dxa"/>
            <w:vAlign w:val="center"/>
          </w:tcPr>
          <w:p w14:paraId="522C19C6" w14:textId="172138C9" w:rsidR="00345717" w:rsidRDefault="00023312" w:rsidP="00603051">
            <w:pPr>
              <w:jc w:val="center"/>
              <w:rPr>
                <w:rFonts w:ascii="Amasis MT Pro Black" w:hAnsi="Amasis MT Pro Black"/>
              </w:rPr>
            </w:pPr>
            <w:r>
              <w:rPr>
                <w:rFonts w:ascii="Amasis MT Pro Black" w:hAnsi="Amasis MT Pro Black"/>
              </w:rPr>
              <w:t>10</w:t>
            </w:r>
          </w:p>
        </w:tc>
      </w:tr>
      <w:tr w:rsidR="00345717" w14:paraId="371FFF45" w14:textId="77777777" w:rsidTr="00603051">
        <w:trPr>
          <w:trHeight w:val="478"/>
        </w:trPr>
        <w:tc>
          <w:tcPr>
            <w:tcW w:w="1003" w:type="dxa"/>
            <w:vAlign w:val="center"/>
          </w:tcPr>
          <w:p w14:paraId="04A2DB68" w14:textId="711E02AC" w:rsidR="00345717" w:rsidRDefault="004D2B52" w:rsidP="00603051">
            <w:pPr>
              <w:jc w:val="center"/>
              <w:rPr>
                <w:rFonts w:ascii="Amasis MT Pro Black" w:hAnsi="Amasis MT Pro Black"/>
              </w:rPr>
            </w:pPr>
            <w:r>
              <w:rPr>
                <w:rFonts w:ascii="Amasis MT Pro Black" w:hAnsi="Amasis MT Pro Black"/>
              </w:rPr>
              <w:t>7</w:t>
            </w:r>
          </w:p>
        </w:tc>
        <w:tc>
          <w:tcPr>
            <w:tcW w:w="8496" w:type="dxa"/>
            <w:vAlign w:val="center"/>
          </w:tcPr>
          <w:p w14:paraId="76C7C4D9" w14:textId="470D2EF5" w:rsidR="00345717"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CUSTOMER SEGMENTATION</w:t>
            </w:r>
          </w:p>
        </w:tc>
        <w:tc>
          <w:tcPr>
            <w:tcW w:w="1296" w:type="dxa"/>
            <w:vAlign w:val="center"/>
          </w:tcPr>
          <w:p w14:paraId="68D7BAA3" w14:textId="28B636A0" w:rsidR="00345717" w:rsidRDefault="00023312" w:rsidP="00603051">
            <w:pPr>
              <w:jc w:val="center"/>
              <w:rPr>
                <w:rFonts w:ascii="Amasis MT Pro Black" w:hAnsi="Amasis MT Pro Black"/>
              </w:rPr>
            </w:pPr>
            <w:r>
              <w:rPr>
                <w:rFonts w:ascii="Amasis MT Pro Black" w:hAnsi="Amasis MT Pro Black"/>
              </w:rPr>
              <w:t>13</w:t>
            </w:r>
          </w:p>
        </w:tc>
      </w:tr>
      <w:tr w:rsidR="00345717" w14:paraId="1ED63351" w14:textId="77777777" w:rsidTr="00603051">
        <w:trPr>
          <w:trHeight w:val="486"/>
        </w:trPr>
        <w:tc>
          <w:tcPr>
            <w:tcW w:w="1003" w:type="dxa"/>
            <w:vAlign w:val="center"/>
          </w:tcPr>
          <w:p w14:paraId="6190BDCD" w14:textId="27597826" w:rsidR="00345717" w:rsidRDefault="004D2B52" w:rsidP="00603051">
            <w:pPr>
              <w:jc w:val="center"/>
              <w:rPr>
                <w:rFonts w:ascii="Amasis MT Pro Black" w:hAnsi="Amasis MT Pro Black"/>
              </w:rPr>
            </w:pPr>
            <w:r>
              <w:rPr>
                <w:rFonts w:ascii="Amasis MT Pro Black" w:hAnsi="Amasis MT Pro Black"/>
              </w:rPr>
              <w:t>8</w:t>
            </w:r>
          </w:p>
        </w:tc>
        <w:tc>
          <w:tcPr>
            <w:tcW w:w="8496" w:type="dxa"/>
            <w:vAlign w:val="center"/>
          </w:tcPr>
          <w:p w14:paraId="08CE431C" w14:textId="452FAC99" w:rsidR="00345717"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RESTAURANT PERFORMANCE ANALYSIS</w:t>
            </w:r>
          </w:p>
        </w:tc>
        <w:tc>
          <w:tcPr>
            <w:tcW w:w="1296" w:type="dxa"/>
            <w:vAlign w:val="center"/>
          </w:tcPr>
          <w:p w14:paraId="6BF13048" w14:textId="357126CD" w:rsidR="00345717" w:rsidRDefault="00023312" w:rsidP="00603051">
            <w:pPr>
              <w:jc w:val="center"/>
              <w:rPr>
                <w:rFonts w:ascii="Amasis MT Pro Black" w:hAnsi="Amasis MT Pro Black"/>
              </w:rPr>
            </w:pPr>
            <w:r>
              <w:rPr>
                <w:rFonts w:ascii="Amasis MT Pro Black" w:hAnsi="Amasis MT Pro Black"/>
              </w:rPr>
              <w:t>15</w:t>
            </w:r>
          </w:p>
        </w:tc>
      </w:tr>
      <w:tr w:rsidR="00345717" w14:paraId="2C723353" w14:textId="77777777" w:rsidTr="00603051">
        <w:trPr>
          <w:trHeight w:val="461"/>
        </w:trPr>
        <w:tc>
          <w:tcPr>
            <w:tcW w:w="1003" w:type="dxa"/>
            <w:vAlign w:val="center"/>
          </w:tcPr>
          <w:p w14:paraId="1A7B7954" w14:textId="4ED0F1D0" w:rsidR="00345717" w:rsidRDefault="004D2B52" w:rsidP="00603051">
            <w:pPr>
              <w:jc w:val="center"/>
              <w:rPr>
                <w:rFonts w:ascii="Amasis MT Pro Black" w:hAnsi="Amasis MT Pro Black"/>
              </w:rPr>
            </w:pPr>
            <w:r>
              <w:rPr>
                <w:rFonts w:ascii="Amasis MT Pro Black" w:hAnsi="Amasis MT Pro Black"/>
              </w:rPr>
              <w:t>9</w:t>
            </w:r>
          </w:p>
        </w:tc>
        <w:tc>
          <w:tcPr>
            <w:tcW w:w="8496" w:type="dxa"/>
            <w:vAlign w:val="center"/>
          </w:tcPr>
          <w:p w14:paraId="0DEA4943" w14:textId="2E14FA1E" w:rsidR="00345717"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DELIVERY PERFORMANCE ANALYSIS</w:t>
            </w:r>
          </w:p>
        </w:tc>
        <w:tc>
          <w:tcPr>
            <w:tcW w:w="1296" w:type="dxa"/>
            <w:vAlign w:val="center"/>
          </w:tcPr>
          <w:p w14:paraId="7009363A" w14:textId="486CC688" w:rsidR="00345717" w:rsidRDefault="00023312" w:rsidP="00603051">
            <w:pPr>
              <w:jc w:val="center"/>
              <w:rPr>
                <w:rFonts w:ascii="Amasis MT Pro Black" w:hAnsi="Amasis MT Pro Black"/>
              </w:rPr>
            </w:pPr>
            <w:r>
              <w:rPr>
                <w:rFonts w:ascii="Amasis MT Pro Black" w:hAnsi="Amasis MT Pro Black"/>
              </w:rPr>
              <w:t>17</w:t>
            </w:r>
          </w:p>
        </w:tc>
      </w:tr>
      <w:tr w:rsidR="00345717" w14:paraId="618B04B1" w14:textId="77777777" w:rsidTr="00603051">
        <w:trPr>
          <w:trHeight w:val="484"/>
        </w:trPr>
        <w:tc>
          <w:tcPr>
            <w:tcW w:w="1003" w:type="dxa"/>
            <w:vAlign w:val="center"/>
          </w:tcPr>
          <w:p w14:paraId="3427D27E" w14:textId="767063F9" w:rsidR="00345717" w:rsidRDefault="004D2B52" w:rsidP="00603051">
            <w:pPr>
              <w:jc w:val="center"/>
              <w:rPr>
                <w:rFonts w:ascii="Amasis MT Pro Black" w:hAnsi="Amasis MT Pro Black"/>
              </w:rPr>
            </w:pPr>
            <w:r>
              <w:rPr>
                <w:rFonts w:ascii="Amasis MT Pro Black" w:hAnsi="Amasis MT Pro Black"/>
              </w:rPr>
              <w:t>10</w:t>
            </w:r>
          </w:p>
        </w:tc>
        <w:tc>
          <w:tcPr>
            <w:tcW w:w="8496" w:type="dxa"/>
            <w:vAlign w:val="center"/>
          </w:tcPr>
          <w:p w14:paraId="76C2EF5B" w14:textId="442B78A1" w:rsidR="00345717"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VIEWS</w:t>
            </w:r>
          </w:p>
        </w:tc>
        <w:tc>
          <w:tcPr>
            <w:tcW w:w="1296" w:type="dxa"/>
            <w:vAlign w:val="center"/>
          </w:tcPr>
          <w:p w14:paraId="2F65701E" w14:textId="4915F7DA" w:rsidR="00345717" w:rsidRDefault="00023312" w:rsidP="00603051">
            <w:pPr>
              <w:jc w:val="center"/>
              <w:rPr>
                <w:rFonts w:ascii="Amasis MT Pro Black" w:hAnsi="Amasis MT Pro Black"/>
              </w:rPr>
            </w:pPr>
            <w:r>
              <w:rPr>
                <w:rFonts w:ascii="Amasis MT Pro Black" w:hAnsi="Amasis MT Pro Black"/>
              </w:rPr>
              <w:t>19</w:t>
            </w:r>
          </w:p>
        </w:tc>
      </w:tr>
      <w:tr w:rsidR="00345717" w14:paraId="7B8D0E12" w14:textId="77777777" w:rsidTr="00603051">
        <w:trPr>
          <w:trHeight w:val="473"/>
        </w:trPr>
        <w:tc>
          <w:tcPr>
            <w:tcW w:w="1003" w:type="dxa"/>
            <w:vAlign w:val="center"/>
          </w:tcPr>
          <w:p w14:paraId="2D3FD351" w14:textId="4917CAC4" w:rsidR="00345717" w:rsidRDefault="004D2B52" w:rsidP="00603051">
            <w:pPr>
              <w:jc w:val="center"/>
              <w:rPr>
                <w:rFonts w:ascii="Amasis MT Pro Black" w:hAnsi="Amasis MT Pro Black"/>
              </w:rPr>
            </w:pPr>
            <w:r>
              <w:rPr>
                <w:rFonts w:ascii="Amasis MT Pro Black" w:hAnsi="Amasis MT Pro Black"/>
              </w:rPr>
              <w:t>11</w:t>
            </w:r>
          </w:p>
        </w:tc>
        <w:tc>
          <w:tcPr>
            <w:tcW w:w="8496" w:type="dxa"/>
            <w:vAlign w:val="center"/>
          </w:tcPr>
          <w:p w14:paraId="049A9C2D" w14:textId="28660A98" w:rsidR="00345717"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STORED PROCEDURES</w:t>
            </w:r>
          </w:p>
        </w:tc>
        <w:tc>
          <w:tcPr>
            <w:tcW w:w="1296" w:type="dxa"/>
            <w:vAlign w:val="center"/>
          </w:tcPr>
          <w:p w14:paraId="3A662458" w14:textId="187194F3" w:rsidR="00345717" w:rsidRDefault="00023312" w:rsidP="00603051">
            <w:pPr>
              <w:jc w:val="center"/>
              <w:rPr>
                <w:rFonts w:ascii="Amasis MT Pro Black" w:hAnsi="Amasis MT Pro Black"/>
              </w:rPr>
            </w:pPr>
            <w:r>
              <w:rPr>
                <w:rFonts w:ascii="Amasis MT Pro Black" w:hAnsi="Amasis MT Pro Black"/>
              </w:rPr>
              <w:t>21</w:t>
            </w:r>
          </w:p>
        </w:tc>
      </w:tr>
      <w:tr w:rsidR="00345717" w14:paraId="5EFA2213" w14:textId="77777777" w:rsidTr="00603051">
        <w:trPr>
          <w:trHeight w:val="481"/>
        </w:trPr>
        <w:tc>
          <w:tcPr>
            <w:tcW w:w="1003" w:type="dxa"/>
            <w:vAlign w:val="center"/>
          </w:tcPr>
          <w:p w14:paraId="6D61BB07" w14:textId="65468236" w:rsidR="00345717" w:rsidRDefault="004D2B52" w:rsidP="00603051">
            <w:pPr>
              <w:jc w:val="center"/>
              <w:rPr>
                <w:rFonts w:ascii="Amasis MT Pro Black" w:hAnsi="Amasis MT Pro Black"/>
              </w:rPr>
            </w:pPr>
            <w:r>
              <w:rPr>
                <w:rFonts w:ascii="Amasis MT Pro Black" w:hAnsi="Amasis MT Pro Black"/>
              </w:rPr>
              <w:t>12</w:t>
            </w:r>
          </w:p>
        </w:tc>
        <w:tc>
          <w:tcPr>
            <w:tcW w:w="8496" w:type="dxa"/>
            <w:vAlign w:val="center"/>
          </w:tcPr>
          <w:p w14:paraId="5950EA5C" w14:textId="7ADCED7E" w:rsidR="00345717" w:rsidRPr="00734EF0" w:rsidRDefault="00734EF0" w:rsidP="00734EF0">
            <w:pPr>
              <w:jc w:val="center"/>
              <w:rPr>
                <w:rFonts w:asciiTheme="majorBidi" w:hAnsiTheme="majorBidi" w:cstheme="majorBidi"/>
                <w:b/>
                <w:bCs/>
                <w:sz w:val="24"/>
                <w:szCs w:val="24"/>
              </w:rPr>
            </w:pPr>
            <w:r w:rsidRPr="00734EF0">
              <w:rPr>
                <w:rFonts w:asciiTheme="majorBidi" w:hAnsiTheme="majorBidi" w:cstheme="majorBidi"/>
                <w:b/>
                <w:bCs/>
                <w:sz w:val="24"/>
                <w:szCs w:val="24"/>
              </w:rPr>
              <w:t>INDEXING STRATEGY</w:t>
            </w:r>
          </w:p>
        </w:tc>
        <w:tc>
          <w:tcPr>
            <w:tcW w:w="1296" w:type="dxa"/>
            <w:vAlign w:val="center"/>
          </w:tcPr>
          <w:p w14:paraId="103BBE24" w14:textId="3E64536A" w:rsidR="00345717" w:rsidRDefault="00023312" w:rsidP="00603051">
            <w:pPr>
              <w:jc w:val="center"/>
              <w:rPr>
                <w:rFonts w:ascii="Amasis MT Pro Black" w:hAnsi="Amasis MT Pro Black"/>
              </w:rPr>
            </w:pPr>
            <w:r>
              <w:rPr>
                <w:rFonts w:ascii="Amasis MT Pro Black" w:hAnsi="Amasis MT Pro Black"/>
              </w:rPr>
              <w:t>22</w:t>
            </w:r>
          </w:p>
        </w:tc>
      </w:tr>
      <w:tr w:rsidR="00603051" w14:paraId="6D19ECF8" w14:textId="77777777" w:rsidTr="00603051">
        <w:trPr>
          <w:trHeight w:val="472"/>
        </w:trPr>
        <w:tc>
          <w:tcPr>
            <w:tcW w:w="1003" w:type="dxa"/>
            <w:vAlign w:val="center"/>
          </w:tcPr>
          <w:p w14:paraId="3CFA192E" w14:textId="422DE71E" w:rsidR="00603051" w:rsidRDefault="00603051" w:rsidP="00603051">
            <w:pPr>
              <w:jc w:val="center"/>
              <w:rPr>
                <w:rFonts w:ascii="Amasis MT Pro Black" w:hAnsi="Amasis MT Pro Black"/>
              </w:rPr>
            </w:pPr>
            <w:r>
              <w:rPr>
                <w:rFonts w:ascii="Amasis MT Pro Black" w:hAnsi="Amasis MT Pro Black"/>
              </w:rPr>
              <w:t>13</w:t>
            </w:r>
          </w:p>
        </w:tc>
        <w:tc>
          <w:tcPr>
            <w:tcW w:w="8496" w:type="dxa"/>
            <w:vAlign w:val="center"/>
          </w:tcPr>
          <w:p w14:paraId="61A4D13A" w14:textId="0CC8D775" w:rsidR="00603051" w:rsidRPr="00734EF0" w:rsidRDefault="00734EF0"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TRIGGERS IMPLEMENTATION</w:t>
            </w:r>
          </w:p>
        </w:tc>
        <w:tc>
          <w:tcPr>
            <w:tcW w:w="1296" w:type="dxa"/>
            <w:vAlign w:val="center"/>
          </w:tcPr>
          <w:p w14:paraId="0AFB7DE8" w14:textId="32B847EE" w:rsidR="00603051" w:rsidRDefault="00023312" w:rsidP="00603051">
            <w:pPr>
              <w:jc w:val="center"/>
              <w:rPr>
                <w:rFonts w:ascii="Amasis MT Pro Black" w:hAnsi="Amasis MT Pro Black"/>
              </w:rPr>
            </w:pPr>
            <w:r>
              <w:rPr>
                <w:rFonts w:ascii="Amasis MT Pro Black" w:hAnsi="Amasis MT Pro Black"/>
              </w:rPr>
              <w:t>23</w:t>
            </w:r>
          </w:p>
        </w:tc>
      </w:tr>
      <w:tr w:rsidR="00603051" w14:paraId="6BD2661E" w14:textId="77777777" w:rsidTr="00603051">
        <w:trPr>
          <w:trHeight w:val="479"/>
        </w:trPr>
        <w:tc>
          <w:tcPr>
            <w:tcW w:w="1003" w:type="dxa"/>
            <w:vAlign w:val="center"/>
          </w:tcPr>
          <w:p w14:paraId="16A4CF12" w14:textId="34DC69B0" w:rsidR="00603051" w:rsidRDefault="00603051" w:rsidP="00603051">
            <w:pPr>
              <w:jc w:val="center"/>
              <w:rPr>
                <w:rFonts w:ascii="Amasis MT Pro Black" w:hAnsi="Amasis MT Pro Black"/>
              </w:rPr>
            </w:pPr>
            <w:r>
              <w:rPr>
                <w:rFonts w:ascii="Amasis MT Pro Black" w:hAnsi="Amasis MT Pro Black"/>
              </w:rPr>
              <w:t>14</w:t>
            </w:r>
          </w:p>
        </w:tc>
        <w:tc>
          <w:tcPr>
            <w:tcW w:w="8496" w:type="dxa"/>
            <w:vAlign w:val="center"/>
          </w:tcPr>
          <w:p w14:paraId="4BA8AB72" w14:textId="1AC4DCC9" w:rsidR="00603051" w:rsidRPr="00734EF0" w:rsidRDefault="00734EF0" w:rsidP="00734EF0">
            <w:pPr>
              <w:jc w:val="center"/>
              <w:rPr>
                <w:rFonts w:asciiTheme="majorBidi" w:hAnsiTheme="majorBidi" w:cstheme="majorBidi"/>
                <w:b/>
                <w:bCs/>
                <w:sz w:val="24"/>
                <w:szCs w:val="24"/>
              </w:rPr>
            </w:pPr>
            <w:r w:rsidRPr="00734EF0">
              <w:rPr>
                <w:rFonts w:asciiTheme="majorBidi" w:hAnsiTheme="majorBidi" w:cstheme="majorBidi"/>
                <w:b/>
                <w:bCs/>
                <w:sz w:val="24"/>
                <w:szCs w:val="24"/>
              </w:rPr>
              <w:t>DASHBOARD &amp; VISUALIZATION</w:t>
            </w:r>
          </w:p>
        </w:tc>
        <w:tc>
          <w:tcPr>
            <w:tcW w:w="1296" w:type="dxa"/>
            <w:vAlign w:val="center"/>
          </w:tcPr>
          <w:p w14:paraId="20C62050" w14:textId="03F8965A" w:rsidR="00603051" w:rsidRDefault="00023312" w:rsidP="00603051">
            <w:pPr>
              <w:jc w:val="center"/>
              <w:rPr>
                <w:rFonts w:ascii="Amasis MT Pro Black" w:hAnsi="Amasis MT Pro Black"/>
              </w:rPr>
            </w:pPr>
            <w:r>
              <w:rPr>
                <w:rFonts w:ascii="Amasis MT Pro Black" w:hAnsi="Amasis MT Pro Black"/>
              </w:rPr>
              <w:t>24</w:t>
            </w:r>
          </w:p>
        </w:tc>
      </w:tr>
      <w:tr w:rsidR="00603051" w14:paraId="5D2EBEEA" w14:textId="77777777" w:rsidTr="00603051">
        <w:trPr>
          <w:trHeight w:val="469"/>
        </w:trPr>
        <w:tc>
          <w:tcPr>
            <w:tcW w:w="1003" w:type="dxa"/>
            <w:vAlign w:val="center"/>
          </w:tcPr>
          <w:p w14:paraId="01A46A90" w14:textId="5BF54FA7" w:rsidR="00603051" w:rsidRDefault="00603051" w:rsidP="00603051">
            <w:pPr>
              <w:jc w:val="center"/>
              <w:rPr>
                <w:rFonts w:ascii="Amasis MT Pro Black" w:hAnsi="Amasis MT Pro Black"/>
              </w:rPr>
            </w:pPr>
            <w:r>
              <w:rPr>
                <w:rFonts w:ascii="Amasis MT Pro Black" w:hAnsi="Amasis MT Pro Black"/>
              </w:rPr>
              <w:t>15</w:t>
            </w:r>
          </w:p>
        </w:tc>
        <w:tc>
          <w:tcPr>
            <w:tcW w:w="8496" w:type="dxa"/>
            <w:vAlign w:val="center"/>
          </w:tcPr>
          <w:p w14:paraId="1B98CBE4" w14:textId="21861B42" w:rsidR="00603051"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BUSINESS INSIGHTS &amp; RECOMMENDATIONS</w:t>
            </w:r>
          </w:p>
        </w:tc>
        <w:tc>
          <w:tcPr>
            <w:tcW w:w="1296" w:type="dxa"/>
            <w:vAlign w:val="center"/>
          </w:tcPr>
          <w:p w14:paraId="4FD2986F" w14:textId="6571C1DA" w:rsidR="00603051" w:rsidRDefault="00023312" w:rsidP="00603051">
            <w:pPr>
              <w:jc w:val="center"/>
              <w:rPr>
                <w:rFonts w:ascii="Amasis MT Pro Black" w:hAnsi="Amasis MT Pro Black"/>
              </w:rPr>
            </w:pPr>
            <w:r>
              <w:rPr>
                <w:rFonts w:ascii="Amasis MT Pro Black" w:hAnsi="Amasis MT Pro Black"/>
              </w:rPr>
              <w:t>25</w:t>
            </w:r>
          </w:p>
        </w:tc>
      </w:tr>
      <w:tr w:rsidR="00603051" w14:paraId="01012C8B" w14:textId="77777777" w:rsidTr="00603051">
        <w:trPr>
          <w:trHeight w:val="477"/>
        </w:trPr>
        <w:tc>
          <w:tcPr>
            <w:tcW w:w="1003" w:type="dxa"/>
            <w:vAlign w:val="center"/>
          </w:tcPr>
          <w:p w14:paraId="655EFE68" w14:textId="5B2CC490" w:rsidR="00603051" w:rsidRDefault="00603051" w:rsidP="00603051">
            <w:pPr>
              <w:jc w:val="center"/>
              <w:rPr>
                <w:rFonts w:ascii="Amasis MT Pro Black" w:hAnsi="Amasis MT Pro Black"/>
              </w:rPr>
            </w:pPr>
            <w:r>
              <w:rPr>
                <w:rFonts w:ascii="Amasis MT Pro Black" w:hAnsi="Amasis MT Pro Black"/>
              </w:rPr>
              <w:t>16</w:t>
            </w:r>
          </w:p>
        </w:tc>
        <w:tc>
          <w:tcPr>
            <w:tcW w:w="8496" w:type="dxa"/>
            <w:vAlign w:val="center"/>
          </w:tcPr>
          <w:p w14:paraId="0852CF1A" w14:textId="064FEC0E" w:rsidR="00603051"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CONCLUSION</w:t>
            </w:r>
          </w:p>
        </w:tc>
        <w:tc>
          <w:tcPr>
            <w:tcW w:w="1296" w:type="dxa"/>
            <w:vAlign w:val="center"/>
          </w:tcPr>
          <w:p w14:paraId="6BDFBA76" w14:textId="39B418A3" w:rsidR="00603051" w:rsidRDefault="00023312" w:rsidP="00603051">
            <w:pPr>
              <w:jc w:val="center"/>
              <w:rPr>
                <w:rFonts w:ascii="Amasis MT Pro Black" w:hAnsi="Amasis MT Pro Black"/>
              </w:rPr>
            </w:pPr>
            <w:r>
              <w:rPr>
                <w:rFonts w:ascii="Amasis MT Pro Black" w:hAnsi="Amasis MT Pro Black"/>
              </w:rPr>
              <w:t>26</w:t>
            </w:r>
          </w:p>
        </w:tc>
      </w:tr>
      <w:tr w:rsidR="00603051" w14:paraId="3BA7B5C1" w14:textId="77777777" w:rsidTr="00603051">
        <w:trPr>
          <w:trHeight w:val="484"/>
        </w:trPr>
        <w:tc>
          <w:tcPr>
            <w:tcW w:w="1003" w:type="dxa"/>
            <w:vAlign w:val="center"/>
          </w:tcPr>
          <w:p w14:paraId="251684B9" w14:textId="759F5759" w:rsidR="00603051" w:rsidRDefault="00603051" w:rsidP="00603051">
            <w:pPr>
              <w:jc w:val="center"/>
              <w:rPr>
                <w:rFonts w:ascii="Amasis MT Pro Black" w:hAnsi="Amasis MT Pro Black"/>
              </w:rPr>
            </w:pPr>
            <w:r>
              <w:rPr>
                <w:rFonts w:ascii="Amasis MT Pro Black" w:hAnsi="Amasis MT Pro Black"/>
              </w:rPr>
              <w:t>17</w:t>
            </w:r>
          </w:p>
        </w:tc>
        <w:tc>
          <w:tcPr>
            <w:tcW w:w="8496" w:type="dxa"/>
            <w:vAlign w:val="center"/>
          </w:tcPr>
          <w:p w14:paraId="6BEE77D6" w14:textId="08B468EC" w:rsidR="00603051" w:rsidRPr="00734EF0" w:rsidRDefault="00603051" w:rsidP="00603051">
            <w:pPr>
              <w:jc w:val="center"/>
              <w:rPr>
                <w:rFonts w:asciiTheme="majorBidi" w:hAnsiTheme="majorBidi" w:cstheme="majorBidi"/>
                <w:b/>
                <w:bCs/>
                <w:sz w:val="24"/>
                <w:szCs w:val="24"/>
              </w:rPr>
            </w:pPr>
            <w:r w:rsidRPr="00734EF0">
              <w:rPr>
                <w:rFonts w:asciiTheme="majorBidi" w:hAnsiTheme="majorBidi" w:cstheme="majorBidi"/>
                <w:b/>
                <w:bCs/>
                <w:sz w:val="24"/>
                <w:szCs w:val="24"/>
              </w:rPr>
              <w:t>FUTURE ENHANCEMENTS</w:t>
            </w:r>
          </w:p>
        </w:tc>
        <w:tc>
          <w:tcPr>
            <w:tcW w:w="1296" w:type="dxa"/>
            <w:vAlign w:val="center"/>
          </w:tcPr>
          <w:p w14:paraId="36782EC9" w14:textId="7E255D69" w:rsidR="00603051" w:rsidRDefault="00023312" w:rsidP="00603051">
            <w:pPr>
              <w:jc w:val="center"/>
              <w:rPr>
                <w:rFonts w:ascii="Amasis MT Pro Black" w:hAnsi="Amasis MT Pro Black"/>
              </w:rPr>
            </w:pPr>
            <w:r>
              <w:rPr>
                <w:rFonts w:ascii="Amasis MT Pro Black" w:hAnsi="Amasis MT Pro Black"/>
              </w:rPr>
              <w:t>27</w:t>
            </w:r>
          </w:p>
        </w:tc>
      </w:tr>
    </w:tbl>
    <w:p w14:paraId="232534BC" w14:textId="05716A3F" w:rsidR="00345717" w:rsidRDefault="00345717" w:rsidP="00345717">
      <w:pPr>
        <w:jc w:val="center"/>
        <w:rPr>
          <w:rFonts w:ascii="Cambria" w:hAnsi="Cambria"/>
          <w:b/>
          <w:bCs/>
          <w:color w:val="00008B"/>
          <w:sz w:val="52"/>
          <w:szCs w:val="52"/>
        </w:rPr>
      </w:pPr>
      <w:r w:rsidRPr="004D2B52">
        <w:rPr>
          <w:rFonts w:ascii="Cambria" w:hAnsi="Cambria"/>
          <w:b/>
          <w:bCs/>
          <w:color w:val="00008B"/>
          <w:sz w:val="52"/>
          <w:szCs w:val="52"/>
        </w:rPr>
        <w:t>INDEX</w:t>
      </w:r>
    </w:p>
    <w:p w14:paraId="4A8D7E12" w14:textId="79660582" w:rsidR="004D2B52" w:rsidRPr="004D2B52" w:rsidRDefault="00603051" w:rsidP="00603051">
      <w:pPr>
        <w:jc w:val="center"/>
        <w:rPr>
          <w:rFonts w:ascii="Cambria" w:hAnsi="Cambria"/>
          <w:b/>
          <w:bCs/>
          <w:color w:val="00008B"/>
          <w:sz w:val="56"/>
          <w:szCs w:val="56"/>
        </w:rPr>
      </w:pPr>
      <w:r>
        <w:rPr>
          <w:noProof/>
          <w:color w:val="00008B"/>
          <w:sz w:val="56"/>
          <w:szCs w:val="56"/>
        </w:rPr>
        <mc:AlternateContent>
          <mc:Choice Requires="wps">
            <w:drawing>
              <wp:anchor distT="0" distB="0" distL="114300" distR="114300" simplePos="0" relativeHeight="251661312" behindDoc="0" locked="0" layoutInCell="1" allowOverlap="1" wp14:anchorId="360414A3" wp14:editId="525BB6B8">
                <wp:simplePos x="0" y="0"/>
                <wp:positionH relativeFrom="column">
                  <wp:posOffset>4000500</wp:posOffset>
                </wp:positionH>
                <wp:positionV relativeFrom="paragraph">
                  <wp:posOffset>253365</wp:posOffset>
                </wp:positionV>
                <wp:extent cx="1816100" cy="0"/>
                <wp:effectExtent l="0" t="0" r="0" b="0"/>
                <wp:wrapNone/>
                <wp:docPr id="1217111883" name="Straight Connector 4"/>
                <wp:cNvGraphicFramePr/>
                <a:graphic xmlns:a="http://schemas.openxmlformats.org/drawingml/2006/main">
                  <a:graphicData uri="http://schemas.microsoft.com/office/word/2010/wordprocessingShape">
                    <wps:wsp>
                      <wps:cNvCnPr/>
                      <wps:spPr>
                        <a:xfrm>
                          <a:off x="0" y="0"/>
                          <a:ext cx="1816100" cy="0"/>
                        </a:xfrm>
                        <a:prstGeom prst="line">
                          <a:avLst/>
                        </a:prstGeom>
                        <a:ln>
                          <a:solidFill>
                            <a:srgbClr val="00008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68C201"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15pt,19.95pt" to="458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" strokecolor="#00008b" strokeweight="1.5pt">
                <v:stroke joinstyle="miter"/>
              </v:line>
            </w:pict>
          </mc:Fallback>
        </mc:AlternateContent>
      </w:r>
      <w:r>
        <w:rPr>
          <w:noProof/>
          <w:color w:val="00008B"/>
          <w:sz w:val="56"/>
          <w:szCs w:val="56"/>
        </w:rPr>
        <mc:AlternateContent>
          <mc:Choice Requires="wps">
            <w:drawing>
              <wp:anchor distT="0" distB="0" distL="114300" distR="114300" simplePos="0" relativeHeight="251659264" behindDoc="0" locked="0" layoutInCell="1" allowOverlap="1" wp14:anchorId="5A901421" wp14:editId="7B7C00CB">
                <wp:simplePos x="0" y="0"/>
                <wp:positionH relativeFrom="column">
                  <wp:posOffset>913765</wp:posOffset>
                </wp:positionH>
                <wp:positionV relativeFrom="paragraph">
                  <wp:posOffset>253365</wp:posOffset>
                </wp:positionV>
                <wp:extent cx="1816100" cy="0"/>
                <wp:effectExtent l="0" t="0" r="0" b="0"/>
                <wp:wrapNone/>
                <wp:docPr id="225983866" name="Straight Connector 4"/>
                <wp:cNvGraphicFramePr/>
                <a:graphic xmlns:a="http://schemas.openxmlformats.org/drawingml/2006/main">
                  <a:graphicData uri="http://schemas.microsoft.com/office/word/2010/wordprocessingShape">
                    <wps:wsp>
                      <wps:cNvCnPr/>
                      <wps:spPr>
                        <a:xfrm>
                          <a:off x="0" y="0"/>
                          <a:ext cx="1816100" cy="0"/>
                        </a:xfrm>
                        <a:prstGeom prst="line">
                          <a:avLst/>
                        </a:prstGeom>
                        <a:ln>
                          <a:solidFill>
                            <a:srgbClr val="00008B"/>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13551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1.95pt,19.95pt" to="214.9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" strokecolor="#00008b" strokeweight="1.5pt">
                <v:stroke joinstyle="miter"/>
              </v:line>
            </w:pict>
          </mc:Fallback>
        </mc:AlternateContent>
      </w:r>
      <w:r w:rsidRPr="00603051">
        <w:rPr>
          <w:rFonts w:ascii="Cambria Math" w:hAnsi="Cambria Math" w:cs="Cambria Math"/>
          <w:color w:val="00008B"/>
          <w:sz w:val="56"/>
          <w:szCs w:val="56"/>
        </w:rPr>
        <w:t>◇</w:t>
      </w:r>
      <w:r w:rsidRPr="00603051">
        <w:rPr>
          <w:color w:val="00008B"/>
          <w:sz w:val="56"/>
          <w:szCs w:val="56"/>
        </w:rPr>
        <w:t xml:space="preserve"> </w:t>
      </w:r>
      <w:r w:rsidRPr="00603051">
        <w:rPr>
          <w:rFonts w:ascii="Segoe UI Symbol" w:hAnsi="Segoe UI Symbol" w:cs="Segoe UI Symbol"/>
          <w:color w:val="00008B"/>
          <w:sz w:val="56"/>
          <w:szCs w:val="56"/>
        </w:rPr>
        <w:t>❖</w:t>
      </w:r>
      <w:r w:rsidRPr="00603051">
        <w:rPr>
          <w:color w:val="00008B"/>
          <w:sz w:val="56"/>
          <w:szCs w:val="56"/>
        </w:rPr>
        <w:t xml:space="preserve"> </w:t>
      </w:r>
      <w:r w:rsidRPr="00603051">
        <w:rPr>
          <w:rFonts w:ascii="Cambria Math" w:hAnsi="Cambria Math" w:cs="Cambria Math"/>
          <w:color w:val="00008B"/>
          <w:sz w:val="56"/>
          <w:szCs w:val="56"/>
        </w:rPr>
        <w:t>◇</w:t>
      </w:r>
    </w:p>
    <w:p w14:paraId="1B67E95A" w14:textId="598FAE63" w:rsidR="00345717" w:rsidRDefault="004D2B52" w:rsidP="004D2B52">
      <w:pPr>
        <w:pStyle w:val="Heading1"/>
        <w:tabs>
          <w:tab w:val="center" w:pos="5269"/>
        </w:tabs>
      </w:pPr>
      <w:r>
        <w:tab/>
      </w:r>
    </w:p>
    <w:p w14:paraId="6A1F5168" w14:textId="77777777" w:rsidR="00345717" w:rsidRDefault="00345717">
      <w:pPr>
        <w:pStyle w:val="Heading1"/>
      </w:pPr>
    </w:p>
    <w:p w14:paraId="6A87A85C" w14:textId="77777777" w:rsidR="00345717" w:rsidRDefault="00345717">
      <w:pPr>
        <w:pStyle w:val="Heading1"/>
      </w:pPr>
    </w:p>
    <w:p w14:paraId="455867B0" w14:textId="77777777" w:rsidR="004D2B52" w:rsidRDefault="004D2B52">
      <w:pPr>
        <w:pStyle w:val="Heading1"/>
      </w:pPr>
    </w:p>
    <w:p w14:paraId="1F1A0840" w14:textId="4BF1A912" w:rsidR="00B1779D" w:rsidRDefault="00000000" w:rsidP="00EF2208">
      <w:pPr>
        <w:pStyle w:val="Heading1"/>
      </w:pPr>
      <w:r>
        <w:lastRenderedPageBreak/>
        <w:t>1. Introduction</w:t>
      </w:r>
    </w:p>
    <w:p w14:paraId="44381737" w14:textId="77777777" w:rsidR="00EF2208" w:rsidRDefault="00EF2208">
      <w:pPr>
        <w:spacing w:before="60" w:after="80"/>
        <w:rPr>
          <w:rFonts w:asciiTheme="majorBidi" w:hAnsiTheme="majorBidi" w:cstheme="majorBidi"/>
          <w:sz w:val="24"/>
          <w:szCs w:val="24"/>
        </w:rPr>
      </w:pPr>
    </w:p>
    <w:p w14:paraId="44BB3679" w14:textId="323F5F4F" w:rsidR="00B1779D" w:rsidRPr="00734EF0" w:rsidRDefault="00000000">
      <w:pPr>
        <w:spacing w:before="60" w:after="80"/>
        <w:rPr>
          <w:rFonts w:asciiTheme="majorBidi" w:hAnsiTheme="majorBidi" w:cstheme="majorBidi"/>
          <w:sz w:val="24"/>
          <w:szCs w:val="24"/>
        </w:rPr>
      </w:pPr>
      <w:r w:rsidRPr="00734EF0">
        <w:rPr>
          <w:rFonts w:asciiTheme="majorBidi" w:hAnsiTheme="majorBidi" w:cstheme="majorBidi"/>
          <w:sz w:val="24"/>
          <w:szCs w:val="24"/>
        </w:rPr>
        <w:t xml:space="preserve">This project, titled Online Food Delivery Business Intelligence &amp; Performance Analysis Using SQL, is a comprehensive data analytics initiative designed to simulate the analytical environment of a modern online food delivery platform. </w:t>
      </w:r>
      <w:r w:rsidR="00734EF0" w:rsidRPr="00734EF0">
        <w:rPr>
          <w:rFonts w:asciiTheme="majorBidi" w:hAnsiTheme="majorBidi" w:cstheme="majorBidi"/>
          <w:sz w:val="24"/>
          <w:szCs w:val="24"/>
        </w:rPr>
        <w:t>Modelled</w:t>
      </w:r>
      <w:r w:rsidRPr="00734EF0">
        <w:rPr>
          <w:rFonts w:asciiTheme="majorBidi" w:hAnsiTheme="majorBidi" w:cstheme="majorBidi"/>
          <w:sz w:val="24"/>
          <w:szCs w:val="24"/>
        </w:rPr>
        <w:t xml:space="preserve"> after industry leaders such as Swiggy, Zomato, and Uber Eats, this project leverages structured query language (SQL) to extract, transform, and analyze transactional and operational data stored across a relational database.</w:t>
      </w:r>
    </w:p>
    <w:p w14:paraId="6F7D7F84" w14:textId="44F57C26" w:rsidR="00734EF0" w:rsidRPr="00734EF0" w:rsidRDefault="00000000" w:rsidP="00734EF0">
      <w:pPr>
        <w:spacing w:before="60" w:after="80"/>
        <w:rPr>
          <w:rFonts w:asciiTheme="majorBidi" w:hAnsiTheme="majorBidi" w:cstheme="majorBidi"/>
          <w:sz w:val="24"/>
          <w:szCs w:val="24"/>
        </w:rPr>
      </w:pPr>
      <w:r w:rsidRPr="00734EF0">
        <w:rPr>
          <w:rFonts w:asciiTheme="majorBidi" w:hAnsiTheme="majorBidi" w:cstheme="majorBidi"/>
          <w:sz w:val="24"/>
          <w:szCs w:val="24"/>
        </w:rPr>
        <w:t xml:space="preserve">In today's hyper-competitive digital food economy, data-driven decision-making is the cornerstone of sustainable growth. Food delivery companies generate vast volumes of data daily — from customer orders and restaurant performance to payment </w:t>
      </w:r>
      <w:r w:rsidR="00734EF0" w:rsidRPr="00734EF0">
        <w:rPr>
          <w:rFonts w:asciiTheme="majorBidi" w:hAnsiTheme="majorBidi" w:cstheme="majorBidi"/>
          <w:sz w:val="24"/>
          <w:szCs w:val="24"/>
        </w:rPr>
        <w:t>behaviour</w:t>
      </w:r>
      <w:r w:rsidRPr="00734EF0">
        <w:rPr>
          <w:rFonts w:asciiTheme="majorBidi" w:hAnsiTheme="majorBidi" w:cstheme="majorBidi"/>
          <w:sz w:val="24"/>
          <w:szCs w:val="24"/>
        </w:rPr>
        <w:t xml:space="preserve"> and delivery efficiency. Without a structured analytical framework, these data assets remain underutilized. This project addresses that gap by building a multi-phase SQL analytics system that transforms raw data into actionable business intelligence.</w:t>
      </w:r>
    </w:p>
    <w:p w14:paraId="05C96173" w14:textId="27AB3E30" w:rsidR="00B1779D" w:rsidRPr="00734EF0" w:rsidRDefault="00000000">
      <w:pPr>
        <w:spacing w:before="60" w:after="80"/>
        <w:rPr>
          <w:rFonts w:asciiTheme="majorBidi" w:hAnsiTheme="majorBidi" w:cstheme="majorBidi"/>
          <w:sz w:val="24"/>
          <w:szCs w:val="24"/>
        </w:rPr>
      </w:pPr>
      <w:r w:rsidRPr="00734EF0">
        <w:rPr>
          <w:rFonts w:asciiTheme="majorBidi" w:hAnsiTheme="majorBidi" w:cstheme="majorBidi"/>
          <w:sz w:val="24"/>
          <w:szCs w:val="24"/>
        </w:rPr>
        <w:t xml:space="preserve">SQL was employed across multiple analytical phases — from basic exploratory analysis and customer segmentation to advanced techniques including Common Table Expressions (CTEs), window functions, stored procedures, views, indexing, and automated triggers. The queries span revenue analysis, customer </w:t>
      </w:r>
      <w:r w:rsidR="00734EF0" w:rsidRPr="00734EF0">
        <w:rPr>
          <w:rFonts w:asciiTheme="majorBidi" w:hAnsiTheme="majorBidi" w:cstheme="majorBidi"/>
          <w:sz w:val="24"/>
          <w:szCs w:val="24"/>
        </w:rPr>
        <w:t>behaviour</w:t>
      </w:r>
      <w:r w:rsidRPr="00734EF0">
        <w:rPr>
          <w:rFonts w:asciiTheme="majorBidi" w:hAnsiTheme="majorBidi" w:cstheme="majorBidi"/>
          <w:sz w:val="24"/>
          <w:szCs w:val="24"/>
        </w:rPr>
        <w:t xml:space="preserve"> profiling, restaurant performance benchmarking, and delivery operations monitoring — providing a 360-degree view of the business. This project demonstrates real-world relevance by mirroring the actual analytical workflows used by data teams at leading food-tech companies.</w:t>
      </w:r>
    </w:p>
    <w:p w14:paraId="62E6DFED" w14:textId="77777777" w:rsidR="00734EF0" w:rsidRDefault="00734EF0" w:rsidP="00734EF0"/>
    <w:p w14:paraId="504F9485" w14:textId="37770A74" w:rsidR="00B1779D" w:rsidRDefault="00000000" w:rsidP="00EF2208">
      <w:pPr>
        <w:rPr>
          <w:b/>
          <w:bCs/>
          <w:color w:val="1F4788"/>
          <w:sz w:val="36"/>
          <w:szCs w:val="36"/>
        </w:rPr>
      </w:pPr>
      <w:r>
        <w:rPr>
          <w:b/>
          <w:bCs/>
          <w:color w:val="1F4788"/>
          <w:sz w:val="36"/>
          <w:szCs w:val="36"/>
        </w:rPr>
        <w:t>2. Problem Statemen</w:t>
      </w:r>
      <w:r w:rsidR="00EF2208">
        <w:rPr>
          <w:b/>
          <w:bCs/>
          <w:color w:val="1F4788"/>
          <w:sz w:val="36"/>
          <w:szCs w:val="36"/>
        </w:rPr>
        <w:t>t</w:t>
      </w:r>
    </w:p>
    <w:p w14:paraId="57023545" w14:textId="77777777" w:rsidR="00EF2208" w:rsidRDefault="00EF2208" w:rsidP="00EF2208"/>
    <w:p w14:paraId="1801A423" w14:textId="77777777" w:rsidR="00B1779D" w:rsidRPr="00734EF0" w:rsidRDefault="00000000" w:rsidP="00734EF0">
      <w:pPr>
        <w:spacing w:before="80" w:after="40"/>
        <w:rPr>
          <w:b/>
          <w:bCs/>
          <w:color w:val="2E75B6"/>
          <w:sz w:val="28"/>
          <w:szCs w:val="28"/>
        </w:rPr>
      </w:pPr>
      <w:r w:rsidRPr="00734EF0">
        <w:rPr>
          <w:b/>
          <w:bCs/>
          <w:color w:val="2E75B6"/>
          <w:sz w:val="28"/>
          <w:szCs w:val="28"/>
        </w:rPr>
        <w:t>Business Problem</w:t>
      </w:r>
    </w:p>
    <w:p w14:paraId="120282D2" w14:textId="3C3A361F" w:rsidR="00B1779D" w:rsidRPr="00734EF0" w:rsidRDefault="00000000">
      <w:pPr>
        <w:spacing w:before="60" w:after="80"/>
        <w:rPr>
          <w:rFonts w:ascii="Times New Roman" w:hAnsi="Times New Roman" w:cs="Times New Roman"/>
          <w:sz w:val="24"/>
          <w:szCs w:val="24"/>
        </w:rPr>
      </w:pPr>
      <w:r w:rsidRPr="00734EF0">
        <w:rPr>
          <w:rFonts w:ascii="Times New Roman" w:hAnsi="Times New Roman" w:cs="Times New Roman"/>
          <w:sz w:val="24"/>
          <w:szCs w:val="24"/>
        </w:rPr>
        <w:t xml:space="preserve">Online food delivery platforms operate at immense scale, processing thousands of orders daily across multiple cities, restaurants, and customer segments. Despite this data richness, many platforms struggle to convert raw transactional data into meaningful business insights. Key business challenges </w:t>
      </w:r>
      <w:r w:rsidR="00734EF0" w:rsidRPr="00734EF0">
        <w:rPr>
          <w:rFonts w:ascii="Times New Roman" w:hAnsi="Times New Roman" w:cs="Times New Roman"/>
          <w:sz w:val="24"/>
          <w:szCs w:val="24"/>
        </w:rPr>
        <w:t>include</w:t>
      </w:r>
      <w:r w:rsidRPr="00734EF0">
        <w:rPr>
          <w:rFonts w:ascii="Times New Roman" w:hAnsi="Times New Roman" w:cs="Times New Roman"/>
          <w:sz w:val="24"/>
          <w:szCs w:val="24"/>
        </w:rPr>
        <w:t xml:space="preserve"> inability to identify high-value customer segments, limited visibility into restaurant revenue performance, lack of proactive monitoring of delivery delays, and insufficient understanding of discount impact on net revenue.</w:t>
      </w:r>
    </w:p>
    <w:p w14:paraId="05617D4C" w14:textId="77777777" w:rsidR="00B1779D" w:rsidRPr="00734EF0" w:rsidRDefault="00000000" w:rsidP="00734EF0">
      <w:pPr>
        <w:spacing w:before="80" w:after="40"/>
        <w:rPr>
          <w:b/>
          <w:bCs/>
          <w:color w:val="2E75B6"/>
          <w:sz w:val="28"/>
          <w:szCs w:val="28"/>
        </w:rPr>
      </w:pPr>
      <w:r w:rsidRPr="00734EF0">
        <w:rPr>
          <w:b/>
          <w:bCs/>
          <w:color w:val="2E75B6"/>
          <w:sz w:val="28"/>
          <w:szCs w:val="28"/>
        </w:rPr>
        <w:t>Key Questions Answered</w:t>
      </w:r>
    </w:p>
    <w:p w14:paraId="08107945"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What is the total net revenue generated after discounts?</w:t>
      </w:r>
    </w:p>
    <w:p w14:paraId="7B09096E"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Which cities generate the highest order volumes and why?</w:t>
      </w:r>
    </w:p>
    <w:p w14:paraId="24BBB819"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Who are the top-spending customers, and how can they be segmented for targeted marketing?</w:t>
      </w:r>
    </w:p>
    <w:p w14:paraId="509269BA"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Which restaurants are performing above average, and which need improvement?</w:t>
      </w:r>
    </w:p>
    <w:p w14:paraId="1BEEEBD3"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What is the average delivery time by city, and where are delays occurring?</w:t>
      </w:r>
    </w:p>
    <w:p w14:paraId="37D9BCAB"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How does the choice of payment method affect order distribution?</w:t>
      </w:r>
    </w:p>
    <w:p w14:paraId="3727BCBF"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What is the monthly revenue trend, and are there seasonal patterns?</w:t>
      </w:r>
    </w:p>
    <w:p w14:paraId="0A80AFF3" w14:textId="77777777" w:rsidR="00B1779D" w:rsidRPr="00734EF0" w:rsidRDefault="00000000">
      <w:pPr>
        <w:pStyle w:val="ListParagraph"/>
        <w:numPr>
          <w:ilvl w:val="0"/>
          <w:numId w:val="1"/>
        </w:numPr>
        <w:spacing w:before="60" w:after="80"/>
        <w:rPr>
          <w:rFonts w:ascii="Times New Roman" w:hAnsi="Times New Roman" w:cs="Times New Roman"/>
          <w:sz w:val="24"/>
          <w:szCs w:val="24"/>
        </w:rPr>
      </w:pPr>
      <w:r w:rsidRPr="00734EF0">
        <w:rPr>
          <w:rFonts w:ascii="Times New Roman" w:hAnsi="Times New Roman" w:cs="Times New Roman"/>
          <w:sz w:val="24"/>
          <w:szCs w:val="24"/>
        </w:rPr>
        <w:t>How do high-value orders get logged for risk monitoring?</w:t>
      </w:r>
    </w:p>
    <w:p w14:paraId="05EAB879" w14:textId="77777777" w:rsidR="00B1779D" w:rsidRPr="00734EF0" w:rsidRDefault="00000000" w:rsidP="00734EF0">
      <w:pPr>
        <w:spacing w:before="80" w:after="40"/>
        <w:rPr>
          <w:b/>
          <w:bCs/>
          <w:color w:val="2E75B6"/>
          <w:sz w:val="28"/>
          <w:szCs w:val="28"/>
        </w:rPr>
      </w:pPr>
      <w:r w:rsidRPr="00734EF0">
        <w:rPr>
          <w:b/>
          <w:bCs/>
          <w:color w:val="2E75B6"/>
          <w:sz w:val="28"/>
          <w:szCs w:val="28"/>
        </w:rPr>
        <w:t>Why This Matters</w:t>
      </w:r>
    </w:p>
    <w:p w14:paraId="18B3C078" w14:textId="77777777" w:rsidR="00B1779D" w:rsidRPr="00734EF0" w:rsidRDefault="00000000" w:rsidP="00734EF0">
      <w:pPr>
        <w:spacing w:before="60" w:after="80"/>
        <w:rPr>
          <w:rFonts w:ascii="Times New Roman" w:hAnsi="Times New Roman" w:cs="Times New Roman"/>
          <w:sz w:val="24"/>
          <w:szCs w:val="24"/>
        </w:rPr>
      </w:pPr>
      <w:r w:rsidRPr="00734EF0">
        <w:rPr>
          <w:rFonts w:ascii="Times New Roman" w:hAnsi="Times New Roman" w:cs="Times New Roman"/>
          <w:sz w:val="24"/>
          <w:szCs w:val="24"/>
        </w:rPr>
        <w:t>Solving these analytical problems enables the business to make informed decisions on discount strategies, restaurant partnerships, delivery optimization, and customer retention programs. The financial and operational impact of these insights can directly contribute to revenue growth and cost efficiency — making this analysis critical for any data team operating in the food-tech sector.</w:t>
      </w:r>
    </w:p>
    <w:p w14:paraId="1D62EA46" w14:textId="7F0B74DF" w:rsidR="00B1779D" w:rsidRDefault="00000000" w:rsidP="00EF2208">
      <w:pPr>
        <w:rPr>
          <w:b/>
          <w:bCs/>
          <w:color w:val="1F4788"/>
          <w:sz w:val="36"/>
          <w:szCs w:val="36"/>
        </w:rPr>
      </w:pPr>
      <w:r w:rsidRPr="00734EF0">
        <w:rPr>
          <w:rFonts w:ascii="Times New Roman" w:hAnsi="Times New Roman" w:cs="Times New Roman"/>
          <w:sz w:val="24"/>
          <w:szCs w:val="24"/>
        </w:rPr>
        <w:br w:type="page"/>
      </w:r>
      <w:r w:rsidRPr="00734EF0">
        <w:rPr>
          <w:b/>
          <w:bCs/>
          <w:color w:val="1F4788"/>
          <w:sz w:val="36"/>
          <w:szCs w:val="36"/>
        </w:rPr>
        <w:lastRenderedPageBreak/>
        <w:t>3. Business Objectives</w:t>
      </w:r>
    </w:p>
    <w:p w14:paraId="1E6AAED5" w14:textId="77777777" w:rsidR="00EF2208" w:rsidRPr="00EF2208" w:rsidRDefault="00EF2208" w:rsidP="00EF2208">
      <w:pPr>
        <w:rPr>
          <w:b/>
          <w:bCs/>
          <w:color w:val="1F4788"/>
          <w:sz w:val="36"/>
          <w:szCs w:val="36"/>
        </w:rPr>
      </w:pPr>
    </w:p>
    <w:p w14:paraId="4E2E8816" w14:textId="77777777" w:rsidR="00EF2208" w:rsidRPr="00EF2208" w:rsidRDefault="00EF2208" w:rsidP="00EF2208">
      <w:pPr>
        <w:spacing w:before="80" w:after="40"/>
        <w:rPr>
          <w:b/>
          <w:bCs/>
          <w:color w:val="2E75B6"/>
          <w:sz w:val="28"/>
          <w:szCs w:val="28"/>
        </w:rPr>
      </w:pPr>
      <w:r w:rsidRPr="00EF2208">
        <w:rPr>
          <w:b/>
          <w:bCs/>
          <w:color w:val="2E75B6"/>
          <w:sz w:val="28"/>
          <w:szCs w:val="28"/>
        </w:rPr>
        <w:t>Business Objectives</w:t>
      </w:r>
    </w:p>
    <w:p w14:paraId="6A2783F0" w14:textId="77777777" w:rsidR="00EF2208" w:rsidRPr="00EF2208" w:rsidRDefault="00EF2208" w:rsidP="00EF2208">
      <w:pPr>
        <w:rPr>
          <w:rFonts w:ascii="Times New Roman" w:hAnsi="Times New Roman" w:cs="Times New Roman"/>
          <w:sz w:val="24"/>
          <w:szCs w:val="24"/>
        </w:rPr>
      </w:pPr>
      <w:r w:rsidRPr="00EF2208">
        <w:rPr>
          <w:rFonts w:ascii="Times New Roman" w:hAnsi="Times New Roman" w:cs="Times New Roman"/>
          <w:sz w:val="24"/>
          <w:szCs w:val="24"/>
        </w:rPr>
        <w:t>The primary objective of this project is to analyze the Online Food Delivery company's database using SQL and generate actionable business insights that support strategic decision-making, improve operational performance, and enhance customer satisfaction.</w:t>
      </w:r>
    </w:p>
    <w:p w14:paraId="19A20F4C" w14:textId="77777777" w:rsidR="00EF2208" w:rsidRDefault="00EF2208" w:rsidP="00EF2208">
      <w:pPr>
        <w:rPr>
          <w:rFonts w:ascii="Times New Roman" w:hAnsi="Times New Roman" w:cs="Times New Roman"/>
          <w:b/>
          <w:bCs/>
          <w:sz w:val="24"/>
          <w:szCs w:val="24"/>
        </w:rPr>
      </w:pPr>
    </w:p>
    <w:p w14:paraId="08FD8720" w14:textId="4F520BF8" w:rsidR="00EF2208" w:rsidRPr="00EF2208" w:rsidRDefault="00EF2208" w:rsidP="00EF2208">
      <w:pPr>
        <w:rPr>
          <w:b/>
          <w:bCs/>
          <w:color w:val="2E75B6"/>
          <w:sz w:val="28"/>
          <w:szCs w:val="28"/>
        </w:rPr>
      </w:pPr>
      <w:r w:rsidRPr="00EF2208">
        <w:rPr>
          <w:b/>
          <w:bCs/>
          <w:color w:val="2E75B6"/>
          <w:sz w:val="28"/>
          <w:szCs w:val="28"/>
        </w:rPr>
        <w:t>Objectives</w:t>
      </w:r>
    </w:p>
    <w:p w14:paraId="0135908C"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Increase Revenue Growth</w:t>
      </w:r>
      <w:r w:rsidRPr="00EF2208">
        <w:rPr>
          <w:rFonts w:asciiTheme="majorBidi" w:hAnsiTheme="majorBidi" w:cstheme="majorBidi"/>
          <w:sz w:val="24"/>
          <w:szCs w:val="24"/>
        </w:rPr>
        <w:t xml:space="preserve"> </w:t>
      </w:r>
    </w:p>
    <w:p w14:paraId="7EF70DFE" w14:textId="77777777"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Analyze order trends, customer spending patterns, and restaurant performance to identify opportunities for increasing total revenue and average order value. </w:t>
      </w:r>
    </w:p>
    <w:p w14:paraId="66E0BFE2"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Improve Customer Retention</w:t>
      </w:r>
      <w:r w:rsidRPr="00EF2208">
        <w:rPr>
          <w:rFonts w:asciiTheme="majorBidi" w:hAnsiTheme="majorBidi" w:cstheme="majorBidi"/>
          <w:sz w:val="24"/>
          <w:szCs w:val="24"/>
        </w:rPr>
        <w:t xml:space="preserve"> </w:t>
      </w:r>
    </w:p>
    <w:p w14:paraId="572E3B29" w14:textId="1B197EE9"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Evaluate customer ordering behaviour, repeat purchase rates, and signup trends to identify factors that influence customer loyalty and retention. </w:t>
      </w:r>
    </w:p>
    <w:p w14:paraId="23A0699D"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Identify High-Performing Restaurants</w:t>
      </w:r>
      <w:r w:rsidRPr="00EF2208">
        <w:rPr>
          <w:rFonts w:asciiTheme="majorBidi" w:hAnsiTheme="majorBidi" w:cstheme="majorBidi"/>
          <w:sz w:val="24"/>
          <w:szCs w:val="24"/>
        </w:rPr>
        <w:t xml:space="preserve"> </w:t>
      </w:r>
    </w:p>
    <w:p w14:paraId="5C007E15" w14:textId="77777777"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Measure restaurant performance based on order volume, revenue contribution, customer ratings, and cuisine popularity to support restaurant growth strategies. </w:t>
      </w:r>
    </w:p>
    <w:p w14:paraId="19F1C180"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Optimize Product and Menu Performance</w:t>
      </w:r>
      <w:r w:rsidRPr="00EF2208">
        <w:rPr>
          <w:rFonts w:asciiTheme="majorBidi" w:hAnsiTheme="majorBidi" w:cstheme="majorBidi"/>
          <w:sz w:val="24"/>
          <w:szCs w:val="24"/>
        </w:rPr>
        <w:t xml:space="preserve"> </w:t>
      </w:r>
    </w:p>
    <w:p w14:paraId="6A99051E" w14:textId="77777777"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Analyze item-level sales data to identify best-selling and low-performing food items, enabling data-driven menu optimization. </w:t>
      </w:r>
    </w:p>
    <w:p w14:paraId="0B6643E4"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Enhance Delivery Operations</w:t>
      </w:r>
      <w:r w:rsidRPr="00EF2208">
        <w:rPr>
          <w:rFonts w:asciiTheme="majorBidi" w:hAnsiTheme="majorBidi" w:cstheme="majorBidi"/>
          <w:sz w:val="24"/>
          <w:szCs w:val="24"/>
        </w:rPr>
        <w:t xml:space="preserve"> </w:t>
      </w:r>
    </w:p>
    <w:p w14:paraId="6D473C32" w14:textId="77777777"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Monitor delivery times and operational metrics to identify inefficiencies and improve delivery speed, service quality, and customer experience. </w:t>
      </w:r>
    </w:p>
    <w:p w14:paraId="60DD371C"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Evaluate Discount and Pricing Effectiveness</w:t>
      </w:r>
      <w:r w:rsidRPr="00EF2208">
        <w:rPr>
          <w:rFonts w:asciiTheme="majorBidi" w:hAnsiTheme="majorBidi" w:cstheme="majorBidi"/>
          <w:sz w:val="24"/>
          <w:szCs w:val="24"/>
        </w:rPr>
        <w:t xml:space="preserve"> </w:t>
      </w:r>
    </w:p>
    <w:p w14:paraId="21980B36" w14:textId="77777777"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Assess the impact of discounts and promotional offers on customer purchases, revenue generation, and order frequency. </w:t>
      </w:r>
    </w:p>
    <w:p w14:paraId="60F2C885"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Understand Customer Demographics and Preferences</w:t>
      </w:r>
      <w:r w:rsidRPr="00EF2208">
        <w:rPr>
          <w:rFonts w:asciiTheme="majorBidi" w:hAnsiTheme="majorBidi" w:cstheme="majorBidi"/>
          <w:sz w:val="24"/>
          <w:szCs w:val="24"/>
        </w:rPr>
        <w:t xml:space="preserve"> </w:t>
      </w:r>
    </w:p>
    <w:p w14:paraId="5D036F1B" w14:textId="4B61F757"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Analyze customer segments based on city, gender, and ordering behaviour to support targeted marketing and personalized campaigns. </w:t>
      </w:r>
    </w:p>
    <w:p w14:paraId="67CA4203" w14:textId="77777777" w:rsidR="00EF2208" w:rsidRPr="00EF2208" w:rsidRDefault="00EF2208">
      <w:pPr>
        <w:numPr>
          <w:ilvl w:val="0"/>
          <w:numId w:val="3"/>
        </w:numPr>
        <w:rPr>
          <w:rFonts w:asciiTheme="majorBidi" w:hAnsiTheme="majorBidi" w:cstheme="majorBidi"/>
          <w:sz w:val="24"/>
          <w:szCs w:val="24"/>
        </w:rPr>
      </w:pPr>
      <w:r w:rsidRPr="00EF2208">
        <w:rPr>
          <w:rFonts w:asciiTheme="majorBidi" w:hAnsiTheme="majorBidi" w:cstheme="majorBidi"/>
          <w:b/>
          <w:bCs/>
          <w:sz w:val="24"/>
          <w:szCs w:val="24"/>
        </w:rPr>
        <w:t>Support Data-Driven Business Decisions</w:t>
      </w:r>
      <w:r w:rsidRPr="00EF2208">
        <w:rPr>
          <w:rFonts w:asciiTheme="majorBidi" w:hAnsiTheme="majorBidi" w:cstheme="majorBidi"/>
          <w:sz w:val="24"/>
          <w:szCs w:val="24"/>
        </w:rPr>
        <w:t xml:space="preserve"> </w:t>
      </w:r>
    </w:p>
    <w:p w14:paraId="555359CF" w14:textId="77777777" w:rsidR="00EF2208" w:rsidRPr="00EF2208" w:rsidRDefault="00EF2208">
      <w:pPr>
        <w:numPr>
          <w:ilvl w:val="1"/>
          <w:numId w:val="3"/>
        </w:numPr>
        <w:rPr>
          <w:rFonts w:asciiTheme="majorBidi" w:hAnsiTheme="majorBidi" w:cstheme="majorBidi"/>
          <w:sz w:val="24"/>
          <w:szCs w:val="24"/>
        </w:rPr>
      </w:pPr>
      <w:r w:rsidRPr="00EF2208">
        <w:rPr>
          <w:rFonts w:asciiTheme="majorBidi" w:hAnsiTheme="majorBidi" w:cstheme="majorBidi"/>
          <w:sz w:val="24"/>
          <w:szCs w:val="24"/>
        </w:rPr>
        <w:t xml:space="preserve">Develop SQL-based analytical reports and KPIs that provide management with actionable insights for improving profitability, operational efficiency, and overall business performance. </w:t>
      </w:r>
    </w:p>
    <w:p w14:paraId="6A901EAB" w14:textId="77777777" w:rsidR="00EF2208" w:rsidRDefault="00EF2208" w:rsidP="00EF2208">
      <w:pPr>
        <w:rPr>
          <w:b/>
          <w:bCs/>
          <w:color w:val="2E75B6"/>
          <w:sz w:val="28"/>
          <w:szCs w:val="28"/>
        </w:rPr>
      </w:pPr>
    </w:p>
    <w:p w14:paraId="79A9498A" w14:textId="57B8E0AD" w:rsidR="00EF2208" w:rsidRPr="00EF2208" w:rsidRDefault="00EF2208" w:rsidP="00EF2208">
      <w:pPr>
        <w:rPr>
          <w:rFonts w:ascii="Times New Roman" w:hAnsi="Times New Roman" w:cs="Times New Roman"/>
          <w:b/>
          <w:bCs/>
          <w:sz w:val="24"/>
          <w:szCs w:val="24"/>
        </w:rPr>
      </w:pPr>
      <w:r w:rsidRPr="00EF2208">
        <w:rPr>
          <w:b/>
          <w:bCs/>
          <w:color w:val="2E75B6"/>
          <w:sz w:val="28"/>
          <w:szCs w:val="28"/>
        </w:rPr>
        <w:t>Expected Business Outcomes</w:t>
      </w:r>
    </w:p>
    <w:p w14:paraId="6E773030" w14:textId="77777777" w:rsidR="00EF2208" w:rsidRPr="00EF2208" w:rsidRDefault="00EF2208">
      <w:pPr>
        <w:numPr>
          <w:ilvl w:val="0"/>
          <w:numId w:val="4"/>
        </w:numPr>
        <w:rPr>
          <w:rFonts w:ascii="Times New Roman" w:hAnsi="Times New Roman" w:cs="Times New Roman"/>
          <w:sz w:val="24"/>
          <w:szCs w:val="24"/>
        </w:rPr>
      </w:pPr>
      <w:r w:rsidRPr="00EF2208">
        <w:rPr>
          <w:rFonts w:ascii="Times New Roman" w:hAnsi="Times New Roman" w:cs="Times New Roman"/>
          <w:sz w:val="24"/>
          <w:szCs w:val="24"/>
        </w:rPr>
        <w:t xml:space="preserve">Increased revenue and profitability </w:t>
      </w:r>
    </w:p>
    <w:p w14:paraId="6D80816B" w14:textId="77777777" w:rsidR="00EF2208" w:rsidRPr="00EF2208" w:rsidRDefault="00EF2208">
      <w:pPr>
        <w:numPr>
          <w:ilvl w:val="0"/>
          <w:numId w:val="4"/>
        </w:numPr>
        <w:rPr>
          <w:rFonts w:ascii="Times New Roman" w:hAnsi="Times New Roman" w:cs="Times New Roman"/>
          <w:sz w:val="24"/>
          <w:szCs w:val="24"/>
        </w:rPr>
      </w:pPr>
      <w:r w:rsidRPr="00EF2208">
        <w:rPr>
          <w:rFonts w:ascii="Times New Roman" w:hAnsi="Times New Roman" w:cs="Times New Roman"/>
          <w:sz w:val="24"/>
          <w:szCs w:val="24"/>
        </w:rPr>
        <w:t xml:space="preserve">Higher customer retention and engagement </w:t>
      </w:r>
    </w:p>
    <w:p w14:paraId="75F1D9EF" w14:textId="77777777" w:rsidR="00EF2208" w:rsidRPr="00EF2208" w:rsidRDefault="00EF2208">
      <w:pPr>
        <w:numPr>
          <w:ilvl w:val="0"/>
          <w:numId w:val="4"/>
        </w:numPr>
        <w:rPr>
          <w:rFonts w:ascii="Times New Roman" w:hAnsi="Times New Roman" w:cs="Times New Roman"/>
          <w:sz w:val="24"/>
          <w:szCs w:val="24"/>
        </w:rPr>
      </w:pPr>
      <w:r w:rsidRPr="00EF2208">
        <w:rPr>
          <w:rFonts w:ascii="Times New Roman" w:hAnsi="Times New Roman" w:cs="Times New Roman"/>
          <w:sz w:val="24"/>
          <w:szCs w:val="24"/>
        </w:rPr>
        <w:t xml:space="preserve">Improved restaurant partner performance </w:t>
      </w:r>
    </w:p>
    <w:p w14:paraId="5A428D99" w14:textId="77777777" w:rsidR="00EF2208" w:rsidRPr="00EF2208" w:rsidRDefault="00EF2208">
      <w:pPr>
        <w:numPr>
          <w:ilvl w:val="0"/>
          <w:numId w:val="4"/>
        </w:numPr>
        <w:rPr>
          <w:rFonts w:ascii="Times New Roman" w:hAnsi="Times New Roman" w:cs="Times New Roman"/>
          <w:sz w:val="24"/>
          <w:szCs w:val="24"/>
        </w:rPr>
      </w:pPr>
      <w:r w:rsidRPr="00EF2208">
        <w:rPr>
          <w:rFonts w:ascii="Times New Roman" w:hAnsi="Times New Roman" w:cs="Times New Roman"/>
          <w:sz w:val="24"/>
          <w:szCs w:val="24"/>
        </w:rPr>
        <w:t xml:space="preserve">Better menu and product optimization </w:t>
      </w:r>
    </w:p>
    <w:p w14:paraId="463F1673" w14:textId="77777777" w:rsidR="00EF2208" w:rsidRPr="00EF2208" w:rsidRDefault="00EF2208">
      <w:pPr>
        <w:numPr>
          <w:ilvl w:val="0"/>
          <w:numId w:val="4"/>
        </w:numPr>
        <w:rPr>
          <w:rFonts w:ascii="Times New Roman" w:hAnsi="Times New Roman" w:cs="Times New Roman"/>
          <w:sz w:val="24"/>
          <w:szCs w:val="24"/>
        </w:rPr>
      </w:pPr>
      <w:r w:rsidRPr="00EF2208">
        <w:rPr>
          <w:rFonts w:ascii="Times New Roman" w:hAnsi="Times New Roman" w:cs="Times New Roman"/>
          <w:sz w:val="24"/>
          <w:szCs w:val="24"/>
        </w:rPr>
        <w:t xml:space="preserve">Faster and more efficient delivery operations </w:t>
      </w:r>
    </w:p>
    <w:p w14:paraId="7D4D1AE2" w14:textId="77777777" w:rsidR="00EF2208" w:rsidRPr="00EF2208" w:rsidRDefault="00EF2208">
      <w:pPr>
        <w:numPr>
          <w:ilvl w:val="0"/>
          <w:numId w:val="4"/>
        </w:numPr>
        <w:rPr>
          <w:rFonts w:ascii="Times New Roman" w:hAnsi="Times New Roman" w:cs="Times New Roman"/>
          <w:sz w:val="24"/>
          <w:szCs w:val="24"/>
        </w:rPr>
      </w:pPr>
      <w:r w:rsidRPr="00EF2208">
        <w:rPr>
          <w:rFonts w:ascii="Times New Roman" w:hAnsi="Times New Roman" w:cs="Times New Roman"/>
          <w:sz w:val="24"/>
          <w:szCs w:val="24"/>
        </w:rPr>
        <w:t xml:space="preserve">Enhanced decision-making through data analytics </w:t>
      </w:r>
    </w:p>
    <w:p w14:paraId="4C86055E" w14:textId="77777777" w:rsidR="00EF2208" w:rsidRDefault="00EF2208" w:rsidP="00EF2208">
      <w:pPr>
        <w:rPr>
          <w:rFonts w:ascii="Times New Roman" w:hAnsi="Times New Roman" w:cs="Times New Roman"/>
          <w:sz w:val="24"/>
          <w:szCs w:val="24"/>
        </w:rPr>
      </w:pPr>
    </w:p>
    <w:p w14:paraId="120D3987" w14:textId="2E2B41BF" w:rsidR="00EF2208" w:rsidRPr="00EF2208" w:rsidRDefault="00EF2208" w:rsidP="00EF2208">
      <w:pPr>
        <w:rPr>
          <w:rFonts w:ascii="Times New Roman" w:hAnsi="Times New Roman" w:cs="Times New Roman"/>
          <w:sz w:val="24"/>
          <w:szCs w:val="24"/>
        </w:rPr>
      </w:pPr>
      <w:r w:rsidRPr="00EF2208">
        <w:rPr>
          <w:rFonts w:ascii="Times New Roman" w:hAnsi="Times New Roman" w:cs="Times New Roman"/>
          <w:sz w:val="24"/>
          <w:szCs w:val="24"/>
        </w:rPr>
        <w:t>This project demonstrates the practical application of SQL in solving real-world business problems within the online food delivery industry and transforming raw transactional data into meaningful business intelligence.</w:t>
      </w:r>
    </w:p>
    <w:p w14:paraId="2064B966" w14:textId="77777777" w:rsidR="00EF2208" w:rsidRPr="00EF2208" w:rsidRDefault="00EF2208" w:rsidP="00EF2208">
      <w:pPr>
        <w:rPr>
          <w:rFonts w:ascii="Times New Roman" w:hAnsi="Times New Roman" w:cs="Times New Roman"/>
          <w:vanish/>
          <w:sz w:val="24"/>
          <w:szCs w:val="24"/>
        </w:rPr>
      </w:pPr>
      <w:r w:rsidRPr="00EF2208">
        <w:rPr>
          <w:rFonts w:ascii="Times New Roman" w:hAnsi="Times New Roman" w:cs="Times New Roman"/>
          <w:vanish/>
          <w:sz w:val="24"/>
          <w:szCs w:val="24"/>
        </w:rPr>
        <w:t>Top of Form</w:t>
      </w:r>
    </w:p>
    <w:p w14:paraId="53295139" w14:textId="77777777" w:rsidR="00EF2208" w:rsidRPr="00EF2208" w:rsidRDefault="00EF2208" w:rsidP="00EF2208">
      <w:pPr>
        <w:rPr>
          <w:rFonts w:ascii="Times New Roman" w:hAnsi="Times New Roman" w:cs="Times New Roman"/>
          <w:vanish/>
          <w:sz w:val="24"/>
          <w:szCs w:val="24"/>
        </w:rPr>
      </w:pPr>
      <w:r w:rsidRPr="00EF2208">
        <w:rPr>
          <w:rFonts w:ascii="Times New Roman" w:hAnsi="Times New Roman" w:cs="Times New Roman"/>
          <w:vanish/>
          <w:sz w:val="24"/>
          <w:szCs w:val="24"/>
        </w:rPr>
        <w:t>Bottom of Form</w:t>
      </w:r>
    </w:p>
    <w:p w14:paraId="04B21F07" w14:textId="77777777" w:rsidR="00734EF0" w:rsidRDefault="00734EF0" w:rsidP="00734EF0">
      <w:pPr>
        <w:rPr>
          <w:b/>
          <w:bCs/>
          <w:color w:val="1F4788"/>
          <w:sz w:val="36"/>
          <w:szCs w:val="36"/>
        </w:rPr>
      </w:pPr>
    </w:p>
    <w:p w14:paraId="4D7D0F24" w14:textId="77777777" w:rsidR="00734EF0" w:rsidRDefault="00734EF0" w:rsidP="00734EF0">
      <w:pPr>
        <w:rPr>
          <w:b/>
          <w:bCs/>
          <w:color w:val="1F4788"/>
          <w:sz w:val="36"/>
          <w:szCs w:val="36"/>
        </w:rPr>
      </w:pPr>
    </w:p>
    <w:p w14:paraId="795645E0" w14:textId="77777777" w:rsidR="00734EF0" w:rsidRDefault="00734EF0" w:rsidP="00734EF0">
      <w:pPr>
        <w:rPr>
          <w:b/>
          <w:bCs/>
          <w:color w:val="1F4788"/>
          <w:sz w:val="36"/>
          <w:szCs w:val="36"/>
        </w:rPr>
      </w:pPr>
    </w:p>
    <w:p w14:paraId="79CD7282" w14:textId="7DC1E20A" w:rsidR="00B1779D" w:rsidRDefault="00000000" w:rsidP="00EF2208">
      <w:r>
        <w:rPr>
          <w:b/>
          <w:bCs/>
          <w:color w:val="1F4788"/>
          <w:sz w:val="36"/>
          <w:szCs w:val="36"/>
        </w:rPr>
        <w:t>4. Dataset Overview</w:t>
      </w:r>
    </w:p>
    <w:p w14:paraId="13F828BC" w14:textId="77777777" w:rsidR="00EF2208" w:rsidRDefault="00EF2208" w:rsidP="00EF2208"/>
    <w:p w14:paraId="59AEDF95" w14:textId="77777777" w:rsidR="00B1779D" w:rsidRPr="00734EF0" w:rsidRDefault="00000000" w:rsidP="00734EF0">
      <w:pPr>
        <w:spacing w:before="80" w:after="40"/>
        <w:rPr>
          <w:b/>
          <w:bCs/>
          <w:color w:val="2E75B6"/>
        </w:rPr>
      </w:pPr>
      <w:r w:rsidRPr="00734EF0">
        <w:rPr>
          <w:b/>
          <w:bCs/>
          <w:color w:val="2E75B6"/>
        </w:rPr>
        <w:t>Dataset Description</w:t>
      </w:r>
    </w:p>
    <w:p w14:paraId="24C448CC" w14:textId="77777777" w:rsidR="00B1779D" w:rsidRDefault="00000000">
      <w:pPr>
        <w:spacing w:before="60" w:after="80"/>
      </w:pPr>
      <w:r w:rsidRPr="00734EF0">
        <w:rPr>
          <w:rFonts w:ascii="Times New Roman" w:hAnsi="Times New Roman" w:cs="Times New Roman"/>
          <w:sz w:val="24"/>
          <w:szCs w:val="24"/>
        </w:rPr>
        <w:t>The dataset represents a simulated operational database for an online food delivery platform. It captures the complete lifecycle of a food order — from customer profile and restaurant selection, through payment and item details, to delivery completion. The data is structured across five relational tables with clearly defined primary and foreign key relationships</w:t>
      </w:r>
      <w:r>
        <w:t>.</w:t>
      </w:r>
    </w:p>
    <w:p w14:paraId="192982A5" w14:textId="77777777" w:rsidR="00B1779D" w:rsidRDefault="00B1779D">
      <w:pPr>
        <w:spacing w:before="120" w:after="60"/>
      </w:pPr>
    </w:p>
    <w:tbl>
      <w:tblPr>
        <w:tblW w:w="10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4"/>
        <w:gridCol w:w="7025"/>
      </w:tblGrid>
      <w:tr w:rsidR="00B1779D" w14:paraId="2AFF9882" w14:textId="77777777" w:rsidTr="00734EF0">
        <w:trPr>
          <w:trHeight w:val="292"/>
        </w:trPr>
        <w:tc>
          <w:tcPr>
            <w:tcW w:w="33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85A0D2" w14:textId="77777777" w:rsidR="00B1779D" w:rsidRDefault="00000000">
            <w:r>
              <w:rPr>
                <w:b/>
                <w:bCs/>
                <w:sz w:val="20"/>
                <w:szCs w:val="20"/>
              </w:rPr>
              <w:t>Database Name</w:t>
            </w:r>
          </w:p>
        </w:tc>
        <w:tc>
          <w:tcPr>
            <w:tcW w:w="70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790EC" w14:textId="77777777" w:rsidR="00B1779D" w:rsidRDefault="00000000">
            <w:r>
              <w:rPr>
                <w:sz w:val="20"/>
                <w:szCs w:val="20"/>
              </w:rPr>
              <w:t>food_app_project</w:t>
            </w:r>
          </w:p>
        </w:tc>
      </w:tr>
      <w:tr w:rsidR="00B1779D" w14:paraId="5A9D874C" w14:textId="77777777" w:rsidTr="00734EF0">
        <w:trPr>
          <w:trHeight w:val="292"/>
        </w:trPr>
        <w:tc>
          <w:tcPr>
            <w:tcW w:w="33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8A86D9" w14:textId="77777777" w:rsidR="00B1779D" w:rsidRDefault="00000000">
            <w:r>
              <w:rPr>
                <w:b/>
                <w:bCs/>
                <w:sz w:val="20"/>
                <w:szCs w:val="20"/>
              </w:rPr>
              <w:t>Total Tables</w:t>
            </w:r>
          </w:p>
        </w:tc>
        <w:tc>
          <w:tcPr>
            <w:tcW w:w="70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40195" w14:textId="7FFCF62F" w:rsidR="00B1779D" w:rsidRDefault="00000000">
            <w:r>
              <w:rPr>
                <w:sz w:val="20"/>
                <w:szCs w:val="20"/>
              </w:rPr>
              <w:t xml:space="preserve">5 (customers, restaurants, orders, </w:t>
            </w:r>
            <w:r w:rsidR="00734EF0">
              <w:rPr>
                <w:sz w:val="20"/>
                <w:szCs w:val="20"/>
              </w:rPr>
              <w:t>order items</w:t>
            </w:r>
            <w:r>
              <w:rPr>
                <w:sz w:val="20"/>
                <w:szCs w:val="20"/>
              </w:rPr>
              <w:t xml:space="preserve">, </w:t>
            </w:r>
            <w:r w:rsidR="00734EF0">
              <w:rPr>
                <w:sz w:val="20"/>
                <w:szCs w:val="20"/>
              </w:rPr>
              <w:t>delivery agents</w:t>
            </w:r>
            <w:r>
              <w:rPr>
                <w:sz w:val="20"/>
                <w:szCs w:val="20"/>
              </w:rPr>
              <w:t>)</w:t>
            </w:r>
          </w:p>
        </w:tc>
      </w:tr>
      <w:tr w:rsidR="00B1779D" w14:paraId="389F5882" w14:textId="77777777" w:rsidTr="00734EF0">
        <w:trPr>
          <w:trHeight w:val="305"/>
        </w:trPr>
        <w:tc>
          <w:tcPr>
            <w:tcW w:w="33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5C441A" w14:textId="77777777" w:rsidR="00B1779D" w:rsidRDefault="00000000">
            <w:r>
              <w:rPr>
                <w:b/>
                <w:bCs/>
                <w:sz w:val="20"/>
                <w:szCs w:val="20"/>
              </w:rPr>
              <w:t>Data Type</w:t>
            </w:r>
          </w:p>
        </w:tc>
        <w:tc>
          <w:tcPr>
            <w:tcW w:w="70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D7CF3" w14:textId="77777777" w:rsidR="00B1779D" w:rsidRDefault="00000000">
            <w:r>
              <w:rPr>
                <w:sz w:val="20"/>
                <w:szCs w:val="20"/>
              </w:rPr>
              <w:t>Transactional &amp; Operational</w:t>
            </w:r>
          </w:p>
        </w:tc>
      </w:tr>
      <w:tr w:rsidR="00B1779D" w14:paraId="49FE52E5" w14:textId="77777777" w:rsidTr="00734EF0">
        <w:trPr>
          <w:trHeight w:val="292"/>
        </w:trPr>
        <w:tc>
          <w:tcPr>
            <w:tcW w:w="33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4135216" w14:textId="77777777" w:rsidR="00B1779D" w:rsidRDefault="00000000">
            <w:r>
              <w:rPr>
                <w:b/>
                <w:bCs/>
                <w:sz w:val="20"/>
                <w:szCs w:val="20"/>
              </w:rPr>
              <w:t>Domain</w:t>
            </w:r>
          </w:p>
        </w:tc>
        <w:tc>
          <w:tcPr>
            <w:tcW w:w="70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0EE30" w14:textId="77777777" w:rsidR="00B1779D" w:rsidRDefault="00000000">
            <w:r>
              <w:rPr>
                <w:sz w:val="20"/>
                <w:szCs w:val="20"/>
              </w:rPr>
              <w:t>Online Food Delivery / Food-Tech</w:t>
            </w:r>
          </w:p>
        </w:tc>
      </w:tr>
      <w:tr w:rsidR="00B1779D" w14:paraId="05244C7A" w14:textId="77777777" w:rsidTr="00734EF0">
        <w:trPr>
          <w:trHeight w:val="292"/>
        </w:trPr>
        <w:tc>
          <w:tcPr>
            <w:tcW w:w="33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BF0285" w14:textId="77777777" w:rsidR="00B1779D" w:rsidRDefault="00000000">
            <w:r>
              <w:rPr>
                <w:b/>
                <w:bCs/>
                <w:sz w:val="20"/>
                <w:szCs w:val="20"/>
              </w:rPr>
              <w:t>Platform Inspiration</w:t>
            </w:r>
          </w:p>
        </w:tc>
        <w:tc>
          <w:tcPr>
            <w:tcW w:w="70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06E4E" w14:textId="77777777" w:rsidR="00B1779D" w:rsidRDefault="00000000">
            <w:r>
              <w:rPr>
                <w:sz w:val="20"/>
                <w:szCs w:val="20"/>
              </w:rPr>
              <w:t>Swiggy, Zomato, Uber Eats</w:t>
            </w:r>
          </w:p>
        </w:tc>
      </w:tr>
      <w:tr w:rsidR="00B1779D" w14:paraId="516DB892" w14:textId="77777777" w:rsidTr="00734EF0">
        <w:trPr>
          <w:trHeight w:val="292"/>
        </w:trPr>
        <w:tc>
          <w:tcPr>
            <w:tcW w:w="331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96A941" w14:textId="77777777" w:rsidR="00B1779D" w:rsidRDefault="00000000">
            <w:r>
              <w:rPr>
                <w:b/>
                <w:bCs/>
                <w:sz w:val="20"/>
                <w:szCs w:val="20"/>
              </w:rPr>
              <w:t>Analysis Tool</w:t>
            </w:r>
          </w:p>
        </w:tc>
        <w:tc>
          <w:tcPr>
            <w:tcW w:w="70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800A7" w14:textId="77777777" w:rsidR="00B1779D" w:rsidRDefault="00000000">
            <w:r>
              <w:rPr>
                <w:sz w:val="20"/>
                <w:szCs w:val="20"/>
              </w:rPr>
              <w:t>MySQL (SQL)</w:t>
            </w:r>
          </w:p>
        </w:tc>
      </w:tr>
    </w:tbl>
    <w:p w14:paraId="5D68C2E1" w14:textId="77777777" w:rsidR="00734EF0" w:rsidRDefault="00734EF0">
      <w:pPr>
        <w:spacing w:before="180" w:after="60"/>
        <w:rPr>
          <w:b/>
          <w:bCs/>
          <w:color w:val="404040"/>
          <w:sz w:val="24"/>
          <w:szCs w:val="24"/>
        </w:rPr>
      </w:pPr>
    </w:p>
    <w:p w14:paraId="563D5538" w14:textId="6C5D96A2" w:rsidR="00B1779D" w:rsidRPr="00734EF0" w:rsidRDefault="00000000" w:rsidP="00734EF0">
      <w:pPr>
        <w:spacing w:before="80" w:after="40"/>
        <w:rPr>
          <w:b/>
          <w:bCs/>
          <w:color w:val="2E75B6"/>
        </w:rPr>
      </w:pPr>
      <w:r w:rsidRPr="00734EF0">
        <w:rPr>
          <w:b/>
          <w:bCs/>
          <w:color w:val="2E75B6"/>
        </w:rPr>
        <w:t>Table Descriptions</w:t>
      </w:r>
    </w:p>
    <w:p w14:paraId="09FB3211" w14:textId="15069810" w:rsidR="00B1779D" w:rsidRPr="00734EF0" w:rsidRDefault="00000000">
      <w:pPr>
        <w:pStyle w:val="ListParagraph"/>
        <w:numPr>
          <w:ilvl w:val="0"/>
          <w:numId w:val="2"/>
        </w:numPr>
        <w:spacing w:before="60" w:after="80"/>
        <w:rPr>
          <w:rFonts w:ascii="Times New Roman" w:hAnsi="Times New Roman" w:cs="Times New Roman"/>
          <w:sz w:val="24"/>
          <w:szCs w:val="24"/>
        </w:rPr>
      </w:pPr>
      <w:r w:rsidRPr="00734EF0">
        <w:rPr>
          <w:rFonts w:ascii="Times New Roman" w:hAnsi="Times New Roman" w:cs="Times New Roman"/>
          <w:sz w:val="24"/>
          <w:szCs w:val="24"/>
        </w:rPr>
        <w:t xml:space="preserve">customers — Stores demographic and account information for each registered user. Fields: customer_id, name, email, city, </w:t>
      </w:r>
      <w:r w:rsidR="00734EF0" w:rsidRPr="00734EF0">
        <w:rPr>
          <w:rFonts w:ascii="Times New Roman" w:hAnsi="Times New Roman" w:cs="Times New Roman"/>
          <w:sz w:val="24"/>
          <w:szCs w:val="24"/>
        </w:rPr>
        <w:t>signup date</w:t>
      </w:r>
      <w:r w:rsidRPr="00734EF0">
        <w:rPr>
          <w:rFonts w:ascii="Times New Roman" w:hAnsi="Times New Roman" w:cs="Times New Roman"/>
          <w:sz w:val="24"/>
          <w:szCs w:val="24"/>
        </w:rPr>
        <w:t>, gender.</w:t>
      </w:r>
    </w:p>
    <w:p w14:paraId="04BC7F29" w14:textId="77777777" w:rsidR="00B1779D" w:rsidRPr="00734EF0" w:rsidRDefault="00000000">
      <w:pPr>
        <w:pStyle w:val="ListParagraph"/>
        <w:numPr>
          <w:ilvl w:val="0"/>
          <w:numId w:val="2"/>
        </w:numPr>
        <w:spacing w:before="60" w:after="80"/>
        <w:rPr>
          <w:rFonts w:ascii="Times New Roman" w:hAnsi="Times New Roman" w:cs="Times New Roman"/>
          <w:sz w:val="24"/>
          <w:szCs w:val="24"/>
        </w:rPr>
      </w:pPr>
      <w:r w:rsidRPr="00734EF0">
        <w:rPr>
          <w:rFonts w:ascii="Times New Roman" w:hAnsi="Times New Roman" w:cs="Times New Roman"/>
          <w:sz w:val="24"/>
          <w:szCs w:val="24"/>
        </w:rPr>
        <w:t>restaurants — Contains details of partner restaurants including location, cuisine type, and customer rating. Fields: restaurant_id, restaurant_name, city, cuisine, rating.</w:t>
      </w:r>
    </w:p>
    <w:p w14:paraId="4E66F839" w14:textId="15A815EB" w:rsidR="00B1779D" w:rsidRPr="00734EF0" w:rsidRDefault="00000000">
      <w:pPr>
        <w:pStyle w:val="ListParagraph"/>
        <w:numPr>
          <w:ilvl w:val="0"/>
          <w:numId w:val="2"/>
        </w:numPr>
        <w:spacing w:before="60" w:after="80"/>
        <w:rPr>
          <w:rFonts w:ascii="Times New Roman" w:hAnsi="Times New Roman" w:cs="Times New Roman"/>
          <w:sz w:val="24"/>
          <w:szCs w:val="24"/>
        </w:rPr>
      </w:pPr>
      <w:r w:rsidRPr="00734EF0">
        <w:rPr>
          <w:rFonts w:ascii="Times New Roman" w:hAnsi="Times New Roman" w:cs="Times New Roman"/>
          <w:sz w:val="24"/>
          <w:szCs w:val="24"/>
        </w:rPr>
        <w:t xml:space="preserve">orders — The central fact table recording every transaction. Fields: order_id, customer_id, restaurant_id, order_date, order_amount, discount, </w:t>
      </w:r>
      <w:r w:rsidR="00734EF0" w:rsidRPr="00734EF0">
        <w:rPr>
          <w:rFonts w:ascii="Times New Roman" w:hAnsi="Times New Roman" w:cs="Times New Roman"/>
          <w:sz w:val="24"/>
          <w:szCs w:val="24"/>
        </w:rPr>
        <w:t>payment method</w:t>
      </w:r>
      <w:r w:rsidRPr="00734EF0">
        <w:rPr>
          <w:rFonts w:ascii="Times New Roman" w:hAnsi="Times New Roman" w:cs="Times New Roman"/>
          <w:sz w:val="24"/>
          <w:szCs w:val="24"/>
        </w:rPr>
        <w:t>, delivery_time (minutes).</w:t>
      </w:r>
    </w:p>
    <w:p w14:paraId="5F4D829D" w14:textId="77777777" w:rsidR="00B1779D" w:rsidRPr="00734EF0" w:rsidRDefault="00000000">
      <w:pPr>
        <w:pStyle w:val="ListParagraph"/>
        <w:numPr>
          <w:ilvl w:val="0"/>
          <w:numId w:val="2"/>
        </w:numPr>
        <w:spacing w:before="60" w:after="80"/>
        <w:rPr>
          <w:rFonts w:ascii="Times New Roman" w:hAnsi="Times New Roman" w:cs="Times New Roman"/>
          <w:sz w:val="24"/>
          <w:szCs w:val="24"/>
        </w:rPr>
      </w:pPr>
      <w:r w:rsidRPr="00734EF0">
        <w:rPr>
          <w:rFonts w:ascii="Times New Roman" w:hAnsi="Times New Roman" w:cs="Times New Roman"/>
          <w:sz w:val="24"/>
          <w:szCs w:val="24"/>
        </w:rPr>
        <w:t>order_items — Itemized breakdown of each order. Fields: order_item_id, order_id, item_name, quantity, price.</w:t>
      </w:r>
    </w:p>
    <w:p w14:paraId="3B98AE0E" w14:textId="77777777" w:rsidR="00B1779D" w:rsidRPr="00734EF0" w:rsidRDefault="00000000">
      <w:pPr>
        <w:pStyle w:val="ListParagraph"/>
        <w:numPr>
          <w:ilvl w:val="0"/>
          <w:numId w:val="2"/>
        </w:numPr>
        <w:spacing w:before="60" w:after="80"/>
        <w:rPr>
          <w:rFonts w:ascii="Times New Roman" w:hAnsi="Times New Roman" w:cs="Times New Roman"/>
          <w:sz w:val="24"/>
          <w:szCs w:val="24"/>
        </w:rPr>
      </w:pPr>
      <w:r w:rsidRPr="00734EF0">
        <w:rPr>
          <w:rFonts w:ascii="Times New Roman" w:hAnsi="Times New Roman" w:cs="Times New Roman"/>
          <w:sz w:val="24"/>
          <w:szCs w:val="24"/>
        </w:rPr>
        <w:t>delivery_agents — Records delivery personnel details including their city and performance rating. Fields: agent_id, agent_name, city, joining_date, rating.</w:t>
      </w:r>
    </w:p>
    <w:p w14:paraId="542AA395" w14:textId="77777777" w:rsidR="00EF2208" w:rsidRDefault="00EF2208" w:rsidP="00EF2208">
      <w:pPr>
        <w:spacing w:before="60" w:after="80"/>
        <w:rPr>
          <w:rFonts w:ascii="Times New Roman" w:hAnsi="Times New Roman" w:cs="Times New Roman"/>
          <w:sz w:val="24"/>
          <w:szCs w:val="24"/>
        </w:rPr>
      </w:pPr>
    </w:p>
    <w:p w14:paraId="54DFBF2A" w14:textId="7B24242D" w:rsidR="00EF2208" w:rsidRDefault="00EF2208" w:rsidP="0076351B">
      <w:pPr>
        <w:spacing w:before="80" w:after="40"/>
        <w:rPr>
          <w:b/>
          <w:bCs/>
          <w:color w:val="2E75B6"/>
        </w:rPr>
      </w:pPr>
      <w:r w:rsidRPr="00EF2208">
        <w:rPr>
          <w:b/>
          <w:bCs/>
          <w:color w:val="2E75B6"/>
        </w:rPr>
        <w:t>Dataset Significance</w:t>
      </w:r>
    </w:p>
    <w:p w14:paraId="1925C098" w14:textId="77777777" w:rsidR="0076351B" w:rsidRPr="0076351B" w:rsidRDefault="0076351B" w:rsidP="0076351B">
      <w:pPr>
        <w:spacing w:before="80" w:after="40"/>
        <w:rPr>
          <w:b/>
          <w:bCs/>
          <w:color w:val="2E75B6"/>
        </w:rPr>
      </w:pPr>
    </w:p>
    <w:p w14:paraId="42B87BD6" w14:textId="3322B4B0" w:rsidR="00EF2208" w:rsidRPr="00EF2208" w:rsidRDefault="00EF2208" w:rsidP="00EF2208">
      <w:pPr>
        <w:spacing w:before="60" w:after="80"/>
        <w:rPr>
          <w:rFonts w:ascii="Times New Roman" w:hAnsi="Times New Roman" w:cs="Times New Roman"/>
          <w:sz w:val="24"/>
          <w:szCs w:val="24"/>
        </w:rPr>
      </w:pPr>
      <w:r w:rsidRPr="00EF2208">
        <w:rPr>
          <w:rFonts w:ascii="Times New Roman" w:hAnsi="Times New Roman" w:cs="Times New Roman"/>
          <w:sz w:val="24"/>
          <w:szCs w:val="24"/>
        </w:rPr>
        <w:t>This dataset enables comprehensive analysis of customer behaviour, restaurant performance, order trends, revenue generation, product popularity, payment preferences, and delivery efficiency. It serves as a strong foundation for applying SQL techniques such as joins, aggregations, subqueries, window functions, KPI reporting, and business intelligence analysis to solve real-world food delivery business problems.</w:t>
      </w:r>
    </w:p>
    <w:p w14:paraId="6B5A33F0" w14:textId="10E59FA8" w:rsidR="00B1779D" w:rsidRPr="00EF2208" w:rsidRDefault="00000000" w:rsidP="00EF2208">
      <w:pPr>
        <w:spacing w:before="60" w:after="80"/>
        <w:rPr>
          <w:rFonts w:ascii="Times New Roman" w:hAnsi="Times New Roman" w:cs="Times New Roman"/>
          <w:sz w:val="24"/>
          <w:szCs w:val="24"/>
        </w:rPr>
      </w:pPr>
      <w:r w:rsidRPr="00EF2208">
        <w:rPr>
          <w:rFonts w:ascii="Times New Roman" w:hAnsi="Times New Roman" w:cs="Times New Roman"/>
          <w:sz w:val="24"/>
          <w:szCs w:val="24"/>
        </w:rPr>
        <w:br w:type="page"/>
      </w:r>
    </w:p>
    <w:p w14:paraId="1EC17756" w14:textId="7F0BDBC1" w:rsidR="00EF2208" w:rsidRDefault="00000000" w:rsidP="0076351B">
      <w:pPr>
        <w:pStyle w:val="Heading1"/>
        <w:spacing w:after="0"/>
      </w:pPr>
      <w:r>
        <w:lastRenderedPageBreak/>
        <w:t>5. ER Diagram Explanation</w:t>
      </w:r>
    </w:p>
    <w:p w14:paraId="196134EB" w14:textId="77777777" w:rsidR="0076351B" w:rsidRDefault="0076351B" w:rsidP="0076351B">
      <w:pPr>
        <w:rPr>
          <w:b/>
          <w:bCs/>
          <w:color w:val="2E75B6"/>
        </w:rPr>
      </w:pPr>
    </w:p>
    <w:p w14:paraId="14CA1392" w14:textId="0671247D" w:rsidR="0076351B" w:rsidRDefault="0076351B" w:rsidP="0076351B">
      <w:pPr>
        <w:rPr>
          <w:b/>
          <w:bCs/>
          <w:color w:val="2E75B6"/>
          <w:sz w:val="28"/>
          <w:szCs w:val="28"/>
        </w:rPr>
      </w:pPr>
      <w:r w:rsidRPr="0076351B">
        <w:rPr>
          <w:b/>
          <w:bCs/>
          <w:color w:val="2E75B6"/>
          <w:sz w:val="28"/>
          <w:szCs w:val="28"/>
        </w:rPr>
        <w:t>Overview</w:t>
      </w:r>
      <w:r>
        <w:rPr>
          <w:b/>
          <w:bCs/>
          <w:color w:val="2E75B6"/>
          <w:sz w:val="28"/>
          <w:szCs w:val="28"/>
        </w:rPr>
        <w:t>: -</w:t>
      </w:r>
    </w:p>
    <w:p w14:paraId="1E992FDC" w14:textId="687CBF76" w:rsidR="0076351B" w:rsidRPr="0076351B" w:rsidRDefault="0076351B" w:rsidP="0076351B">
      <w:pPr>
        <w:rPr>
          <w:color w:val="2E75B6"/>
          <w:sz w:val="28"/>
          <w:szCs w:val="28"/>
        </w:rPr>
      </w:pPr>
      <w:r w:rsidRPr="0076351B">
        <w:rPr>
          <w:rFonts w:ascii="Times New Roman" w:hAnsi="Times New Roman" w:cs="Times New Roman"/>
          <w:color w:val="000000" w:themeColor="text1"/>
          <w:sz w:val="24"/>
          <w:szCs w:val="24"/>
        </w:rPr>
        <w:t>The Entity Relationship (ER) Diagram represents the logical structure of the Online Food Delivery database. It illustrates how different business entities such as customers, restaurants, orders, food items, and delivery agents interact with one another. The database follows a relational model where primary keys uniquely identify records, and foreign keys establish relationships between tables.</w:t>
      </w:r>
    </w:p>
    <w:p w14:paraId="519E2347" w14:textId="77777777" w:rsidR="0076351B" w:rsidRDefault="0076351B" w:rsidP="0076351B">
      <w:pPr>
        <w:spacing w:after="40"/>
        <w:rPr>
          <w:b/>
          <w:bCs/>
          <w:color w:val="2E75B6"/>
          <w:sz w:val="28"/>
          <w:szCs w:val="28"/>
        </w:rPr>
      </w:pPr>
    </w:p>
    <w:p w14:paraId="4EA7C09B" w14:textId="1020C99E" w:rsidR="0076351B" w:rsidRPr="0076351B" w:rsidRDefault="0076351B" w:rsidP="0076351B">
      <w:pPr>
        <w:spacing w:before="80"/>
        <w:rPr>
          <w:b/>
          <w:bCs/>
          <w:color w:val="2E75B6"/>
          <w:sz w:val="28"/>
          <w:szCs w:val="28"/>
        </w:rPr>
      </w:pPr>
      <w:r w:rsidRPr="0076351B">
        <w:rPr>
          <w:b/>
          <w:bCs/>
          <w:color w:val="2E75B6"/>
          <w:sz w:val="28"/>
          <w:szCs w:val="28"/>
        </w:rPr>
        <w:t>Entities</w:t>
      </w:r>
      <w:r>
        <w:rPr>
          <w:b/>
          <w:bCs/>
          <w:color w:val="2E75B6"/>
          <w:sz w:val="28"/>
          <w:szCs w:val="28"/>
        </w:rPr>
        <w:t>:-</w:t>
      </w:r>
    </w:p>
    <w:p w14:paraId="7674CE68" w14:textId="77777777" w:rsidR="0076351B" w:rsidRDefault="0076351B" w:rsidP="0076351B">
      <w:pPr>
        <w:pStyle w:val="Heading1"/>
        <w:spacing w:before="0" w:after="0"/>
        <w:rPr>
          <w:rFonts w:ascii="Times New Roman" w:hAnsi="Times New Roman" w:cs="Times New Roman"/>
          <w:b w:val="0"/>
          <w:bCs w:val="0"/>
          <w:color w:val="000000" w:themeColor="text1"/>
          <w:sz w:val="24"/>
          <w:szCs w:val="24"/>
        </w:rPr>
      </w:pPr>
    </w:p>
    <w:p w14:paraId="1494DE0B" w14:textId="4BFAFAD0"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The database consists of the following five main entities:</w:t>
      </w:r>
    </w:p>
    <w:p w14:paraId="2E16F668" w14:textId="77777777" w:rsidR="0076351B" w:rsidRPr="0076351B" w:rsidRDefault="0076351B" w:rsidP="0076351B">
      <w:pPr>
        <w:pStyle w:val="Heading1"/>
        <w:spacing w:before="0"/>
        <w:rPr>
          <w:rFonts w:ascii="Times New Roman" w:hAnsi="Times New Roman" w:cs="Times New Roman"/>
          <w:color w:val="000000" w:themeColor="text1"/>
          <w:sz w:val="24"/>
          <w:szCs w:val="24"/>
        </w:rPr>
      </w:pPr>
      <w:r w:rsidRPr="0076351B">
        <w:rPr>
          <w:rFonts w:ascii="Times New Roman" w:hAnsi="Times New Roman" w:cs="Times New Roman"/>
          <w:color w:val="000000" w:themeColor="text1"/>
          <w:sz w:val="24"/>
          <w:szCs w:val="24"/>
        </w:rPr>
        <w:t>1. Customers</w:t>
      </w:r>
    </w:p>
    <w:p w14:paraId="41F7C647"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This entity stores information about registered users who place food orders on the platform.</w:t>
      </w:r>
    </w:p>
    <w:p w14:paraId="597E6B1B"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Primary Key: customer_id</w:t>
      </w:r>
    </w:p>
    <w:p w14:paraId="61DFD86D"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Attributes:</w:t>
      </w:r>
    </w:p>
    <w:p w14:paraId="5CF746EE" w14:textId="77777777" w:rsidR="0076351B" w:rsidRDefault="0076351B">
      <w:pPr>
        <w:pStyle w:val="Heading1"/>
        <w:numPr>
          <w:ilvl w:val="0"/>
          <w:numId w:val="5"/>
        </w:numPr>
        <w:spacing w:before="0"/>
        <w:rPr>
          <w:rFonts w:ascii="Times New Roman" w:hAnsi="Times New Roman" w:cs="Times New Roman"/>
          <w:b w:val="0"/>
          <w:bCs w:val="0"/>
          <w:color w:val="000000" w:themeColor="text1"/>
          <w:sz w:val="24"/>
          <w:szCs w:val="24"/>
        </w:rPr>
        <w:sectPr w:rsidR="0076351B" w:rsidSect="00345717">
          <w:footerReference w:type="default" r:id="rId8"/>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37EC3D5" w14:textId="77777777" w:rsidR="0076351B" w:rsidRPr="0076351B" w:rsidRDefault="0076351B">
      <w:pPr>
        <w:pStyle w:val="Heading1"/>
        <w:numPr>
          <w:ilvl w:val="0"/>
          <w:numId w:val="5"/>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customer_id</w:t>
      </w:r>
    </w:p>
    <w:p w14:paraId="112BB459" w14:textId="77777777" w:rsidR="0076351B" w:rsidRPr="0076351B" w:rsidRDefault="0076351B">
      <w:pPr>
        <w:pStyle w:val="Heading1"/>
        <w:numPr>
          <w:ilvl w:val="0"/>
          <w:numId w:val="5"/>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name</w:t>
      </w:r>
    </w:p>
    <w:p w14:paraId="54B2785F" w14:textId="77777777" w:rsidR="0076351B" w:rsidRPr="0076351B" w:rsidRDefault="0076351B">
      <w:pPr>
        <w:pStyle w:val="Heading1"/>
        <w:numPr>
          <w:ilvl w:val="0"/>
          <w:numId w:val="5"/>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email</w:t>
      </w:r>
    </w:p>
    <w:p w14:paraId="5DC0BDA2" w14:textId="77777777" w:rsidR="0076351B" w:rsidRPr="0076351B" w:rsidRDefault="0076351B">
      <w:pPr>
        <w:pStyle w:val="Heading1"/>
        <w:numPr>
          <w:ilvl w:val="0"/>
          <w:numId w:val="5"/>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city</w:t>
      </w:r>
    </w:p>
    <w:p w14:paraId="4637E9FC" w14:textId="763E3818" w:rsidR="0076351B" w:rsidRPr="0076351B" w:rsidRDefault="0076351B">
      <w:pPr>
        <w:pStyle w:val="Heading1"/>
        <w:numPr>
          <w:ilvl w:val="0"/>
          <w:numId w:val="5"/>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signup date</w:t>
      </w:r>
    </w:p>
    <w:p w14:paraId="1568F693" w14:textId="62CA4DC0" w:rsidR="0076351B" w:rsidRPr="0076351B" w:rsidRDefault="0076351B">
      <w:pPr>
        <w:pStyle w:val="Heading1"/>
        <w:numPr>
          <w:ilvl w:val="0"/>
          <w:numId w:val="5"/>
        </w:numPr>
        <w:spacing w:before="0"/>
        <w:rPr>
          <w:rFonts w:ascii="Times New Roman" w:hAnsi="Times New Roman" w:cs="Times New Roman"/>
          <w:b w:val="0"/>
          <w:bCs w:val="0"/>
          <w:color w:val="000000" w:themeColor="text1"/>
          <w:sz w:val="24"/>
          <w:szCs w:val="24"/>
        </w:rPr>
        <w:sectPr w:rsidR="0076351B" w:rsidRPr="0076351B"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76351B">
        <w:rPr>
          <w:rFonts w:ascii="Times New Roman" w:hAnsi="Times New Roman" w:cs="Times New Roman"/>
          <w:b w:val="0"/>
          <w:bCs w:val="0"/>
          <w:color w:val="000000" w:themeColor="text1"/>
          <w:sz w:val="24"/>
          <w:szCs w:val="24"/>
        </w:rPr>
        <w:t>gender</w:t>
      </w:r>
    </w:p>
    <w:p w14:paraId="09A6A8C2" w14:textId="77777777" w:rsidR="0076351B" w:rsidRDefault="0076351B" w:rsidP="0076351B">
      <w:pPr>
        <w:pStyle w:val="Heading1"/>
        <w:spacing w:before="0"/>
        <w:rPr>
          <w:rFonts w:ascii="Times New Roman" w:hAnsi="Times New Roman" w:cs="Times New Roman"/>
          <w:color w:val="000000" w:themeColor="text1"/>
          <w:sz w:val="24"/>
          <w:szCs w:val="24"/>
        </w:rPr>
      </w:pPr>
    </w:p>
    <w:p w14:paraId="52B00FFA" w14:textId="7ED34262" w:rsidR="0076351B" w:rsidRPr="0076351B" w:rsidRDefault="0076351B" w:rsidP="0076351B">
      <w:pPr>
        <w:pStyle w:val="Heading1"/>
        <w:spacing w:before="0"/>
        <w:rPr>
          <w:rFonts w:ascii="Times New Roman" w:hAnsi="Times New Roman" w:cs="Times New Roman"/>
          <w:color w:val="000000" w:themeColor="text1"/>
          <w:sz w:val="24"/>
          <w:szCs w:val="24"/>
        </w:rPr>
      </w:pPr>
      <w:r w:rsidRPr="0076351B">
        <w:rPr>
          <w:rFonts w:ascii="Times New Roman" w:hAnsi="Times New Roman" w:cs="Times New Roman"/>
          <w:color w:val="000000" w:themeColor="text1"/>
          <w:sz w:val="24"/>
          <w:szCs w:val="24"/>
        </w:rPr>
        <w:t>2. Restaurants</w:t>
      </w:r>
    </w:p>
    <w:p w14:paraId="4761C409"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This entity contains details about restaurants partnered with the platform.</w:t>
      </w:r>
    </w:p>
    <w:p w14:paraId="0CAA5B6C"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Primary Key: restaurant_id</w:t>
      </w:r>
    </w:p>
    <w:p w14:paraId="7E820304"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Attributes:</w:t>
      </w:r>
    </w:p>
    <w:p w14:paraId="7828EA2C" w14:textId="77777777" w:rsidR="0076351B" w:rsidRDefault="0076351B">
      <w:pPr>
        <w:pStyle w:val="Heading1"/>
        <w:numPr>
          <w:ilvl w:val="0"/>
          <w:numId w:val="6"/>
        </w:numPr>
        <w:spacing w:before="0"/>
        <w:rPr>
          <w:rFonts w:ascii="Times New Roman" w:hAnsi="Times New Roman" w:cs="Times New Roman"/>
          <w:b w:val="0"/>
          <w:bCs w:val="0"/>
          <w:color w:val="000000" w:themeColor="text1"/>
          <w:sz w:val="24"/>
          <w:szCs w:val="24"/>
        </w:rPr>
        <w:sectPr w:rsidR="0076351B"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CBAA6EA" w14:textId="77777777" w:rsidR="0076351B" w:rsidRPr="0076351B" w:rsidRDefault="0076351B">
      <w:pPr>
        <w:pStyle w:val="Heading1"/>
        <w:numPr>
          <w:ilvl w:val="0"/>
          <w:numId w:val="6"/>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restaurant_id</w:t>
      </w:r>
    </w:p>
    <w:p w14:paraId="7FA23F96" w14:textId="77777777" w:rsidR="0076351B" w:rsidRPr="0076351B" w:rsidRDefault="0076351B">
      <w:pPr>
        <w:pStyle w:val="Heading1"/>
        <w:numPr>
          <w:ilvl w:val="0"/>
          <w:numId w:val="6"/>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restaurant_name</w:t>
      </w:r>
    </w:p>
    <w:p w14:paraId="0E6E62DE" w14:textId="77777777" w:rsidR="0076351B" w:rsidRPr="0076351B" w:rsidRDefault="0076351B">
      <w:pPr>
        <w:pStyle w:val="Heading1"/>
        <w:numPr>
          <w:ilvl w:val="0"/>
          <w:numId w:val="6"/>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city</w:t>
      </w:r>
    </w:p>
    <w:p w14:paraId="3BD39E6A" w14:textId="77777777" w:rsidR="0076351B" w:rsidRPr="0076351B" w:rsidRDefault="0076351B">
      <w:pPr>
        <w:pStyle w:val="Heading1"/>
        <w:numPr>
          <w:ilvl w:val="0"/>
          <w:numId w:val="6"/>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cuisine</w:t>
      </w:r>
    </w:p>
    <w:p w14:paraId="40711216" w14:textId="77777777" w:rsidR="0076351B" w:rsidRPr="0076351B" w:rsidRDefault="0076351B">
      <w:pPr>
        <w:pStyle w:val="Heading1"/>
        <w:numPr>
          <w:ilvl w:val="0"/>
          <w:numId w:val="6"/>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rating</w:t>
      </w:r>
    </w:p>
    <w:p w14:paraId="54AC82CF" w14:textId="77777777" w:rsidR="0076351B" w:rsidRDefault="0076351B" w:rsidP="0076351B">
      <w:pPr>
        <w:pStyle w:val="Heading1"/>
        <w:rPr>
          <w:rFonts w:ascii="Times New Roman" w:hAnsi="Times New Roman" w:cs="Times New Roman"/>
          <w:b w:val="0"/>
          <w:bCs w:val="0"/>
          <w:color w:val="000000" w:themeColor="text1"/>
          <w:sz w:val="24"/>
          <w:szCs w:val="24"/>
        </w:rPr>
        <w:sectPr w:rsidR="0076351B"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15666FB6" w14:textId="77777777" w:rsidR="0076351B" w:rsidRPr="0076351B" w:rsidRDefault="0076351B" w:rsidP="0076351B">
      <w:pPr>
        <w:pStyle w:val="Heading1"/>
        <w:rPr>
          <w:rFonts w:ascii="Times New Roman" w:hAnsi="Times New Roman" w:cs="Times New Roman"/>
          <w:color w:val="000000" w:themeColor="text1"/>
          <w:sz w:val="24"/>
          <w:szCs w:val="24"/>
        </w:rPr>
      </w:pPr>
      <w:r w:rsidRPr="0076351B">
        <w:rPr>
          <w:rFonts w:ascii="Times New Roman" w:hAnsi="Times New Roman" w:cs="Times New Roman"/>
          <w:color w:val="000000" w:themeColor="text1"/>
          <w:sz w:val="24"/>
          <w:szCs w:val="24"/>
        </w:rPr>
        <w:t>3. Orders</w:t>
      </w:r>
    </w:p>
    <w:p w14:paraId="15D85237"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This is the central transactional entity that records every order placed by customers.</w:t>
      </w:r>
    </w:p>
    <w:p w14:paraId="26D6CB31"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Primary Key: order_id</w:t>
      </w:r>
    </w:p>
    <w:p w14:paraId="193DEE05"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Foreign Keys:</w:t>
      </w:r>
    </w:p>
    <w:p w14:paraId="6953FF18" w14:textId="77777777" w:rsidR="0076351B" w:rsidRDefault="0076351B">
      <w:pPr>
        <w:pStyle w:val="Heading1"/>
        <w:numPr>
          <w:ilvl w:val="0"/>
          <w:numId w:val="7"/>
        </w:numPr>
        <w:spacing w:before="0"/>
        <w:rPr>
          <w:rFonts w:ascii="Times New Roman" w:hAnsi="Times New Roman" w:cs="Times New Roman"/>
          <w:b w:val="0"/>
          <w:bCs w:val="0"/>
          <w:color w:val="000000" w:themeColor="text1"/>
          <w:sz w:val="24"/>
          <w:szCs w:val="24"/>
        </w:rPr>
        <w:sectPr w:rsidR="0076351B"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7E0F9C6" w14:textId="77777777" w:rsidR="0076351B" w:rsidRPr="0076351B" w:rsidRDefault="0076351B">
      <w:pPr>
        <w:pStyle w:val="Heading1"/>
        <w:numPr>
          <w:ilvl w:val="0"/>
          <w:numId w:val="7"/>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customer_id</w:t>
      </w:r>
    </w:p>
    <w:p w14:paraId="0CDB1778" w14:textId="77777777" w:rsidR="0076351B" w:rsidRPr="0076351B" w:rsidRDefault="0076351B">
      <w:pPr>
        <w:pStyle w:val="Heading1"/>
        <w:numPr>
          <w:ilvl w:val="0"/>
          <w:numId w:val="7"/>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restaurant_id</w:t>
      </w:r>
    </w:p>
    <w:p w14:paraId="566E1FF9" w14:textId="77777777" w:rsidR="0076351B" w:rsidRDefault="0076351B" w:rsidP="0076351B">
      <w:pPr>
        <w:pStyle w:val="Heading1"/>
        <w:spacing w:before="0"/>
        <w:rPr>
          <w:rFonts w:ascii="Times New Roman" w:hAnsi="Times New Roman" w:cs="Times New Roman"/>
          <w:b w:val="0"/>
          <w:bCs w:val="0"/>
          <w:color w:val="000000" w:themeColor="text1"/>
          <w:sz w:val="24"/>
          <w:szCs w:val="24"/>
        </w:rPr>
        <w:sectPr w:rsidR="0076351B"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4C2017DB"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Attributes:</w:t>
      </w:r>
    </w:p>
    <w:p w14:paraId="59CD6EA5" w14:textId="77777777" w:rsidR="0076351B" w:rsidRDefault="0076351B">
      <w:pPr>
        <w:pStyle w:val="Heading1"/>
        <w:numPr>
          <w:ilvl w:val="0"/>
          <w:numId w:val="8"/>
        </w:numPr>
        <w:spacing w:before="0"/>
        <w:rPr>
          <w:rFonts w:ascii="Times New Roman" w:hAnsi="Times New Roman" w:cs="Times New Roman"/>
          <w:b w:val="0"/>
          <w:bCs w:val="0"/>
          <w:color w:val="000000" w:themeColor="text1"/>
          <w:sz w:val="24"/>
          <w:szCs w:val="24"/>
        </w:rPr>
        <w:sectPr w:rsidR="0076351B"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6400E6B" w14:textId="77777777"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order_id</w:t>
      </w:r>
    </w:p>
    <w:p w14:paraId="6275DAE3" w14:textId="77777777"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customer_id</w:t>
      </w:r>
    </w:p>
    <w:p w14:paraId="5E5B2342" w14:textId="77777777"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restaurant_id</w:t>
      </w:r>
    </w:p>
    <w:p w14:paraId="69649149" w14:textId="77777777"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order_date</w:t>
      </w:r>
    </w:p>
    <w:p w14:paraId="52269674" w14:textId="77777777"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order_amount</w:t>
      </w:r>
    </w:p>
    <w:p w14:paraId="2D66C06D" w14:textId="77777777"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discount</w:t>
      </w:r>
    </w:p>
    <w:p w14:paraId="59F0D8BB" w14:textId="759561BB"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payment method</w:t>
      </w:r>
    </w:p>
    <w:p w14:paraId="07B7748D" w14:textId="77777777" w:rsidR="0076351B" w:rsidRPr="0076351B" w:rsidRDefault="0076351B">
      <w:pPr>
        <w:pStyle w:val="Heading1"/>
        <w:numPr>
          <w:ilvl w:val="0"/>
          <w:numId w:val="8"/>
        </w:numPr>
        <w:spacing w:before="0"/>
        <w:rPr>
          <w:rFonts w:ascii="Times New Roman" w:hAnsi="Times New Roman" w:cs="Times New Roman"/>
          <w:b w:val="0"/>
          <w:bCs w:val="0"/>
          <w:color w:val="000000" w:themeColor="text1"/>
          <w:sz w:val="24"/>
          <w:szCs w:val="24"/>
        </w:rPr>
      </w:pPr>
      <w:r w:rsidRPr="0076351B">
        <w:rPr>
          <w:rFonts w:ascii="Times New Roman" w:hAnsi="Times New Roman" w:cs="Times New Roman"/>
          <w:b w:val="0"/>
          <w:bCs w:val="0"/>
          <w:color w:val="000000" w:themeColor="text1"/>
          <w:sz w:val="24"/>
          <w:szCs w:val="24"/>
        </w:rPr>
        <w:t>delivery_time</w:t>
      </w:r>
    </w:p>
    <w:p w14:paraId="391A8BF4" w14:textId="77777777" w:rsidR="0076351B" w:rsidRDefault="0076351B" w:rsidP="0076351B">
      <w:pPr>
        <w:pStyle w:val="Heading1"/>
        <w:spacing w:before="0"/>
        <w:rPr>
          <w:rFonts w:ascii="Times New Roman" w:hAnsi="Times New Roman" w:cs="Times New Roman"/>
          <w:b w:val="0"/>
          <w:bCs w:val="0"/>
          <w:color w:val="000000" w:themeColor="text1"/>
          <w:sz w:val="24"/>
          <w:szCs w:val="24"/>
        </w:rPr>
        <w:sectPr w:rsidR="0076351B"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num="3" w:space="720"/>
          <w:docGrid w:linePitch="360"/>
        </w:sectPr>
      </w:pPr>
    </w:p>
    <w:p w14:paraId="046AC932" w14:textId="77777777" w:rsidR="0076351B" w:rsidRPr="0076351B" w:rsidRDefault="0076351B" w:rsidP="0076351B">
      <w:pPr>
        <w:pStyle w:val="Heading1"/>
        <w:spacing w:before="0"/>
        <w:rPr>
          <w:rFonts w:ascii="Times New Roman" w:hAnsi="Times New Roman" w:cs="Times New Roman"/>
          <w:b w:val="0"/>
          <w:bCs w:val="0"/>
          <w:color w:val="000000" w:themeColor="text1"/>
          <w:sz w:val="24"/>
          <w:szCs w:val="24"/>
        </w:rPr>
      </w:pPr>
    </w:p>
    <w:p w14:paraId="0CCC79DF" w14:textId="24B8815B" w:rsidR="00C67BF0" w:rsidRPr="00C67BF0" w:rsidRDefault="00C67BF0" w:rsidP="00C67BF0">
      <w:pPr>
        <w:pStyle w:val="Heading1"/>
        <w:spacing w:after="0"/>
        <w:rPr>
          <w:rFonts w:ascii="Times New Roman" w:hAnsi="Times New Roman" w:cs="Times New Roman"/>
          <w:color w:val="000000" w:themeColor="text1"/>
          <w:sz w:val="24"/>
          <w:szCs w:val="24"/>
        </w:rPr>
      </w:pPr>
      <w:r w:rsidRPr="00C67BF0">
        <w:rPr>
          <w:rFonts w:ascii="Times New Roman" w:hAnsi="Times New Roman" w:cs="Times New Roman"/>
          <w:color w:val="000000" w:themeColor="text1"/>
          <w:sz w:val="24"/>
          <w:szCs w:val="24"/>
        </w:rPr>
        <w:lastRenderedPageBreak/>
        <w:t>4. Order Items</w:t>
      </w:r>
    </w:p>
    <w:p w14:paraId="15AAB2D4"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1B6C0E3F" w14:textId="529E1579"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This entity stores item-level details for each order.</w:t>
      </w:r>
    </w:p>
    <w:p w14:paraId="1B6B3D23"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Primary Key: order_item_id</w:t>
      </w:r>
    </w:p>
    <w:p w14:paraId="7C152EAB"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Foreign Key:</w:t>
      </w:r>
    </w:p>
    <w:p w14:paraId="16CBA784" w14:textId="77777777" w:rsidR="00C67BF0" w:rsidRDefault="00C67BF0">
      <w:pPr>
        <w:pStyle w:val="Heading1"/>
        <w:numPr>
          <w:ilvl w:val="0"/>
          <w:numId w:val="9"/>
        </w:numPr>
        <w:spacing w:before="0"/>
        <w:rPr>
          <w:rFonts w:ascii="Times New Roman" w:hAnsi="Times New Roman" w:cs="Times New Roman"/>
          <w:b w:val="0"/>
          <w:bCs w:val="0"/>
          <w:color w:val="000000" w:themeColor="text1"/>
          <w:sz w:val="24"/>
          <w:szCs w:val="24"/>
        </w:rPr>
        <w:sectPr w:rsidR="00C67BF0"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3AC56D9" w14:textId="77777777" w:rsidR="00C67BF0" w:rsidRPr="00C67BF0" w:rsidRDefault="00C67BF0">
      <w:pPr>
        <w:pStyle w:val="Heading1"/>
        <w:numPr>
          <w:ilvl w:val="0"/>
          <w:numId w:val="9"/>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order_id</w:t>
      </w:r>
    </w:p>
    <w:p w14:paraId="158C9F12" w14:textId="77777777" w:rsidR="00C67BF0" w:rsidRPr="00C67BF0" w:rsidRDefault="00C67BF0">
      <w:pPr>
        <w:pStyle w:val="Heading1"/>
        <w:numPr>
          <w:ilvl w:val="0"/>
          <w:numId w:val="9"/>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Attributes:</w:t>
      </w:r>
    </w:p>
    <w:p w14:paraId="4EBF4004" w14:textId="77777777" w:rsidR="00C67BF0" w:rsidRPr="00C67BF0" w:rsidRDefault="00C67BF0">
      <w:pPr>
        <w:pStyle w:val="Heading1"/>
        <w:numPr>
          <w:ilvl w:val="0"/>
          <w:numId w:val="9"/>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order_item_id</w:t>
      </w:r>
    </w:p>
    <w:p w14:paraId="1A07C86D" w14:textId="77777777" w:rsidR="00C67BF0" w:rsidRPr="00C67BF0" w:rsidRDefault="00C67BF0">
      <w:pPr>
        <w:pStyle w:val="Heading1"/>
        <w:numPr>
          <w:ilvl w:val="0"/>
          <w:numId w:val="9"/>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order_id</w:t>
      </w:r>
    </w:p>
    <w:p w14:paraId="37A0B173" w14:textId="77777777" w:rsidR="00C67BF0" w:rsidRPr="00C67BF0" w:rsidRDefault="00C67BF0">
      <w:pPr>
        <w:pStyle w:val="Heading1"/>
        <w:numPr>
          <w:ilvl w:val="0"/>
          <w:numId w:val="9"/>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item_name</w:t>
      </w:r>
    </w:p>
    <w:p w14:paraId="2AC456EE" w14:textId="77777777" w:rsidR="00C67BF0" w:rsidRPr="00C67BF0" w:rsidRDefault="00C67BF0">
      <w:pPr>
        <w:pStyle w:val="Heading1"/>
        <w:numPr>
          <w:ilvl w:val="0"/>
          <w:numId w:val="9"/>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quantity</w:t>
      </w:r>
    </w:p>
    <w:p w14:paraId="4947AD3F" w14:textId="77777777" w:rsidR="00C67BF0" w:rsidRPr="00C67BF0" w:rsidRDefault="00C67BF0">
      <w:pPr>
        <w:pStyle w:val="Heading1"/>
        <w:numPr>
          <w:ilvl w:val="0"/>
          <w:numId w:val="9"/>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price</w:t>
      </w:r>
    </w:p>
    <w:p w14:paraId="19147BB2" w14:textId="77777777" w:rsidR="00EF2208" w:rsidRPr="0076351B" w:rsidRDefault="00EF2208" w:rsidP="0076351B">
      <w:pPr>
        <w:pStyle w:val="Heading1"/>
        <w:spacing w:after="0"/>
        <w:rPr>
          <w:rFonts w:ascii="Times New Roman" w:hAnsi="Times New Roman" w:cs="Times New Roman"/>
          <w:b w:val="0"/>
          <w:bCs w:val="0"/>
          <w:color w:val="000000" w:themeColor="text1"/>
          <w:sz w:val="24"/>
          <w:szCs w:val="24"/>
        </w:rPr>
      </w:pPr>
    </w:p>
    <w:p w14:paraId="1DE641A2" w14:textId="77777777" w:rsidR="00C67BF0" w:rsidRDefault="00C67BF0">
      <w:pPr>
        <w:pStyle w:val="Heading1"/>
        <w:rPr>
          <w:rFonts w:ascii="Times New Roman" w:hAnsi="Times New Roman" w:cs="Times New Roman"/>
          <w:b w:val="0"/>
          <w:bCs w:val="0"/>
          <w:color w:val="000000" w:themeColor="text1"/>
          <w:sz w:val="24"/>
          <w:szCs w:val="24"/>
        </w:rPr>
        <w:sectPr w:rsidR="00C67BF0" w:rsidSect="00C67BF0">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num="3" w:space="720"/>
          <w:docGrid w:linePitch="360"/>
        </w:sectPr>
      </w:pPr>
    </w:p>
    <w:p w14:paraId="2E136E1C" w14:textId="58E1343E" w:rsidR="00C67BF0" w:rsidRPr="00C67BF0" w:rsidRDefault="00C67BF0" w:rsidP="00C67BF0">
      <w:pPr>
        <w:pStyle w:val="Heading1"/>
        <w:rPr>
          <w:rFonts w:ascii="Times New Roman" w:hAnsi="Times New Roman" w:cs="Times New Roman"/>
          <w:color w:val="000000" w:themeColor="text1"/>
          <w:sz w:val="24"/>
          <w:szCs w:val="24"/>
        </w:rPr>
      </w:pPr>
      <w:r w:rsidRPr="00C67BF0">
        <w:rPr>
          <w:rFonts w:ascii="Times New Roman" w:hAnsi="Times New Roman" w:cs="Times New Roman"/>
          <w:color w:val="000000" w:themeColor="text1"/>
          <w:sz w:val="24"/>
          <w:szCs w:val="24"/>
        </w:rPr>
        <w:t>5. Delivery Agents</w:t>
      </w:r>
    </w:p>
    <w:p w14:paraId="3A73E95C"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This entity maintains information about delivery personnel responsible for delivering customer orders.</w:t>
      </w:r>
    </w:p>
    <w:p w14:paraId="0BCC4950"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Primary Key: agent_id</w:t>
      </w:r>
    </w:p>
    <w:p w14:paraId="37254234"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Attributes:</w:t>
      </w:r>
    </w:p>
    <w:p w14:paraId="434352C1" w14:textId="77777777" w:rsidR="00C67BF0" w:rsidRDefault="00C67BF0">
      <w:pPr>
        <w:pStyle w:val="Heading1"/>
        <w:numPr>
          <w:ilvl w:val="0"/>
          <w:numId w:val="10"/>
        </w:numPr>
        <w:rPr>
          <w:rFonts w:ascii="Times New Roman" w:hAnsi="Times New Roman" w:cs="Times New Roman"/>
          <w:b w:val="0"/>
          <w:bCs w:val="0"/>
          <w:color w:val="000000" w:themeColor="text1"/>
          <w:sz w:val="24"/>
          <w:szCs w:val="24"/>
        </w:rPr>
        <w:sectPr w:rsidR="00C67BF0"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B698AF3" w14:textId="77777777" w:rsidR="00C67BF0" w:rsidRPr="00C67BF0" w:rsidRDefault="00C67BF0">
      <w:pPr>
        <w:pStyle w:val="Heading1"/>
        <w:numPr>
          <w:ilvl w:val="0"/>
          <w:numId w:val="10"/>
        </w:numPr>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agent_id</w:t>
      </w:r>
    </w:p>
    <w:p w14:paraId="0B045FC0" w14:textId="77777777" w:rsidR="00C67BF0" w:rsidRPr="00C67BF0" w:rsidRDefault="00C67BF0">
      <w:pPr>
        <w:pStyle w:val="Heading1"/>
        <w:numPr>
          <w:ilvl w:val="0"/>
          <w:numId w:val="10"/>
        </w:numPr>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agent_name</w:t>
      </w:r>
    </w:p>
    <w:p w14:paraId="41DA0990" w14:textId="77777777" w:rsidR="00C67BF0" w:rsidRPr="00C67BF0" w:rsidRDefault="00C67BF0">
      <w:pPr>
        <w:pStyle w:val="Heading1"/>
        <w:numPr>
          <w:ilvl w:val="0"/>
          <w:numId w:val="10"/>
        </w:numPr>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city</w:t>
      </w:r>
    </w:p>
    <w:p w14:paraId="64ADB7B8" w14:textId="77777777" w:rsidR="00C67BF0" w:rsidRPr="00C67BF0" w:rsidRDefault="00C67BF0">
      <w:pPr>
        <w:pStyle w:val="Heading1"/>
        <w:numPr>
          <w:ilvl w:val="0"/>
          <w:numId w:val="10"/>
        </w:numPr>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joining_date</w:t>
      </w:r>
    </w:p>
    <w:p w14:paraId="776E08F3" w14:textId="77777777" w:rsidR="00C67BF0" w:rsidRPr="00C67BF0" w:rsidRDefault="00C67BF0">
      <w:pPr>
        <w:pStyle w:val="Heading1"/>
        <w:numPr>
          <w:ilvl w:val="0"/>
          <w:numId w:val="10"/>
        </w:numPr>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rating</w:t>
      </w:r>
    </w:p>
    <w:p w14:paraId="08CA8564" w14:textId="77777777" w:rsidR="00C67BF0" w:rsidRDefault="00C67BF0">
      <w:pPr>
        <w:pStyle w:val="Heading1"/>
        <w:rPr>
          <w:rFonts w:ascii="Times New Roman" w:hAnsi="Times New Roman" w:cs="Times New Roman"/>
          <w:b w:val="0"/>
          <w:bCs w:val="0"/>
          <w:color w:val="000000" w:themeColor="text1"/>
          <w:sz w:val="24"/>
          <w:szCs w:val="24"/>
        </w:rPr>
        <w:sectPr w:rsidR="00C67BF0" w:rsidSect="00C67BF0">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0901AAFE" w14:textId="20098DEB" w:rsidR="00C67BF0" w:rsidRPr="00C67BF0" w:rsidRDefault="00C67BF0" w:rsidP="00C67BF0">
      <w:pPr>
        <w:pStyle w:val="Heading1"/>
        <w:rPr>
          <w:color w:val="2E75B6"/>
          <w:sz w:val="28"/>
          <w:szCs w:val="28"/>
        </w:rPr>
      </w:pPr>
      <w:r w:rsidRPr="00C67BF0">
        <w:rPr>
          <w:color w:val="2E75B6"/>
          <w:sz w:val="28"/>
          <w:szCs w:val="28"/>
        </w:rPr>
        <w:t>Relationships</w:t>
      </w:r>
      <w:r>
        <w:rPr>
          <w:color w:val="2E75B6"/>
          <w:sz w:val="28"/>
          <w:szCs w:val="28"/>
        </w:rPr>
        <w:t>: -</w:t>
      </w:r>
    </w:p>
    <w:p w14:paraId="0E684FC7"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0F3ECE9B" w14:textId="7C98D675"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Customer → Orders</w:t>
      </w:r>
    </w:p>
    <w:p w14:paraId="7788D816"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A customer can place multiple orders over time.</w:t>
      </w:r>
    </w:p>
    <w:p w14:paraId="57D6C4A5"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Relationship Type: One-to-Many (1)</w:t>
      </w:r>
    </w:p>
    <w:p w14:paraId="6542C322" w14:textId="77777777" w:rsidR="00C67BF0" w:rsidRPr="00C67BF0" w:rsidRDefault="00C67BF0">
      <w:pPr>
        <w:pStyle w:val="Heading1"/>
        <w:numPr>
          <w:ilvl w:val="0"/>
          <w:numId w:val="11"/>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One customer can have many orders.</w:t>
      </w:r>
    </w:p>
    <w:p w14:paraId="4D44DD59" w14:textId="77777777" w:rsidR="00C67BF0" w:rsidRPr="00C67BF0" w:rsidRDefault="00C67BF0">
      <w:pPr>
        <w:pStyle w:val="Heading1"/>
        <w:numPr>
          <w:ilvl w:val="0"/>
          <w:numId w:val="11"/>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Each order belongs to exactly one customer.</w:t>
      </w:r>
    </w:p>
    <w:p w14:paraId="65EC6BAF"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Linked Through: customer_id</w:t>
      </w:r>
    </w:p>
    <w:p w14:paraId="39EBF5F0"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Example:</w:t>
      </w:r>
    </w:p>
    <w:p w14:paraId="301194F6" w14:textId="4572A7EC" w:rsidR="00C67BF0" w:rsidRPr="00C67BF0" w:rsidRDefault="00C67BF0">
      <w:pPr>
        <w:pStyle w:val="Heading1"/>
        <w:numPr>
          <w:ilvl w:val="0"/>
          <w:numId w:val="12"/>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Customer A → Order 101, Order 102, Order 103</w:t>
      </w:r>
    </w:p>
    <w:p w14:paraId="665DD2E3"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09BF147F"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51F2A7CA"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78B937E4"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0D182162"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3A4EC498" w14:textId="77777777" w:rsidR="00C67BF0" w:rsidRDefault="00C67BF0" w:rsidP="00C67BF0">
      <w:pPr>
        <w:pStyle w:val="Heading1"/>
        <w:spacing w:before="0"/>
        <w:rPr>
          <w:rFonts w:ascii="Times New Roman" w:hAnsi="Times New Roman" w:cs="Times New Roman"/>
          <w:b w:val="0"/>
          <w:bCs w:val="0"/>
          <w:color w:val="000000" w:themeColor="text1"/>
          <w:sz w:val="24"/>
          <w:szCs w:val="24"/>
        </w:rPr>
      </w:pPr>
    </w:p>
    <w:p w14:paraId="2D8C8134" w14:textId="71C554AF"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Restaurant → Orders</w:t>
      </w:r>
    </w:p>
    <w:p w14:paraId="02456795"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A restaurant can receive many orders from different customers.</w:t>
      </w:r>
    </w:p>
    <w:p w14:paraId="3BA381BE"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Relationship Type: One-to-Many (1)</w:t>
      </w:r>
    </w:p>
    <w:p w14:paraId="0AB51BDD" w14:textId="47158165" w:rsidR="00C67BF0" w:rsidRPr="00C67BF0" w:rsidRDefault="00C67BF0">
      <w:pPr>
        <w:pStyle w:val="Heading1"/>
        <w:numPr>
          <w:ilvl w:val="0"/>
          <w:numId w:val="13"/>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One restaurant can fulfil many orders.</w:t>
      </w:r>
    </w:p>
    <w:p w14:paraId="60FA9C7D" w14:textId="77777777" w:rsidR="00C67BF0" w:rsidRPr="00C67BF0" w:rsidRDefault="00C67BF0">
      <w:pPr>
        <w:pStyle w:val="Heading1"/>
        <w:numPr>
          <w:ilvl w:val="0"/>
          <w:numId w:val="13"/>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Each order is associated with one restaurant.</w:t>
      </w:r>
    </w:p>
    <w:p w14:paraId="095251E3"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Linked Through: restaurant_id</w:t>
      </w:r>
    </w:p>
    <w:p w14:paraId="361C2936"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Example:</w:t>
      </w:r>
    </w:p>
    <w:p w14:paraId="7165DBD9" w14:textId="77777777" w:rsidR="00C67BF0" w:rsidRPr="00C67BF0" w:rsidRDefault="00C67BF0">
      <w:pPr>
        <w:pStyle w:val="Heading1"/>
        <w:numPr>
          <w:ilvl w:val="0"/>
          <w:numId w:val="14"/>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Restaurant X → Order 201, Order 202, Order 203</w:t>
      </w:r>
    </w:p>
    <w:p w14:paraId="6BB00EDD" w14:textId="0FCAAE31" w:rsidR="00C67BF0" w:rsidRPr="00C67BF0" w:rsidRDefault="00C67BF0" w:rsidP="00C67BF0">
      <w:pPr>
        <w:pStyle w:val="Heading1"/>
        <w:rPr>
          <w:rFonts w:ascii="Times New Roman" w:hAnsi="Times New Roman" w:cs="Times New Roman"/>
          <w:color w:val="000000" w:themeColor="text1"/>
          <w:sz w:val="24"/>
          <w:szCs w:val="24"/>
        </w:rPr>
      </w:pPr>
    </w:p>
    <w:p w14:paraId="5C371803" w14:textId="2A594EF2"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Orders → Order Items</w:t>
      </w:r>
    </w:p>
    <w:p w14:paraId="48A1224D"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An order may contain multiple food items.</w:t>
      </w:r>
    </w:p>
    <w:p w14:paraId="68ADBD6F"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Relationship Type: One-to-Many (1)</w:t>
      </w:r>
    </w:p>
    <w:p w14:paraId="6C4946E1" w14:textId="77777777" w:rsidR="00C67BF0" w:rsidRPr="00C67BF0" w:rsidRDefault="00C67BF0">
      <w:pPr>
        <w:pStyle w:val="Heading1"/>
        <w:numPr>
          <w:ilvl w:val="0"/>
          <w:numId w:val="15"/>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One order can contain many items.</w:t>
      </w:r>
    </w:p>
    <w:p w14:paraId="523113BB" w14:textId="77777777" w:rsidR="00C67BF0" w:rsidRPr="00C67BF0" w:rsidRDefault="00C67BF0">
      <w:pPr>
        <w:pStyle w:val="Heading1"/>
        <w:numPr>
          <w:ilvl w:val="0"/>
          <w:numId w:val="15"/>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Each order item belongs to one specific order.</w:t>
      </w:r>
    </w:p>
    <w:p w14:paraId="3FCEDFA6"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Linked Through: order_id</w:t>
      </w:r>
    </w:p>
    <w:p w14:paraId="7E66C0A9" w14:textId="77777777" w:rsidR="00C67BF0" w:rsidRPr="00C67BF0" w:rsidRDefault="00C67BF0" w:rsidP="00C67BF0">
      <w:pPr>
        <w:pStyle w:val="Heading1"/>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Example:</w:t>
      </w:r>
    </w:p>
    <w:p w14:paraId="46FA2009" w14:textId="77777777" w:rsidR="00C67BF0" w:rsidRPr="00C67BF0" w:rsidRDefault="00C67BF0">
      <w:pPr>
        <w:pStyle w:val="Heading1"/>
        <w:numPr>
          <w:ilvl w:val="0"/>
          <w:numId w:val="16"/>
        </w:numPr>
        <w:spacing w:before="0"/>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Order 301 → Burger, Fries, Soft Drink</w:t>
      </w:r>
    </w:p>
    <w:p w14:paraId="04ABD0DD" w14:textId="5E6DB7FF" w:rsidR="00C67BF0" w:rsidRPr="00C67BF0" w:rsidRDefault="00C67BF0" w:rsidP="00C67BF0">
      <w:pPr>
        <w:pStyle w:val="Heading1"/>
        <w:spacing w:before="0"/>
        <w:rPr>
          <w:rFonts w:ascii="Times New Roman" w:hAnsi="Times New Roman" w:cs="Times New Roman"/>
          <w:color w:val="000000" w:themeColor="text1"/>
          <w:sz w:val="24"/>
          <w:szCs w:val="24"/>
        </w:rPr>
      </w:pPr>
    </w:p>
    <w:p w14:paraId="4E786EB9" w14:textId="399C504F" w:rsidR="00C67BF0" w:rsidRPr="00C67BF0" w:rsidRDefault="00C67BF0" w:rsidP="00C67BF0">
      <w:pPr>
        <w:pStyle w:val="Heading1"/>
        <w:rPr>
          <w:color w:val="2E75B6"/>
          <w:sz w:val="28"/>
          <w:szCs w:val="28"/>
        </w:rPr>
      </w:pPr>
      <w:r w:rsidRPr="00C67BF0">
        <w:rPr>
          <w:color w:val="2E75B6"/>
          <w:sz w:val="28"/>
          <w:szCs w:val="28"/>
        </w:rPr>
        <w:t>Cardinality</w:t>
      </w:r>
      <w:r>
        <w:rPr>
          <w:color w:val="2E75B6"/>
          <w:sz w:val="28"/>
          <w:szCs w:val="28"/>
        </w:rPr>
        <w:t>: -</w:t>
      </w:r>
    </w:p>
    <w:p w14:paraId="7D3C9123"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The ER diagram contains the following cardinality rules:</w:t>
      </w:r>
    </w:p>
    <w:tbl>
      <w:tblPr>
        <w:tblW w:w="9107" w:type="dxa"/>
        <w:tblCellSpacing w:w="15" w:type="dxa"/>
        <w:tblCellMar>
          <w:top w:w="15" w:type="dxa"/>
          <w:left w:w="15" w:type="dxa"/>
          <w:bottom w:w="15" w:type="dxa"/>
          <w:right w:w="15" w:type="dxa"/>
        </w:tblCellMar>
        <w:tblLook w:val="04A0" w:firstRow="1" w:lastRow="0" w:firstColumn="1" w:lastColumn="0" w:noHBand="0" w:noVBand="1"/>
      </w:tblPr>
      <w:tblGrid>
        <w:gridCol w:w="4923"/>
        <w:gridCol w:w="4184"/>
      </w:tblGrid>
      <w:tr w:rsidR="00C67BF0" w:rsidRPr="00C67BF0" w14:paraId="7C88DE79" w14:textId="77777777" w:rsidTr="00A57616">
        <w:trPr>
          <w:trHeight w:val="413"/>
          <w:tblCellSpacing w:w="15" w:type="dxa"/>
        </w:trPr>
        <w:tc>
          <w:tcPr>
            <w:tcW w:w="0" w:type="auto"/>
            <w:vAlign w:val="center"/>
            <w:hideMark/>
          </w:tcPr>
          <w:p w14:paraId="1798D511"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Relationship</w:t>
            </w:r>
          </w:p>
        </w:tc>
        <w:tc>
          <w:tcPr>
            <w:tcW w:w="0" w:type="auto"/>
            <w:vAlign w:val="center"/>
            <w:hideMark/>
          </w:tcPr>
          <w:p w14:paraId="5D32AFA3"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Cardinality</w:t>
            </w:r>
          </w:p>
        </w:tc>
      </w:tr>
      <w:tr w:rsidR="00C67BF0" w:rsidRPr="00C67BF0" w14:paraId="5357C9B5" w14:textId="77777777" w:rsidTr="00A57616">
        <w:trPr>
          <w:trHeight w:val="615"/>
          <w:tblCellSpacing w:w="15" w:type="dxa"/>
        </w:trPr>
        <w:tc>
          <w:tcPr>
            <w:tcW w:w="0" w:type="auto"/>
            <w:vAlign w:val="center"/>
            <w:hideMark/>
          </w:tcPr>
          <w:p w14:paraId="29CBB521"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Customers → Orders</w:t>
            </w:r>
          </w:p>
        </w:tc>
        <w:tc>
          <w:tcPr>
            <w:tcW w:w="0" w:type="auto"/>
            <w:vAlign w:val="center"/>
            <w:hideMark/>
          </w:tcPr>
          <w:p w14:paraId="06F07F7E" w14:textId="76533C8E"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1: Many</w:t>
            </w:r>
          </w:p>
        </w:tc>
      </w:tr>
      <w:tr w:rsidR="00C67BF0" w:rsidRPr="00C67BF0" w14:paraId="5C0AD418" w14:textId="77777777" w:rsidTr="00A57616">
        <w:trPr>
          <w:trHeight w:val="607"/>
          <w:tblCellSpacing w:w="15" w:type="dxa"/>
        </w:trPr>
        <w:tc>
          <w:tcPr>
            <w:tcW w:w="0" w:type="auto"/>
            <w:vAlign w:val="center"/>
            <w:hideMark/>
          </w:tcPr>
          <w:p w14:paraId="69E202C9"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Restaurants → Orders</w:t>
            </w:r>
          </w:p>
        </w:tc>
        <w:tc>
          <w:tcPr>
            <w:tcW w:w="0" w:type="auto"/>
            <w:vAlign w:val="center"/>
            <w:hideMark/>
          </w:tcPr>
          <w:p w14:paraId="1E91D7A7" w14:textId="68552E42"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1: Many</w:t>
            </w:r>
          </w:p>
        </w:tc>
      </w:tr>
      <w:tr w:rsidR="00C67BF0" w:rsidRPr="00C67BF0" w14:paraId="543AEA7C" w14:textId="77777777" w:rsidTr="00A57616">
        <w:trPr>
          <w:trHeight w:val="615"/>
          <w:tblCellSpacing w:w="15" w:type="dxa"/>
        </w:trPr>
        <w:tc>
          <w:tcPr>
            <w:tcW w:w="0" w:type="auto"/>
            <w:vAlign w:val="center"/>
            <w:hideMark/>
          </w:tcPr>
          <w:p w14:paraId="26777FED" w14:textId="3E9C155F"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Orders → Order Items</w:t>
            </w:r>
          </w:p>
        </w:tc>
        <w:tc>
          <w:tcPr>
            <w:tcW w:w="0" w:type="auto"/>
            <w:vAlign w:val="center"/>
            <w:hideMark/>
          </w:tcPr>
          <w:p w14:paraId="51736D74" w14:textId="143DFE55"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1: Many</w:t>
            </w:r>
          </w:p>
        </w:tc>
      </w:tr>
      <w:tr w:rsidR="00C67BF0" w:rsidRPr="00C67BF0" w14:paraId="732666B2" w14:textId="77777777" w:rsidTr="00A57616">
        <w:trPr>
          <w:trHeight w:val="607"/>
          <w:tblCellSpacing w:w="15" w:type="dxa"/>
        </w:trPr>
        <w:tc>
          <w:tcPr>
            <w:tcW w:w="0" w:type="auto"/>
            <w:vAlign w:val="center"/>
            <w:hideMark/>
          </w:tcPr>
          <w:p w14:paraId="73426DBC" w14:textId="08260AAA"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Delivery Agents</w:t>
            </w:r>
          </w:p>
        </w:tc>
        <w:tc>
          <w:tcPr>
            <w:tcW w:w="0" w:type="auto"/>
            <w:vAlign w:val="center"/>
            <w:hideMark/>
          </w:tcPr>
          <w:p w14:paraId="5678CB91" w14:textId="77777777" w:rsidR="00C67BF0" w:rsidRPr="00C67BF0" w:rsidRDefault="00C67BF0" w:rsidP="00C67BF0">
            <w:pPr>
              <w:pStyle w:val="Heading1"/>
              <w:rPr>
                <w:rFonts w:ascii="Times New Roman" w:hAnsi="Times New Roman" w:cs="Times New Roman"/>
                <w:b w:val="0"/>
                <w:bCs w:val="0"/>
                <w:color w:val="000000" w:themeColor="text1"/>
                <w:sz w:val="24"/>
                <w:szCs w:val="24"/>
              </w:rPr>
            </w:pPr>
            <w:r w:rsidRPr="00C67BF0">
              <w:rPr>
                <w:rFonts w:ascii="Times New Roman" w:hAnsi="Times New Roman" w:cs="Times New Roman"/>
                <w:b w:val="0"/>
                <w:bCs w:val="0"/>
                <w:color w:val="000000" w:themeColor="text1"/>
                <w:sz w:val="24"/>
                <w:szCs w:val="24"/>
              </w:rPr>
              <w:t>Independent Entity</w:t>
            </w:r>
          </w:p>
        </w:tc>
      </w:tr>
    </w:tbl>
    <w:p w14:paraId="4C3550A1" w14:textId="77777777" w:rsidR="00A57616" w:rsidRDefault="00A57616" w:rsidP="00A57616">
      <w:pPr>
        <w:pStyle w:val="Heading1"/>
        <w:spacing w:before="0"/>
        <w:rPr>
          <w:rFonts w:ascii="Times New Roman" w:hAnsi="Times New Roman" w:cs="Times New Roman"/>
          <w:b w:val="0"/>
          <w:bCs w:val="0"/>
          <w:color w:val="000000" w:themeColor="text1"/>
          <w:sz w:val="24"/>
          <w:szCs w:val="24"/>
        </w:rPr>
      </w:pPr>
    </w:p>
    <w:p w14:paraId="233E9F85" w14:textId="3F737AA8" w:rsidR="00C67BF0" w:rsidRPr="00A57616" w:rsidRDefault="00C67BF0" w:rsidP="00A57616">
      <w:pPr>
        <w:pStyle w:val="Heading1"/>
        <w:spacing w:before="0"/>
        <w:rPr>
          <w:rFonts w:ascii="Times New Roman" w:hAnsi="Times New Roman" w:cs="Times New Roman"/>
          <w:color w:val="000000" w:themeColor="text1"/>
          <w:sz w:val="24"/>
          <w:szCs w:val="24"/>
        </w:rPr>
      </w:pPr>
      <w:r w:rsidRPr="00A57616">
        <w:rPr>
          <w:rFonts w:ascii="Times New Roman" w:hAnsi="Times New Roman" w:cs="Times New Roman"/>
          <w:color w:val="000000" w:themeColor="text1"/>
          <w:sz w:val="24"/>
          <w:szCs w:val="24"/>
        </w:rPr>
        <w:lastRenderedPageBreak/>
        <w:t>Cardinality Interpretation</w:t>
      </w:r>
    </w:p>
    <w:p w14:paraId="347A77AD" w14:textId="77777777" w:rsidR="00C67BF0" w:rsidRPr="00A57616" w:rsidRDefault="00C67BF0">
      <w:pPr>
        <w:pStyle w:val="Heading1"/>
        <w:numPr>
          <w:ilvl w:val="0"/>
          <w:numId w:val="17"/>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One customer can place many orders.</w:t>
      </w:r>
    </w:p>
    <w:p w14:paraId="594DF0D4" w14:textId="77777777" w:rsidR="00C67BF0" w:rsidRPr="00A57616" w:rsidRDefault="00C67BF0">
      <w:pPr>
        <w:pStyle w:val="Heading1"/>
        <w:numPr>
          <w:ilvl w:val="0"/>
          <w:numId w:val="17"/>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One restaurant can receive many orders.</w:t>
      </w:r>
    </w:p>
    <w:p w14:paraId="1E1CCBB6" w14:textId="77777777" w:rsidR="00C67BF0" w:rsidRPr="00A57616" w:rsidRDefault="00C67BF0">
      <w:pPr>
        <w:pStyle w:val="Heading1"/>
        <w:numPr>
          <w:ilvl w:val="0"/>
          <w:numId w:val="17"/>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One order can contain many food items.</w:t>
      </w:r>
    </w:p>
    <w:p w14:paraId="51BFBEA9" w14:textId="77777777" w:rsidR="00C67BF0" w:rsidRPr="00A57616" w:rsidRDefault="00C67BF0">
      <w:pPr>
        <w:pStyle w:val="Heading1"/>
        <w:numPr>
          <w:ilvl w:val="0"/>
          <w:numId w:val="17"/>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Each food item record belongs to only one order.</w:t>
      </w:r>
    </w:p>
    <w:p w14:paraId="4402466A" w14:textId="77777777" w:rsidR="00C67BF0" w:rsidRPr="00A57616" w:rsidRDefault="00C67BF0">
      <w:pPr>
        <w:pStyle w:val="Heading1"/>
        <w:numPr>
          <w:ilvl w:val="0"/>
          <w:numId w:val="17"/>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Each order is linked to only one customer and one restaurant.</w:t>
      </w:r>
    </w:p>
    <w:p w14:paraId="2654355D" w14:textId="6F2271FA"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p>
    <w:p w14:paraId="078FF6FF" w14:textId="77777777" w:rsidR="00C67BF0" w:rsidRPr="00A57616" w:rsidRDefault="00C67BF0" w:rsidP="00A57616">
      <w:pPr>
        <w:pStyle w:val="Heading1"/>
        <w:spacing w:before="0"/>
        <w:rPr>
          <w:rFonts w:ascii="Times New Roman" w:hAnsi="Times New Roman" w:cs="Times New Roman"/>
          <w:color w:val="000000" w:themeColor="text1"/>
          <w:sz w:val="24"/>
          <w:szCs w:val="24"/>
        </w:rPr>
      </w:pPr>
      <w:r w:rsidRPr="00A57616">
        <w:rPr>
          <w:rFonts w:ascii="Times New Roman" w:hAnsi="Times New Roman" w:cs="Times New Roman"/>
          <w:color w:val="000000" w:themeColor="text1"/>
          <w:sz w:val="24"/>
          <w:szCs w:val="24"/>
        </w:rPr>
        <w:t>Key Constraints</w:t>
      </w:r>
    </w:p>
    <w:p w14:paraId="39034FAE"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Primary Keys</w:t>
      </w:r>
    </w:p>
    <w:p w14:paraId="4F14A525"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Primary keys uniquely identify each record within 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435"/>
      </w:tblGrid>
      <w:tr w:rsidR="00C67BF0" w:rsidRPr="00A57616" w14:paraId="659AD1A4" w14:textId="77777777">
        <w:trPr>
          <w:tblCellSpacing w:w="15" w:type="dxa"/>
        </w:trPr>
        <w:tc>
          <w:tcPr>
            <w:tcW w:w="0" w:type="auto"/>
            <w:vAlign w:val="center"/>
            <w:hideMark/>
          </w:tcPr>
          <w:p w14:paraId="66105B99"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Table</w:t>
            </w:r>
          </w:p>
        </w:tc>
        <w:tc>
          <w:tcPr>
            <w:tcW w:w="0" w:type="auto"/>
            <w:vAlign w:val="center"/>
            <w:hideMark/>
          </w:tcPr>
          <w:p w14:paraId="1C96F0A6"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Primary Key</w:t>
            </w:r>
          </w:p>
        </w:tc>
      </w:tr>
      <w:tr w:rsidR="00C67BF0" w:rsidRPr="00A57616" w14:paraId="5B25442B" w14:textId="77777777">
        <w:trPr>
          <w:tblCellSpacing w:w="15" w:type="dxa"/>
        </w:trPr>
        <w:tc>
          <w:tcPr>
            <w:tcW w:w="0" w:type="auto"/>
            <w:vAlign w:val="center"/>
            <w:hideMark/>
          </w:tcPr>
          <w:p w14:paraId="7F696966"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customers</w:t>
            </w:r>
          </w:p>
        </w:tc>
        <w:tc>
          <w:tcPr>
            <w:tcW w:w="0" w:type="auto"/>
            <w:vAlign w:val="center"/>
            <w:hideMark/>
          </w:tcPr>
          <w:p w14:paraId="09FD72AE"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customer_id</w:t>
            </w:r>
          </w:p>
        </w:tc>
      </w:tr>
      <w:tr w:rsidR="00C67BF0" w:rsidRPr="00A57616" w14:paraId="668223C1" w14:textId="77777777">
        <w:trPr>
          <w:tblCellSpacing w:w="15" w:type="dxa"/>
        </w:trPr>
        <w:tc>
          <w:tcPr>
            <w:tcW w:w="0" w:type="auto"/>
            <w:vAlign w:val="center"/>
            <w:hideMark/>
          </w:tcPr>
          <w:p w14:paraId="3FB4FFFC"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restaurants</w:t>
            </w:r>
          </w:p>
        </w:tc>
        <w:tc>
          <w:tcPr>
            <w:tcW w:w="0" w:type="auto"/>
            <w:vAlign w:val="center"/>
            <w:hideMark/>
          </w:tcPr>
          <w:p w14:paraId="1DCD42A3"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restaurant_id</w:t>
            </w:r>
          </w:p>
        </w:tc>
      </w:tr>
      <w:tr w:rsidR="00C67BF0" w:rsidRPr="00A57616" w14:paraId="5686F197" w14:textId="77777777">
        <w:trPr>
          <w:tblCellSpacing w:w="15" w:type="dxa"/>
        </w:trPr>
        <w:tc>
          <w:tcPr>
            <w:tcW w:w="0" w:type="auto"/>
            <w:vAlign w:val="center"/>
            <w:hideMark/>
          </w:tcPr>
          <w:p w14:paraId="29A29A53"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orders</w:t>
            </w:r>
          </w:p>
        </w:tc>
        <w:tc>
          <w:tcPr>
            <w:tcW w:w="0" w:type="auto"/>
            <w:vAlign w:val="center"/>
            <w:hideMark/>
          </w:tcPr>
          <w:p w14:paraId="5E073B9D"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order_id</w:t>
            </w:r>
          </w:p>
        </w:tc>
      </w:tr>
      <w:tr w:rsidR="00C67BF0" w:rsidRPr="00A57616" w14:paraId="7AFB4637" w14:textId="77777777">
        <w:trPr>
          <w:tblCellSpacing w:w="15" w:type="dxa"/>
        </w:trPr>
        <w:tc>
          <w:tcPr>
            <w:tcW w:w="0" w:type="auto"/>
            <w:vAlign w:val="center"/>
            <w:hideMark/>
          </w:tcPr>
          <w:p w14:paraId="11EF1BDA"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order_items</w:t>
            </w:r>
          </w:p>
        </w:tc>
        <w:tc>
          <w:tcPr>
            <w:tcW w:w="0" w:type="auto"/>
            <w:vAlign w:val="center"/>
            <w:hideMark/>
          </w:tcPr>
          <w:p w14:paraId="1D0C468D"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order_item_id</w:t>
            </w:r>
          </w:p>
        </w:tc>
      </w:tr>
      <w:tr w:rsidR="00C67BF0" w:rsidRPr="00A57616" w14:paraId="01BFFA80" w14:textId="77777777">
        <w:trPr>
          <w:tblCellSpacing w:w="15" w:type="dxa"/>
        </w:trPr>
        <w:tc>
          <w:tcPr>
            <w:tcW w:w="0" w:type="auto"/>
            <w:vAlign w:val="center"/>
            <w:hideMark/>
          </w:tcPr>
          <w:p w14:paraId="14C1B8A0"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delivery_agents</w:t>
            </w:r>
          </w:p>
        </w:tc>
        <w:tc>
          <w:tcPr>
            <w:tcW w:w="0" w:type="auto"/>
            <w:vAlign w:val="center"/>
            <w:hideMark/>
          </w:tcPr>
          <w:p w14:paraId="66D4835A"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agent_id</w:t>
            </w:r>
          </w:p>
        </w:tc>
      </w:tr>
    </w:tbl>
    <w:p w14:paraId="3CF9BC12" w14:textId="790ABED1"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p>
    <w:p w14:paraId="53B0C187" w14:textId="77777777" w:rsidR="00C67BF0" w:rsidRPr="00A57616" w:rsidRDefault="00C67BF0" w:rsidP="00A57616">
      <w:pPr>
        <w:pStyle w:val="Heading1"/>
        <w:spacing w:before="0"/>
        <w:rPr>
          <w:rFonts w:ascii="Times New Roman" w:hAnsi="Times New Roman" w:cs="Times New Roman"/>
          <w:color w:val="000000" w:themeColor="text1"/>
          <w:sz w:val="24"/>
          <w:szCs w:val="24"/>
        </w:rPr>
      </w:pPr>
      <w:r w:rsidRPr="00A57616">
        <w:rPr>
          <w:rFonts w:ascii="Times New Roman" w:hAnsi="Times New Roman" w:cs="Times New Roman"/>
          <w:color w:val="000000" w:themeColor="text1"/>
          <w:sz w:val="24"/>
          <w:szCs w:val="24"/>
        </w:rPr>
        <w:t>Foreign Keys</w:t>
      </w:r>
    </w:p>
    <w:p w14:paraId="3EFD315C"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Foreign keys maintain referential integrity between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313"/>
        <w:gridCol w:w="1295"/>
      </w:tblGrid>
      <w:tr w:rsidR="00C67BF0" w:rsidRPr="00A57616" w14:paraId="1AF612A0" w14:textId="77777777">
        <w:trPr>
          <w:tblCellSpacing w:w="15" w:type="dxa"/>
        </w:trPr>
        <w:tc>
          <w:tcPr>
            <w:tcW w:w="0" w:type="auto"/>
            <w:vAlign w:val="center"/>
            <w:hideMark/>
          </w:tcPr>
          <w:p w14:paraId="125B5DAF"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Child Table</w:t>
            </w:r>
          </w:p>
        </w:tc>
        <w:tc>
          <w:tcPr>
            <w:tcW w:w="0" w:type="auto"/>
            <w:vAlign w:val="center"/>
            <w:hideMark/>
          </w:tcPr>
          <w:p w14:paraId="5625AC15"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Foreign Key</w:t>
            </w:r>
          </w:p>
        </w:tc>
        <w:tc>
          <w:tcPr>
            <w:tcW w:w="0" w:type="auto"/>
            <w:vAlign w:val="center"/>
            <w:hideMark/>
          </w:tcPr>
          <w:p w14:paraId="7E479397"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Parent Table</w:t>
            </w:r>
          </w:p>
        </w:tc>
      </w:tr>
      <w:tr w:rsidR="00C67BF0" w:rsidRPr="00A57616" w14:paraId="386B4AB7" w14:textId="77777777">
        <w:trPr>
          <w:tblCellSpacing w:w="15" w:type="dxa"/>
        </w:trPr>
        <w:tc>
          <w:tcPr>
            <w:tcW w:w="0" w:type="auto"/>
            <w:vAlign w:val="center"/>
            <w:hideMark/>
          </w:tcPr>
          <w:p w14:paraId="6D3546E2"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orders</w:t>
            </w:r>
          </w:p>
        </w:tc>
        <w:tc>
          <w:tcPr>
            <w:tcW w:w="0" w:type="auto"/>
            <w:vAlign w:val="center"/>
            <w:hideMark/>
          </w:tcPr>
          <w:p w14:paraId="2FED463C"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customer_id</w:t>
            </w:r>
          </w:p>
        </w:tc>
        <w:tc>
          <w:tcPr>
            <w:tcW w:w="0" w:type="auto"/>
            <w:vAlign w:val="center"/>
            <w:hideMark/>
          </w:tcPr>
          <w:p w14:paraId="3CAC48A2"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customers</w:t>
            </w:r>
          </w:p>
        </w:tc>
      </w:tr>
      <w:tr w:rsidR="00C67BF0" w:rsidRPr="00A57616" w14:paraId="13C0952B" w14:textId="77777777">
        <w:trPr>
          <w:tblCellSpacing w:w="15" w:type="dxa"/>
        </w:trPr>
        <w:tc>
          <w:tcPr>
            <w:tcW w:w="0" w:type="auto"/>
            <w:vAlign w:val="center"/>
            <w:hideMark/>
          </w:tcPr>
          <w:p w14:paraId="071E1C7C"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orders</w:t>
            </w:r>
          </w:p>
        </w:tc>
        <w:tc>
          <w:tcPr>
            <w:tcW w:w="0" w:type="auto"/>
            <w:vAlign w:val="center"/>
            <w:hideMark/>
          </w:tcPr>
          <w:p w14:paraId="293777E5"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restaurant_id</w:t>
            </w:r>
          </w:p>
        </w:tc>
        <w:tc>
          <w:tcPr>
            <w:tcW w:w="0" w:type="auto"/>
            <w:vAlign w:val="center"/>
            <w:hideMark/>
          </w:tcPr>
          <w:p w14:paraId="4FFF6488"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restaurants</w:t>
            </w:r>
          </w:p>
        </w:tc>
      </w:tr>
      <w:tr w:rsidR="00C67BF0" w:rsidRPr="00A57616" w14:paraId="352E1048" w14:textId="77777777">
        <w:trPr>
          <w:tblCellSpacing w:w="15" w:type="dxa"/>
        </w:trPr>
        <w:tc>
          <w:tcPr>
            <w:tcW w:w="0" w:type="auto"/>
            <w:vAlign w:val="center"/>
            <w:hideMark/>
          </w:tcPr>
          <w:p w14:paraId="5E274B57"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order_items</w:t>
            </w:r>
          </w:p>
        </w:tc>
        <w:tc>
          <w:tcPr>
            <w:tcW w:w="0" w:type="auto"/>
            <w:vAlign w:val="center"/>
            <w:hideMark/>
          </w:tcPr>
          <w:p w14:paraId="248235B4"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order_id</w:t>
            </w:r>
          </w:p>
        </w:tc>
        <w:tc>
          <w:tcPr>
            <w:tcW w:w="0" w:type="auto"/>
            <w:vAlign w:val="center"/>
            <w:hideMark/>
          </w:tcPr>
          <w:p w14:paraId="3252FFDA" w14:textId="77777777"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orders</w:t>
            </w:r>
          </w:p>
        </w:tc>
      </w:tr>
    </w:tbl>
    <w:p w14:paraId="43337BF0" w14:textId="2C475090"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p>
    <w:p w14:paraId="2926819A" w14:textId="77777777" w:rsidR="00C67BF0" w:rsidRPr="00A57616" w:rsidRDefault="00C67BF0" w:rsidP="00A57616">
      <w:pPr>
        <w:pStyle w:val="Heading1"/>
        <w:spacing w:before="0"/>
        <w:rPr>
          <w:rFonts w:ascii="Times New Roman" w:hAnsi="Times New Roman" w:cs="Times New Roman"/>
          <w:color w:val="000000" w:themeColor="text1"/>
          <w:sz w:val="24"/>
          <w:szCs w:val="24"/>
        </w:rPr>
      </w:pPr>
      <w:r w:rsidRPr="00A57616">
        <w:rPr>
          <w:rFonts w:ascii="Times New Roman" w:hAnsi="Times New Roman" w:cs="Times New Roman"/>
          <w:color w:val="000000" w:themeColor="text1"/>
          <w:sz w:val="24"/>
          <w:szCs w:val="24"/>
        </w:rPr>
        <w:t>Referential Integrity Rules</w:t>
      </w:r>
    </w:p>
    <w:p w14:paraId="4546BB80" w14:textId="77777777" w:rsidR="00C67BF0" w:rsidRPr="00A57616" w:rsidRDefault="00C67BF0">
      <w:pPr>
        <w:pStyle w:val="Heading1"/>
        <w:numPr>
          <w:ilvl w:val="0"/>
          <w:numId w:val="18"/>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An order cannot exist without a valid customer.</w:t>
      </w:r>
    </w:p>
    <w:p w14:paraId="4593ED13" w14:textId="77777777" w:rsidR="00C67BF0" w:rsidRPr="00A57616" w:rsidRDefault="00C67BF0">
      <w:pPr>
        <w:pStyle w:val="Heading1"/>
        <w:numPr>
          <w:ilvl w:val="0"/>
          <w:numId w:val="18"/>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An order cannot exist without a valid restaurant.</w:t>
      </w:r>
    </w:p>
    <w:p w14:paraId="56FAC7FE" w14:textId="77777777" w:rsidR="00C67BF0" w:rsidRPr="00A57616" w:rsidRDefault="00C67BF0">
      <w:pPr>
        <w:pStyle w:val="Heading1"/>
        <w:numPr>
          <w:ilvl w:val="0"/>
          <w:numId w:val="18"/>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An order item cannot exist without a valid order.</w:t>
      </w:r>
    </w:p>
    <w:p w14:paraId="6DD75029" w14:textId="77777777" w:rsidR="00C67BF0" w:rsidRPr="00A57616" w:rsidRDefault="00C67BF0">
      <w:pPr>
        <w:pStyle w:val="Heading1"/>
        <w:numPr>
          <w:ilvl w:val="0"/>
          <w:numId w:val="18"/>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Foreign key constraints ensure consistency and prevent orphan records.</w:t>
      </w:r>
    </w:p>
    <w:p w14:paraId="782B1C84" w14:textId="77777777" w:rsidR="00C67BF0" w:rsidRPr="00A57616" w:rsidRDefault="00C67BF0">
      <w:pPr>
        <w:pStyle w:val="Heading1"/>
        <w:numPr>
          <w:ilvl w:val="0"/>
          <w:numId w:val="18"/>
        </w:numPr>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Primary keys guarantee uniqueness of each entity.</w:t>
      </w:r>
    </w:p>
    <w:p w14:paraId="28F1FC40" w14:textId="46EA68DF"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p>
    <w:p w14:paraId="2F0FEB8C" w14:textId="77777777" w:rsidR="00A57616" w:rsidRDefault="00A57616" w:rsidP="00A57616">
      <w:pPr>
        <w:pStyle w:val="Heading1"/>
        <w:spacing w:before="0"/>
        <w:rPr>
          <w:rFonts w:ascii="Times New Roman" w:hAnsi="Times New Roman" w:cs="Times New Roman"/>
          <w:b w:val="0"/>
          <w:bCs w:val="0"/>
          <w:color w:val="000000" w:themeColor="text1"/>
          <w:sz w:val="24"/>
          <w:szCs w:val="24"/>
        </w:rPr>
      </w:pPr>
    </w:p>
    <w:p w14:paraId="047810BF" w14:textId="77777777" w:rsidR="00A57616" w:rsidRDefault="00A57616" w:rsidP="00A57616">
      <w:pPr>
        <w:pStyle w:val="Heading1"/>
        <w:spacing w:before="0"/>
        <w:rPr>
          <w:rFonts w:ascii="Times New Roman" w:hAnsi="Times New Roman" w:cs="Times New Roman"/>
          <w:b w:val="0"/>
          <w:bCs w:val="0"/>
          <w:color w:val="000000" w:themeColor="text1"/>
          <w:sz w:val="24"/>
          <w:szCs w:val="24"/>
        </w:rPr>
      </w:pPr>
    </w:p>
    <w:p w14:paraId="6666E64F" w14:textId="5A7A2441" w:rsidR="00C67BF0" w:rsidRPr="00A57616" w:rsidRDefault="00C67BF0" w:rsidP="00A57616">
      <w:pPr>
        <w:pStyle w:val="Heading1"/>
        <w:rPr>
          <w:color w:val="2E75B6"/>
          <w:sz w:val="28"/>
          <w:szCs w:val="28"/>
        </w:rPr>
      </w:pPr>
      <w:r w:rsidRPr="00A57616">
        <w:rPr>
          <w:color w:val="2E75B6"/>
          <w:sz w:val="28"/>
          <w:szCs w:val="28"/>
        </w:rPr>
        <w:lastRenderedPageBreak/>
        <w:t xml:space="preserve">ER Diagram </w:t>
      </w:r>
      <w:r w:rsidR="00A57616" w:rsidRPr="00A57616">
        <w:rPr>
          <w:color w:val="2E75B6"/>
          <w:sz w:val="28"/>
          <w:szCs w:val="28"/>
        </w:rPr>
        <w:t>Summary</w:t>
      </w:r>
      <w:r w:rsidR="00A57616">
        <w:rPr>
          <w:color w:val="2E75B6"/>
          <w:sz w:val="28"/>
          <w:szCs w:val="28"/>
        </w:rPr>
        <w:t>: -</w:t>
      </w:r>
    </w:p>
    <w:p w14:paraId="149E5458" w14:textId="75C150C3" w:rsidR="00C67BF0" w:rsidRPr="00A57616" w:rsidRDefault="00C67BF0" w:rsidP="00A57616">
      <w:pPr>
        <w:pStyle w:val="Heading1"/>
        <w:spacing w:before="0"/>
        <w:rPr>
          <w:rFonts w:ascii="Times New Roman" w:hAnsi="Times New Roman" w:cs="Times New Roman"/>
          <w:b w:val="0"/>
          <w:bCs w:val="0"/>
          <w:color w:val="000000" w:themeColor="text1"/>
          <w:sz w:val="24"/>
          <w:szCs w:val="24"/>
        </w:rPr>
      </w:pPr>
      <w:r w:rsidRPr="00A57616">
        <w:rPr>
          <w:rFonts w:ascii="Times New Roman" w:hAnsi="Times New Roman" w:cs="Times New Roman"/>
          <w:b w:val="0"/>
          <w:bCs w:val="0"/>
          <w:color w:val="000000" w:themeColor="text1"/>
          <w:sz w:val="24"/>
          <w:szCs w:val="24"/>
        </w:rPr>
        <w:t xml:space="preserve">The ER model is designed around the Orders table, which acts as the central fact table connecting customers and restaurants. The </w:t>
      </w:r>
      <w:r w:rsidR="00A57616" w:rsidRPr="00A57616">
        <w:rPr>
          <w:rFonts w:ascii="Times New Roman" w:hAnsi="Times New Roman" w:cs="Times New Roman"/>
          <w:b w:val="0"/>
          <w:bCs w:val="0"/>
          <w:color w:val="000000" w:themeColor="text1"/>
          <w:sz w:val="24"/>
          <w:szCs w:val="24"/>
        </w:rPr>
        <w:t>Order Items</w:t>
      </w:r>
      <w:r w:rsidRPr="00A57616">
        <w:rPr>
          <w:rFonts w:ascii="Times New Roman" w:hAnsi="Times New Roman" w:cs="Times New Roman"/>
          <w:b w:val="0"/>
          <w:bCs w:val="0"/>
          <w:color w:val="000000" w:themeColor="text1"/>
          <w:sz w:val="24"/>
          <w:szCs w:val="24"/>
        </w:rPr>
        <w:t xml:space="preserve"> table provides detailed product-level information for each transaction, while </w:t>
      </w:r>
      <w:r w:rsidR="00A57616" w:rsidRPr="00A57616">
        <w:rPr>
          <w:rFonts w:ascii="Times New Roman" w:hAnsi="Times New Roman" w:cs="Times New Roman"/>
          <w:b w:val="0"/>
          <w:bCs w:val="0"/>
          <w:color w:val="000000" w:themeColor="text1"/>
          <w:sz w:val="24"/>
          <w:szCs w:val="24"/>
        </w:rPr>
        <w:t>Delivery Agents</w:t>
      </w:r>
      <w:r w:rsidRPr="00A57616">
        <w:rPr>
          <w:rFonts w:ascii="Times New Roman" w:hAnsi="Times New Roman" w:cs="Times New Roman"/>
          <w:b w:val="0"/>
          <w:bCs w:val="0"/>
          <w:color w:val="000000" w:themeColor="text1"/>
          <w:sz w:val="24"/>
          <w:szCs w:val="24"/>
        </w:rPr>
        <w:t xml:space="preserve"> stores operational delivery data. Together, these entities create a scalable relational database structure that supports revenue analysis, customer </w:t>
      </w:r>
      <w:r w:rsidR="00A57616" w:rsidRPr="00A57616">
        <w:rPr>
          <w:rFonts w:ascii="Times New Roman" w:hAnsi="Times New Roman" w:cs="Times New Roman"/>
          <w:b w:val="0"/>
          <w:bCs w:val="0"/>
          <w:color w:val="000000" w:themeColor="text1"/>
          <w:sz w:val="24"/>
          <w:szCs w:val="24"/>
        </w:rPr>
        <w:t>behaviour</w:t>
      </w:r>
      <w:r w:rsidRPr="00A57616">
        <w:rPr>
          <w:rFonts w:ascii="Times New Roman" w:hAnsi="Times New Roman" w:cs="Times New Roman"/>
          <w:b w:val="0"/>
          <w:bCs w:val="0"/>
          <w:color w:val="000000" w:themeColor="text1"/>
          <w:sz w:val="24"/>
          <w:szCs w:val="24"/>
        </w:rPr>
        <w:t xml:space="preserve"> analysis, restaurant performance tracking, product analytics, and operational efficiency reporting using SQL.</w:t>
      </w:r>
    </w:p>
    <w:p w14:paraId="45DD647A" w14:textId="77777777" w:rsidR="00EF2208" w:rsidRPr="00A57616" w:rsidRDefault="00EF2208" w:rsidP="00A57616">
      <w:pPr>
        <w:pStyle w:val="Heading1"/>
        <w:spacing w:before="0"/>
        <w:rPr>
          <w:rFonts w:ascii="Times New Roman" w:hAnsi="Times New Roman" w:cs="Times New Roman"/>
          <w:b w:val="0"/>
          <w:bCs w:val="0"/>
          <w:color w:val="000000" w:themeColor="text1"/>
          <w:sz w:val="24"/>
          <w:szCs w:val="24"/>
        </w:rPr>
      </w:pPr>
    </w:p>
    <w:p w14:paraId="765412A5" w14:textId="77777777" w:rsidR="00A57616" w:rsidRDefault="00000000" w:rsidP="00A57616">
      <w:pPr>
        <w:pStyle w:val="Heading1"/>
      </w:pPr>
      <w:r>
        <w:t>6. SQL Queries &amp; Business Analysis</w:t>
      </w:r>
    </w:p>
    <w:p w14:paraId="585C43C6" w14:textId="409A30EF" w:rsidR="00A57616" w:rsidRPr="00A57616" w:rsidRDefault="00000000" w:rsidP="00A57616">
      <w:pPr>
        <w:pStyle w:val="Heading1"/>
        <w:rPr>
          <w:u w:val="single"/>
        </w:rPr>
      </w:pPr>
      <w:r w:rsidRPr="00A57616">
        <w:rPr>
          <w:color w:val="2E75B6"/>
          <w:sz w:val="28"/>
          <w:szCs w:val="28"/>
          <w:u w:val="single"/>
        </w:rPr>
        <w:t>Phase 1: Exploratory Analysis</w:t>
      </w:r>
    </w:p>
    <w:p w14:paraId="207BE6BA" w14:textId="77777777" w:rsidR="00B1779D" w:rsidRDefault="00000000">
      <w:pPr>
        <w:spacing w:before="180" w:after="60"/>
      </w:pPr>
      <w:r>
        <w:rPr>
          <w:b/>
          <w:bCs/>
          <w:color w:val="404040"/>
          <w:sz w:val="24"/>
          <w:szCs w:val="24"/>
        </w:rPr>
        <w:t>Query 1 — Total Revenue</w:t>
      </w:r>
    </w:p>
    <w:p w14:paraId="4C4F2C82" w14:textId="77777777" w:rsidR="00B1779D" w:rsidRDefault="00000000">
      <w:pPr>
        <w:spacing w:before="60" w:after="80"/>
      </w:pPr>
      <w:r>
        <w:t>Business Question: What is the total net revenue generated by the platform after accounting for all discounts?</w:t>
      </w:r>
    </w:p>
    <w:p w14:paraId="146B673F" w14:textId="7A02A1C8"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C67BF0">
        <w:rPr>
          <w:rFonts w:ascii="Courier New" w:eastAsia="Courier New" w:hAnsi="Courier New" w:cs="Courier New"/>
          <w:color w:val="1A1A1A"/>
          <w:sz w:val="20"/>
          <w:szCs w:val="20"/>
        </w:rPr>
        <w:t>SUM (</w:t>
      </w:r>
      <w:r>
        <w:rPr>
          <w:rFonts w:ascii="Courier New" w:eastAsia="Courier New" w:hAnsi="Courier New" w:cs="Courier New"/>
          <w:color w:val="1A1A1A"/>
          <w:sz w:val="20"/>
          <w:szCs w:val="20"/>
        </w:rPr>
        <w:t>order_amount - discount) AS total_revenue</w:t>
      </w:r>
    </w:p>
    <w:p w14:paraId="7764A490"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FROM orders;</w:t>
      </w:r>
    </w:p>
    <w:p w14:paraId="6B0A2FDB" w14:textId="77777777" w:rsidR="00B1779D" w:rsidRDefault="00000000">
      <w:pPr>
        <w:spacing w:before="60" w:after="80"/>
      </w:pPr>
      <w:r>
        <w:rPr>
          <w:i/>
          <w:iCs/>
        </w:rPr>
        <w:t>Tables Used: orders</w:t>
      </w:r>
    </w:p>
    <w:p w14:paraId="19C31445" w14:textId="77777777" w:rsidR="00C67BF0" w:rsidRDefault="00C67BF0">
      <w:pPr>
        <w:spacing w:before="60" w:after="80"/>
      </w:pPr>
    </w:p>
    <w:p w14:paraId="00DAD508" w14:textId="01A7B478" w:rsidR="00B1779D" w:rsidRDefault="00000000">
      <w:pPr>
        <w:spacing w:before="60" w:after="80"/>
      </w:pPr>
      <w:r>
        <w:t>Business Insight: This query computes the true net revenue by subtracting promotional discounts from gross order amounts. It serves as the foundation KPI for overall financial health assessment and budget planning.</w:t>
      </w:r>
    </w:p>
    <w:p w14:paraId="385335FA" w14:textId="77777777" w:rsidR="00C67BF0" w:rsidRDefault="00C67BF0">
      <w:pPr>
        <w:spacing w:before="180" w:after="60"/>
        <w:rPr>
          <w:b/>
          <w:bCs/>
          <w:color w:val="404040"/>
          <w:sz w:val="24"/>
          <w:szCs w:val="24"/>
        </w:rPr>
      </w:pPr>
    </w:p>
    <w:p w14:paraId="662B39BE" w14:textId="520581D9" w:rsidR="00B1779D" w:rsidRDefault="00000000">
      <w:pPr>
        <w:spacing w:before="180" w:after="60"/>
      </w:pPr>
      <w:r>
        <w:rPr>
          <w:b/>
          <w:bCs/>
          <w:color w:val="404040"/>
          <w:sz w:val="24"/>
          <w:szCs w:val="24"/>
        </w:rPr>
        <w:t>Query 2 — Total Orders Per City</w:t>
      </w:r>
    </w:p>
    <w:p w14:paraId="235323D0" w14:textId="77777777" w:rsidR="00B1779D" w:rsidRDefault="00000000">
      <w:pPr>
        <w:spacing w:before="60" w:after="80"/>
      </w:pPr>
      <w:r>
        <w:t>Business Question: Which cities are generating the highest order volumes?</w:t>
      </w:r>
    </w:p>
    <w:p w14:paraId="4791B62F"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SELECT r.city, COUNT(*) AS total_orders</w:t>
      </w:r>
    </w:p>
    <w:p w14:paraId="3C06F7D3"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FROM orders o</w:t>
      </w:r>
    </w:p>
    <w:p w14:paraId="725E2FD1"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JOIN restaurants r ON o.restaurant_id = r.restaurant_id</w:t>
      </w:r>
    </w:p>
    <w:p w14:paraId="225D60C9"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GROUP BY r.city ORDER BY total_orders DESC;</w:t>
      </w:r>
    </w:p>
    <w:p w14:paraId="1309FFD1" w14:textId="77777777" w:rsidR="00C67BF0" w:rsidRDefault="00C67BF0">
      <w:pPr>
        <w:spacing w:before="60" w:after="80"/>
      </w:pPr>
    </w:p>
    <w:p w14:paraId="7356BC3C" w14:textId="1022685A" w:rsidR="00B1779D" w:rsidRDefault="00000000">
      <w:pPr>
        <w:spacing w:before="60" w:after="80"/>
      </w:pPr>
      <w:r>
        <w:t>Business Insight: Identifies geographic demand concentration. Cities with high order volumes are prime candidates for increased restaurant partnerships, delivery fleet expansion, and targeted marketing campaigns.</w:t>
      </w:r>
    </w:p>
    <w:p w14:paraId="26A8F33B" w14:textId="77777777" w:rsidR="00C67BF0" w:rsidRDefault="00C67BF0">
      <w:pPr>
        <w:spacing w:before="180" w:after="60"/>
        <w:rPr>
          <w:b/>
          <w:bCs/>
          <w:color w:val="404040"/>
          <w:sz w:val="24"/>
          <w:szCs w:val="24"/>
        </w:rPr>
      </w:pPr>
    </w:p>
    <w:p w14:paraId="618032FF" w14:textId="6B4A90FC" w:rsidR="00B1779D" w:rsidRDefault="00000000">
      <w:pPr>
        <w:spacing w:before="180" w:after="60"/>
      </w:pPr>
      <w:r>
        <w:rPr>
          <w:b/>
          <w:bCs/>
          <w:color w:val="404040"/>
          <w:sz w:val="24"/>
          <w:szCs w:val="24"/>
        </w:rPr>
        <w:t>Query 3 — Top 10 Customers by Spending</w:t>
      </w:r>
    </w:p>
    <w:p w14:paraId="0E313B61" w14:textId="77777777" w:rsidR="00B1779D" w:rsidRDefault="00000000">
      <w:pPr>
        <w:spacing w:before="60" w:after="80"/>
      </w:pPr>
      <w:r>
        <w:t>Business Question: Who are the platform's highest-value customers?</w:t>
      </w:r>
    </w:p>
    <w:p w14:paraId="11BFAA72" w14:textId="479D91F5"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C67BF0">
        <w:rPr>
          <w:rFonts w:ascii="Courier New" w:eastAsia="Courier New" w:hAnsi="Courier New" w:cs="Courier New"/>
          <w:color w:val="1A1A1A"/>
          <w:sz w:val="20"/>
          <w:szCs w:val="20"/>
        </w:rPr>
        <w:t>c. customer</w:t>
      </w:r>
      <w:r>
        <w:rPr>
          <w:rFonts w:ascii="Courier New" w:eastAsia="Courier New" w:hAnsi="Courier New" w:cs="Courier New"/>
          <w:color w:val="1A1A1A"/>
          <w:sz w:val="20"/>
          <w:szCs w:val="20"/>
        </w:rPr>
        <w:t xml:space="preserve">_id, c.name, </w:t>
      </w:r>
      <w:r w:rsidR="00C67BF0">
        <w:rPr>
          <w:rFonts w:ascii="Courier New" w:eastAsia="Courier New" w:hAnsi="Courier New" w:cs="Courier New"/>
          <w:color w:val="1A1A1A"/>
          <w:sz w:val="20"/>
          <w:szCs w:val="20"/>
        </w:rPr>
        <w:t>c. city</w:t>
      </w:r>
      <w:r>
        <w:rPr>
          <w:rFonts w:ascii="Courier New" w:eastAsia="Courier New" w:hAnsi="Courier New" w:cs="Courier New"/>
          <w:color w:val="1A1A1A"/>
          <w:sz w:val="20"/>
          <w:szCs w:val="20"/>
        </w:rPr>
        <w:t xml:space="preserve">, </w:t>
      </w:r>
      <w:r w:rsidR="00C67BF0">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_amount) AS total_spent</w:t>
      </w:r>
    </w:p>
    <w:p w14:paraId="00FA7F5B" w14:textId="1974B295"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customers c JOIN orders o ON </w:t>
      </w:r>
      <w:r w:rsidR="00C67BF0">
        <w:rPr>
          <w:rFonts w:ascii="Courier New" w:eastAsia="Courier New" w:hAnsi="Courier New" w:cs="Courier New"/>
          <w:color w:val="1A1A1A"/>
          <w:sz w:val="20"/>
          <w:szCs w:val="20"/>
        </w:rPr>
        <w:t>c. customer</w:t>
      </w:r>
      <w:r>
        <w:rPr>
          <w:rFonts w:ascii="Courier New" w:eastAsia="Courier New" w:hAnsi="Courier New" w:cs="Courier New"/>
          <w:color w:val="1A1A1A"/>
          <w:sz w:val="20"/>
          <w:szCs w:val="20"/>
        </w:rPr>
        <w:t xml:space="preserve">_id = </w:t>
      </w:r>
      <w:r w:rsidR="00C67BF0">
        <w:rPr>
          <w:rFonts w:ascii="Courier New" w:eastAsia="Courier New" w:hAnsi="Courier New" w:cs="Courier New"/>
          <w:color w:val="1A1A1A"/>
          <w:sz w:val="20"/>
          <w:szCs w:val="20"/>
        </w:rPr>
        <w:t>o. customer</w:t>
      </w:r>
      <w:r>
        <w:rPr>
          <w:rFonts w:ascii="Courier New" w:eastAsia="Courier New" w:hAnsi="Courier New" w:cs="Courier New"/>
          <w:color w:val="1A1A1A"/>
          <w:sz w:val="20"/>
          <w:szCs w:val="20"/>
        </w:rPr>
        <w:t>_id</w:t>
      </w:r>
    </w:p>
    <w:p w14:paraId="24F4726B" w14:textId="345A75DE"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GROUP BY </w:t>
      </w:r>
      <w:r w:rsidR="00C67BF0">
        <w:rPr>
          <w:rFonts w:ascii="Courier New" w:eastAsia="Courier New" w:hAnsi="Courier New" w:cs="Courier New"/>
          <w:color w:val="1A1A1A"/>
          <w:sz w:val="20"/>
          <w:szCs w:val="20"/>
        </w:rPr>
        <w:t>c. customer</w:t>
      </w:r>
      <w:r>
        <w:rPr>
          <w:rFonts w:ascii="Courier New" w:eastAsia="Courier New" w:hAnsi="Courier New" w:cs="Courier New"/>
          <w:color w:val="1A1A1A"/>
          <w:sz w:val="20"/>
          <w:szCs w:val="20"/>
        </w:rPr>
        <w:t xml:space="preserve">_id, c.name, </w:t>
      </w:r>
      <w:r w:rsidR="00C67BF0">
        <w:rPr>
          <w:rFonts w:ascii="Courier New" w:eastAsia="Courier New" w:hAnsi="Courier New" w:cs="Courier New"/>
          <w:color w:val="1A1A1A"/>
          <w:sz w:val="20"/>
          <w:szCs w:val="20"/>
        </w:rPr>
        <w:t>c. city</w:t>
      </w:r>
    </w:p>
    <w:p w14:paraId="50D63ABA"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ORDER BY total_spent DESC LIMIT 10;</w:t>
      </w:r>
    </w:p>
    <w:p w14:paraId="0B7B3163" w14:textId="77777777" w:rsidR="00C67BF0" w:rsidRDefault="00C67BF0">
      <w:pPr>
        <w:spacing w:before="60" w:after="80"/>
      </w:pPr>
    </w:p>
    <w:p w14:paraId="4597DE54" w14:textId="2A5B4BE4" w:rsidR="00B1779D" w:rsidRDefault="00000000">
      <w:pPr>
        <w:spacing w:before="60" w:after="80"/>
      </w:pPr>
      <w:r>
        <w:t>Business Insight: Pinpoints the top 10 revenue-generating customers. These VIP users should receive priority support, exclusive offers, and loyalty rewards to maintain their engagement and reduce churn risk.</w:t>
      </w:r>
    </w:p>
    <w:p w14:paraId="25E77A54" w14:textId="77777777" w:rsidR="00A57616" w:rsidRDefault="00A57616" w:rsidP="00A57616">
      <w:pPr>
        <w:rPr>
          <w:b/>
          <w:bCs/>
          <w:color w:val="2E75B6"/>
          <w:sz w:val="28"/>
          <w:szCs w:val="28"/>
        </w:rPr>
      </w:pPr>
    </w:p>
    <w:p w14:paraId="1FF8C8C6" w14:textId="1008350A" w:rsidR="00B1779D" w:rsidRPr="00A57616" w:rsidRDefault="00000000" w:rsidP="00A57616">
      <w:pPr>
        <w:rPr>
          <w:u w:val="single"/>
        </w:rPr>
      </w:pPr>
      <w:r w:rsidRPr="00A57616">
        <w:rPr>
          <w:b/>
          <w:bCs/>
          <w:color w:val="2E75B6"/>
          <w:sz w:val="28"/>
          <w:szCs w:val="28"/>
          <w:u w:val="single"/>
        </w:rPr>
        <w:lastRenderedPageBreak/>
        <w:t>Phase 2: Customer Segmentation</w:t>
      </w:r>
    </w:p>
    <w:p w14:paraId="263B22FB" w14:textId="77777777" w:rsidR="00B1779D" w:rsidRDefault="00000000">
      <w:pPr>
        <w:spacing w:before="180" w:after="60"/>
      </w:pPr>
      <w:r>
        <w:rPr>
          <w:b/>
          <w:bCs/>
          <w:color w:val="404040"/>
          <w:sz w:val="24"/>
          <w:szCs w:val="24"/>
        </w:rPr>
        <w:t>Query 4 — Customer Category (Gold / Silver / Bronze)</w:t>
      </w:r>
    </w:p>
    <w:p w14:paraId="45B9C2DC" w14:textId="7A28511E"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C67BF0">
        <w:rPr>
          <w:rFonts w:ascii="Courier New" w:eastAsia="Courier New" w:hAnsi="Courier New" w:cs="Courier New"/>
          <w:color w:val="1A1A1A"/>
          <w:sz w:val="20"/>
          <w:szCs w:val="20"/>
        </w:rPr>
        <w:t>c. customer</w:t>
      </w:r>
      <w:r>
        <w:rPr>
          <w:rFonts w:ascii="Courier New" w:eastAsia="Courier New" w:hAnsi="Courier New" w:cs="Courier New"/>
          <w:color w:val="1A1A1A"/>
          <w:sz w:val="20"/>
          <w:szCs w:val="20"/>
        </w:rPr>
        <w:t xml:space="preserve">_id, c.name, </w:t>
      </w:r>
      <w:r w:rsidR="00C67BF0">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_amount) AS total_spent,</w:t>
      </w:r>
    </w:p>
    <w:p w14:paraId="02755D4C"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CASE</w:t>
      </w:r>
    </w:p>
    <w:p w14:paraId="6B88EB3F" w14:textId="17146890"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WHEN </w:t>
      </w:r>
      <w:r w:rsidR="00C67BF0">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_amount) &gt;= 5000 THEN 'Gold'</w:t>
      </w:r>
    </w:p>
    <w:p w14:paraId="7EB5CA65" w14:textId="47B24671"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WHEN </w:t>
      </w:r>
      <w:r w:rsidR="00C67BF0">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_amount) &gt;= 2000 THEN 'Silver'</w:t>
      </w:r>
    </w:p>
    <w:p w14:paraId="1F2274DD"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ELSE 'Bronze'</w:t>
      </w:r>
    </w:p>
    <w:p w14:paraId="07E9F29E" w14:textId="00CDF7BB"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END AS </w:t>
      </w:r>
      <w:r w:rsidR="00C67BF0">
        <w:rPr>
          <w:rFonts w:ascii="Courier New" w:eastAsia="Courier New" w:hAnsi="Courier New" w:cs="Courier New"/>
          <w:color w:val="1A1A1A"/>
          <w:sz w:val="20"/>
          <w:szCs w:val="20"/>
        </w:rPr>
        <w:t>customer category</w:t>
      </w:r>
    </w:p>
    <w:p w14:paraId="350D50F2" w14:textId="38E60A9B"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customers c JOIN orders o ON </w:t>
      </w:r>
      <w:r w:rsidR="00C67BF0">
        <w:rPr>
          <w:rFonts w:ascii="Courier New" w:eastAsia="Courier New" w:hAnsi="Courier New" w:cs="Courier New"/>
          <w:color w:val="1A1A1A"/>
          <w:sz w:val="20"/>
          <w:szCs w:val="20"/>
        </w:rPr>
        <w:t>c. customer</w:t>
      </w:r>
      <w:r>
        <w:rPr>
          <w:rFonts w:ascii="Courier New" w:eastAsia="Courier New" w:hAnsi="Courier New" w:cs="Courier New"/>
          <w:color w:val="1A1A1A"/>
          <w:sz w:val="20"/>
          <w:szCs w:val="20"/>
        </w:rPr>
        <w:t xml:space="preserve">_id = </w:t>
      </w:r>
      <w:r w:rsidR="00C67BF0">
        <w:rPr>
          <w:rFonts w:ascii="Courier New" w:eastAsia="Courier New" w:hAnsi="Courier New" w:cs="Courier New"/>
          <w:color w:val="1A1A1A"/>
          <w:sz w:val="20"/>
          <w:szCs w:val="20"/>
        </w:rPr>
        <w:t>o. customer</w:t>
      </w:r>
      <w:r>
        <w:rPr>
          <w:rFonts w:ascii="Courier New" w:eastAsia="Courier New" w:hAnsi="Courier New" w:cs="Courier New"/>
          <w:color w:val="1A1A1A"/>
          <w:sz w:val="20"/>
          <w:szCs w:val="20"/>
        </w:rPr>
        <w:t>_id</w:t>
      </w:r>
    </w:p>
    <w:p w14:paraId="5AE71A92" w14:textId="5C0E81BB"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GROUP BY </w:t>
      </w:r>
      <w:r w:rsidR="00C67BF0">
        <w:rPr>
          <w:rFonts w:ascii="Courier New" w:eastAsia="Courier New" w:hAnsi="Courier New" w:cs="Courier New"/>
          <w:color w:val="1A1A1A"/>
          <w:sz w:val="20"/>
          <w:szCs w:val="20"/>
        </w:rPr>
        <w:t>c. customer</w:t>
      </w:r>
      <w:r>
        <w:rPr>
          <w:rFonts w:ascii="Courier New" w:eastAsia="Courier New" w:hAnsi="Courier New" w:cs="Courier New"/>
          <w:color w:val="1A1A1A"/>
          <w:sz w:val="20"/>
          <w:szCs w:val="20"/>
        </w:rPr>
        <w:t>_id, c.name ORDER BY total_spent DESC;</w:t>
      </w:r>
    </w:p>
    <w:p w14:paraId="47D7516B" w14:textId="77777777" w:rsidR="00C67BF0" w:rsidRDefault="00C67BF0">
      <w:pPr>
        <w:spacing w:before="60" w:after="80"/>
      </w:pPr>
    </w:p>
    <w:p w14:paraId="6EF337E4" w14:textId="3393CAC9" w:rsidR="00B1779D" w:rsidRDefault="00000000">
      <w:pPr>
        <w:spacing w:before="60" w:after="80"/>
      </w:pPr>
      <w:r>
        <w:t>Business Insight: This RFM-style segmentation enables targeted marketing. Gold customers are brand ambassadors and should receive premium benefits; Silver customers have potential to be upgraded; Bronze customers need re-engagement strategies.</w:t>
      </w:r>
    </w:p>
    <w:p w14:paraId="09A606EC" w14:textId="77777777" w:rsidR="00A57616" w:rsidRDefault="00A57616" w:rsidP="00A57616">
      <w:pPr>
        <w:rPr>
          <w:b/>
          <w:bCs/>
          <w:color w:val="2E75B6"/>
          <w:sz w:val="28"/>
          <w:szCs w:val="28"/>
        </w:rPr>
      </w:pPr>
    </w:p>
    <w:p w14:paraId="2E32B48A" w14:textId="23B248F8" w:rsidR="00B1779D" w:rsidRPr="00A57616" w:rsidRDefault="00000000" w:rsidP="00A57616">
      <w:pPr>
        <w:rPr>
          <w:u w:val="single"/>
        </w:rPr>
      </w:pPr>
      <w:r w:rsidRPr="00A57616">
        <w:rPr>
          <w:b/>
          <w:bCs/>
          <w:color w:val="2E75B6"/>
          <w:sz w:val="28"/>
          <w:szCs w:val="28"/>
          <w:u w:val="single"/>
        </w:rPr>
        <w:t>Phase 3: Restaurant Performance</w:t>
      </w:r>
    </w:p>
    <w:p w14:paraId="6A44D1AB" w14:textId="77777777" w:rsidR="00B1779D" w:rsidRDefault="00000000">
      <w:pPr>
        <w:spacing w:before="180" w:after="60"/>
      </w:pPr>
      <w:r>
        <w:rPr>
          <w:b/>
          <w:bCs/>
          <w:color w:val="404040"/>
          <w:sz w:val="24"/>
          <w:szCs w:val="24"/>
        </w:rPr>
        <w:t>Query 5 — Top 10 Restaurants by Revenue</w:t>
      </w:r>
    </w:p>
    <w:p w14:paraId="6D2C8E85" w14:textId="0EFB77E5"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A57616">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_id, </w:t>
      </w:r>
      <w:r w:rsidR="00A57616">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_name, </w:t>
      </w:r>
      <w:r w:rsidR="00A57616">
        <w:rPr>
          <w:rFonts w:ascii="Courier New" w:eastAsia="Courier New" w:hAnsi="Courier New" w:cs="Courier New"/>
          <w:color w:val="1A1A1A"/>
          <w:sz w:val="20"/>
          <w:szCs w:val="20"/>
        </w:rPr>
        <w:t>r. city</w:t>
      </w:r>
      <w:r>
        <w:rPr>
          <w:rFonts w:ascii="Courier New" w:eastAsia="Courier New" w:hAnsi="Courier New" w:cs="Courier New"/>
          <w:color w:val="1A1A1A"/>
          <w:sz w:val="20"/>
          <w:szCs w:val="20"/>
        </w:rPr>
        <w:t>,</w:t>
      </w:r>
    </w:p>
    <w:p w14:paraId="616478C1" w14:textId="2738C061"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t>
      </w:r>
      <w:r w:rsidR="00A57616">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 xml:space="preserve">_amount - </w:t>
      </w:r>
      <w:r w:rsidR="00A57616">
        <w:rPr>
          <w:rFonts w:ascii="Courier New" w:eastAsia="Courier New" w:hAnsi="Courier New" w:cs="Courier New"/>
          <w:color w:val="1A1A1A"/>
          <w:sz w:val="20"/>
          <w:szCs w:val="20"/>
        </w:rPr>
        <w:t>o. discount</w:t>
      </w:r>
      <w:r>
        <w:rPr>
          <w:rFonts w:ascii="Courier New" w:eastAsia="Courier New" w:hAnsi="Courier New" w:cs="Courier New"/>
          <w:color w:val="1A1A1A"/>
          <w:sz w:val="20"/>
          <w:szCs w:val="20"/>
        </w:rPr>
        <w:t>) AS total_revenue</w:t>
      </w:r>
    </w:p>
    <w:p w14:paraId="66796871" w14:textId="18025DA8"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orders </w:t>
      </w:r>
      <w:r w:rsidR="00A57616">
        <w:rPr>
          <w:rFonts w:ascii="Courier New" w:eastAsia="Courier New" w:hAnsi="Courier New" w:cs="Courier New"/>
          <w:color w:val="1A1A1A"/>
          <w:sz w:val="20"/>
          <w:szCs w:val="20"/>
        </w:rPr>
        <w:t>o</w:t>
      </w:r>
      <w:r>
        <w:rPr>
          <w:rFonts w:ascii="Courier New" w:eastAsia="Courier New" w:hAnsi="Courier New" w:cs="Courier New"/>
          <w:color w:val="1A1A1A"/>
          <w:sz w:val="20"/>
          <w:szCs w:val="20"/>
        </w:rPr>
        <w:t xml:space="preserve"> JOIN restaurants r ON </w:t>
      </w:r>
      <w:r w:rsidR="00A57616">
        <w:rPr>
          <w:rFonts w:ascii="Courier New" w:eastAsia="Courier New" w:hAnsi="Courier New" w:cs="Courier New"/>
          <w:color w:val="1A1A1A"/>
          <w:sz w:val="20"/>
          <w:szCs w:val="20"/>
        </w:rPr>
        <w:t>o. restaurant</w:t>
      </w:r>
      <w:r>
        <w:rPr>
          <w:rFonts w:ascii="Courier New" w:eastAsia="Courier New" w:hAnsi="Courier New" w:cs="Courier New"/>
          <w:color w:val="1A1A1A"/>
          <w:sz w:val="20"/>
          <w:szCs w:val="20"/>
        </w:rPr>
        <w:t xml:space="preserve">_id = </w:t>
      </w:r>
      <w:r w:rsidR="00A57616">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_id</w:t>
      </w:r>
    </w:p>
    <w:p w14:paraId="5AA89935" w14:textId="6820AD59"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GROUP BY </w:t>
      </w:r>
      <w:r w:rsidR="00A57616">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_id, </w:t>
      </w:r>
      <w:r w:rsidR="00A57616">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_name, </w:t>
      </w:r>
      <w:r w:rsidR="00A57616">
        <w:rPr>
          <w:rFonts w:ascii="Courier New" w:eastAsia="Courier New" w:hAnsi="Courier New" w:cs="Courier New"/>
          <w:color w:val="1A1A1A"/>
          <w:sz w:val="20"/>
          <w:szCs w:val="20"/>
        </w:rPr>
        <w:t>r. city</w:t>
      </w:r>
    </w:p>
    <w:p w14:paraId="110A5E26"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ORDER BY total_revenue DESC LIMIT 10;</w:t>
      </w:r>
    </w:p>
    <w:p w14:paraId="1430802F" w14:textId="77777777" w:rsidR="00A57616" w:rsidRDefault="00A57616">
      <w:pPr>
        <w:spacing w:before="60" w:after="80"/>
      </w:pPr>
    </w:p>
    <w:p w14:paraId="55CA8DC1" w14:textId="2DCFB3C6" w:rsidR="00B1779D" w:rsidRDefault="00000000">
      <w:pPr>
        <w:spacing w:before="60" w:after="80"/>
      </w:pPr>
      <w:r>
        <w:t>Business Insight: Identifies the top revenue-generating restaurant partners. These restaurants should be featured prominently on the app, offered exclusive deals, and considered for priority delivery slot allocation.</w:t>
      </w:r>
    </w:p>
    <w:p w14:paraId="7C0C64CF" w14:textId="77777777" w:rsidR="00A57616" w:rsidRDefault="00A57616">
      <w:pPr>
        <w:spacing w:before="180" w:after="60"/>
        <w:rPr>
          <w:b/>
          <w:bCs/>
          <w:color w:val="404040"/>
          <w:sz w:val="24"/>
          <w:szCs w:val="24"/>
        </w:rPr>
      </w:pPr>
    </w:p>
    <w:p w14:paraId="56ACF68F" w14:textId="2ED6A889" w:rsidR="00B1779D" w:rsidRDefault="00000000">
      <w:pPr>
        <w:spacing w:before="180" w:after="60"/>
      </w:pPr>
      <w:r>
        <w:rPr>
          <w:b/>
          <w:bCs/>
          <w:color w:val="404040"/>
          <w:sz w:val="24"/>
          <w:szCs w:val="24"/>
        </w:rPr>
        <w:t>Query 6 — Average Rating vs Revenue</w:t>
      </w:r>
    </w:p>
    <w:p w14:paraId="5A436C19" w14:textId="472D8946" w:rsidR="00A57616" w:rsidRPr="00A57616" w:rsidRDefault="00A57616" w:rsidP="00A57616">
      <w:pPr>
        <w:shd w:val="clear" w:color="auto" w:fill="F2F2F2"/>
        <w:spacing w:before="40" w:after="4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SELECT</w:t>
      </w:r>
      <w:r>
        <w:rPr>
          <w:rFonts w:ascii="Courier New" w:eastAsia="Courier New" w:hAnsi="Courier New" w:cs="Courier New"/>
          <w:color w:val="1A1A1A"/>
          <w:sz w:val="20"/>
          <w:szCs w:val="20"/>
        </w:rPr>
        <w:t xml:space="preserve"> </w:t>
      </w:r>
      <w:r w:rsidRPr="00A57616">
        <w:rPr>
          <w:rFonts w:ascii="Courier New" w:eastAsia="Courier New" w:hAnsi="Courier New" w:cs="Courier New"/>
          <w:color w:val="1A1A1A"/>
          <w:sz w:val="20"/>
          <w:szCs w:val="20"/>
        </w:rPr>
        <w:t>r. restaurant_id,</w:t>
      </w:r>
    </w:p>
    <w:p w14:paraId="6796CEDA" w14:textId="6B75BED8"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    r. restaurant_name,</w:t>
      </w:r>
    </w:p>
    <w:p w14:paraId="1F8A5DE2" w14:textId="17FBE158"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    r. Rating AS avg_rating,</w:t>
      </w:r>
    </w:p>
    <w:p w14:paraId="1A407508"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    SUM(o.order_amount - o.discount) AS total_revenue</w:t>
      </w:r>
    </w:p>
    <w:p w14:paraId="35D663C9"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FROM restaurants r</w:t>
      </w:r>
    </w:p>
    <w:p w14:paraId="7CBEF27A"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JOIN orders o</w:t>
      </w:r>
    </w:p>
    <w:p w14:paraId="44693811" w14:textId="2CE96C01"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    ON r. restaurant_id = o. restaurant_id</w:t>
      </w:r>
    </w:p>
    <w:p w14:paraId="1398C6DC"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GROUP BY</w:t>
      </w:r>
    </w:p>
    <w:p w14:paraId="6711A1DD"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    r.restaurant_id,</w:t>
      </w:r>
    </w:p>
    <w:p w14:paraId="2A7B811D"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    r.restaurant_name,</w:t>
      </w:r>
    </w:p>
    <w:p w14:paraId="5F15099A"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    r.rating</w:t>
      </w:r>
    </w:p>
    <w:p w14:paraId="451E5181" w14:textId="77777777" w:rsidR="00A57616" w:rsidRPr="00A57616" w:rsidRDefault="00A57616" w:rsidP="00A57616">
      <w:pPr>
        <w:shd w:val="clear" w:color="auto" w:fill="F2F2F2"/>
        <w:spacing w:before="40" w:after="40"/>
        <w:ind w:left="360"/>
        <w:rPr>
          <w:rFonts w:ascii="Courier New" w:eastAsia="Courier New" w:hAnsi="Courier New" w:cs="Courier New"/>
          <w:color w:val="1A1A1A"/>
          <w:sz w:val="20"/>
          <w:szCs w:val="20"/>
        </w:rPr>
      </w:pPr>
      <w:r w:rsidRPr="00A57616">
        <w:rPr>
          <w:rFonts w:ascii="Courier New" w:eastAsia="Courier New" w:hAnsi="Courier New" w:cs="Courier New"/>
          <w:color w:val="1A1A1A"/>
          <w:sz w:val="20"/>
          <w:szCs w:val="20"/>
        </w:rPr>
        <w:t>ORDER BY total_revenue DESC;</w:t>
      </w:r>
    </w:p>
    <w:p w14:paraId="59208AB2" w14:textId="3729A5AB" w:rsidR="00B1779D" w:rsidRDefault="00B1779D"/>
    <w:p w14:paraId="0A7E7551" w14:textId="77777777" w:rsidR="00A57616" w:rsidRDefault="00A57616" w:rsidP="00A57616">
      <w:pPr>
        <w:spacing w:before="60" w:after="80"/>
      </w:pPr>
      <w:r>
        <w:t>Business Insight: Cross-referencing restaurant ratings with revenue reveals whether high-rated restaurants also drive higher revenue. Discrepancies between high ratings and low revenue (or vice versa) highlight marketing or visibility gaps that can be addressed strategically.</w:t>
      </w:r>
    </w:p>
    <w:p w14:paraId="0989D4BD" w14:textId="77777777" w:rsidR="00A57616" w:rsidRDefault="00A57616" w:rsidP="00A57616">
      <w:pPr>
        <w:spacing w:before="60" w:after="80"/>
      </w:pPr>
    </w:p>
    <w:p w14:paraId="79A45D60" w14:textId="77777777" w:rsidR="00A57616" w:rsidRDefault="00A57616" w:rsidP="00A57616">
      <w:pPr>
        <w:spacing w:before="60" w:after="80"/>
      </w:pPr>
    </w:p>
    <w:p w14:paraId="431A250C" w14:textId="77777777" w:rsidR="00A57616" w:rsidRDefault="00A57616" w:rsidP="00A57616">
      <w:pPr>
        <w:spacing w:before="60" w:after="80"/>
      </w:pPr>
    </w:p>
    <w:p w14:paraId="3663D45C" w14:textId="77777777" w:rsidR="00A57616" w:rsidRDefault="00A57616" w:rsidP="00A57616">
      <w:pPr>
        <w:spacing w:before="60" w:after="80"/>
      </w:pPr>
    </w:p>
    <w:p w14:paraId="5075BFA8" w14:textId="5D0C27E8" w:rsidR="00B1779D" w:rsidRPr="00A57616" w:rsidRDefault="00000000" w:rsidP="00A57616">
      <w:pPr>
        <w:spacing w:before="60" w:after="80"/>
        <w:rPr>
          <w:u w:val="single"/>
        </w:rPr>
      </w:pPr>
      <w:r w:rsidRPr="00A57616">
        <w:rPr>
          <w:b/>
          <w:bCs/>
          <w:color w:val="2E75B6"/>
          <w:sz w:val="28"/>
          <w:szCs w:val="28"/>
          <w:u w:val="single"/>
        </w:rPr>
        <w:t>Phase 4: Delivery Performance</w:t>
      </w:r>
    </w:p>
    <w:p w14:paraId="50466693" w14:textId="77777777" w:rsidR="00B1779D" w:rsidRDefault="00000000">
      <w:pPr>
        <w:spacing w:before="180" w:after="60"/>
      </w:pPr>
      <w:r>
        <w:rPr>
          <w:b/>
          <w:bCs/>
          <w:color w:val="404040"/>
          <w:sz w:val="24"/>
          <w:szCs w:val="24"/>
        </w:rPr>
        <w:t>Query 7 — Average Delivery Time by City</w:t>
      </w:r>
    </w:p>
    <w:p w14:paraId="37D9E760" w14:textId="13770B0C"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A57616">
        <w:rPr>
          <w:rFonts w:ascii="Courier New" w:eastAsia="Courier New" w:hAnsi="Courier New" w:cs="Courier New"/>
          <w:color w:val="1A1A1A"/>
          <w:sz w:val="20"/>
          <w:szCs w:val="20"/>
        </w:rPr>
        <w:t>r. city</w:t>
      </w:r>
      <w:r>
        <w:rPr>
          <w:rFonts w:ascii="Courier New" w:eastAsia="Courier New" w:hAnsi="Courier New" w:cs="Courier New"/>
          <w:color w:val="1A1A1A"/>
          <w:sz w:val="20"/>
          <w:szCs w:val="20"/>
        </w:rPr>
        <w:t xml:space="preserve">, </w:t>
      </w:r>
      <w:r w:rsidR="00A57616">
        <w:rPr>
          <w:rFonts w:ascii="Courier New" w:eastAsia="Courier New" w:hAnsi="Courier New" w:cs="Courier New"/>
          <w:color w:val="1A1A1A"/>
          <w:sz w:val="20"/>
          <w:szCs w:val="20"/>
        </w:rPr>
        <w:t>AVG (o. delivery</w:t>
      </w:r>
      <w:r>
        <w:rPr>
          <w:rFonts w:ascii="Courier New" w:eastAsia="Courier New" w:hAnsi="Courier New" w:cs="Courier New"/>
          <w:color w:val="1A1A1A"/>
          <w:sz w:val="20"/>
          <w:szCs w:val="20"/>
        </w:rPr>
        <w:t>_time) AS avg_delivery_time</w:t>
      </w:r>
    </w:p>
    <w:p w14:paraId="3D8E1CC6" w14:textId="7F88124D"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orders o JOIN restaurants r ON </w:t>
      </w:r>
      <w:r w:rsidR="00A57616">
        <w:rPr>
          <w:rFonts w:ascii="Courier New" w:eastAsia="Courier New" w:hAnsi="Courier New" w:cs="Courier New"/>
          <w:color w:val="1A1A1A"/>
          <w:sz w:val="20"/>
          <w:szCs w:val="20"/>
        </w:rPr>
        <w:t>o. restaurant</w:t>
      </w:r>
      <w:r>
        <w:rPr>
          <w:rFonts w:ascii="Courier New" w:eastAsia="Courier New" w:hAnsi="Courier New" w:cs="Courier New"/>
          <w:color w:val="1A1A1A"/>
          <w:sz w:val="20"/>
          <w:szCs w:val="20"/>
        </w:rPr>
        <w:t xml:space="preserve">_id = </w:t>
      </w:r>
      <w:r w:rsidR="00A57616">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_id</w:t>
      </w:r>
    </w:p>
    <w:p w14:paraId="0FF2BC0A" w14:textId="1C7CD1B8"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GROUP BY </w:t>
      </w:r>
      <w:r w:rsidR="00A57616">
        <w:rPr>
          <w:rFonts w:ascii="Courier New" w:eastAsia="Courier New" w:hAnsi="Courier New" w:cs="Courier New"/>
          <w:color w:val="1A1A1A"/>
          <w:sz w:val="20"/>
          <w:szCs w:val="20"/>
        </w:rPr>
        <w:t>r. city</w:t>
      </w:r>
      <w:r>
        <w:rPr>
          <w:rFonts w:ascii="Courier New" w:eastAsia="Courier New" w:hAnsi="Courier New" w:cs="Courier New"/>
          <w:color w:val="1A1A1A"/>
          <w:sz w:val="20"/>
          <w:szCs w:val="20"/>
        </w:rPr>
        <w:t xml:space="preserve"> ORDER BY avg_delivery_time;</w:t>
      </w:r>
    </w:p>
    <w:p w14:paraId="6E247285" w14:textId="77777777" w:rsidR="00B1779D" w:rsidRDefault="00000000">
      <w:pPr>
        <w:spacing w:before="60" w:after="80"/>
      </w:pPr>
      <w:r>
        <w:t>Business Insight: Reveals which cities experience faster or slower average delivery. Cities with high delivery times require investigation into agent density, traffic patterns, or restaurant preparation times.</w:t>
      </w:r>
    </w:p>
    <w:p w14:paraId="6AD82F81" w14:textId="77777777" w:rsidR="00A57616" w:rsidRDefault="00A57616">
      <w:pPr>
        <w:spacing w:before="180" w:after="60"/>
        <w:rPr>
          <w:b/>
          <w:bCs/>
          <w:color w:val="404040"/>
          <w:sz w:val="24"/>
          <w:szCs w:val="24"/>
        </w:rPr>
      </w:pPr>
    </w:p>
    <w:p w14:paraId="074A3C93" w14:textId="7B8650D7" w:rsidR="00B1779D" w:rsidRDefault="00000000">
      <w:pPr>
        <w:spacing w:before="180" w:after="60"/>
      </w:pPr>
      <w:r>
        <w:rPr>
          <w:b/>
          <w:bCs/>
          <w:color w:val="404040"/>
          <w:sz w:val="24"/>
          <w:szCs w:val="24"/>
        </w:rPr>
        <w:t>Query 8 — Late Deliveries (Above 45 Minutes)</w:t>
      </w:r>
    </w:p>
    <w:p w14:paraId="46028860"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SELECT order_id, customer_id, restaurant_id, delivery_time</w:t>
      </w:r>
    </w:p>
    <w:p w14:paraId="6A36B4D2"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FROM orders WHERE delivery_time &gt; 45</w:t>
      </w:r>
    </w:p>
    <w:p w14:paraId="4FC3D659"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ORDER BY delivery_time DESC;</w:t>
      </w:r>
    </w:p>
    <w:p w14:paraId="2702EA0D" w14:textId="77777777" w:rsidR="00B1779D" w:rsidRDefault="00000000">
      <w:pPr>
        <w:spacing w:before="60" w:after="80"/>
      </w:pPr>
      <w:r>
        <w:t>Business Insight: Isolates all orders exceeding the acceptable 45-minute delivery threshold. These records are critical for service recovery — affected customers should receive compensation vouchers, and the associated restaurants/agents should be reviewed.</w:t>
      </w:r>
    </w:p>
    <w:p w14:paraId="3ACB5E3A" w14:textId="77777777" w:rsidR="00A57616" w:rsidRDefault="00A57616" w:rsidP="00A57616"/>
    <w:p w14:paraId="7EAB496E" w14:textId="7D72DE69" w:rsidR="00B1779D" w:rsidRPr="00A57616" w:rsidRDefault="00000000" w:rsidP="00A57616">
      <w:pPr>
        <w:rPr>
          <w:u w:val="single"/>
        </w:rPr>
      </w:pPr>
      <w:r w:rsidRPr="00A57616">
        <w:rPr>
          <w:b/>
          <w:bCs/>
          <w:color w:val="2E75B6"/>
          <w:sz w:val="28"/>
          <w:szCs w:val="28"/>
          <w:u w:val="single"/>
        </w:rPr>
        <w:t>Phase 5: Payment &amp; Discount Analysis</w:t>
      </w:r>
    </w:p>
    <w:p w14:paraId="0C2D0750" w14:textId="77777777" w:rsidR="00B1779D" w:rsidRDefault="00000000">
      <w:pPr>
        <w:spacing w:before="180" w:after="60"/>
      </w:pPr>
      <w:r>
        <w:rPr>
          <w:b/>
          <w:bCs/>
          <w:color w:val="404040"/>
          <w:sz w:val="24"/>
          <w:szCs w:val="24"/>
        </w:rPr>
        <w:t>Query 9 — Payment Method Distribution</w:t>
      </w:r>
    </w:p>
    <w:p w14:paraId="367E2F67" w14:textId="3D1A8EF0"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A57616">
        <w:rPr>
          <w:rFonts w:ascii="Courier New" w:eastAsia="Courier New" w:hAnsi="Courier New" w:cs="Courier New"/>
          <w:color w:val="1A1A1A"/>
          <w:sz w:val="20"/>
          <w:szCs w:val="20"/>
        </w:rPr>
        <w:t>payment method</w:t>
      </w:r>
      <w:r>
        <w:rPr>
          <w:rFonts w:ascii="Courier New" w:eastAsia="Courier New" w:hAnsi="Courier New" w:cs="Courier New"/>
          <w:color w:val="1A1A1A"/>
          <w:sz w:val="20"/>
          <w:szCs w:val="20"/>
        </w:rPr>
        <w:t xml:space="preserve">, </w:t>
      </w:r>
      <w:r w:rsidR="00A57616">
        <w:rPr>
          <w:rFonts w:ascii="Courier New" w:eastAsia="Courier New" w:hAnsi="Courier New" w:cs="Courier New"/>
          <w:color w:val="1A1A1A"/>
          <w:sz w:val="20"/>
          <w:szCs w:val="20"/>
        </w:rPr>
        <w:t>COUNT (</w:t>
      </w:r>
      <w:r>
        <w:rPr>
          <w:rFonts w:ascii="Courier New" w:eastAsia="Courier New" w:hAnsi="Courier New" w:cs="Courier New"/>
          <w:color w:val="1A1A1A"/>
          <w:sz w:val="20"/>
          <w:szCs w:val="20"/>
        </w:rPr>
        <w:t>*) AS count</w:t>
      </w:r>
    </w:p>
    <w:p w14:paraId="21ED43C2" w14:textId="58032310"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orders GROUP BY </w:t>
      </w:r>
      <w:r w:rsidR="00A57616">
        <w:rPr>
          <w:rFonts w:ascii="Courier New" w:eastAsia="Courier New" w:hAnsi="Courier New" w:cs="Courier New"/>
          <w:color w:val="1A1A1A"/>
          <w:sz w:val="20"/>
          <w:szCs w:val="20"/>
        </w:rPr>
        <w:t>payment method</w:t>
      </w:r>
      <w:r>
        <w:rPr>
          <w:rFonts w:ascii="Courier New" w:eastAsia="Courier New" w:hAnsi="Courier New" w:cs="Courier New"/>
          <w:color w:val="1A1A1A"/>
          <w:sz w:val="20"/>
          <w:szCs w:val="20"/>
        </w:rPr>
        <w:t xml:space="preserve"> ORDER BY count DESC;</w:t>
      </w:r>
    </w:p>
    <w:p w14:paraId="3F2C43FC" w14:textId="77777777" w:rsidR="00A57616" w:rsidRDefault="00A57616">
      <w:pPr>
        <w:spacing w:before="60" w:after="80"/>
      </w:pPr>
    </w:p>
    <w:p w14:paraId="264D2BF1" w14:textId="454EDCC4" w:rsidR="00B1779D" w:rsidRDefault="00000000">
      <w:pPr>
        <w:spacing w:before="60" w:after="80"/>
      </w:pPr>
      <w:r>
        <w:t>Business Insight: Understanding payment preferences helps the platform negotiate better terms with payment gateway providers and design targeted cashback campaigns for underused payment methods (e.g., UPI promotion to reduce Cash on Delivery costs).</w:t>
      </w:r>
    </w:p>
    <w:p w14:paraId="031860DB" w14:textId="77777777" w:rsidR="00A57616" w:rsidRDefault="00A57616">
      <w:pPr>
        <w:spacing w:before="180" w:after="60"/>
        <w:rPr>
          <w:b/>
          <w:bCs/>
          <w:color w:val="404040"/>
          <w:sz w:val="24"/>
          <w:szCs w:val="24"/>
        </w:rPr>
      </w:pPr>
    </w:p>
    <w:p w14:paraId="799B7472" w14:textId="7D781707" w:rsidR="00B1779D" w:rsidRDefault="00000000">
      <w:pPr>
        <w:spacing w:before="180" w:after="60"/>
      </w:pPr>
      <w:r>
        <w:rPr>
          <w:b/>
          <w:bCs/>
          <w:color w:val="404040"/>
          <w:sz w:val="24"/>
          <w:szCs w:val="24"/>
        </w:rPr>
        <w:t>Query 10 — Discount Impact on Revenue</w:t>
      </w:r>
    </w:p>
    <w:p w14:paraId="5BCF2695"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SELECT</w:t>
      </w:r>
    </w:p>
    <w:p w14:paraId="350814FF" w14:textId="49CBD6C5"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CASE WHEN discount &gt; 0 THEN 'With Discount' ELSE 'Without Discount' END AS </w:t>
      </w:r>
      <w:r w:rsidR="00A57616">
        <w:rPr>
          <w:rFonts w:ascii="Courier New" w:eastAsia="Courier New" w:hAnsi="Courier New" w:cs="Courier New"/>
          <w:color w:val="1A1A1A"/>
          <w:sz w:val="20"/>
          <w:szCs w:val="20"/>
        </w:rPr>
        <w:t>discount category</w:t>
      </w:r>
      <w:r>
        <w:rPr>
          <w:rFonts w:ascii="Courier New" w:eastAsia="Courier New" w:hAnsi="Courier New" w:cs="Courier New"/>
          <w:color w:val="1A1A1A"/>
          <w:sz w:val="20"/>
          <w:szCs w:val="20"/>
        </w:rPr>
        <w:t>,</w:t>
      </w:r>
    </w:p>
    <w:p w14:paraId="121A3F93" w14:textId="22DE9D5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t>
      </w:r>
      <w:r w:rsidR="00A57616">
        <w:rPr>
          <w:rFonts w:ascii="Courier New" w:eastAsia="Courier New" w:hAnsi="Courier New" w:cs="Courier New"/>
          <w:color w:val="1A1A1A"/>
          <w:sz w:val="20"/>
          <w:szCs w:val="20"/>
        </w:rPr>
        <w:t>COUNT (</w:t>
      </w:r>
      <w:r>
        <w:rPr>
          <w:rFonts w:ascii="Courier New" w:eastAsia="Courier New" w:hAnsi="Courier New" w:cs="Courier New"/>
          <w:color w:val="1A1A1A"/>
          <w:sz w:val="20"/>
          <w:szCs w:val="20"/>
        </w:rPr>
        <w:t xml:space="preserve">*) AS total_orders, </w:t>
      </w:r>
      <w:r w:rsidR="00A57616">
        <w:rPr>
          <w:rFonts w:ascii="Courier New" w:eastAsia="Courier New" w:hAnsi="Courier New" w:cs="Courier New"/>
          <w:color w:val="1A1A1A"/>
          <w:sz w:val="20"/>
          <w:szCs w:val="20"/>
        </w:rPr>
        <w:t>SUM (</w:t>
      </w:r>
      <w:r>
        <w:rPr>
          <w:rFonts w:ascii="Courier New" w:eastAsia="Courier New" w:hAnsi="Courier New" w:cs="Courier New"/>
          <w:color w:val="1A1A1A"/>
          <w:sz w:val="20"/>
          <w:szCs w:val="20"/>
        </w:rPr>
        <w:t xml:space="preserve">order_amount) AS </w:t>
      </w:r>
      <w:r w:rsidR="00A57616">
        <w:rPr>
          <w:rFonts w:ascii="Courier New" w:eastAsia="Courier New" w:hAnsi="Courier New" w:cs="Courier New"/>
          <w:color w:val="1A1A1A"/>
          <w:sz w:val="20"/>
          <w:szCs w:val="20"/>
        </w:rPr>
        <w:t>gross revenue</w:t>
      </w:r>
      <w:r>
        <w:rPr>
          <w:rFonts w:ascii="Courier New" w:eastAsia="Courier New" w:hAnsi="Courier New" w:cs="Courier New"/>
          <w:color w:val="1A1A1A"/>
          <w:sz w:val="20"/>
          <w:szCs w:val="20"/>
        </w:rPr>
        <w:t>,</w:t>
      </w:r>
    </w:p>
    <w:p w14:paraId="1405A214" w14:textId="6FC964A1"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t>
      </w:r>
      <w:r w:rsidR="00A57616">
        <w:rPr>
          <w:rFonts w:ascii="Courier New" w:eastAsia="Courier New" w:hAnsi="Courier New" w:cs="Courier New"/>
          <w:color w:val="1A1A1A"/>
          <w:sz w:val="20"/>
          <w:szCs w:val="20"/>
        </w:rPr>
        <w:t>SUM (</w:t>
      </w:r>
      <w:r>
        <w:rPr>
          <w:rFonts w:ascii="Courier New" w:eastAsia="Courier New" w:hAnsi="Courier New" w:cs="Courier New"/>
          <w:color w:val="1A1A1A"/>
          <w:sz w:val="20"/>
          <w:szCs w:val="20"/>
        </w:rPr>
        <w:t xml:space="preserve">discount) AS </w:t>
      </w:r>
      <w:r w:rsidR="00A57616">
        <w:rPr>
          <w:rFonts w:ascii="Courier New" w:eastAsia="Courier New" w:hAnsi="Courier New" w:cs="Courier New"/>
          <w:color w:val="1A1A1A"/>
          <w:sz w:val="20"/>
          <w:szCs w:val="20"/>
        </w:rPr>
        <w:t>total discount</w:t>
      </w:r>
      <w:r>
        <w:rPr>
          <w:rFonts w:ascii="Courier New" w:eastAsia="Courier New" w:hAnsi="Courier New" w:cs="Courier New"/>
          <w:color w:val="1A1A1A"/>
          <w:sz w:val="20"/>
          <w:szCs w:val="20"/>
        </w:rPr>
        <w:t xml:space="preserve">, </w:t>
      </w:r>
      <w:r w:rsidR="00A57616">
        <w:rPr>
          <w:rFonts w:ascii="Courier New" w:eastAsia="Courier New" w:hAnsi="Courier New" w:cs="Courier New"/>
          <w:color w:val="1A1A1A"/>
          <w:sz w:val="20"/>
          <w:szCs w:val="20"/>
        </w:rPr>
        <w:t>SUM (</w:t>
      </w:r>
      <w:r>
        <w:rPr>
          <w:rFonts w:ascii="Courier New" w:eastAsia="Courier New" w:hAnsi="Courier New" w:cs="Courier New"/>
          <w:color w:val="1A1A1A"/>
          <w:sz w:val="20"/>
          <w:szCs w:val="20"/>
        </w:rPr>
        <w:t xml:space="preserve">order_amount - discount) AS </w:t>
      </w:r>
      <w:r w:rsidR="00A57616">
        <w:rPr>
          <w:rFonts w:ascii="Courier New" w:eastAsia="Courier New" w:hAnsi="Courier New" w:cs="Courier New"/>
          <w:color w:val="1A1A1A"/>
          <w:sz w:val="20"/>
          <w:szCs w:val="20"/>
        </w:rPr>
        <w:t>net revenue</w:t>
      </w:r>
    </w:p>
    <w:p w14:paraId="37278B2B" w14:textId="7FBC547A"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orders GROUP BY </w:t>
      </w:r>
      <w:r w:rsidR="00A57616">
        <w:rPr>
          <w:rFonts w:ascii="Courier New" w:eastAsia="Courier New" w:hAnsi="Courier New" w:cs="Courier New"/>
          <w:color w:val="1A1A1A"/>
          <w:sz w:val="20"/>
          <w:szCs w:val="20"/>
        </w:rPr>
        <w:t>discount category</w:t>
      </w:r>
      <w:r>
        <w:rPr>
          <w:rFonts w:ascii="Courier New" w:eastAsia="Courier New" w:hAnsi="Courier New" w:cs="Courier New"/>
          <w:color w:val="1A1A1A"/>
          <w:sz w:val="20"/>
          <w:szCs w:val="20"/>
        </w:rPr>
        <w:t>;</w:t>
      </w:r>
    </w:p>
    <w:p w14:paraId="07D958C3" w14:textId="77777777" w:rsidR="00A57616" w:rsidRDefault="00A57616">
      <w:pPr>
        <w:spacing w:before="60" w:after="80"/>
      </w:pPr>
    </w:p>
    <w:p w14:paraId="0312C96A" w14:textId="1C26640F" w:rsidR="00B1779D" w:rsidRDefault="00000000">
      <w:pPr>
        <w:spacing w:before="60" w:after="80"/>
      </w:pPr>
      <w:r>
        <w:t>Business Insight: Quantifies the financial impact of discount campaigns. If discounted orders show significantly higher volume but similar net revenue, it suggests discounts are effective in driving volume without substantially eroding margins.</w:t>
      </w:r>
    </w:p>
    <w:p w14:paraId="73A5E0FE" w14:textId="77777777" w:rsidR="008301E5" w:rsidRDefault="008301E5" w:rsidP="008301E5"/>
    <w:p w14:paraId="71B1EC35" w14:textId="77777777" w:rsidR="008301E5" w:rsidRDefault="008301E5" w:rsidP="008301E5"/>
    <w:p w14:paraId="3EB9727E" w14:textId="77777777" w:rsidR="008301E5" w:rsidRDefault="008301E5" w:rsidP="008301E5"/>
    <w:p w14:paraId="639359CC" w14:textId="77777777" w:rsidR="008301E5" w:rsidRDefault="008301E5" w:rsidP="008301E5"/>
    <w:p w14:paraId="4EB7087A" w14:textId="77777777" w:rsidR="008301E5" w:rsidRDefault="008301E5" w:rsidP="008301E5"/>
    <w:p w14:paraId="7C64890B" w14:textId="77777777" w:rsidR="008301E5" w:rsidRDefault="008301E5" w:rsidP="008301E5"/>
    <w:p w14:paraId="37AF0ECF" w14:textId="77777777" w:rsidR="008301E5" w:rsidRDefault="008301E5" w:rsidP="008301E5"/>
    <w:p w14:paraId="63B83FA0" w14:textId="77777777" w:rsidR="008301E5" w:rsidRDefault="008301E5" w:rsidP="008301E5"/>
    <w:p w14:paraId="733ED70D" w14:textId="51D7ED52" w:rsidR="00B1779D" w:rsidRPr="008301E5" w:rsidRDefault="00000000" w:rsidP="008301E5">
      <w:pPr>
        <w:rPr>
          <w:u w:val="single"/>
        </w:rPr>
      </w:pPr>
      <w:r w:rsidRPr="008301E5">
        <w:rPr>
          <w:b/>
          <w:bCs/>
          <w:color w:val="2E75B6"/>
          <w:sz w:val="28"/>
          <w:szCs w:val="28"/>
          <w:u w:val="single"/>
        </w:rPr>
        <w:lastRenderedPageBreak/>
        <w:t>Phase 6: Advanced SQL Techniques</w:t>
      </w:r>
    </w:p>
    <w:p w14:paraId="4CCD1410" w14:textId="77777777" w:rsidR="00B1779D" w:rsidRDefault="00000000">
      <w:pPr>
        <w:spacing w:before="180" w:after="60"/>
      </w:pPr>
      <w:r>
        <w:rPr>
          <w:b/>
          <w:bCs/>
          <w:color w:val="404040"/>
          <w:sz w:val="24"/>
          <w:szCs w:val="24"/>
        </w:rPr>
        <w:t>Query 11 — Monthly Revenue (CTE)</w:t>
      </w:r>
    </w:p>
    <w:p w14:paraId="7287963B" w14:textId="06D0D29D"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WITH </w:t>
      </w:r>
      <w:r w:rsidR="0076351B">
        <w:rPr>
          <w:rFonts w:ascii="Courier New" w:eastAsia="Courier New" w:hAnsi="Courier New" w:cs="Courier New"/>
          <w:color w:val="1A1A1A"/>
          <w:sz w:val="20"/>
          <w:szCs w:val="20"/>
        </w:rPr>
        <w:t>monthly revenue</w:t>
      </w:r>
      <w:r>
        <w:rPr>
          <w:rFonts w:ascii="Courier New" w:eastAsia="Courier New" w:hAnsi="Courier New" w:cs="Courier New"/>
          <w:color w:val="1A1A1A"/>
          <w:sz w:val="20"/>
          <w:szCs w:val="20"/>
        </w:rPr>
        <w:t xml:space="preserve"> AS (</w:t>
      </w:r>
    </w:p>
    <w:p w14:paraId="569B4F44" w14:textId="0FBA7AD0"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SELECT </w:t>
      </w:r>
      <w:r w:rsidR="0076351B">
        <w:rPr>
          <w:rFonts w:ascii="Courier New" w:eastAsia="Courier New" w:hAnsi="Courier New" w:cs="Courier New"/>
          <w:color w:val="1A1A1A"/>
          <w:sz w:val="20"/>
          <w:szCs w:val="20"/>
        </w:rPr>
        <w:t>MONTH (</w:t>
      </w:r>
      <w:r>
        <w:rPr>
          <w:rFonts w:ascii="Courier New" w:eastAsia="Courier New" w:hAnsi="Courier New" w:cs="Courier New"/>
          <w:color w:val="1A1A1A"/>
          <w:sz w:val="20"/>
          <w:szCs w:val="20"/>
        </w:rPr>
        <w:t>order_date) AS month,</w:t>
      </w:r>
    </w:p>
    <w:p w14:paraId="1F3CCB08" w14:textId="2FE43BE6"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t>
      </w:r>
      <w:r w:rsidR="0076351B">
        <w:rPr>
          <w:rFonts w:ascii="Courier New" w:eastAsia="Courier New" w:hAnsi="Courier New" w:cs="Courier New"/>
          <w:color w:val="1A1A1A"/>
          <w:sz w:val="20"/>
          <w:szCs w:val="20"/>
        </w:rPr>
        <w:t>SUM (</w:t>
      </w:r>
      <w:r>
        <w:rPr>
          <w:rFonts w:ascii="Courier New" w:eastAsia="Courier New" w:hAnsi="Courier New" w:cs="Courier New"/>
          <w:color w:val="1A1A1A"/>
          <w:sz w:val="20"/>
          <w:szCs w:val="20"/>
        </w:rPr>
        <w:t xml:space="preserve">order_amount </w:t>
      </w:r>
      <w:r w:rsidR="008301E5">
        <w:rPr>
          <w:rFonts w:ascii="Courier New" w:eastAsia="Courier New" w:hAnsi="Courier New" w:cs="Courier New"/>
          <w:color w:val="1A1A1A"/>
          <w:sz w:val="20"/>
          <w:szCs w:val="20"/>
        </w:rPr>
        <w:t>–</w:t>
      </w:r>
      <w:r>
        <w:rPr>
          <w:rFonts w:ascii="Courier New" w:eastAsia="Courier New" w:hAnsi="Courier New" w:cs="Courier New"/>
          <w:color w:val="1A1A1A"/>
          <w:sz w:val="20"/>
          <w:szCs w:val="20"/>
        </w:rPr>
        <w:t xml:space="preserve"> discount) AS revenue</w:t>
      </w:r>
    </w:p>
    <w:p w14:paraId="7A45B7E3"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FROM orders GROUP BY month</w:t>
      </w:r>
    </w:p>
    <w:p w14:paraId="5FAC7254"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w:t>
      </w:r>
    </w:p>
    <w:p w14:paraId="75AAEBE3" w14:textId="23E80B05"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month, revenue FROM </w:t>
      </w:r>
      <w:r w:rsidR="0076351B">
        <w:rPr>
          <w:rFonts w:ascii="Courier New" w:eastAsia="Courier New" w:hAnsi="Courier New" w:cs="Courier New"/>
          <w:color w:val="1A1A1A"/>
          <w:sz w:val="20"/>
          <w:szCs w:val="20"/>
        </w:rPr>
        <w:t>monthly revenue</w:t>
      </w:r>
      <w:r>
        <w:rPr>
          <w:rFonts w:ascii="Courier New" w:eastAsia="Courier New" w:hAnsi="Courier New" w:cs="Courier New"/>
          <w:color w:val="1A1A1A"/>
          <w:sz w:val="20"/>
          <w:szCs w:val="20"/>
        </w:rPr>
        <w:t xml:space="preserve"> ORDER BY month;</w:t>
      </w:r>
    </w:p>
    <w:p w14:paraId="0F243E47" w14:textId="77777777" w:rsidR="008301E5" w:rsidRDefault="008301E5">
      <w:pPr>
        <w:spacing w:before="60" w:after="80"/>
      </w:pPr>
    </w:p>
    <w:p w14:paraId="39284878" w14:textId="6CD6FFE7" w:rsidR="00B1779D" w:rsidRDefault="00000000">
      <w:pPr>
        <w:spacing w:before="60" w:after="80"/>
      </w:pPr>
      <w:r>
        <w:t>Business Insight: Monthly revenue trends identify seasonal peaks (e.g., festive months) and dips (e.g., monsoon period). This informs inventory planning, promotional scheduling, and capacity management.</w:t>
      </w:r>
    </w:p>
    <w:p w14:paraId="537F51AA" w14:textId="77777777" w:rsidR="008301E5" w:rsidRDefault="008301E5">
      <w:pPr>
        <w:spacing w:before="180" w:after="60"/>
        <w:rPr>
          <w:b/>
          <w:bCs/>
          <w:color w:val="404040"/>
          <w:sz w:val="24"/>
          <w:szCs w:val="24"/>
        </w:rPr>
      </w:pPr>
    </w:p>
    <w:p w14:paraId="5970F7BD" w14:textId="7C75EFD9" w:rsidR="00B1779D" w:rsidRDefault="00000000">
      <w:pPr>
        <w:spacing w:before="180" w:after="60"/>
      </w:pPr>
      <w:r>
        <w:rPr>
          <w:b/>
          <w:bCs/>
          <w:color w:val="404040"/>
          <w:sz w:val="24"/>
          <w:szCs w:val="24"/>
        </w:rPr>
        <w:t>Query 12 — Rank Restaurants by Revenue (Window Function)</w:t>
      </w:r>
    </w:p>
    <w:p w14:paraId="5DDCE6D3" w14:textId="23D232E9"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76351B">
        <w:rPr>
          <w:rFonts w:ascii="Courier New" w:eastAsia="Courier New" w:hAnsi="Courier New" w:cs="Courier New"/>
          <w:color w:val="1A1A1A"/>
          <w:sz w:val="20"/>
          <w:szCs w:val="20"/>
        </w:rPr>
        <w:t>restaurant</w:t>
      </w:r>
      <w:r>
        <w:rPr>
          <w:rFonts w:ascii="Courier New" w:eastAsia="Courier New" w:hAnsi="Courier New" w:cs="Courier New"/>
          <w:color w:val="1A1A1A"/>
          <w:sz w:val="20"/>
          <w:szCs w:val="20"/>
        </w:rPr>
        <w:t xml:space="preserve">, </w:t>
      </w:r>
      <w:r w:rsidR="0076351B">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_name,</w:t>
      </w:r>
    </w:p>
    <w:p w14:paraId="7E900C55" w14:textId="03E2EB96"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t>
      </w:r>
      <w:r w:rsidR="0076351B">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_amount) AS total_revenue,</w:t>
      </w:r>
    </w:p>
    <w:p w14:paraId="7736175B" w14:textId="4A0D1534"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t>
      </w:r>
      <w:r w:rsidR="0076351B">
        <w:rPr>
          <w:rFonts w:ascii="Courier New" w:eastAsia="Courier New" w:hAnsi="Courier New" w:cs="Courier New"/>
          <w:color w:val="1A1A1A"/>
          <w:sz w:val="20"/>
          <w:szCs w:val="20"/>
        </w:rPr>
        <w:t>RANK (</w:t>
      </w:r>
      <w:r>
        <w:rPr>
          <w:rFonts w:ascii="Courier New" w:eastAsia="Courier New" w:hAnsi="Courier New" w:cs="Courier New"/>
          <w:color w:val="1A1A1A"/>
          <w:sz w:val="20"/>
          <w:szCs w:val="20"/>
        </w:rPr>
        <w:t xml:space="preserve">) OVER (ORDER BY </w:t>
      </w:r>
      <w:r w:rsidR="0076351B">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_amount) DESC) AS revenue_rank</w:t>
      </w:r>
    </w:p>
    <w:p w14:paraId="712AEF46" w14:textId="2DF3D600"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restaurants r JOIN orders o ON </w:t>
      </w:r>
      <w:r w:rsidR="0076351B">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_id = o.restaurant_id</w:t>
      </w:r>
    </w:p>
    <w:p w14:paraId="172A3BF4" w14:textId="0741193D"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GROUP BY </w:t>
      </w:r>
      <w:r w:rsidR="0076351B">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_id, </w:t>
      </w:r>
      <w:r w:rsidR="0076351B">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_name;</w:t>
      </w:r>
    </w:p>
    <w:p w14:paraId="272AE7FA" w14:textId="77777777" w:rsidR="008301E5" w:rsidRDefault="008301E5">
      <w:pPr>
        <w:spacing w:before="60" w:after="80"/>
      </w:pPr>
    </w:p>
    <w:p w14:paraId="4A4ACC4B" w14:textId="20F6CA26" w:rsidR="00B1779D" w:rsidRDefault="00000000">
      <w:pPr>
        <w:spacing w:before="60" w:after="80"/>
      </w:pPr>
      <w:r>
        <w:t>Business Insight: Window functions allow ranking without losing other records from the result set — enabling side-by-side comparison of every restaurant</w:t>
      </w:r>
      <w:r w:rsidR="008301E5">
        <w:t>’</w:t>
      </w:r>
      <w:r>
        <w:t>s rank. This supports tiered partner program design.</w:t>
      </w:r>
    </w:p>
    <w:p w14:paraId="01BD79BD" w14:textId="77777777" w:rsidR="008301E5" w:rsidRDefault="008301E5">
      <w:pPr>
        <w:spacing w:before="180" w:after="60"/>
        <w:rPr>
          <w:b/>
          <w:bCs/>
          <w:color w:val="404040"/>
          <w:sz w:val="24"/>
          <w:szCs w:val="24"/>
        </w:rPr>
      </w:pPr>
    </w:p>
    <w:p w14:paraId="328C2C1E" w14:textId="2E36A750" w:rsidR="00B1779D" w:rsidRDefault="00000000">
      <w:pPr>
        <w:spacing w:before="180" w:after="60"/>
      </w:pPr>
      <w:r>
        <w:rPr>
          <w:b/>
          <w:bCs/>
          <w:color w:val="404040"/>
          <w:sz w:val="24"/>
          <w:szCs w:val="24"/>
        </w:rPr>
        <w:t>Query 13 — Above Average Revenue Restaurants (Subquery)</w:t>
      </w:r>
    </w:p>
    <w:p w14:paraId="3887EB16" w14:textId="77777777" w:rsidR="008301E5" w:rsidRDefault="008301E5">
      <w:pPr>
        <w:spacing w:before="60" w:after="80"/>
      </w:pPr>
    </w:p>
    <w:p w14:paraId="02BC05C8" w14:textId="77777777" w:rsidR="008301E5" w:rsidRPr="008301E5" w:rsidRDefault="008301E5" w:rsidP="008301E5">
      <w:pPr>
        <w:shd w:val="clear" w:color="auto" w:fill="F2F2F2"/>
        <w:spacing w:before="40" w:after="40"/>
        <w:ind w:left="360"/>
        <w:rPr>
          <w:rFonts w:ascii="Courier New" w:eastAsia="Courier New" w:hAnsi="Courier New" w:cs="Courier New"/>
          <w:color w:val="1A1A1A"/>
          <w:sz w:val="20"/>
          <w:szCs w:val="20"/>
        </w:rPr>
      </w:pPr>
      <w:r w:rsidRPr="008301E5">
        <w:rPr>
          <w:rFonts w:ascii="Courier New" w:eastAsia="Courier New" w:hAnsi="Courier New" w:cs="Courier New"/>
          <w:color w:val="1A1A1A"/>
          <w:sz w:val="20"/>
          <w:szCs w:val="20"/>
        </w:rPr>
        <w:t>SELECT restaurant_name, total_revenue FROM (</w:t>
      </w:r>
    </w:p>
    <w:p w14:paraId="02367724" w14:textId="235A211B" w:rsidR="008301E5" w:rsidRPr="008301E5" w:rsidRDefault="008301E5" w:rsidP="008301E5">
      <w:pPr>
        <w:shd w:val="clear" w:color="auto" w:fill="F2F2F2"/>
        <w:spacing w:before="40" w:after="40"/>
        <w:ind w:left="360"/>
        <w:rPr>
          <w:rFonts w:ascii="Courier New" w:eastAsia="Courier New" w:hAnsi="Courier New" w:cs="Courier New"/>
          <w:color w:val="1A1A1A"/>
          <w:sz w:val="20"/>
          <w:szCs w:val="20"/>
        </w:rPr>
      </w:pPr>
      <w:r w:rsidRPr="008301E5">
        <w:rPr>
          <w:rFonts w:ascii="Courier New" w:eastAsia="Courier New" w:hAnsi="Courier New" w:cs="Courier New"/>
          <w:color w:val="1A1A1A"/>
          <w:sz w:val="20"/>
          <w:szCs w:val="20"/>
        </w:rPr>
        <w:t xml:space="preserve">    SELECT r. restaurant_name, SUM (o. order_amount) AS total_revenue FROM restaurants r</w:t>
      </w:r>
    </w:p>
    <w:p w14:paraId="7E855D5E" w14:textId="327E2138" w:rsidR="008301E5" w:rsidRPr="008301E5" w:rsidRDefault="008301E5" w:rsidP="008301E5">
      <w:pPr>
        <w:shd w:val="clear" w:color="auto" w:fill="F2F2F2"/>
        <w:spacing w:before="40" w:after="40"/>
        <w:ind w:left="360"/>
        <w:rPr>
          <w:rFonts w:ascii="Courier New" w:eastAsia="Courier New" w:hAnsi="Courier New" w:cs="Courier New"/>
          <w:color w:val="1A1A1A"/>
          <w:sz w:val="20"/>
          <w:szCs w:val="20"/>
        </w:rPr>
      </w:pPr>
      <w:r w:rsidRPr="008301E5">
        <w:rPr>
          <w:rFonts w:ascii="Courier New" w:eastAsia="Courier New" w:hAnsi="Courier New" w:cs="Courier New"/>
          <w:color w:val="1A1A1A"/>
          <w:sz w:val="20"/>
          <w:szCs w:val="20"/>
        </w:rPr>
        <w:t xml:space="preserve">    JOIN orders o ON r. restaurant_id = o. restaurant_id GROUP BY r. restaurant_name</w:t>
      </w:r>
    </w:p>
    <w:p w14:paraId="665FA9CE" w14:textId="3FBC19CD" w:rsidR="008301E5" w:rsidRPr="008301E5" w:rsidRDefault="008301E5" w:rsidP="008301E5">
      <w:pPr>
        <w:shd w:val="clear" w:color="auto" w:fill="F2F2F2"/>
        <w:spacing w:before="40" w:after="40"/>
        <w:ind w:left="360"/>
        <w:rPr>
          <w:rFonts w:ascii="Courier New" w:eastAsia="Courier New" w:hAnsi="Courier New" w:cs="Courier New"/>
          <w:color w:val="1A1A1A"/>
          <w:sz w:val="20"/>
          <w:szCs w:val="20"/>
        </w:rPr>
      </w:pPr>
      <w:r w:rsidRPr="008301E5">
        <w:rPr>
          <w:rFonts w:ascii="Courier New" w:eastAsia="Courier New" w:hAnsi="Courier New" w:cs="Courier New"/>
          <w:color w:val="1A1A1A"/>
          <w:sz w:val="20"/>
          <w:szCs w:val="20"/>
        </w:rPr>
        <w:t>) AS r_rev WHERE total_revenue &gt; (SELECT AVG(t_rev) FROM (SELECT SUM (order_amount) AS t_rev FROM orders GROUP BY restaurant_id) AS a_rev) ORDER BY total_revenue DESC;</w:t>
      </w:r>
    </w:p>
    <w:p w14:paraId="14D0C71E" w14:textId="77777777" w:rsidR="008301E5" w:rsidRPr="008301E5" w:rsidRDefault="008301E5" w:rsidP="008301E5">
      <w:pPr>
        <w:shd w:val="clear" w:color="auto" w:fill="F2F2F2"/>
        <w:spacing w:before="40" w:after="40"/>
        <w:ind w:left="360"/>
        <w:rPr>
          <w:rFonts w:ascii="Courier New" w:eastAsia="Courier New" w:hAnsi="Courier New" w:cs="Courier New"/>
          <w:color w:val="1A1A1A"/>
          <w:sz w:val="20"/>
          <w:szCs w:val="20"/>
        </w:rPr>
      </w:pPr>
    </w:p>
    <w:p w14:paraId="7471FCF4" w14:textId="77777777" w:rsidR="008301E5" w:rsidRDefault="008301E5">
      <w:pPr>
        <w:spacing w:before="60" w:after="80"/>
      </w:pPr>
    </w:p>
    <w:p w14:paraId="468550B1" w14:textId="28739042" w:rsidR="00B1779D" w:rsidRDefault="00000000">
      <w:pPr>
        <w:spacing w:before="60" w:after="80"/>
      </w:pPr>
      <w:r>
        <w:t>Uses a nested subquery to calculate the average restaurant revenue and filters only those exceeding it. This identifies elite performers and provides the top-tier partner list for exclusive promotions.</w:t>
      </w:r>
    </w:p>
    <w:p w14:paraId="1CC75EDE" w14:textId="77777777" w:rsidR="008301E5" w:rsidRDefault="008301E5" w:rsidP="008301E5"/>
    <w:p w14:paraId="3835E6CA" w14:textId="77777777" w:rsidR="008301E5" w:rsidRDefault="008301E5" w:rsidP="008301E5"/>
    <w:p w14:paraId="66D55CC0" w14:textId="77777777" w:rsidR="008301E5" w:rsidRDefault="008301E5" w:rsidP="008301E5"/>
    <w:p w14:paraId="0DF14A29" w14:textId="77777777" w:rsidR="008301E5" w:rsidRDefault="008301E5" w:rsidP="008301E5"/>
    <w:p w14:paraId="0852491C" w14:textId="77777777" w:rsidR="008301E5" w:rsidRDefault="008301E5" w:rsidP="008301E5"/>
    <w:p w14:paraId="34175956" w14:textId="77777777" w:rsidR="008301E5" w:rsidRDefault="008301E5" w:rsidP="008301E5"/>
    <w:p w14:paraId="4EB28A9D" w14:textId="77777777" w:rsidR="008301E5" w:rsidRDefault="008301E5" w:rsidP="008301E5"/>
    <w:p w14:paraId="6C232F26" w14:textId="77777777" w:rsidR="008301E5" w:rsidRDefault="008301E5" w:rsidP="008301E5"/>
    <w:p w14:paraId="29BEEDAA" w14:textId="77777777" w:rsidR="008301E5" w:rsidRDefault="008301E5" w:rsidP="008301E5"/>
    <w:p w14:paraId="3557715F" w14:textId="77777777" w:rsidR="008301E5" w:rsidRDefault="008301E5" w:rsidP="008301E5"/>
    <w:p w14:paraId="34984FEB" w14:textId="77777777" w:rsidR="008301E5" w:rsidRDefault="008301E5" w:rsidP="008301E5"/>
    <w:p w14:paraId="49230985" w14:textId="77777777" w:rsidR="008301E5" w:rsidRDefault="008301E5" w:rsidP="008301E5"/>
    <w:p w14:paraId="4B3C482C" w14:textId="523EAA95" w:rsidR="00B1779D" w:rsidRPr="008301E5" w:rsidRDefault="00000000" w:rsidP="008301E5">
      <w:pPr>
        <w:rPr>
          <w:u w:val="single"/>
        </w:rPr>
      </w:pPr>
      <w:r w:rsidRPr="008301E5">
        <w:rPr>
          <w:b/>
          <w:bCs/>
          <w:color w:val="2E75B6"/>
          <w:sz w:val="28"/>
          <w:szCs w:val="28"/>
          <w:u w:val="single"/>
        </w:rPr>
        <w:lastRenderedPageBreak/>
        <w:t>Phase 7: Views &amp; Stored Procedures</w:t>
      </w:r>
    </w:p>
    <w:p w14:paraId="62A9A057" w14:textId="77777777" w:rsidR="00B1779D" w:rsidRDefault="00000000">
      <w:pPr>
        <w:spacing w:before="180" w:after="60"/>
      </w:pPr>
      <w:r>
        <w:rPr>
          <w:b/>
          <w:bCs/>
          <w:color w:val="404040"/>
          <w:sz w:val="24"/>
          <w:szCs w:val="24"/>
        </w:rPr>
        <w:t>Query 14 — Revenue View</w:t>
      </w:r>
    </w:p>
    <w:p w14:paraId="65E86214" w14:textId="77777777" w:rsidR="008301E5" w:rsidRDefault="008301E5">
      <w:pPr>
        <w:shd w:val="clear" w:color="auto" w:fill="F2F2F2"/>
        <w:spacing w:before="40" w:after="40"/>
        <w:ind w:left="360"/>
        <w:rPr>
          <w:rFonts w:ascii="Courier New" w:eastAsia="Courier New" w:hAnsi="Courier New" w:cs="Courier New"/>
          <w:color w:val="1A1A1A"/>
          <w:sz w:val="20"/>
          <w:szCs w:val="20"/>
        </w:rPr>
      </w:pPr>
    </w:p>
    <w:p w14:paraId="20791A13" w14:textId="233290C4"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CREATE VIEW </w:t>
      </w:r>
      <w:r w:rsidR="008301E5">
        <w:rPr>
          <w:rFonts w:ascii="Courier New" w:eastAsia="Courier New" w:hAnsi="Courier New" w:cs="Courier New"/>
          <w:color w:val="1A1A1A"/>
          <w:sz w:val="20"/>
          <w:szCs w:val="20"/>
        </w:rPr>
        <w:t>revenue view</w:t>
      </w:r>
      <w:r>
        <w:rPr>
          <w:rFonts w:ascii="Courier New" w:eastAsia="Courier New" w:hAnsi="Courier New" w:cs="Courier New"/>
          <w:color w:val="1A1A1A"/>
          <w:sz w:val="20"/>
          <w:szCs w:val="20"/>
        </w:rPr>
        <w:t xml:space="preserve"> AS</w:t>
      </w:r>
    </w:p>
    <w:p w14:paraId="60EA1707" w14:textId="79E38D00"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SELECT </w:t>
      </w:r>
      <w:r w:rsidR="008301E5">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_id, </w:t>
      </w:r>
      <w:r w:rsidR="008301E5">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_name, </w:t>
      </w:r>
      <w:r w:rsidR="008301E5">
        <w:rPr>
          <w:rFonts w:ascii="Courier New" w:eastAsia="Courier New" w:hAnsi="Courier New" w:cs="Courier New"/>
          <w:color w:val="1A1A1A"/>
          <w:sz w:val="20"/>
          <w:szCs w:val="20"/>
        </w:rPr>
        <w:t>r. city</w:t>
      </w:r>
      <w:r>
        <w:rPr>
          <w:rFonts w:ascii="Courier New" w:eastAsia="Courier New" w:hAnsi="Courier New" w:cs="Courier New"/>
          <w:color w:val="1A1A1A"/>
          <w:sz w:val="20"/>
          <w:szCs w:val="20"/>
        </w:rPr>
        <w:t>,</w:t>
      </w:r>
    </w:p>
    <w:p w14:paraId="0F82565D" w14:textId="798DA59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w:t>
      </w:r>
      <w:r w:rsidR="008301E5">
        <w:rPr>
          <w:rFonts w:ascii="Courier New" w:eastAsia="Courier New" w:hAnsi="Courier New" w:cs="Courier New"/>
          <w:color w:val="1A1A1A"/>
          <w:sz w:val="20"/>
          <w:szCs w:val="20"/>
        </w:rPr>
        <w:t>SUM (o. order</w:t>
      </w:r>
      <w:r>
        <w:rPr>
          <w:rFonts w:ascii="Courier New" w:eastAsia="Courier New" w:hAnsi="Courier New" w:cs="Courier New"/>
          <w:color w:val="1A1A1A"/>
          <w:sz w:val="20"/>
          <w:szCs w:val="20"/>
        </w:rPr>
        <w:t xml:space="preserve">_amount </w:t>
      </w:r>
      <w:r w:rsidR="008301E5">
        <w:rPr>
          <w:rFonts w:ascii="Courier New" w:eastAsia="Courier New" w:hAnsi="Courier New" w:cs="Courier New"/>
          <w:color w:val="1A1A1A"/>
          <w:sz w:val="20"/>
          <w:szCs w:val="20"/>
        </w:rPr>
        <w:t>–</w:t>
      </w:r>
      <w:r>
        <w:rPr>
          <w:rFonts w:ascii="Courier New" w:eastAsia="Courier New" w:hAnsi="Courier New" w:cs="Courier New"/>
          <w:color w:val="1A1A1A"/>
          <w:sz w:val="20"/>
          <w:szCs w:val="20"/>
        </w:rPr>
        <w:t xml:space="preserve"> </w:t>
      </w:r>
      <w:r w:rsidR="008301E5">
        <w:rPr>
          <w:rFonts w:ascii="Courier New" w:eastAsia="Courier New" w:hAnsi="Courier New" w:cs="Courier New"/>
          <w:color w:val="1A1A1A"/>
          <w:sz w:val="20"/>
          <w:szCs w:val="20"/>
        </w:rPr>
        <w:t>o. discount</w:t>
      </w:r>
      <w:r>
        <w:rPr>
          <w:rFonts w:ascii="Courier New" w:eastAsia="Courier New" w:hAnsi="Courier New" w:cs="Courier New"/>
          <w:color w:val="1A1A1A"/>
          <w:sz w:val="20"/>
          <w:szCs w:val="20"/>
        </w:rPr>
        <w:t>) AS total_revenue</w:t>
      </w:r>
    </w:p>
    <w:p w14:paraId="1637FA11" w14:textId="0C96F828"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FROM orders o JOIN restaurants r ON </w:t>
      </w:r>
      <w:r w:rsidR="008301E5">
        <w:rPr>
          <w:rFonts w:ascii="Courier New" w:eastAsia="Courier New" w:hAnsi="Courier New" w:cs="Courier New"/>
          <w:color w:val="1A1A1A"/>
          <w:sz w:val="20"/>
          <w:szCs w:val="20"/>
        </w:rPr>
        <w:t>o. restaurant</w:t>
      </w:r>
      <w:r>
        <w:rPr>
          <w:rFonts w:ascii="Courier New" w:eastAsia="Courier New" w:hAnsi="Courier New" w:cs="Courier New"/>
          <w:color w:val="1A1A1A"/>
          <w:sz w:val="20"/>
          <w:szCs w:val="20"/>
        </w:rPr>
        <w:t xml:space="preserve">_id = </w:t>
      </w:r>
      <w:r w:rsidR="008301E5">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_id</w:t>
      </w:r>
    </w:p>
    <w:p w14:paraId="7C810E34" w14:textId="1156655D"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GROUP BY </w:t>
      </w:r>
      <w:r w:rsidR="008301E5">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_id, </w:t>
      </w:r>
      <w:r w:rsidR="008301E5">
        <w:rPr>
          <w:rFonts w:ascii="Courier New" w:eastAsia="Courier New" w:hAnsi="Courier New" w:cs="Courier New"/>
          <w:color w:val="1A1A1A"/>
          <w:sz w:val="20"/>
          <w:szCs w:val="20"/>
        </w:rPr>
        <w:t>r. restaurant</w:t>
      </w:r>
      <w:r>
        <w:rPr>
          <w:rFonts w:ascii="Courier New" w:eastAsia="Courier New" w:hAnsi="Courier New" w:cs="Courier New"/>
          <w:color w:val="1A1A1A"/>
          <w:sz w:val="20"/>
          <w:szCs w:val="20"/>
        </w:rPr>
        <w:t xml:space="preserve">_name, </w:t>
      </w:r>
      <w:r w:rsidR="008301E5">
        <w:rPr>
          <w:rFonts w:ascii="Courier New" w:eastAsia="Courier New" w:hAnsi="Courier New" w:cs="Courier New"/>
          <w:color w:val="1A1A1A"/>
          <w:sz w:val="20"/>
          <w:szCs w:val="20"/>
        </w:rPr>
        <w:t>r. city</w:t>
      </w:r>
      <w:r>
        <w:rPr>
          <w:rFonts w:ascii="Courier New" w:eastAsia="Courier New" w:hAnsi="Courier New" w:cs="Courier New"/>
          <w:color w:val="1A1A1A"/>
          <w:sz w:val="20"/>
          <w:szCs w:val="20"/>
        </w:rPr>
        <w:t>;</w:t>
      </w:r>
    </w:p>
    <w:p w14:paraId="03F9DA26" w14:textId="77777777" w:rsidR="008301E5" w:rsidRDefault="008301E5">
      <w:pPr>
        <w:spacing w:before="60" w:after="80"/>
      </w:pPr>
    </w:p>
    <w:p w14:paraId="7E0ACB49" w14:textId="183D5530" w:rsidR="00B1779D" w:rsidRDefault="00000000">
      <w:pPr>
        <w:spacing w:before="60" w:after="80"/>
      </w:pPr>
      <w:r>
        <w:t xml:space="preserve">Business Insight: Creating a view encapsulates complex join-and-aggregate logic into a reusable virtual table. Any user or application can query </w:t>
      </w:r>
      <w:r w:rsidR="008301E5">
        <w:t>revenue view</w:t>
      </w:r>
      <w:r>
        <w:t xml:space="preserve"> directly, promoting consistency and reducing query duplication.</w:t>
      </w:r>
    </w:p>
    <w:p w14:paraId="7F25AD05" w14:textId="77777777" w:rsidR="00B1779D" w:rsidRDefault="00000000">
      <w:pPr>
        <w:spacing w:before="180" w:after="60"/>
      </w:pPr>
      <w:r>
        <w:rPr>
          <w:b/>
          <w:bCs/>
          <w:color w:val="404040"/>
          <w:sz w:val="24"/>
          <w:szCs w:val="24"/>
        </w:rPr>
        <w:t>Query 15 — Stored Procedure: Get Top N Restaurants</w:t>
      </w:r>
    </w:p>
    <w:p w14:paraId="7DC32E5D" w14:textId="77777777" w:rsidR="008301E5" w:rsidRDefault="008301E5">
      <w:pPr>
        <w:shd w:val="clear" w:color="auto" w:fill="F2F2F2"/>
        <w:spacing w:before="40" w:after="40"/>
        <w:ind w:left="360"/>
        <w:rPr>
          <w:rFonts w:ascii="Courier New" w:eastAsia="Courier New" w:hAnsi="Courier New" w:cs="Courier New"/>
          <w:color w:val="1A1A1A"/>
          <w:sz w:val="20"/>
          <w:szCs w:val="20"/>
        </w:rPr>
      </w:pPr>
    </w:p>
    <w:p w14:paraId="636BA29C" w14:textId="49A2877D" w:rsidR="00B1779D" w:rsidRDefault="00000000">
      <w:pPr>
        <w:shd w:val="clear" w:color="auto" w:fill="F2F2F2"/>
        <w:spacing w:before="40" w:after="40"/>
        <w:ind w:left="360"/>
      </w:pPr>
      <w:r>
        <w:rPr>
          <w:rFonts w:ascii="Courier New" w:eastAsia="Courier New" w:hAnsi="Courier New" w:cs="Courier New"/>
          <w:color w:val="1A1A1A"/>
          <w:sz w:val="20"/>
          <w:szCs w:val="20"/>
        </w:rPr>
        <w:t>CREATE PROCEDURE get_top_n_</w:t>
      </w:r>
      <w:r w:rsidR="008301E5">
        <w:rPr>
          <w:rFonts w:ascii="Courier New" w:eastAsia="Courier New" w:hAnsi="Courier New" w:cs="Courier New"/>
          <w:color w:val="1A1A1A"/>
          <w:sz w:val="20"/>
          <w:szCs w:val="20"/>
        </w:rPr>
        <w:t>restaurants (</w:t>
      </w:r>
      <w:r>
        <w:rPr>
          <w:rFonts w:ascii="Courier New" w:eastAsia="Courier New" w:hAnsi="Courier New" w:cs="Courier New"/>
          <w:color w:val="1A1A1A"/>
          <w:sz w:val="20"/>
          <w:szCs w:val="20"/>
        </w:rPr>
        <w:t>IN n INT)</w:t>
      </w:r>
    </w:p>
    <w:p w14:paraId="334A1603"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BEGIN</w:t>
      </w:r>
    </w:p>
    <w:p w14:paraId="3C3B34AD"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SET @limit_val = n;</w:t>
      </w:r>
    </w:p>
    <w:p w14:paraId="4660A48B" w14:textId="571D2952"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SET @sql_query = </w:t>
      </w:r>
      <w:r w:rsidR="008301E5">
        <w:rPr>
          <w:rFonts w:ascii="Courier New" w:eastAsia="Courier New" w:hAnsi="Courier New" w:cs="Courier New"/>
          <w:color w:val="1A1A1A"/>
          <w:sz w:val="20"/>
          <w:szCs w:val="20"/>
        </w:rPr>
        <w:t>CONCAT (‘</w:t>
      </w:r>
      <w:r>
        <w:rPr>
          <w:rFonts w:ascii="Courier New" w:eastAsia="Courier New" w:hAnsi="Courier New" w:cs="Courier New"/>
          <w:color w:val="1A1A1A"/>
          <w:sz w:val="20"/>
          <w:szCs w:val="20"/>
        </w:rPr>
        <w:t xml:space="preserve">SELECT </w:t>
      </w:r>
      <w:r w:rsidR="008301E5">
        <w:rPr>
          <w:rFonts w:ascii="Courier New" w:eastAsia="Courier New" w:hAnsi="Courier New" w:cs="Courier New"/>
          <w:color w:val="1A1A1A"/>
          <w:sz w:val="20"/>
          <w:szCs w:val="20"/>
        </w:rPr>
        <w:t>…</w:t>
      </w:r>
      <w:r>
        <w:rPr>
          <w:rFonts w:ascii="Courier New" w:eastAsia="Courier New" w:hAnsi="Courier New" w:cs="Courier New"/>
          <w:color w:val="1A1A1A"/>
          <w:sz w:val="20"/>
          <w:szCs w:val="20"/>
        </w:rPr>
        <w:t xml:space="preserve"> FROM </w:t>
      </w:r>
      <w:r w:rsidR="008301E5">
        <w:rPr>
          <w:rFonts w:ascii="Courier New" w:eastAsia="Courier New" w:hAnsi="Courier New" w:cs="Courier New"/>
          <w:color w:val="1A1A1A"/>
          <w:sz w:val="20"/>
          <w:szCs w:val="20"/>
        </w:rPr>
        <w:t>revenue view</w:t>
      </w:r>
      <w:r>
        <w:rPr>
          <w:rFonts w:ascii="Courier New" w:eastAsia="Courier New" w:hAnsi="Courier New" w:cs="Courier New"/>
          <w:color w:val="1A1A1A"/>
          <w:sz w:val="20"/>
          <w:szCs w:val="20"/>
        </w:rPr>
        <w:t xml:space="preserve"> </w:t>
      </w:r>
      <w:r w:rsidR="008301E5">
        <w:rPr>
          <w:rFonts w:ascii="Courier New" w:eastAsia="Courier New" w:hAnsi="Courier New" w:cs="Courier New"/>
          <w:color w:val="1A1A1A"/>
          <w:sz w:val="20"/>
          <w:szCs w:val="20"/>
        </w:rPr>
        <w:t>…</w:t>
      </w:r>
      <w:r>
        <w:rPr>
          <w:rFonts w:ascii="Courier New" w:eastAsia="Courier New" w:hAnsi="Courier New" w:cs="Courier New"/>
          <w:color w:val="1A1A1A"/>
          <w:sz w:val="20"/>
          <w:szCs w:val="20"/>
        </w:rPr>
        <w:t xml:space="preserve"> LIMIT </w:t>
      </w:r>
      <w:r w:rsidR="008301E5">
        <w:rPr>
          <w:rFonts w:ascii="Courier New" w:eastAsia="Courier New" w:hAnsi="Courier New" w:cs="Courier New"/>
          <w:color w:val="1A1A1A"/>
          <w:sz w:val="20"/>
          <w:szCs w:val="20"/>
        </w:rPr>
        <w:t>‘</w:t>
      </w:r>
      <w:r>
        <w:rPr>
          <w:rFonts w:ascii="Courier New" w:eastAsia="Courier New" w:hAnsi="Courier New" w:cs="Courier New"/>
          <w:color w:val="1A1A1A"/>
          <w:sz w:val="20"/>
          <w:szCs w:val="20"/>
        </w:rPr>
        <w:t>, @limit_val);</w:t>
      </w:r>
    </w:p>
    <w:p w14:paraId="04953E38"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PREPARE stmt FROM @sql_query;</w:t>
      </w:r>
    </w:p>
    <w:p w14:paraId="6C809606"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EXECUTE stmt;</w:t>
      </w:r>
    </w:p>
    <w:p w14:paraId="1C08606A"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DEALLOCATE PREPARE stmt;</w:t>
      </w:r>
    </w:p>
    <w:p w14:paraId="08677C48"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END</w:t>
      </w:r>
    </w:p>
    <w:p w14:paraId="05178B5C" w14:textId="7E542627" w:rsidR="00B1779D" w:rsidRDefault="00000000">
      <w:pPr>
        <w:shd w:val="clear" w:color="auto" w:fill="F2F2F2"/>
        <w:spacing w:before="40" w:after="40"/>
        <w:ind w:left="360"/>
      </w:pPr>
      <w:r>
        <w:rPr>
          <w:rFonts w:ascii="Courier New" w:eastAsia="Courier New" w:hAnsi="Courier New" w:cs="Courier New"/>
          <w:color w:val="1A1A1A"/>
          <w:sz w:val="20"/>
          <w:szCs w:val="20"/>
        </w:rPr>
        <w:t>CALL get_top_n_</w:t>
      </w:r>
      <w:r w:rsidR="008301E5">
        <w:rPr>
          <w:rFonts w:ascii="Courier New" w:eastAsia="Courier New" w:hAnsi="Courier New" w:cs="Courier New"/>
          <w:color w:val="1A1A1A"/>
          <w:sz w:val="20"/>
          <w:szCs w:val="20"/>
        </w:rPr>
        <w:t>restaurants (</w:t>
      </w:r>
      <w:r>
        <w:rPr>
          <w:rFonts w:ascii="Courier New" w:eastAsia="Courier New" w:hAnsi="Courier New" w:cs="Courier New"/>
          <w:color w:val="1A1A1A"/>
          <w:sz w:val="20"/>
          <w:szCs w:val="20"/>
        </w:rPr>
        <w:t>5);</w:t>
      </w:r>
    </w:p>
    <w:p w14:paraId="1A7A25CE" w14:textId="77777777" w:rsidR="008301E5" w:rsidRDefault="008301E5">
      <w:pPr>
        <w:spacing w:before="60" w:after="80"/>
      </w:pPr>
    </w:p>
    <w:p w14:paraId="7349FA8C" w14:textId="43D69760" w:rsidR="00B1779D" w:rsidRDefault="00000000">
      <w:pPr>
        <w:spacing w:before="60" w:after="80"/>
      </w:pPr>
      <w:r>
        <w:t>Business Insight: Stored procedures make analytics reusable and parameterized. The top-N restaurants can be fetched dynamically by analysts, dashboard systems, or reporting tools without rewriting SQL.</w:t>
      </w:r>
    </w:p>
    <w:p w14:paraId="0E034736" w14:textId="77777777" w:rsidR="008301E5" w:rsidRDefault="008301E5" w:rsidP="008301E5"/>
    <w:p w14:paraId="425E8FE9" w14:textId="14C713CC" w:rsidR="008301E5" w:rsidRDefault="00000000" w:rsidP="008301E5">
      <w:pPr>
        <w:rPr>
          <w:b/>
          <w:bCs/>
          <w:color w:val="2E75B6"/>
          <w:sz w:val="28"/>
          <w:szCs w:val="28"/>
          <w:u w:val="single"/>
        </w:rPr>
      </w:pPr>
      <w:r w:rsidRPr="008301E5">
        <w:rPr>
          <w:b/>
          <w:bCs/>
          <w:color w:val="2E75B6"/>
          <w:sz w:val="28"/>
          <w:szCs w:val="28"/>
          <w:u w:val="single"/>
        </w:rPr>
        <w:t>Phase 8: Performance Optimization — Indexing</w:t>
      </w:r>
    </w:p>
    <w:p w14:paraId="03887B20" w14:textId="77777777" w:rsidR="008301E5" w:rsidRPr="008301E5" w:rsidRDefault="008301E5" w:rsidP="008301E5">
      <w:pPr>
        <w:rPr>
          <w:u w:val="single"/>
        </w:rPr>
      </w:pPr>
    </w:p>
    <w:p w14:paraId="0E9F3385" w14:textId="344F26E4" w:rsidR="00B1779D" w:rsidRDefault="00000000">
      <w:pPr>
        <w:shd w:val="clear" w:color="auto" w:fill="F2F2F2"/>
        <w:spacing w:before="40" w:after="40"/>
        <w:ind w:left="360"/>
      </w:pPr>
      <w:r>
        <w:rPr>
          <w:rFonts w:ascii="Courier New" w:eastAsia="Courier New" w:hAnsi="Courier New" w:cs="Courier New"/>
          <w:color w:val="1A1A1A"/>
          <w:sz w:val="20"/>
          <w:szCs w:val="20"/>
        </w:rPr>
        <w:t>CREATE INDEX idx_order_date ON orders(order_date);</w:t>
      </w:r>
    </w:p>
    <w:p w14:paraId="0C883AB4"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CREATE INDEX i_customer_name ON customers(name);</w:t>
      </w:r>
    </w:p>
    <w:p w14:paraId="6140C682"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CREATE INDEX i_restaurant_name ON restaurants(restaurant_name);</w:t>
      </w:r>
    </w:p>
    <w:p w14:paraId="77BB2D3F" w14:textId="77777777" w:rsidR="008301E5" w:rsidRDefault="008301E5" w:rsidP="008301E5">
      <w:pPr>
        <w:spacing w:before="60" w:after="80"/>
      </w:pPr>
    </w:p>
    <w:p w14:paraId="0D0C4F22" w14:textId="0309737C" w:rsidR="00B1779D" w:rsidRDefault="008301E5" w:rsidP="008301E5">
      <w:pPr>
        <w:spacing w:before="60" w:after="80"/>
      </w:pPr>
      <w:r>
        <w:t>Business Insight: Indexes on frequently filtered or joined columns drastically reduce query execution time. By indexing order_date, customer name, and restaurant name, the database engine avoids full table scans on the orders and lookup tables, improving performance significantly at scale.</w:t>
      </w:r>
    </w:p>
    <w:p w14:paraId="5AF05A9E" w14:textId="1CA018D1" w:rsidR="00B1779D" w:rsidRPr="008301E5" w:rsidRDefault="00000000" w:rsidP="008301E5">
      <w:pPr>
        <w:rPr>
          <w:u w:val="single"/>
        </w:rPr>
      </w:pPr>
      <w:r w:rsidRPr="008301E5">
        <w:rPr>
          <w:u w:val="single"/>
        </w:rPr>
        <w:br w:type="page"/>
      </w:r>
      <w:r w:rsidRPr="008301E5">
        <w:rPr>
          <w:b/>
          <w:bCs/>
          <w:color w:val="2E75B6"/>
          <w:sz w:val="28"/>
          <w:szCs w:val="28"/>
          <w:u w:val="single"/>
        </w:rPr>
        <w:lastRenderedPageBreak/>
        <w:t>Phase 9: Automation Logic — Triggers</w:t>
      </w:r>
    </w:p>
    <w:p w14:paraId="51D14394" w14:textId="77777777" w:rsidR="00B1779D" w:rsidRDefault="00000000">
      <w:pPr>
        <w:spacing w:before="180" w:after="60"/>
        <w:rPr>
          <w:b/>
          <w:bCs/>
          <w:color w:val="404040"/>
          <w:sz w:val="24"/>
          <w:szCs w:val="24"/>
        </w:rPr>
      </w:pPr>
      <w:r>
        <w:rPr>
          <w:b/>
          <w:bCs/>
          <w:color w:val="404040"/>
          <w:sz w:val="24"/>
          <w:szCs w:val="24"/>
        </w:rPr>
        <w:t>Query 16 — High Value Order Auto-Log</w:t>
      </w:r>
    </w:p>
    <w:p w14:paraId="180C0C88" w14:textId="77777777" w:rsidR="008301E5" w:rsidRDefault="008301E5">
      <w:pPr>
        <w:spacing w:before="180" w:after="60"/>
      </w:pPr>
    </w:p>
    <w:p w14:paraId="641A58FC"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CREATE TRIGGER trg_high_value_order</w:t>
      </w:r>
    </w:p>
    <w:p w14:paraId="61D49BAE"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AFTER INSERT ON orders FOR EACH ROW</w:t>
      </w:r>
    </w:p>
    <w:p w14:paraId="34653DC6"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BEGIN</w:t>
      </w:r>
    </w:p>
    <w:p w14:paraId="2AFFAD6C"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IF NEW.order_amount &gt; 1000 THEN</w:t>
      </w:r>
    </w:p>
    <w:p w14:paraId="2DACCF91"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INSERT INTO high_value_orders_log (order_id, customer_id, ...)</w:t>
      </w:r>
    </w:p>
    <w:p w14:paraId="59A3C484"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VALUES (NEW.order_id, NEW.customer_id, ...);</w:t>
      </w:r>
    </w:p>
    <w:p w14:paraId="7AB6E9CB"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END IF;</w:t>
      </w:r>
    </w:p>
    <w:p w14:paraId="56341BE3"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END;</w:t>
      </w:r>
    </w:p>
    <w:p w14:paraId="1D59334A" w14:textId="77777777" w:rsidR="008301E5" w:rsidRDefault="008301E5">
      <w:pPr>
        <w:spacing w:before="60" w:after="80"/>
      </w:pPr>
    </w:p>
    <w:p w14:paraId="281EB925" w14:textId="21498AA9" w:rsidR="00B1779D" w:rsidRDefault="00000000">
      <w:pPr>
        <w:spacing w:before="60" w:after="80"/>
      </w:pPr>
      <w:r>
        <w:t>Business Insight: Automatically flags orders above 1000 for business monitoring. High-value orders may warrant additional verification, VIP treatment, or fraud detection scrutiny — without requiring manual intervention.</w:t>
      </w:r>
    </w:p>
    <w:p w14:paraId="3DB18693" w14:textId="77777777" w:rsidR="00B1779D" w:rsidRDefault="00000000">
      <w:pPr>
        <w:spacing w:before="180" w:after="60"/>
        <w:rPr>
          <w:b/>
          <w:bCs/>
          <w:color w:val="404040"/>
          <w:sz w:val="24"/>
          <w:szCs w:val="24"/>
        </w:rPr>
      </w:pPr>
      <w:r>
        <w:rPr>
          <w:b/>
          <w:bCs/>
          <w:color w:val="404040"/>
          <w:sz w:val="24"/>
          <w:szCs w:val="24"/>
        </w:rPr>
        <w:t>Query 17 — Prevent Negative Discounts</w:t>
      </w:r>
    </w:p>
    <w:p w14:paraId="6D9EC5C3" w14:textId="77777777" w:rsidR="008301E5" w:rsidRDefault="008301E5">
      <w:pPr>
        <w:spacing w:before="180" w:after="60"/>
      </w:pPr>
    </w:p>
    <w:p w14:paraId="5E848FD7"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CREATE TRIGGER trg_prevent_negative_discount</w:t>
      </w:r>
    </w:p>
    <w:p w14:paraId="1E8F0E2A"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BEFORE INSERT ON orders FOR EACH ROW</w:t>
      </w:r>
    </w:p>
    <w:p w14:paraId="711F19AD"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BEGIN</w:t>
      </w:r>
    </w:p>
    <w:p w14:paraId="5128F96F"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IF NEW.discount &lt; 0 THEN SET NEW.discount = 0; END IF;</w:t>
      </w:r>
    </w:p>
    <w:p w14:paraId="2BF5ED45"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END;</w:t>
      </w:r>
    </w:p>
    <w:p w14:paraId="02456D0E" w14:textId="77777777" w:rsidR="008301E5" w:rsidRDefault="008301E5">
      <w:pPr>
        <w:spacing w:before="60" w:after="80"/>
      </w:pPr>
    </w:p>
    <w:p w14:paraId="149C30A8" w14:textId="7F15CC24" w:rsidR="00B1779D" w:rsidRDefault="00000000">
      <w:pPr>
        <w:spacing w:before="60" w:after="80"/>
      </w:pPr>
      <w:r>
        <w:t>Business Insight: A data integrity trigger that prevents negative discount values from corrupting revenue calculations. This enforces business rules at the database layer — the strongest possible safeguard.</w:t>
      </w:r>
    </w:p>
    <w:p w14:paraId="47036689" w14:textId="77777777" w:rsidR="00B1779D" w:rsidRDefault="00000000">
      <w:pPr>
        <w:spacing w:before="180" w:after="60"/>
        <w:rPr>
          <w:b/>
          <w:bCs/>
          <w:color w:val="404040"/>
          <w:sz w:val="24"/>
          <w:szCs w:val="24"/>
        </w:rPr>
      </w:pPr>
      <w:r>
        <w:rPr>
          <w:b/>
          <w:bCs/>
          <w:color w:val="404040"/>
          <w:sz w:val="24"/>
          <w:szCs w:val="24"/>
        </w:rPr>
        <w:t>Query 18 — Late Delivery Auto-Log</w:t>
      </w:r>
    </w:p>
    <w:p w14:paraId="7D5067CC" w14:textId="77777777" w:rsidR="008301E5" w:rsidRDefault="008301E5">
      <w:pPr>
        <w:spacing w:before="180" w:after="60"/>
      </w:pPr>
    </w:p>
    <w:p w14:paraId="688176E0"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CREATE TRIGGER log_late_delivery</w:t>
      </w:r>
    </w:p>
    <w:p w14:paraId="49BA58CD"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AFTER INSERT ON orders FOR EACH ROW</w:t>
      </w:r>
    </w:p>
    <w:p w14:paraId="0CED79C2"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BEGIN</w:t>
      </w:r>
    </w:p>
    <w:p w14:paraId="0D64AD52" w14:textId="12D28778"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IF </w:t>
      </w:r>
      <w:r w:rsidR="008301E5">
        <w:rPr>
          <w:rFonts w:ascii="Courier New" w:eastAsia="Courier New" w:hAnsi="Courier New" w:cs="Courier New"/>
          <w:color w:val="1A1A1A"/>
          <w:sz w:val="20"/>
          <w:szCs w:val="20"/>
        </w:rPr>
        <w:t>NEW. Delivery_time</w:t>
      </w:r>
      <w:r>
        <w:rPr>
          <w:rFonts w:ascii="Courier New" w:eastAsia="Courier New" w:hAnsi="Courier New" w:cs="Courier New"/>
          <w:color w:val="1A1A1A"/>
          <w:sz w:val="20"/>
          <w:szCs w:val="20"/>
        </w:rPr>
        <w:t xml:space="preserve"> &gt; 45 THEN</w:t>
      </w:r>
    </w:p>
    <w:p w14:paraId="6A59CBD9"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INSERT INTO delivery_delay_log (order_id, customer_id, ...)</w:t>
      </w:r>
    </w:p>
    <w:p w14:paraId="11EE325B"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VALUES (NEW.order_id, ...);</w:t>
      </w:r>
    </w:p>
    <w:p w14:paraId="7A0E7D76"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 xml:space="preserve">  END IF;</w:t>
      </w:r>
    </w:p>
    <w:p w14:paraId="18EFFEBF" w14:textId="77777777" w:rsidR="00B1779D" w:rsidRDefault="00000000">
      <w:pPr>
        <w:shd w:val="clear" w:color="auto" w:fill="F2F2F2"/>
        <w:spacing w:before="40" w:after="40"/>
        <w:ind w:left="360"/>
      </w:pPr>
      <w:r>
        <w:rPr>
          <w:rFonts w:ascii="Courier New" w:eastAsia="Courier New" w:hAnsi="Courier New" w:cs="Courier New"/>
          <w:color w:val="1A1A1A"/>
          <w:sz w:val="20"/>
          <w:szCs w:val="20"/>
        </w:rPr>
        <w:t>END;</w:t>
      </w:r>
    </w:p>
    <w:p w14:paraId="729045EA" w14:textId="77777777" w:rsidR="008301E5" w:rsidRDefault="008301E5">
      <w:pPr>
        <w:spacing w:before="60" w:after="80"/>
      </w:pPr>
    </w:p>
    <w:p w14:paraId="4A0CA7FF" w14:textId="31A3C383" w:rsidR="00B1779D" w:rsidRDefault="00000000">
      <w:pPr>
        <w:spacing w:before="60" w:after="80"/>
      </w:pPr>
      <w:r>
        <w:t>Business Insight: Automatically captures all late deliveries in a dedicated log table. This enables the operations team to run real-time SLA compliance reports and trigger customer compensation workflows automatically.</w:t>
      </w:r>
    </w:p>
    <w:p w14:paraId="6295CDD5" w14:textId="77777777" w:rsidR="00B1779D" w:rsidRDefault="00000000">
      <w:r>
        <w:br w:type="page"/>
      </w:r>
    </w:p>
    <w:p w14:paraId="18556C61" w14:textId="77777777" w:rsidR="008301E5" w:rsidRPr="008301E5" w:rsidRDefault="00000000" w:rsidP="008301E5">
      <w:pPr>
        <w:pStyle w:val="Heading1"/>
      </w:pPr>
      <w:r>
        <w:lastRenderedPageBreak/>
        <w:t xml:space="preserve">7. </w:t>
      </w:r>
      <w:r w:rsidR="008301E5" w:rsidRPr="008301E5">
        <w:t>Data Analysis &amp; Insights</w:t>
      </w:r>
    </w:p>
    <w:p w14:paraId="0B783867" w14:textId="77777777" w:rsidR="008301E5" w:rsidRDefault="008301E5" w:rsidP="008301E5">
      <w:pPr>
        <w:pStyle w:val="Heading1"/>
        <w:rPr>
          <w:color w:val="2E75B6"/>
          <w:sz w:val="28"/>
          <w:szCs w:val="28"/>
        </w:rPr>
      </w:pPr>
      <w:r w:rsidRPr="008301E5">
        <w:rPr>
          <w:color w:val="2E75B6"/>
          <w:sz w:val="28"/>
          <w:szCs w:val="28"/>
        </w:rPr>
        <w:t>Overview</w:t>
      </w:r>
      <w:r>
        <w:rPr>
          <w:color w:val="2E75B6"/>
          <w:sz w:val="28"/>
          <w:szCs w:val="28"/>
        </w:rPr>
        <w:t>: -</w:t>
      </w:r>
    </w:p>
    <w:p w14:paraId="4D6D4EF0" w14:textId="167649C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8301E5">
        <w:rPr>
          <w:rFonts w:asciiTheme="majorBidi" w:hAnsiTheme="majorBidi" w:cstheme="majorBidi"/>
          <w:b w:val="0"/>
          <w:bCs w:val="0"/>
          <w:color w:val="000000" w:themeColor="text1"/>
          <w:sz w:val="24"/>
          <w:szCs w:val="24"/>
        </w:rPr>
        <w:t>The SQL analysis was performed on the Online Food Delivery database to evaluate business performance across revenue generation, customer behaviour, restaurant effectiveness, product demand, and operational efficiency. The findings provide actionable insights that can support management in making data-driven decisions to improve profitability and customer experience.</w:t>
      </w:r>
    </w:p>
    <w:p w14:paraId="757A2DFE" w14:textId="77777777" w:rsidR="008301E5" w:rsidRPr="008301E5" w:rsidRDefault="008301E5" w:rsidP="00265898">
      <w:pPr>
        <w:pStyle w:val="Heading1"/>
        <w:spacing w:before="0"/>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t>1. Revenue Performance Analysis</w:t>
      </w:r>
    </w:p>
    <w:p w14:paraId="6B435D2F" w14:textId="77777777" w:rsidR="008301E5" w:rsidRPr="008301E5" w:rsidRDefault="008301E5" w:rsidP="00265898">
      <w:pPr>
        <w:pStyle w:val="Heading1"/>
        <w:spacing w:before="0"/>
        <w:rPr>
          <w:rFonts w:asciiTheme="majorBidi" w:hAnsiTheme="majorBidi" w:cstheme="majorBidi"/>
          <w:b w:val="0"/>
          <w:bCs w:val="0"/>
          <w:color w:val="000000" w:themeColor="text1"/>
          <w:sz w:val="24"/>
          <w:szCs w:val="24"/>
        </w:rPr>
      </w:pPr>
      <w:r w:rsidRPr="008301E5">
        <w:rPr>
          <w:rFonts w:asciiTheme="majorBidi" w:hAnsiTheme="majorBidi" w:cstheme="majorBidi"/>
          <w:b w:val="0"/>
          <w:bCs w:val="0"/>
          <w:color w:val="000000" w:themeColor="text1"/>
          <w:sz w:val="24"/>
          <w:szCs w:val="24"/>
        </w:rPr>
        <w:t>Key Finding</w:t>
      </w:r>
    </w:p>
    <w:p w14:paraId="125AD448" w14:textId="77777777" w:rsidR="008301E5" w:rsidRPr="008301E5" w:rsidRDefault="008301E5" w:rsidP="00265898">
      <w:pPr>
        <w:pStyle w:val="Heading1"/>
        <w:spacing w:before="0"/>
        <w:rPr>
          <w:rFonts w:asciiTheme="majorBidi" w:hAnsiTheme="majorBidi" w:cstheme="majorBidi"/>
          <w:b w:val="0"/>
          <w:bCs w:val="0"/>
          <w:color w:val="000000" w:themeColor="text1"/>
          <w:sz w:val="24"/>
          <w:szCs w:val="24"/>
        </w:rPr>
      </w:pPr>
      <w:r w:rsidRPr="008301E5">
        <w:rPr>
          <w:rFonts w:asciiTheme="majorBidi" w:hAnsiTheme="majorBidi" w:cstheme="majorBidi"/>
          <w:b w:val="0"/>
          <w:bCs w:val="0"/>
          <w:color w:val="000000" w:themeColor="text1"/>
          <w:sz w:val="24"/>
          <w:szCs w:val="24"/>
        </w:rPr>
        <w:t>Revenue was concentrated among a small group of high-performing restaurants, indicating that a limited number of restaurant partners contribute a significant share of total sales.</w:t>
      </w:r>
    </w:p>
    <w:p w14:paraId="418E798A" w14:textId="77777777" w:rsidR="008301E5" w:rsidRPr="008301E5" w:rsidRDefault="008301E5" w:rsidP="00265898">
      <w:pPr>
        <w:pStyle w:val="Heading1"/>
        <w:spacing w:before="0"/>
        <w:rPr>
          <w:rFonts w:asciiTheme="majorBidi" w:hAnsiTheme="majorBidi" w:cstheme="majorBidi"/>
          <w:b w:val="0"/>
          <w:bCs w:val="0"/>
          <w:color w:val="000000" w:themeColor="text1"/>
          <w:sz w:val="24"/>
          <w:szCs w:val="24"/>
        </w:rPr>
      </w:pPr>
      <w:r w:rsidRPr="008301E5">
        <w:rPr>
          <w:rFonts w:asciiTheme="majorBidi" w:hAnsiTheme="majorBidi" w:cstheme="majorBidi"/>
          <w:b w:val="0"/>
          <w:bCs w:val="0"/>
          <w:color w:val="000000" w:themeColor="text1"/>
          <w:sz w:val="24"/>
          <w:szCs w:val="24"/>
        </w:rPr>
        <w:t>Business Insight</w:t>
      </w:r>
    </w:p>
    <w:p w14:paraId="11D9837E" w14:textId="77777777" w:rsidR="008301E5" w:rsidRPr="008301E5" w:rsidRDefault="008301E5">
      <w:pPr>
        <w:pStyle w:val="Heading1"/>
        <w:numPr>
          <w:ilvl w:val="0"/>
          <w:numId w:val="19"/>
        </w:numPr>
        <w:spacing w:before="0"/>
        <w:rPr>
          <w:rFonts w:asciiTheme="majorBidi" w:hAnsiTheme="majorBidi" w:cstheme="majorBidi"/>
          <w:b w:val="0"/>
          <w:bCs w:val="0"/>
          <w:color w:val="000000" w:themeColor="text1"/>
          <w:sz w:val="24"/>
          <w:szCs w:val="24"/>
        </w:rPr>
      </w:pPr>
      <w:r w:rsidRPr="008301E5">
        <w:rPr>
          <w:rFonts w:asciiTheme="majorBidi" w:hAnsiTheme="majorBidi" w:cstheme="majorBidi"/>
          <w:b w:val="0"/>
          <w:bCs w:val="0"/>
          <w:color w:val="000000" w:themeColor="text1"/>
          <w:sz w:val="24"/>
          <w:szCs w:val="24"/>
        </w:rPr>
        <w:t>Top-performing restaurants generate the majority of order revenue.</w:t>
      </w:r>
    </w:p>
    <w:p w14:paraId="609642E0" w14:textId="77777777" w:rsidR="008301E5" w:rsidRPr="008301E5" w:rsidRDefault="008301E5">
      <w:pPr>
        <w:pStyle w:val="Heading1"/>
        <w:numPr>
          <w:ilvl w:val="0"/>
          <w:numId w:val="19"/>
        </w:numPr>
        <w:spacing w:before="0"/>
        <w:rPr>
          <w:rFonts w:asciiTheme="majorBidi" w:hAnsiTheme="majorBidi" w:cstheme="majorBidi"/>
          <w:b w:val="0"/>
          <w:bCs w:val="0"/>
          <w:color w:val="000000" w:themeColor="text1"/>
          <w:sz w:val="24"/>
          <w:szCs w:val="24"/>
        </w:rPr>
      </w:pPr>
      <w:r w:rsidRPr="008301E5">
        <w:rPr>
          <w:rFonts w:asciiTheme="majorBidi" w:hAnsiTheme="majorBidi" w:cstheme="majorBidi"/>
          <w:b w:val="0"/>
          <w:bCs w:val="0"/>
          <w:color w:val="000000" w:themeColor="text1"/>
          <w:sz w:val="24"/>
          <w:szCs w:val="24"/>
        </w:rPr>
        <w:t>Premium-rated restaurants tend to attract higher-value orders.</w:t>
      </w:r>
    </w:p>
    <w:p w14:paraId="7F907DDD" w14:textId="77777777" w:rsidR="008301E5" w:rsidRPr="008301E5" w:rsidRDefault="008301E5">
      <w:pPr>
        <w:pStyle w:val="Heading1"/>
        <w:numPr>
          <w:ilvl w:val="0"/>
          <w:numId w:val="19"/>
        </w:numPr>
        <w:spacing w:before="0"/>
        <w:rPr>
          <w:rFonts w:asciiTheme="majorBidi" w:hAnsiTheme="majorBidi" w:cstheme="majorBidi"/>
          <w:b w:val="0"/>
          <w:bCs w:val="0"/>
          <w:color w:val="000000" w:themeColor="text1"/>
          <w:sz w:val="24"/>
          <w:szCs w:val="24"/>
        </w:rPr>
      </w:pPr>
      <w:r w:rsidRPr="008301E5">
        <w:rPr>
          <w:rFonts w:asciiTheme="majorBidi" w:hAnsiTheme="majorBidi" w:cstheme="majorBidi"/>
          <w:b w:val="0"/>
          <w:bCs w:val="0"/>
          <w:color w:val="000000" w:themeColor="text1"/>
          <w:sz w:val="24"/>
          <w:szCs w:val="24"/>
        </w:rPr>
        <w:t>Revenue distribution follows a Pareto pattern where a small percentage of restaurants contribute a large percentage of sales.</w:t>
      </w:r>
    </w:p>
    <w:p w14:paraId="6539761A"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Management Recommendation</w:t>
      </w:r>
    </w:p>
    <w:p w14:paraId="6874B629" w14:textId="77777777" w:rsidR="008301E5" w:rsidRPr="00265898" w:rsidRDefault="008301E5">
      <w:pPr>
        <w:pStyle w:val="Heading1"/>
        <w:numPr>
          <w:ilvl w:val="0"/>
          <w:numId w:val="33"/>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Strengthen partnerships with high-performing restaurants.</w:t>
      </w:r>
    </w:p>
    <w:p w14:paraId="607D2041" w14:textId="77777777" w:rsidR="008301E5" w:rsidRPr="00265898" w:rsidRDefault="008301E5">
      <w:pPr>
        <w:pStyle w:val="Heading1"/>
        <w:numPr>
          <w:ilvl w:val="0"/>
          <w:numId w:val="33"/>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Promote mid-performing restaurants through targeted marketing campaigns.</w:t>
      </w:r>
    </w:p>
    <w:p w14:paraId="3B4B43E4" w14:textId="77777777" w:rsidR="008301E5" w:rsidRPr="00265898" w:rsidRDefault="008301E5">
      <w:pPr>
        <w:pStyle w:val="Heading1"/>
        <w:numPr>
          <w:ilvl w:val="0"/>
          <w:numId w:val="33"/>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Introduce incentive programs for underperforming restaurant partners.</w:t>
      </w:r>
    </w:p>
    <w:p w14:paraId="110864CE" w14:textId="1B1B065B" w:rsidR="008301E5" w:rsidRPr="00265898" w:rsidRDefault="008301E5">
      <w:pPr>
        <w:pStyle w:val="Heading1"/>
        <w:numPr>
          <w:ilvl w:val="0"/>
          <w:numId w:val="33"/>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Insert Result Screenshot Here</w:t>
      </w:r>
      <w:r w:rsidRPr="00265898">
        <w:rPr>
          <w:rFonts w:asciiTheme="majorBidi" w:hAnsiTheme="majorBidi" w:cstheme="majorBidi"/>
          <w:b w:val="0"/>
          <w:bCs w:val="0"/>
          <w:color w:val="000000" w:themeColor="text1"/>
          <w:sz w:val="24"/>
          <w:szCs w:val="24"/>
        </w:rPr>
        <w:br/>
        <w:t>(Top Revenue Generating Restaurants Query Output)</w:t>
      </w:r>
    </w:p>
    <w:p w14:paraId="0A0FF287" w14:textId="77777777" w:rsidR="008301E5" w:rsidRPr="008301E5" w:rsidRDefault="008301E5" w:rsidP="008301E5">
      <w:pPr>
        <w:pStyle w:val="Heading1"/>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t>2. Customer Ordering Behavior</w:t>
      </w:r>
    </w:p>
    <w:p w14:paraId="20D7E7A8"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Key Finding</w:t>
      </w:r>
    </w:p>
    <w:p w14:paraId="15DEDDDE"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A significant portion of customers are repeat buyers, while a smaller segment contributes disproportionately to total order volume.</w:t>
      </w:r>
    </w:p>
    <w:p w14:paraId="21F24C37"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Business Insight</w:t>
      </w:r>
    </w:p>
    <w:p w14:paraId="6762A728" w14:textId="77777777" w:rsidR="008301E5" w:rsidRPr="00265898" w:rsidRDefault="008301E5">
      <w:pPr>
        <w:pStyle w:val="Heading1"/>
        <w:numPr>
          <w:ilvl w:val="0"/>
          <w:numId w:val="20"/>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Loyal customers generate recurring revenue.</w:t>
      </w:r>
    </w:p>
    <w:p w14:paraId="4EB386D1" w14:textId="77777777" w:rsidR="008301E5" w:rsidRPr="00265898" w:rsidRDefault="008301E5">
      <w:pPr>
        <w:pStyle w:val="Heading1"/>
        <w:numPr>
          <w:ilvl w:val="0"/>
          <w:numId w:val="20"/>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Customer retention is more cost-effective than acquiring new users.</w:t>
      </w:r>
    </w:p>
    <w:p w14:paraId="5847DF3C" w14:textId="77777777" w:rsidR="008301E5" w:rsidRPr="00265898" w:rsidRDefault="008301E5">
      <w:pPr>
        <w:pStyle w:val="Heading1"/>
        <w:numPr>
          <w:ilvl w:val="0"/>
          <w:numId w:val="20"/>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High-frequency customers represent valuable customer segments.</w:t>
      </w:r>
    </w:p>
    <w:p w14:paraId="584BDC6F"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Management Recommendation</w:t>
      </w:r>
    </w:p>
    <w:p w14:paraId="71546DC8" w14:textId="77777777" w:rsidR="008301E5" w:rsidRPr="00265898" w:rsidRDefault="008301E5">
      <w:pPr>
        <w:pStyle w:val="Heading1"/>
        <w:numPr>
          <w:ilvl w:val="0"/>
          <w:numId w:val="21"/>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Implement loyalty and reward programs.</w:t>
      </w:r>
    </w:p>
    <w:p w14:paraId="4F047B3B" w14:textId="77777777" w:rsidR="008301E5" w:rsidRPr="00265898" w:rsidRDefault="008301E5">
      <w:pPr>
        <w:pStyle w:val="Heading1"/>
        <w:numPr>
          <w:ilvl w:val="0"/>
          <w:numId w:val="21"/>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Offer personalized promotions based on order history.</w:t>
      </w:r>
    </w:p>
    <w:p w14:paraId="79F85DB9" w14:textId="77777777" w:rsidR="008301E5" w:rsidRPr="00265898" w:rsidRDefault="008301E5">
      <w:pPr>
        <w:pStyle w:val="Heading1"/>
        <w:numPr>
          <w:ilvl w:val="0"/>
          <w:numId w:val="21"/>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Develop retention campaigns targeting inactive customers.</w:t>
      </w:r>
    </w:p>
    <w:p w14:paraId="05CBC18E" w14:textId="79A26E1A"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Insert Result Screenshot Here</w:t>
      </w:r>
      <w:r w:rsidRPr="00265898">
        <w:rPr>
          <w:rFonts w:asciiTheme="majorBidi" w:hAnsiTheme="majorBidi" w:cstheme="majorBidi"/>
          <w:b w:val="0"/>
          <w:bCs w:val="0"/>
          <w:color w:val="000000" w:themeColor="text1"/>
          <w:sz w:val="24"/>
          <w:szCs w:val="24"/>
        </w:rPr>
        <w:br/>
      </w:r>
      <w:r w:rsidRPr="00265898">
        <w:rPr>
          <w:rFonts w:asciiTheme="majorBidi" w:hAnsiTheme="majorBidi" w:cstheme="majorBidi"/>
          <w:b w:val="0"/>
          <w:bCs w:val="0"/>
          <w:i/>
          <w:iCs/>
          <w:color w:val="000000" w:themeColor="text1"/>
          <w:sz w:val="24"/>
          <w:szCs w:val="24"/>
        </w:rPr>
        <w:t>(Top Customers by Orders / Revenue Query Output)</w:t>
      </w:r>
    </w:p>
    <w:p w14:paraId="74CD2612" w14:textId="77777777" w:rsidR="008301E5" w:rsidRPr="008301E5" w:rsidRDefault="008301E5" w:rsidP="008301E5">
      <w:pPr>
        <w:pStyle w:val="Heading1"/>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lastRenderedPageBreak/>
        <w:t>3. Product Performance Analysis</w:t>
      </w:r>
    </w:p>
    <w:p w14:paraId="7D3A774C"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Key Finding</w:t>
      </w:r>
    </w:p>
    <w:p w14:paraId="46FF9B11"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Certain menu items consistently appeared among the highest-selling products across multiple restaurants.</w:t>
      </w:r>
    </w:p>
    <w:p w14:paraId="56ECA9C6"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Business Insight</w:t>
      </w:r>
    </w:p>
    <w:p w14:paraId="5039FF86" w14:textId="77777777" w:rsidR="008301E5" w:rsidRPr="00265898" w:rsidRDefault="008301E5">
      <w:pPr>
        <w:pStyle w:val="Heading1"/>
        <w:numPr>
          <w:ilvl w:val="0"/>
          <w:numId w:val="2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Popular items drive a substantial portion of order volume.</w:t>
      </w:r>
    </w:p>
    <w:p w14:paraId="5C0C956A" w14:textId="77777777" w:rsidR="008301E5" w:rsidRPr="00265898" w:rsidRDefault="008301E5">
      <w:pPr>
        <w:pStyle w:val="Heading1"/>
        <w:numPr>
          <w:ilvl w:val="0"/>
          <w:numId w:val="2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Customer preferences are concentrated around a limited set of products.</w:t>
      </w:r>
    </w:p>
    <w:p w14:paraId="69CCE643" w14:textId="77777777" w:rsidR="008301E5" w:rsidRPr="00265898" w:rsidRDefault="008301E5">
      <w:pPr>
        <w:pStyle w:val="Heading1"/>
        <w:numPr>
          <w:ilvl w:val="0"/>
          <w:numId w:val="2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Best-selling items can be used to increase cross-selling opportunities.</w:t>
      </w:r>
    </w:p>
    <w:p w14:paraId="74AA819C"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Management Recommendation</w:t>
      </w:r>
    </w:p>
    <w:p w14:paraId="4C3B45BE" w14:textId="77777777" w:rsidR="008301E5" w:rsidRPr="00265898" w:rsidRDefault="008301E5">
      <w:pPr>
        <w:pStyle w:val="Heading1"/>
        <w:numPr>
          <w:ilvl w:val="0"/>
          <w:numId w:val="23"/>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Highlight top-selling items in the application.</w:t>
      </w:r>
    </w:p>
    <w:p w14:paraId="18EF5E78" w14:textId="77777777" w:rsidR="008301E5" w:rsidRPr="00265898" w:rsidRDefault="008301E5">
      <w:pPr>
        <w:pStyle w:val="Heading1"/>
        <w:numPr>
          <w:ilvl w:val="0"/>
          <w:numId w:val="23"/>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Bundle popular products with complementary items.</w:t>
      </w:r>
    </w:p>
    <w:p w14:paraId="3207F045" w14:textId="77777777" w:rsidR="008301E5" w:rsidRPr="00265898" w:rsidRDefault="008301E5">
      <w:pPr>
        <w:pStyle w:val="Heading1"/>
        <w:numPr>
          <w:ilvl w:val="0"/>
          <w:numId w:val="23"/>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Optimize inventory planning around high-demand products.</w:t>
      </w:r>
    </w:p>
    <w:p w14:paraId="168F4852" w14:textId="2360183D"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Insert Result Screenshot Here</w:t>
      </w:r>
      <w:r w:rsidRPr="00265898">
        <w:rPr>
          <w:rFonts w:asciiTheme="majorBidi" w:hAnsiTheme="majorBidi" w:cstheme="majorBidi"/>
          <w:b w:val="0"/>
          <w:bCs w:val="0"/>
          <w:color w:val="000000" w:themeColor="text1"/>
          <w:sz w:val="24"/>
          <w:szCs w:val="24"/>
        </w:rPr>
        <w:br/>
      </w:r>
      <w:r w:rsidRPr="00265898">
        <w:rPr>
          <w:rFonts w:asciiTheme="majorBidi" w:hAnsiTheme="majorBidi" w:cstheme="majorBidi"/>
          <w:b w:val="0"/>
          <w:bCs w:val="0"/>
          <w:i/>
          <w:iCs/>
          <w:color w:val="000000" w:themeColor="text1"/>
          <w:sz w:val="24"/>
          <w:szCs w:val="24"/>
        </w:rPr>
        <w:t>(Best Selling Food Items Query Output)</w:t>
      </w:r>
    </w:p>
    <w:p w14:paraId="11D62E8F" w14:textId="77777777" w:rsidR="008301E5" w:rsidRPr="008301E5" w:rsidRDefault="008301E5" w:rsidP="008301E5">
      <w:pPr>
        <w:pStyle w:val="Heading1"/>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t>4. Restaurant Performance Analysis</w:t>
      </w:r>
    </w:p>
    <w:p w14:paraId="60C4E356"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Key Finding</w:t>
      </w:r>
    </w:p>
    <w:p w14:paraId="7C524DB4"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Restaurants with higher ratings generally achieved greater order volumes and revenue generation.</w:t>
      </w:r>
    </w:p>
    <w:p w14:paraId="7C7BEF11"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Business Insight</w:t>
      </w:r>
    </w:p>
    <w:p w14:paraId="398F68F8" w14:textId="77777777" w:rsidR="008301E5" w:rsidRPr="00265898" w:rsidRDefault="008301E5">
      <w:pPr>
        <w:pStyle w:val="Heading1"/>
        <w:numPr>
          <w:ilvl w:val="0"/>
          <w:numId w:val="24"/>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Customer ratings strongly influence purchasing decisions.</w:t>
      </w:r>
    </w:p>
    <w:p w14:paraId="4DBACD6E" w14:textId="77777777" w:rsidR="008301E5" w:rsidRPr="00265898" w:rsidRDefault="008301E5">
      <w:pPr>
        <w:pStyle w:val="Heading1"/>
        <w:numPr>
          <w:ilvl w:val="0"/>
          <w:numId w:val="24"/>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Service quality directly impacts restaurant performance.</w:t>
      </w:r>
    </w:p>
    <w:p w14:paraId="1267DEEA" w14:textId="77777777" w:rsidR="008301E5" w:rsidRPr="00265898" w:rsidRDefault="008301E5">
      <w:pPr>
        <w:pStyle w:val="Heading1"/>
        <w:numPr>
          <w:ilvl w:val="0"/>
          <w:numId w:val="24"/>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High-rated restaurants attract repeat customers.</w:t>
      </w:r>
    </w:p>
    <w:p w14:paraId="35DF6457"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Management Recommendation</w:t>
      </w:r>
    </w:p>
    <w:p w14:paraId="56193353" w14:textId="77777777" w:rsidR="008301E5" w:rsidRPr="00265898" w:rsidRDefault="008301E5">
      <w:pPr>
        <w:pStyle w:val="Heading1"/>
        <w:numPr>
          <w:ilvl w:val="0"/>
          <w:numId w:val="25"/>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Encourage customer feedback collection.</w:t>
      </w:r>
    </w:p>
    <w:p w14:paraId="1FD2C933" w14:textId="77777777" w:rsidR="008301E5" w:rsidRPr="00265898" w:rsidRDefault="008301E5">
      <w:pPr>
        <w:pStyle w:val="Heading1"/>
        <w:numPr>
          <w:ilvl w:val="0"/>
          <w:numId w:val="25"/>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Support restaurants in improving service quality.</w:t>
      </w:r>
    </w:p>
    <w:p w14:paraId="747D7F64" w14:textId="77777777" w:rsidR="008301E5" w:rsidRPr="00265898" w:rsidRDefault="008301E5">
      <w:pPr>
        <w:pStyle w:val="Heading1"/>
        <w:numPr>
          <w:ilvl w:val="0"/>
          <w:numId w:val="25"/>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Introduce quality-based ranking systems on the platform.</w:t>
      </w:r>
    </w:p>
    <w:p w14:paraId="0D8D25AE"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Insert Result Screenshot Here</w:t>
      </w:r>
      <w:r w:rsidRPr="00265898">
        <w:rPr>
          <w:rFonts w:asciiTheme="majorBidi" w:hAnsiTheme="majorBidi" w:cstheme="majorBidi"/>
          <w:b w:val="0"/>
          <w:bCs w:val="0"/>
          <w:color w:val="000000" w:themeColor="text1"/>
          <w:sz w:val="24"/>
          <w:szCs w:val="24"/>
        </w:rPr>
        <w:br/>
      </w:r>
      <w:r w:rsidRPr="00265898">
        <w:rPr>
          <w:rFonts w:asciiTheme="majorBidi" w:hAnsiTheme="majorBidi" w:cstheme="majorBidi"/>
          <w:b w:val="0"/>
          <w:bCs w:val="0"/>
          <w:i/>
          <w:iCs/>
          <w:color w:val="000000" w:themeColor="text1"/>
          <w:sz w:val="24"/>
          <w:szCs w:val="24"/>
        </w:rPr>
        <w:t>(Restaurant Rating vs Revenue Analysis Output)</w:t>
      </w:r>
    </w:p>
    <w:p w14:paraId="2AF28190" w14:textId="77777777" w:rsidR="008301E5" w:rsidRPr="008301E5" w:rsidRDefault="008301E5" w:rsidP="008301E5">
      <w:pPr>
        <w:pStyle w:val="Heading1"/>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t>5. Discount Effectiveness Analysis</w:t>
      </w:r>
    </w:p>
    <w:p w14:paraId="346133C6"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Key Finding</w:t>
      </w:r>
    </w:p>
    <w:p w14:paraId="100C1131"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Moderate discounts increased order frequency; however, excessive discounting reduced profitability.</w:t>
      </w:r>
    </w:p>
    <w:p w14:paraId="39FC4B9C"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Business Insight</w:t>
      </w:r>
    </w:p>
    <w:p w14:paraId="1EED6C1A" w14:textId="0DE3BFB7" w:rsidR="008301E5" w:rsidRPr="00265898" w:rsidRDefault="008301E5">
      <w:pPr>
        <w:pStyle w:val="Heading1"/>
        <w:numPr>
          <w:ilvl w:val="0"/>
          <w:numId w:val="26"/>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 xml:space="preserve">Discounts influence customer purchasing </w:t>
      </w:r>
      <w:r w:rsidR="00265898" w:rsidRPr="00265898">
        <w:rPr>
          <w:rFonts w:asciiTheme="majorBidi" w:hAnsiTheme="majorBidi" w:cstheme="majorBidi"/>
          <w:b w:val="0"/>
          <w:bCs w:val="0"/>
          <w:color w:val="000000" w:themeColor="text1"/>
          <w:sz w:val="24"/>
          <w:szCs w:val="24"/>
        </w:rPr>
        <w:t>behaviour</w:t>
      </w:r>
      <w:r w:rsidRPr="00265898">
        <w:rPr>
          <w:rFonts w:asciiTheme="majorBidi" w:hAnsiTheme="majorBidi" w:cstheme="majorBidi"/>
          <w:b w:val="0"/>
          <w:bCs w:val="0"/>
          <w:color w:val="000000" w:themeColor="text1"/>
          <w:sz w:val="24"/>
          <w:szCs w:val="24"/>
        </w:rPr>
        <w:t>.</w:t>
      </w:r>
    </w:p>
    <w:p w14:paraId="1558DF6A" w14:textId="77777777" w:rsidR="008301E5" w:rsidRPr="00265898" w:rsidRDefault="008301E5">
      <w:pPr>
        <w:pStyle w:val="Heading1"/>
        <w:numPr>
          <w:ilvl w:val="0"/>
          <w:numId w:val="26"/>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Strategic promotions can drive additional orders.</w:t>
      </w:r>
    </w:p>
    <w:p w14:paraId="0D7FA14E" w14:textId="77777777" w:rsidR="008301E5" w:rsidRPr="00265898" w:rsidRDefault="008301E5">
      <w:pPr>
        <w:pStyle w:val="Heading1"/>
        <w:numPr>
          <w:ilvl w:val="0"/>
          <w:numId w:val="26"/>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Over-discounting may negatively impact revenue margins.</w:t>
      </w:r>
    </w:p>
    <w:p w14:paraId="7DBA9CAB" w14:textId="77777777" w:rsidR="00265898" w:rsidRDefault="00265898" w:rsidP="00265898">
      <w:pPr>
        <w:pStyle w:val="Heading1"/>
        <w:spacing w:before="0"/>
        <w:rPr>
          <w:rFonts w:asciiTheme="majorBidi" w:hAnsiTheme="majorBidi" w:cstheme="majorBidi"/>
          <w:b w:val="0"/>
          <w:bCs w:val="0"/>
          <w:color w:val="000000" w:themeColor="text1"/>
          <w:sz w:val="24"/>
          <w:szCs w:val="24"/>
        </w:rPr>
      </w:pPr>
    </w:p>
    <w:p w14:paraId="745BDEDC" w14:textId="214F63F6"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lastRenderedPageBreak/>
        <w:t>Management Recommendation</w:t>
      </w:r>
    </w:p>
    <w:p w14:paraId="0381A09A" w14:textId="77777777" w:rsidR="008301E5" w:rsidRPr="00265898" w:rsidRDefault="008301E5">
      <w:pPr>
        <w:pStyle w:val="Heading1"/>
        <w:numPr>
          <w:ilvl w:val="0"/>
          <w:numId w:val="27"/>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Use targeted discount campaigns.</w:t>
      </w:r>
    </w:p>
    <w:p w14:paraId="1EFADF08" w14:textId="77777777" w:rsidR="008301E5" w:rsidRPr="00265898" w:rsidRDefault="008301E5">
      <w:pPr>
        <w:pStyle w:val="Heading1"/>
        <w:numPr>
          <w:ilvl w:val="0"/>
          <w:numId w:val="27"/>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Focus on customer acquisition and retention offers.</w:t>
      </w:r>
    </w:p>
    <w:p w14:paraId="194AFA65" w14:textId="77777777" w:rsidR="008301E5" w:rsidRPr="00265898" w:rsidRDefault="008301E5">
      <w:pPr>
        <w:pStyle w:val="Heading1"/>
        <w:numPr>
          <w:ilvl w:val="0"/>
          <w:numId w:val="27"/>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Monitor discount ROI regularly.</w:t>
      </w:r>
    </w:p>
    <w:p w14:paraId="6C74A8EA"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Insert Result Screenshot Here</w:t>
      </w:r>
      <w:r w:rsidRPr="00265898">
        <w:rPr>
          <w:rFonts w:asciiTheme="majorBidi" w:hAnsiTheme="majorBidi" w:cstheme="majorBidi"/>
          <w:b w:val="0"/>
          <w:bCs w:val="0"/>
          <w:color w:val="000000" w:themeColor="text1"/>
          <w:sz w:val="24"/>
          <w:szCs w:val="24"/>
        </w:rPr>
        <w:br/>
      </w:r>
      <w:r w:rsidRPr="00265898">
        <w:rPr>
          <w:rFonts w:asciiTheme="majorBidi" w:hAnsiTheme="majorBidi" w:cstheme="majorBidi"/>
          <w:b w:val="0"/>
          <w:bCs w:val="0"/>
          <w:i/>
          <w:iCs/>
          <w:color w:val="000000" w:themeColor="text1"/>
          <w:sz w:val="24"/>
          <w:szCs w:val="24"/>
        </w:rPr>
        <w:t>(Discount Impact Analysis Query Output)</w:t>
      </w:r>
    </w:p>
    <w:p w14:paraId="3B69788B" w14:textId="77777777" w:rsidR="008301E5" w:rsidRPr="008301E5" w:rsidRDefault="008301E5" w:rsidP="008301E5">
      <w:pPr>
        <w:pStyle w:val="Heading1"/>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t>6. Payment Method Analysis</w:t>
      </w:r>
    </w:p>
    <w:p w14:paraId="58423E77"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Key Finding</w:t>
      </w:r>
    </w:p>
    <w:p w14:paraId="0063507F"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Digital payment methods were preferred over traditional payment options.</w:t>
      </w:r>
    </w:p>
    <w:p w14:paraId="7D13D5E0"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Business Insight</w:t>
      </w:r>
    </w:p>
    <w:p w14:paraId="7D00E5FD" w14:textId="77777777" w:rsidR="008301E5" w:rsidRPr="00265898" w:rsidRDefault="008301E5">
      <w:pPr>
        <w:pStyle w:val="Heading1"/>
        <w:numPr>
          <w:ilvl w:val="0"/>
          <w:numId w:val="28"/>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Customers increasingly favor cashless transactions.</w:t>
      </w:r>
    </w:p>
    <w:p w14:paraId="26840DA1" w14:textId="77777777" w:rsidR="008301E5" w:rsidRPr="00265898" w:rsidRDefault="008301E5">
      <w:pPr>
        <w:pStyle w:val="Heading1"/>
        <w:numPr>
          <w:ilvl w:val="0"/>
          <w:numId w:val="28"/>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Digital payments improve operational efficiency.</w:t>
      </w:r>
    </w:p>
    <w:p w14:paraId="330B9090" w14:textId="77777777" w:rsidR="008301E5" w:rsidRPr="00265898" w:rsidRDefault="008301E5">
      <w:pPr>
        <w:pStyle w:val="Heading1"/>
        <w:numPr>
          <w:ilvl w:val="0"/>
          <w:numId w:val="28"/>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Faster payment processing enhances customer experience.</w:t>
      </w:r>
    </w:p>
    <w:p w14:paraId="5DB5AB31"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Management Recommendation</w:t>
      </w:r>
    </w:p>
    <w:p w14:paraId="1D757090" w14:textId="77777777" w:rsidR="008301E5" w:rsidRPr="00265898" w:rsidRDefault="008301E5">
      <w:pPr>
        <w:pStyle w:val="Heading1"/>
        <w:numPr>
          <w:ilvl w:val="0"/>
          <w:numId w:val="29"/>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Promote digital payment incentives.</w:t>
      </w:r>
    </w:p>
    <w:p w14:paraId="3D6BFE28" w14:textId="77777777" w:rsidR="008301E5" w:rsidRPr="00265898" w:rsidRDefault="008301E5">
      <w:pPr>
        <w:pStyle w:val="Heading1"/>
        <w:numPr>
          <w:ilvl w:val="0"/>
          <w:numId w:val="29"/>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Partner with payment providers for cashback offers.</w:t>
      </w:r>
    </w:p>
    <w:p w14:paraId="7302270F" w14:textId="77777777" w:rsidR="008301E5" w:rsidRPr="00265898" w:rsidRDefault="008301E5">
      <w:pPr>
        <w:pStyle w:val="Heading1"/>
        <w:numPr>
          <w:ilvl w:val="0"/>
          <w:numId w:val="29"/>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Reduce dependency on cash transactions.</w:t>
      </w:r>
    </w:p>
    <w:p w14:paraId="34A1652F"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Insert Result Screenshot Here</w:t>
      </w:r>
      <w:r w:rsidRPr="00265898">
        <w:rPr>
          <w:rFonts w:asciiTheme="majorBidi" w:hAnsiTheme="majorBidi" w:cstheme="majorBidi"/>
          <w:b w:val="0"/>
          <w:bCs w:val="0"/>
          <w:color w:val="000000" w:themeColor="text1"/>
          <w:sz w:val="24"/>
          <w:szCs w:val="24"/>
        </w:rPr>
        <w:br/>
      </w:r>
      <w:r w:rsidRPr="00265898">
        <w:rPr>
          <w:rFonts w:asciiTheme="majorBidi" w:hAnsiTheme="majorBidi" w:cstheme="majorBidi"/>
          <w:b w:val="0"/>
          <w:bCs w:val="0"/>
          <w:i/>
          <w:iCs/>
          <w:color w:val="000000" w:themeColor="text1"/>
          <w:sz w:val="24"/>
          <w:szCs w:val="24"/>
        </w:rPr>
        <w:t>(Payment Method Distribution Query Output)</w:t>
      </w:r>
    </w:p>
    <w:p w14:paraId="2EB383EF" w14:textId="2B3782D9" w:rsidR="008301E5" w:rsidRPr="008301E5" w:rsidRDefault="008301E5" w:rsidP="00265898">
      <w:pPr>
        <w:pStyle w:val="Heading1"/>
        <w:spacing w:before="0"/>
        <w:rPr>
          <w:rFonts w:asciiTheme="majorBidi" w:hAnsiTheme="majorBidi" w:cstheme="majorBidi"/>
          <w:color w:val="000000" w:themeColor="text1"/>
          <w:sz w:val="24"/>
          <w:szCs w:val="24"/>
        </w:rPr>
      </w:pPr>
    </w:p>
    <w:p w14:paraId="37D922B8" w14:textId="77777777" w:rsidR="008301E5" w:rsidRPr="008301E5" w:rsidRDefault="008301E5" w:rsidP="008301E5">
      <w:pPr>
        <w:pStyle w:val="Heading1"/>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t>7. Delivery Performance Analysis</w:t>
      </w:r>
    </w:p>
    <w:p w14:paraId="2015BDD8"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Key Finding</w:t>
      </w:r>
    </w:p>
    <w:p w14:paraId="7D20C881"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Delivery times varied significantly across locations and restaurants.</w:t>
      </w:r>
    </w:p>
    <w:p w14:paraId="6DB8F02D"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Business Insight</w:t>
      </w:r>
    </w:p>
    <w:p w14:paraId="6AE2DD2A" w14:textId="77777777" w:rsidR="008301E5" w:rsidRPr="00265898" w:rsidRDefault="008301E5">
      <w:pPr>
        <w:pStyle w:val="Heading1"/>
        <w:numPr>
          <w:ilvl w:val="0"/>
          <w:numId w:val="30"/>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Longer delivery times negatively affect customer satisfaction.</w:t>
      </w:r>
    </w:p>
    <w:p w14:paraId="1C4B86FA" w14:textId="77777777" w:rsidR="008301E5" w:rsidRPr="00265898" w:rsidRDefault="008301E5">
      <w:pPr>
        <w:pStyle w:val="Heading1"/>
        <w:numPr>
          <w:ilvl w:val="0"/>
          <w:numId w:val="30"/>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Delivery efficiency impacts repeat order behavior.</w:t>
      </w:r>
    </w:p>
    <w:p w14:paraId="1885DBE5" w14:textId="77777777" w:rsidR="008301E5" w:rsidRPr="00265898" w:rsidRDefault="008301E5">
      <w:pPr>
        <w:pStyle w:val="Heading1"/>
        <w:numPr>
          <w:ilvl w:val="0"/>
          <w:numId w:val="30"/>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Operational bottlenecks exist in specific regions.</w:t>
      </w:r>
    </w:p>
    <w:p w14:paraId="6251A712"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Management Recommendation</w:t>
      </w:r>
    </w:p>
    <w:p w14:paraId="7183574B" w14:textId="77777777" w:rsidR="008301E5" w:rsidRPr="00265898" w:rsidRDefault="008301E5">
      <w:pPr>
        <w:pStyle w:val="Heading1"/>
        <w:numPr>
          <w:ilvl w:val="0"/>
          <w:numId w:val="31"/>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Optimize delivery routes.</w:t>
      </w:r>
    </w:p>
    <w:p w14:paraId="56B8DED1" w14:textId="77777777" w:rsidR="008301E5" w:rsidRPr="00265898" w:rsidRDefault="008301E5">
      <w:pPr>
        <w:pStyle w:val="Heading1"/>
        <w:numPr>
          <w:ilvl w:val="0"/>
          <w:numId w:val="31"/>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Improve delivery partner allocation.</w:t>
      </w:r>
    </w:p>
    <w:p w14:paraId="0D48DA76" w14:textId="77777777" w:rsidR="008301E5" w:rsidRPr="00265898" w:rsidRDefault="008301E5">
      <w:pPr>
        <w:pStyle w:val="Heading1"/>
        <w:numPr>
          <w:ilvl w:val="0"/>
          <w:numId w:val="31"/>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Monitor delivery KPIs continuously.</w:t>
      </w:r>
    </w:p>
    <w:p w14:paraId="3EF18EE0"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Insert Result Screenshot Here</w:t>
      </w:r>
      <w:r w:rsidRPr="00265898">
        <w:rPr>
          <w:rFonts w:asciiTheme="majorBidi" w:hAnsiTheme="majorBidi" w:cstheme="majorBidi"/>
          <w:b w:val="0"/>
          <w:bCs w:val="0"/>
          <w:color w:val="000000" w:themeColor="text1"/>
          <w:sz w:val="24"/>
          <w:szCs w:val="24"/>
        </w:rPr>
        <w:br/>
      </w:r>
      <w:r w:rsidRPr="00265898">
        <w:rPr>
          <w:rFonts w:asciiTheme="majorBidi" w:hAnsiTheme="majorBidi" w:cstheme="majorBidi"/>
          <w:b w:val="0"/>
          <w:bCs w:val="0"/>
          <w:i/>
          <w:iCs/>
          <w:color w:val="000000" w:themeColor="text1"/>
          <w:sz w:val="24"/>
          <w:szCs w:val="24"/>
        </w:rPr>
        <w:t>(Average Delivery Time Analysis Output)</w:t>
      </w:r>
    </w:p>
    <w:p w14:paraId="5402EF15" w14:textId="5A75ECCE" w:rsidR="008301E5" w:rsidRPr="008301E5" w:rsidRDefault="008301E5" w:rsidP="00265898">
      <w:pPr>
        <w:pStyle w:val="Heading1"/>
        <w:spacing w:before="0"/>
        <w:rPr>
          <w:rFonts w:asciiTheme="majorBidi" w:hAnsiTheme="majorBidi" w:cstheme="majorBidi"/>
          <w:color w:val="000000" w:themeColor="text1"/>
          <w:sz w:val="24"/>
          <w:szCs w:val="24"/>
        </w:rPr>
      </w:pPr>
    </w:p>
    <w:p w14:paraId="0F9ACBF4" w14:textId="77777777" w:rsidR="008301E5" w:rsidRPr="008301E5" w:rsidRDefault="008301E5" w:rsidP="008301E5">
      <w:pPr>
        <w:pStyle w:val="Heading1"/>
        <w:rPr>
          <w:rFonts w:asciiTheme="majorBidi" w:hAnsiTheme="majorBidi" w:cstheme="majorBidi"/>
          <w:color w:val="000000" w:themeColor="text1"/>
          <w:sz w:val="24"/>
          <w:szCs w:val="24"/>
        </w:rPr>
      </w:pPr>
      <w:r w:rsidRPr="008301E5">
        <w:rPr>
          <w:rFonts w:asciiTheme="majorBidi" w:hAnsiTheme="majorBidi" w:cstheme="majorBidi"/>
          <w:color w:val="000000" w:themeColor="text1"/>
          <w:sz w:val="24"/>
          <w:szCs w:val="24"/>
        </w:rPr>
        <w:lastRenderedPageBreak/>
        <w:t>8. Overall Business Insights</w:t>
      </w:r>
    </w:p>
    <w:p w14:paraId="408F0284" w14:textId="77777777" w:rsidR="008301E5" w:rsidRPr="00265898" w:rsidRDefault="008301E5" w:rsidP="00265898">
      <w:pPr>
        <w:pStyle w:val="Heading1"/>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The SQL analysis revealed several critical business trends:</w:t>
      </w:r>
    </w:p>
    <w:p w14:paraId="4960689B" w14:textId="77777777" w:rsidR="008301E5" w:rsidRPr="00265898" w:rsidRDefault="008301E5">
      <w:pPr>
        <w:pStyle w:val="Heading1"/>
        <w:numPr>
          <w:ilvl w:val="0"/>
          <w:numId w:val="3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Revenue is concentrated among top-performing restaurants.</w:t>
      </w:r>
    </w:p>
    <w:p w14:paraId="1299D64E" w14:textId="77777777" w:rsidR="008301E5" w:rsidRPr="00265898" w:rsidRDefault="008301E5">
      <w:pPr>
        <w:pStyle w:val="Heading1"/>
        <w:numPr>
          <w:ilvl w:val="0"/>
          <w:numId w:val="3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Repeat customers are a major contributor to business growth.</w:t>
      </w:r>
    </w:p>
    <w:p w14:paraId="32BF3991" w14:textId="77777777" w:rsidR="008301E5" w:rsidRPr="00265898" w:rsidRDefault="008301E5">
      <w:pPr>
        <w:pStyle w:val="Heading1"/>
        <w:numPr>
          <w:ilvl w:val="0"/>
          <w:numId w:val="3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A small number of products generate a large share of sales.</w:t>
      </w:r>
    </w:p>
    <w:p w14:paraId="6D10313C" w14:textId="77777777" w:rsidR="008301E5" w:rsidRPr="00265898" w:rsidRDefault="008301E5">
      <w:pPr>
        <w:pStyle w:val="Heading1"/>
        <w:numPr>
          <w:ilvl w:val="0"/>
          <w:numId w:val="3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Restaurant ratings significantly influence order volume.</w:t>
      </w:r>
    </w:p>
    <w:p w14:paraId="213DC887" w14:textId="77777777" w:rsidR="008301E5" w:rsidRPr="00265898" w:rsidRDefault="008301E5">
      <w:pPr>
        <w:pStyle w:val="Heading1"/>
        <w:numPr>
          <w:ilvl w:val="0"/>
          <w:numId w:val="3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Strategic discounting increases customer engagement.</w:t>
      </w:r>
    </w:p>
    <w:p w14:paraId="5A42B517" w14:textId="77777777" w:rsidR="008301E5" w:rsidRPr="00265898" w:rsidRDefault="008301E5">
      <w:pPr>
        <w:pStyle w:val="Heading1"/>
        <w:numPr>
          <w:ilvl w:val="0"/>
          <w:numId w:val="3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Digital payments dominate transaction preferences.</w:t>
      </w:r>
    </w:p>
    <w:p w14:paraId="4C2A0939" w14:textId="77777777" w:rsidR="008301E5" w:rsidRPr="00265898" w:rsidRDefault="008301E5">
      <w:pPr>
        <w:pStyle w:val="Heading1"/>
        <w:numPr>
          <w:ilvl w:val="0"/>
          <w:numId w:val="32"/>
        </w:numPr>
        <w:spacing w:before="0"/>
        <w:rPr>
          <w:rFonts w:asciiTheme="majorBidi" w:hAnsiTheme="majorBidi" w:cstheme="majorBidi"/>
          <w:b w:val="0"/>
          <w:bCs w:val="0"/>
          <w:color w:val="000000" w:themeColor="text1"/>
          <w:sz w:val="24"/>
          <w:szCs w:val="24"/>
        </w:rPr>
      </w:pPr>
      <w:r w:rsidRPr="00265898">
        <w:rPr>
          <w:rFonts w:asciiTheme="majorBidi" w:hAnsiTheme="majorBidi" w:cstheme="majorBidi"/>
          <w:b w:val="0"/>
          <w:bCs w:val="0"/>
          <w:color w:val="000000" w:themeColor="text1"/>
          <w:sz w:val="24"/>
          <w:szCs w:val="24"/>
        </w:rPr>
        <w:t>Delivery efficiency remains a key driver of customer satisfaction.</w:t>
      </w:r>
    </w:p>
    <w:p w14:paraId="4BF63C9F" w14:textId="77777777" w:rsidR="00265898" w:rsidRDefault="008301E5" w:rsidP="00265898">
      <w:pPr>
        <w:pStyle w:val="Heading1"/>
        <w:rPr>
          <w:color w:val="2E75B6"/>
          <w:sz w:val="28"/>
          <w:szCs w:val="28"/>
        </w:rPr>
      </w:pPr>
      <w:r w:rsidRPr="00265898">
        <w:rPr>
          <w:color w:val="2E75B6"/>
          <w:sz w:val="28"/>
          <w:szCs w:val="28"/>
        </w:rPr>
        <w:t>Executive Summary</w:t>
      </w:r>
    </w:p>
    <w:p w14:paraId="2C50E6EE" w14:textId="3CDB8125" w:rsidR="008301E5" w:rsidRPr="00265898" w:rsidRDefault="008301E5" w:rsidP="00265898">
      <w:pPr>
        <w:pStyle w:val="Heading1"/>
        <w:spacing w:before="0"/>
        <w:rPr>
          <w:color w:val="2E75B6"/>
          <w:sz w:val="28"/>
          <w:szCs w:val="28"/>
        </w:rPr>
      </w:pPr>
      <w:r w:rsidRPr="00265898">
        <w:rPr>
          <w:rFonts w:asciiTheme="majorBidi" w:hAnsiTheme="majorBidi" w:cstheme="majorBidi"/>
          <w:b w:val="0"/>
          <w:bCs w:val="0"/>
          <w:color w:val="000000" w:themeColor="text1"/>
          <w:sz w:val="24"/>
          <w:szCs w:val="24"/>
        </w:rPr>
        <w:t>The analysis demonstrates that customer retention, restaurant quality, product optimization, and delivery efficiency are the primary factors influencing business success. By leveraging these insights, management can improve revenue growth, strengthen customer loyalty, optimize operational processes, and enhance the overall performance of the food delivery platform.</w:t>
      </w:r>
    </w:p>
    <w:p w14:paraId="33096776" w14:textId="0D0C1782" w:rsidR="00B1779D" w:rsidRDefault="00000000" w:rsidP="00265898">
      <w:pPr>
        <w:pStyle w:val="Heading1"/>
      </w:pPr>
      <w:r>
        <w:t>8. Performance Optimization</w:t>
      </w:r>
    </w:p>
    <w:p w14:paraId="2C9AF803" w14:textId="77777777" w:rsidR="00265898" w:rsidRPr="00265898" w:rsidRDefault="00265898" w:rsidP="00265898">
      <w:pPr>
        <w:pStyle w:val="Heading1"/>
        <w:rPr>
          <w:color w:val="2E75B6"/>
          <w:sz w:val="28"/>
          <w:szCs w:val="28"/>
        </w:rPr>
      </w:pPr>
      <w:r w:rsidRPr="00265898">
        <w:rPr>
          <w:color w:val="2E75B6"/>
          <w:sz w:val="28"/>
          <w:szCs w:val="28"/>
        </w:rPr>
        <w:t>Overview</w:t>
      </w:r>
    </w:p>
    <w:p w14:paraId="502960A8"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Performance optimization is a critical aspect of database management, especially in transactional systems such as online food delivery platforms where large volumes of customer orders, restaurant transactions, and delivery records are processed daily. During this project, various SQL optimization techniques were applied to improve query execution speed, enhance data retrieval efficiency, and ensure scalability as data volume grows.</w:t>
      </w:r>
    </w:p>
    <w:p w14:paraId="5E6DF781" w14:textId="1BB9B526" w:rsidR="00265898" w:rsidRPr="00265898" w:rsidRDefault="00265898" w:rsidP="00265898">
      <w:pPr>
        <w:rPr>
          <w:b/>
          <w:bCs/>
          <w:color w:val="404040"/>
          <w:sz w:val="24"/>
          <w:szCs w:val="24"/>
        </w:rPr>
      </w:pPr>
    </w:p>
    <w:p w14:paraId="3BBCEDF9"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Importance of Indexing</w:t>
      </w:r>
    </w:p>
    <w:p w14:paraId="5A0248B1"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Indexes were implemented on frequently searched and joined columns to reduce query execution time and improve overall database performance.</w:t>
      </w:r>
    </w:p>
    <w:p w14:paraId="24AB82F9"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Key Indexed Columns</w:t>
      </w:r>
    </w:p>
    <w:p w14:paraId="62CC47AC" w14:textId="77777777" w:rsidR="00265898" w:rsidRPr="00265898" w:rsidRDefault="00265898">
      <w:pPr>
        <w:numPr>
          <w:ilvl w:val="0"/>
          <w:numId w:val="34"/>
        </w:numPr>
        <w:rPr>
          <w:rFonts w:asciiTheme="majorBidi" w:hAnsiTheme="majorBidi" w:cstheme="majorBidi"/>
          <w:color w:val="404040"/>
          <w:sz w:val="24"/>
          <w:szCs w:val="24"/>
        </w:rPr>
      </w:pPr>
      <w:r w:rsidRPr="00265898">
        <w:rPr>
          <w:rFonts w:asciiTheme="majorBidi" w:hAnsiTheme="majorBidi" w:cstheme="majorBidi"/>
          <w:color w:val="404040"/>
          <w:sz w:val="24"/>
          <w:szCs w:val="24"/>
        </w:rPr>
        <w:t>customer_id</w:t>
      </w:r>
    </w:p>
    <w:p w14:paraId="51E67AAF" w14:textId="77777777" w:rsidR="00265898" w:rsidRPr="00265898" w:rsidRDefault="00265898">
      <w:pPr>
        <w:numPr>
          <w:ilvl w:val="0"/>
          <w:numId w:val="34"/>
        </w:numPr>
        <w:rPr>
          <w:rFonts w:asciiTheme="majorBidi" w:hAnsiTheme="majorBidi" w:cstheme="majorBidi"/>
          <w:color w:val="404040"/>
          <w:sz w:val="24"/>
          <w:szCs w:val="24"/>
        </w:rPr>
      </w:pPr>
      <w:r w:rsidRPr="00265898">
        <w:rPr>
          <w:rFonts w:asciiTheme="majorBidi" w:hAnsiTheme="majorBidi" w:cstheme="majorBidi"/>
          <w:color w:val="404040"/>
          <w:sz w:val="24"/>
          <w:szCs w:val="24"/>
        </w:rPr>
        <w:t>restaurant_id</w:t>
      </w:r>
    </w:p>
    <w:p w14:paraId="11FD6651" w14:textId="77777777" w:rsidR="00265898" w:rsidRPr="00265898" w:rsidRDefault="00265898">
      <w:pPr>
        <w:numPr>
          <w:ilvl w:val="0"/>
          <w:numId w:val="34"/>
        </w:numPr>
        <w:rPr>
          <w:rFonts w:asciiTheme="majorBidi" w:hAnsiTheme="majorBidi" w:cstheme="majorBidi"/>
          <w:color w:val="404040"/>
          <w:sz w:val="24"/>
          <w:szCs w:val="24"/>
        </w:rPr>
      </w:pPr>
      <w:r w:rsidRPr="00265898">
        <w:rPr>
          <w:rFonts w:asciiTheme="majorBidi" w:hAnsiTheme="majorBidi" w:cstheme="majorBidi"/>
          <w:color w:val="404040"/>
          <w:sz w:val="24"/>
          <w:szCs w:val="24"/>
        </w:rPr>
        <w:t>order_id</w:t>
      </w:r>
    </w:p>
    <w:p w14:paraId="414AE3A1" w14:textId="77777777" w:rsidR="00265898" w:rsidRPr="00265898" w:rsidRDefault="00265898">
      <w:pPr>
        <w:numPr>
          <w:ilvl w:val="0"/>
          <w:numId w:val="34"/>
        </w:numPr>
        <w:rPr>
          <w:rFonts w:asciiTheme="majorBidi" w:hAnsiTheme="majorBidi" w:cstheme="majorBidi"/>
          <w:color w:val="404040"/>
          <w:sz w:val="24"/>
          <w:szCs w:val="24"/>
        </w:rPr>
      </w:pPr>
      <w:r w:rsidRPr="00265898">
        <w:rPr>
          <w:rFonts w:asciiTheme="majorBidi" w:hAnsiTheme="majorBidi" w:cstheme="majorBidi"/>
          <w:color w:val="404040"/>
          <w:sz w:val="24"/>
          <w:szCs w:val="24"/>
        </w:rPr>
        <w:t>order_date</w:t>
      </w:r>
    </w:p>
    <w:p w14:paraId="710B65C9" w14:textId="77777777" w:rsidR="00265898" w:rsidRPr="00265898" w:rsidRDefault="00265898">
      <w:pPr>
        <w:numPr>
          <w:ilvl w:val="0"/>
          <w:numId w:val="34"/>
        </w:numPr>
        <w:rPr>
          <w:rFonts w:asciiTheme="majorBidi" w:hAnsiTheme="majorBidi" w:cstheme="majorBidi"/>
          <w:color w:val="404040"/>
          <w:sz w:val="24"/>
          <w:szCs w:val="24"/>
        </w:rPr>
      </w:pPr>
      <w:r w:rsidRPr="00265898">
        <w:rPr>
          <w:rFonts w:asciiTheme="majorBidi" w:hAnsiTheme="majorBidi" w:cstheme="majorBidi"/>
          <w:color w:val="404040"/>
          <w:sz w:val="24"/>
          <w:szCs w:val="24"/>
        </w:rPr>
        <w:t>agent_id</w:t>
      </w:r>
    </w:p>
    <w:p w14:paraId="5D4CC91A" w14:textId="77777777" w:rsidR="00265898" w:rsidRPr="00265898" w:rsidRDefault="00265898">
      <w:pPr>
        <w:numPr>
          <w:ilvl w:val="0"/>
          <w:numId w:val="34"/>
        </w:numPr>
        <w:rPr>
          <w:rFonts w:asciiTheme="majorBidi" w:hAnsiTheme="majorBidi" w:cstheme="majorBidi"/>
          <w:color w:val="404040"/>
          <w:sz w:val="24"/>
          <w:szCs w:val="24"/>
        </w:rPr>
      </w:pPr>
      <w:r w:rsidRPr="00265898">
        <w:rPr>
          <w:rFonts w:asciiTheme="majorBidi" w:hAnsiTheme="majorBidi" w:cstheme="majorBidi"/>
          <w:color w:val="404040"/>
          <w:sz w:val="24"/>
          <w:szCs w:val="24"/>
        </w:rPr>
        <w:t>city</w:t>
      </w:r>
    </w:p>
    <w:p w14:paraId="65CBD8AA"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Benefits of Indexing</w:t>
      </w:r>
    </w:p>
    <w:p w14:paraId="5843D303" w14:textId="77777777" w:rsidR="00265898" w:rsidRPr="00265898" w:rsidRDefault="00265898">
      <w:pPr>
        <w:numPr>
          <w:ilvl w:val="0"/>
          <w:numId w:val="35"/>
        </w:numPr>
        <w:rPr>
          <w:rFonts w:asciiTheme="majorBidi" w:hAnsiTheme="majorBidi" w:cstheme="majorBidi"/>
          <w:color w:val="404040"/>
          <w:sz w:val="24"/>
          <w:szCs w:val="24"/>
        </w:rPr>
      </w:pPr>
      <w:r w:rsidRPr="00265898">
        <w:rPr>
          <w:rFonts w:asciiTheme="majorBidi" w:hAnsiTheme="majorBidi" w:cstheme="majorBidi"/>
          <w:color w:val="404040"/>
          <w:sz w:val="24"/>
          <w:szCs w:val="24"/>
        </w:rPr>
        <w:t>Faster data retrieval from large tables.</w:t>
      </w:r>
    </w:p>
    <w:p w14:paraId="3D031173" w14:textId="77777777" w:rsidR="00265898" w:rsidRPr="00265898" w:rsidRDefault="00265898">
      <w:pPr>
        <w:numPr>
          <w:ilvl w:val="0"/>
          <w:numId w:val="35"/>
        </w:numPr>
        <w:rPr>
          <w:rFonts w:asciiTheme="majorBidi" w:hAnsiTheme="majorBidi" w:cstheme="majorBidi"/>
          <w:color w:val="404040"/>
          <w:sz w:val="24"/>
          <w:szCs w:val="24"/>
        </w:rPr>
      </w:pPr>
      <w:r w:rsidRPr="00265898">
        <w:rPr>
          <w:rFonts w:asciiTheme="majorBidi" w:hAnsiTheme="majorBidi" w:cstheme="majorBidi"/>
          <w:color w:val="404040"/>
          <w:sz w:val="24"/>
          <w:szCs w:val="24"/>
        </w:rPr>
        <w:t>Reduced table scanning during query execution.</w:t>
      </w:r>
    </w:p>
    <w:p w14:paraId="39C1502E" w14:textId="205551B4" w:rsidR="00265898" w:rsidRPr="00265898" w:rsidRDefault="00265898">
      <w:pPr>
        <w:numPr>
          <w:ilvl w:val="0"/>
          <w:numId w:val="35"/>
        </w:numPr>
        <w:rPr>
          <w:rFonts w:asciiTheme="majorBidi" w:hAnsiTheme="majorBidi" w:cstheme="majorBidi"/>
          <w:color w:val="404040"/>
          <w:sz w:val="24"/>
          <w:szCs w:val="24"/>
        </w:rPr>
      </w:pPr>
      <w:r w:rsidRPr="00265898">
        <w:rPr>
          <w:rFonts w:asciiTheme="majorBidi" w:hAnsiTheme="majorBidi" w:cstheme="majorBidi"/>
          <w:color w:val="404040"/>
          <w:sz w:val="24"/>
          <w:szCs w:val="24"/>
        </w:rPr>
        <w:t>Improved filtering performance in W</w:t>
      </w:r>
      <w:r>
        <w:rPr>
          <w:rFonts w:asciiTheme="majorBidi" w:hAnsiTheme="majorBidi" w:cstheme="majorBidi"/>
          <w:color w:val="404040"/>
          <w:sz w:val="24"/>
          <w:szCs w:val="24"/>
        </w:rPr>
        <w:t>H</w:t>
      </w:r>
      <w:r w:rsidRPr="00265898">
        <w:rPr>
          <w:rFonts w:asciiTheme="majorBidi" w:hAnsiTheme="majorBidi" w:cstheme="majorBidi"/>
          <w:color w:val="404040"/>
          <w:sz w:val="24"/>
          <w:szCs w:val="24"/>
        </w:rPr>
        <w:t>ERE clauses.</w:t>
      </w:r>
    </w:p>
    <w:p w14:paraId="482DC1AA" w14:textId="77777777" w:rsidR="00265898" w:rsidRPr="00265898" w:rsidRDefault="00265898">
      <w:pPr>
        <w:numPr>
          <w:ilvl w:val="0"/>
          <w:numId w:val="35"/>
        </w:numPr>
        <w:rPr>
          <w:rFonts w:asciiTheme="majorBidi" w:hAnsiTheme="majorBidi" w:cstheme="majorBidi"/>
          <w:color w:val="404040"/>
          <w:sz w:val="24"/>
          <w:szCs w:val="24"/>
        </w:rPr>
      </w:pPr>
      <w:r w:rsidRPr="00265898">
        <w:rPr>
          <w:rFonts w:asciiTheme="majorBidi" w:hAnsiTheme="majorBidi" w:cstheme="majorBidi"/>
          <w:color w:val="404040"/>
          <w:sz w:val="24"/>
          <w:szCs w:val="24"/>
        </w:rPr>
        <w:t>Enhanced JOIN operation efficiency.</w:t>
      </w:r>
    </w:p>
    <w:p w14:paraId="1E6B5F24" w14:textId="77777777" w:rsidR="00265898" w:rsidRPr="00265898" w:rsidRDefault="00265898">
      <w:pPr>
        <w:numPr>
          <w:ilvl w:val="0"/>
          <w:numId w:val="35"/>
        </w:numPr>
        <w:rPr>
          <w:rFonts w:asciiTheme="majorBidi" w:hAnsiTheme="majorBidi" w:cstheme="majorBidi"/>
          <w:color w:val="404040"/>
          <w:sz w:val="24"/>
          <w:szCs w:val="24"/>
        </w:rPr>
      </w:pPr>
      <w:r w:rsidRPr="00265898">
        <w:rPr>
          <w:rFonts w:asciiTheme="majorBidi" w:hAnsiTheme="majorBidi" w:cstheme="majorBidi"/>
          <w:color w:val="404040"/>
          <w:sz w:val="24"/>
          <w:szCs w:val="24"/>
        </w:rPr>
        <w:t>Faster aggregation and reporting queries.</w:t>
      </w:r>
    </w:p>
    <w:p w14:paraId="64118C97" w14:textId="77777777" w:rsidR="00265898" w:rsidRDefault="00265898" w:rsidP="00265898">
      <w:pPr>
        <w:rPr>
          <w:rFonts w:asciiTheme="majorBidi" w:hAnsiTheme="majorBidi" w:cstheme="majorBidi"/>
          <w:b/>
          <w:bCs/>
          <w:color w:val="404040"/>
          <w:sz w:val="24"/>
          <w:szCs w:val="24"/>
        </w:rPr>
      </w:pPr>
    </w:p>
    <w:p w14:paraId="2B61897B" w14:textId="03C628A2"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lastRenderedPageBreak/>
        <w:t>Example</w:t>
      </w:r>
      <w:r>
        <w:rPr>
          <w:rFonts w:asciiTheme="majorBidi" w:hAnsiTheme="majorBidi" w:cstheme="majorBidi"/>
          <w:b/>
          <w:bCs/>
          <w:color w:val="404040"/>
          <w:sz w:val="24"/>
          <w:szCs w:val="24"/>
        </w:rPr>
        <w:t>:-</w:t>
      </w:r>
      <w:r w:rsidRPr="00265898">
        <w:rPr>
          <w:rFonts w:asciiTheme="majorBidi" w:hAnsiTheme="majorBidi" w:cstheme="majorBidi"/>
          <w:color w:val="404040"/>
          <w:sz w:val="24"/>
          <w:szCs w:val="24"/>
        </w:rPr>
        <w:t>Queries filtering orders by customer_id or restaurant_id execute significantly faster when indexes are available compared to full table scans.</w:t>
      </w:r>
    </w:p>
    <w:p w14:paraId="57E3F758" w14:textId="042C1A9F" w:rsidR="00265898" w:rsidRPr="00265898" w:rsidRDefault="00265898" w:rsidP="00265898">
      <w:pPr>
        <w:rPr>
          <w:rFonts w:asciiTheme="majorBidi" w:hAnsiTheme="majorBidi" w:cstheme="majorBidi"/>
          <w:b/>
          <w:bCs/>
          <w:color w:val="404040"/>
          <w:sz w:val="24"/>
          <w:szCs w:val="24"/>
        </w:rPr>
      </w:pPr>
    </w:p>
    <w:p w14:paraId="5F94C5A1"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Query Optimization Techniques Used</w:t>
      </w:r>
    </w:p>
    <w:p w14:paraId="696EA972"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Several SQL best practices were followed to optimize query performance and reduce resource consumption.</w:t>
      </w:r>
    </w:p>
    <w:p w14:paraId="55677333"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Techniques Applied</w:t>
      </w:r>
    </w:p>
    <w:p w14:paraId="7CBB3DDF" w14:textId="77777777" w:rsidR="00265898" w:rsidRPr="00265898" w:rsidRDefault="00265898">
      <w:pPr>
        <w:numPr>
          <w:ilvl w:val="0"/>
          <w:numId w:val="36"/>
        </w:numPr>
        <w:rPr>
          <w:rFonts w:asciiTheme="majorBidi" w:hAnsiTheme="majorBidi" w:cstheme="majorBidi"/>
          <w:color w:val="404040"/>
          <w:sz w:val="24"/>
          <w:szCs w:val="24"/>
        </w:rPr>
      </w:pPr>
      <w:r w:rsidRPr="00265898">
        <w:rPr>
          <w:rFonts w:asciiTheme="majorBidi" w:hAnsiTheme="majorBidi" w:cstheme="majorBidi"/>
          <w:color w:val="404040"/>
          <w:sz w:val="24"/>
          <w:szCs w:val="24"/>
        </w:rPr>
        <w:t>Selected only required columns instead of using SELECT *.</w:t>
      </w:r>
    </w:p>
    <w:p w14:paraId="364185C1" w14:textId="77777777" w:rsidR="00265898" w:rsidRPr="00265898" w:rsidRDefault="00265898">
      <w:pPr>
        <w:numPr>
          <w:ilvl w:val="0"/>
          <w:numId w:val="36"/>
        </w:numPr>
        <w:rPr>
          <w:rFonts w:asciiTheme="majorBidi" w:hAnsiTheme="majorBidi" w:cstheme="majorBidi"/>
          <w:color w:val="404040"/>
          <w:sz w:val="24"/>
          <w:szCs w:val="24"/>
        </w:rPr>
      </w:pPr>
      <w:r w:rsidRPr="00265898">
        <w:rPr>
          <w:rFonts w:asciiTheme="majorBidi" w:hAnsiTheme="majorBidi" w:cstheme="majorBidi"/>
          <w:color w:val="404040"/>
          <w:sz w:val="24"/>
          <w:szCs w:val="24"/>
        </w:rPr>
        <w:t>Applied appropriate WHERE filters to minimize unnecessary data processing.</w:t>
      </w:r>
    </w:p>
    <w:p w14:paraId="0AB50CC4" w14:textId="77777777" w:rsidR="00265898" w:rsidRPr="00265898" w:rsidRDefault="00265898">
      <w:pPr>
        <w:numPr>
          <w:ilvl w:val="0"/>
          <w:numId w:val="36"/>
        </w:numPr>
        <w:rPr>
          <w:rFonts w:asciiTheme="majorBidi" w:hAnsiTheme="majorBidi" w:cstheme="majorBidi"/>
          <w:color w:val="404040"/>
          <w:sz w:val="24"/>
          <w:szCs w:val="24"/>
        </w:rPr>
      </w:pPr>
      <w:r w:rsidRPr="00265898">
        <w:rPr>
          <w:rFonts w:asciiTheme="majorBidi" w:hAnsiTheme="majorBidi" w:cstheme="majorBidi"/>
          <w:color w:val="404040"/>
          <w:sz w:val="24"/>
          <w:szCs w:val="24"/>
        </w:rPr>
        <w:t>Used aggregate functions efficiently for KPI calculations.</w:t>
      </w:r>
    </w:p>
    <w:p w14:paraId="5EB771E6" w14:textId="77777777" w:rsidR="00265898" w:rsidRPr="00265898" w:rsidRDefault="00265898">
      <w:pPr>
        <w:numPr>
          <w:ilvl w:val="0"/>
          <w:numId w:val="36"/>
        </w:numPr>
        <w:rPr>
          <w:rFonts w:asciiTheme="majorBidi" w:hAnsiTheme="majorBidi" w:cstheme="majorBidi"/>
          <w:color w:val="404040"/>
          <w:sz w:val="24"/>
          <w:szCs w:val="24"/>
        </w:rPr>
      </w:pPr>
      <w:r w:rsidRPr="00265898">
        <w:rPr>
          <w:rFonts w:asciiTheme="majorBidi" w:hAnsiTheme="majorBidi" w:cstheme="majorBidi"/>
          <w:color w:val="404040"/>
          <w:sz w:val="24"/>
          <w:szCs w:val="24"/>
        </w:rPr>
        <w:t>Avoided redundant subqueries wherever possible.</w:t>
      </w:r>
    </w:p>
    <w:p w14:paraId="3E997552" w14:textId="77777777" w:rsidR="00265898" w:rsidRPr="00265898" w:rsidRDefault="00265898">
      <w:pPr>
        <w:numPr>
          <w:ilvl w:val="0"/>
          <w:numId w:val="36"/>
        </w:numPr>
        <w:rPr>
          <w:rFonts w:asciiTheme="majorBidi" w:hAnsiTheme="majorBidi" w:cstheme="majorBidi"/>
          <w:color w:val="404040"/>
          <w:sz w:val="24"/>
          <w:szCs w:val="24"/>
        </w:rPr>
      </w:pPr>
      <w:r w:rsidRPr="00265898">
        <w:rPr>
          <w:rFonts w:asciiTheme="majorBidi" w:hAnsiTheme="majorBidi" w:cstheme="majorBidi"/>
          <w:color w:val="404040"/>
          <w:sz w:val="24"/>
          <w:szCs w:val="24"/>
        </w:rPr>
        <w:t>Utilized GROUP BY and HAVING clauses only when necessary.</w:t>
      </w:r>
    </w:p>
    <w:p w14:paraId="2036B2CB" w14:textId="77777777" w:rsidR="00265898" w:rsidRPr="00265898" w:rsidRDefault="00265898">
      <w:pPr>
        <w:numPr>
          <w:ilvl w:val="0"/>
          <w:numId w:val="36"/>
        </w:numPr>
        <w:rPr>
          <w:rFonts w:asciiTheme="majorBidi" w:hAnsiTheme="majorBidi" w:cstheme="majorBidi"/>
          <w:color w:val="404040"/>
          <w:sz w:val="24"/>
          <w:szCs w:val="24"/>
        </w:rPr>
      </w:pPr>
      <w:r w:rsidRPr="00265898">
        <w:rPr>
          <w:rFonts w:asciiTheme="majorBidi" w:hAnsiTheme="majorBidi" w:cstheme="majorBidi"/>
          <w:color w:val="404040"/>
          <w:sz w:val="24"/>
          <w:szCs w:val="24"/>
        </w:rPr>
        <w:t>Reduced duplicate calculations by reusing computed results.</w:t>
      </w:r>
    </w:p>
    <w:p w14:paraId="6D75CDB7"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Benefits</w:t>
      </w:r>
    </w:p>
    <w:p w14:paraId="5B61D99E" w14:textId="77777777" w:rsidR="00265898" w:rsidRPr="00265898" w:rsidRDefault="00265898">
      <w:pPr>
        <w:numPr>
          <w:ilvl w:val="0"/>
          <w:numId w:val="37"/>
        </w:numPr>
        <w:rPr>
          <w:rFonts w:asciiTheme="majorBidi" w:hAnsiTheme="majorBidi" w:cstheme="majorBidi"/>
          <w:color w:val="404040"/>
          <w:sz w:val="24"/>
          <w:szCs w:val="24"/>
        </w:rPr>
      </w:pPr>
      <w:r w:rsidRPr="00265898">
        <w:rPr>
          <w:rFonts w:asciiTheme="majorBidi" w:hAnsiTheme="majorBidi" w:cstheme="majorBidi"/>
          <w:color w:val="404040"/>
          <w:sz w:val="24"/>
          <w:szCs w:val="24"/>
        </w:rPr>
        <w:t>Lower memory usage.</w:t>
      </w:r>
    </w:p>
    <w:p w14:paraId="53E67137" w14:textId="77777777" w:rsidR="00265898" w:rsidRPr="00265898" w:rsidRDefault="00265898">
      <w:pPr>
        <w:numPr>
          <w:ilvl w:val="0"/>
          <w:numId w:val="37"/>
        </w:numPr>
        <w:rPr>
          <w:rFonts w:asciiTheme="majorBidi" w:hAnsiTheme="majorBidi" w:cstheme="majorBidi"/>
          <w:color w:val="404040"/>
          <w:sz w:val="24"/>
          <w:szCs w:val="24"/>
        </w:rPr>
      </w:pPr>
      <w:r w:rsidRPr="00265898">
        <w:rPr>
          <w:rFonts w:asciiTheme="majorBidi" w:hAnsiTheme="majorBidi" w:cstheme="majorBidi"/>
          <w:color w:val="404040"/>
          <w:sz w:val="24"/>
          <w:szCs w:val="24"/>
        </w:rPr>
        <w:t>Reduced query execution time.</w:t>
      </w:r>
    </w:p>
    <w:p w14:paraId="4A923D9F" w14:textId="77777777" w:rsidR="00265898" w:rsidRPr="00265898" w:rsidRDefault="00265898">
      <w:pPr>
        <w:numPr>
          <w:ilvl w:val="0"/>
          <w:numId w:val="37"/>
        </w:numPr>
        <w:rPr>
          <w:rFonts w:asciiTheme="majorBidi" w:hAnsiTheme="majorBidi" w:cstheme="majorBidi"/>
          <w:color w:val="404040"/>
          <w:sz w:val="24"/>
          <w:szCs w:val="24"/>
        </w:rPr>
      </w:pPr>
      <w:r w:rsidRPr="00265898">
        <w:rPr>
          <w:rFonts w:asciiTheme="majorBidi" w:hAnsiTheme="majorBidi" w:cstheme="majorBidi"/>
          <w:color w:val="404040"/>
          <w:sz w:val="24"/>
          <w:szCs w:val="24"/>
        </w:rPr>
        <w:t>Improved readability and maintainability.</w:t>
      </w:r>
    </w:p>
    <w:p w14:paraId="6752D327" w14:textId="77777777" w:rsidR="00265898" w:rsidRPr="00265898" w:rsidRDefault="00265898">
      <w:pPr>
        <w:numPr>
          <w:ilvl w:val="0"/>
          <w:numId w:val="37"/>
        </w:numPr>
        <w:rPr>
          <w:rFonts w:asciiTheme="majorBidi" w:hAnsiTheme="majorBidi" w:cstheme="majorBidi"/>
          <w:color w:val="404040"/>
          <w:sz w:val="24"/>
          <w:szCs w:val="24"/>
        </w:rPr>
      </w:pPr>
      <w:r w:rsidRPr="00265898">
        <w:rPr>
          <w:rFonts w:asciiTheme="majorBidi" w:hAnsiTheme="majorBidi" w:cstheme="majorBidi"/>
          <w:color w:val="404040"/>
          <w:sz w:val="24"/>
          <w:szCs w:val="24"/>
        </w:rPr>
        <w:t>Better scalability for larger datasets.</w:t>
      </w:r>
    </w:p>
    <w:p w14:paraId="6F7B6990" w14:textId="104B7079" w:rsidR="00265898" w:rsidRPr="00265898" w:rsidRDefault="00265898" w:rsidP="00265898">
      <w:pPr>
        <w:rPr>
          <w:rFonts w:asciiTheme="majorBidi" w:hAnsiTheme="majorBidi" w:cstheme="majorBidi"/>
          <w:b/>
          <w:bCs/>
          <w:color w:val="404040"/>
          <w:sz w:val="24"/>
          <w:szCs w:val="24"/>
        </w:rPr>
      </w:pPr>
    </w:p>
    <w:p w14:paraId="6C8DB6D1"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Join Efficiency</w:t>
      </w:r>
    </w:p>
    <w:p w14:paraId="13AB535C"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Since the database follows a relational structure, JOIN operations were extensively used to combine data from multiple tables.</w:t>
      </w:r>
    </w:p>
    <w:p w14:paraId="2EA9A566"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Joins Implemented</w:t>
      </w:r>
    </w:p>
    <w:p w14:paraId="3D3AFDA4" w14:textId="77777777" w:rsidR="00265898" w:rsidRPr="00265898" w:rsidRDefault="00265898">
      <w:pPr>
        <w:numPr>
          <w:ilvl w:val="0"/>
          <w:numId w:val="38"/>
        </w:numPr>
        <w:rPr>
          <w:rFonts w:asciiTheme="majorBidi" w:hAnsiTheme="majorBidi" w:cstheme="majorBidi"/>
          <w:color w:val="404040"/>
          <w:sz w:val="24"/>
          <w:szCs w:val="24"/>
        </w:rPr>
      </w:pPr>
      <w:r w:rsidRPr="00265898">
        <w:rPr>
          <w:rFonts w:asciiTheme="majorBidi" w:hAnsiTheme="majorBidi" w:cstheme="majorBidi"/>
          <w:color w:val="404040"/>
          <w:sz w:val="24"/>
          <w:szCs w:val="24"/>
        </w:rPr>
        <w:t>INNER JOIN</w:t>
      </w:r>
    </w:p>
    <w:p w14:paraId="1B215047" w14:textId="77777777" w:rsidR="00265898" w:rsidRPr="00265898" w:rsidRDefault="00265898">
      <w:pPr>
        <w:numPr>
          <w:ilvl w:val="0"/>
          <w:numId w:val="38"/>
        </w:numPr>
        <w:rPr>
          <w:rFonts w:asciiTheme="majorBidi" w:hAnsiTheme="majorBidi" w:cstheme="majorBidi"/>
          <w:color w:val="404040"/>
          <w:sz w:val="24"/>
          <w:szCs w:val="24"/>
        </w:rPr>
      </w:pPr>
      <w:r w:rsidRPr="00265898">
        <w:rPr>
          <w:rFonts w:asciiTheme="majorBidi" w:hAnsiTheme="majorBidi" w:cstheme="majorBidi"/>
          <w:color w:val="404040"/>
          <w:sz w:val="24"/>
          <w:szCs w:val="24"/>
        </w:rPr>
        <w:t>LEFT JOIN</w:t>
      </w:r>
    </w:p>
    <w:p w14:paraId="68116325"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Optimization Approach</w:t>
      </w:r>
    </w:p>
    <w:p w14:paraId="7E157AD9" w14:textId="77777777" w:rsidR="00265898" w:rsidRPr="00265898" w:rsidRDefault="00265898">
      <w:pPr>
        <w:numPr>
          <w:ilvl w:val="0"/>
          <w:numId w:val="39"/>
        </w:numPr>
        <w:rPr>
          <w:rFonts w:asciiTheme="majorBidi" w:hAnsiTheme="majorBidi" w:cstheme="majorBidi"/>
          <w:color w:val="404040"/>
          <w:sz w:val="24"/>
          <w:szCs w:val="24"/>
        </w:rPr>
      </w:pPr>
      <w:r w:rsidRPr="00265898">
        <w:rPr>
          <w:rFonts w:asciiTheme="majorBidi" w:hAnsiTheme="majorBidi" w:cstheme="majorBidi"/>
          <w:color w:val="404040"/>
          <w:sz w:val="24"/>
          <w:szCs w:val="24"/>
        </w:rPr>
        <w:t>Joined tables using indexed primary and foreign keys.</w:t>
      </w:r>
    </w:p>
    <w:p w14:paraId="1916D311" w14:textId="77777777" w:rsidR="00265898" w:rsidRPr="00265898" w:rsidRDefault="00265898">
      <w:pPr>
        <w:numPr>
          <w:ilvl w:val="0"/>
          <w:numId w:val="39"/>
        </w:numPr>
        <w:rPr>
          <w:rFonts w:asciiTheme="majorBidi" w:hAnsiTheme="majorBidi" w:cstheme="majorBidi"/>
          <w:color w:val="404040"/>
          <w:sz w:val="24"/>
          <w:szCs w:val="24"/>
        </w:rPr>
      </w:pPr>
      <w:r w:rsidRPr="00265898">
        <w:rPr>
          <w:rFonts w:asciiTheme="majorBidi" w:hAnsiTheme="majorBidi" w:cstheme="majorBidi"/>
          <w:color w:val="404040"/>
          <w:sz w:val="24"/>
          <w:szCs w:val="24"/>
        </w:rPr>
        <w:t>Avoided unnecessary joins when data was available in a single table.</w:t>
      </w:r>
    </w:p>
    <w:p w14:paraId="1BABECF3" w14:textId="77777777" w:rsidR="00265898" w:rsidRPr="00265898" w:rsidRDefault="00265898">
      <w:pPr>
        <w:numPr>
          <w:ilvl w:val="0"/>
          <w:numId w:val="39"/>
        </w:numPr>
        <w:rPr>
          <w:rFonts w:asciiTheme="majorBidi" w:hAnsiTheme="majorBidi" w:cstheme="majorBidi"/>
          <w:color w:val="404040"/>
          <w:sz w:val="24"/>
          <w:szCs w:val="24"/>
        </w:rPr>
      </w:pPr>
      <w:r w:rsidRPr="00265898">
        <w:rPr>
          <w:rFonts w:asciiTheme="majorBidi" w:hAnsiTheme="majorBidi" w:cstheme="majorBidi"/>
          <w:color w:val="404040"/>
          <w:sz w:val="24"/>
          <w:szCs w:val="24"/>
        </w:rPr>
        <w:t>Filtered records before performing joins whenever possible.</w:t>
      </w:r>
    </w:p>
    <w:p w14:paraId="2DADDB7A" w14:textId="77777777" w:rsidR="00265898" w:rsidRPr="00265898" w:rsidRDefault="00265898">
      <w:pPr>
        <w:numPr>
          <w:ilvl w:val="0"/>
          <w:numId w:val="39"/>
        </w:numPr>
        <w:rPr>
          <w:rFonts w:asciiTheme="majorBidi" w:hAnsiTheme="majorBidi" w:cstheme="majorBidi"/>
          <w:color w:val="404040"/>
          <w:sz w:val="24"/>
          <w:szCs w:val="24"/>
        </w:rPr>
      </w:pPr>
      <w:r w:rsidRPr="00265898">
        <w:rPr>
          <w:rFonts w:asciiTheme="majorBidi" w:hAnsiTheme="majorBidi" w:cstheme="majorBidi"/>
          <w:color w:val="404040"/>
          <w:sz w:val="24"/>
          <w:szCs w:val="24"/>
        </w:rPr>
        <w:t>Selected only relevant columns from joined tables.</w:t>
      </w:r>
    </w:p>
    <w:p w14:paraId="01C9AFD1"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Example</w:t>
      </w:r>
    </w:p>
    <w:p w14:paraId="316A85E5"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Customer order analysis required efficient joins between:</w:t>
      </w:r>
    </w:p>
    <w:p w14:paraId="5E9F7909" w14:textId="77777777" w:rsidR="00265898" w:rsidRPr="00265898" w:rsidRDefault="00265898">
      <w:pPr>
        <w:numPr>
          <w:ilvl w:val="0"/>
          <w:numId w:val="40"/>
        </w:numPr>
        <w:rPr>
          <w:rFonts w:asciiTheme="majorBidi" w:hAnsiTheme="majorBidi" w:cstheme="majorBidi"/>
          <w:color w:val="404040"/>
          <w:sz w:val="24"/>
          <w:szCs w:val="24"/>
        </w:rPr>
      </w:pPr>
      <w:r w:rsidRPr="00265898">
        <w:rPr>
          <w:rFonts w:asciiTheme="majorBidi" w:hAnsiTheme="majorBidi" w:cstheme="majorBidi"/>
          <w:color w:val="404040"/>
          <w:sz w:val="24"/>
          <w:szCs w:val="24"/>
        </w:rPr>
        <w:t>customers</w:t>
      </w:r>
    </w:p>
    <w:p w14:paraId="26F32CC2" w14:textId="77777777" w:rsidR="00265898" w:rsidRPr="00265898" w:rsidRDefault="00265898">
      <w:pPr>
        <w:numPr>
          <w:ilvl w:val="0"/>
          <w:numId w:val="40"/>
        </w:numPr>
        <w:rPr>
          <w:rFonts w:asciiTheme="majorBidi" w:hAnsiTheme="majorBidi" w:cstheme="majorBidi"/>
          <w:color w:val="404040"/>
          <w:sz w:val="24"/>
          <w:szCs w:val="24"/>
        </w:rPr>
      </w:pPr>
      <w:r w:rsidRPr="00265898">
        <w:rPr>
          <w:rFonts w:asciiTheme="majorBidi" w:hAnsiTheme="majorBidi" w:cstheme="majorBidi"/>
          <w:color w:val="404040"/>
          <w:sz w:val="24"/>
          <w:szCs w:val="24"/>
        </w:rPr>
        <w:t>orders</w:t>
      </w:r>
    </w:p>
    <w:p w14:paraId="5A08C3D3" w14:textId="77777777" w:rsidR="00265898" w:rsidRPr="00265898" w:rsidRDefault="00265898">
      <w:pPr>
        <w:numPr>
          <w:ilvl w:val="0"/>
          <w:numId w:val="40"/>
        </w:numPr>
        <w:rPr>
          <w:rFonts w:asciiTheme="majorBidi" w:hAnsiTheme="majorBidi" w:cstheme="majorBidi"/>
          <w:color w:val="404040"/>
          <w:sz w:val="24"/>
          <w:szCs w:val="24"/>
        </w:rPr>
      </w:pPr>
      <w:r w:rsidRPr="00265898">
        <w:rPr>
          <w:rFonts w:asciiTheme="majorBidi" w:hAnsiTheme="majorBidi" w:cstheme="majorBidi"/>
          <w:color w:val="404040"/>
          <w:sz w:val="24"/>
          <w:szCs w:val="24"/>
        </w:rPr>
        <w:t>restaurants</w:t>
      </w:r>
    </w:p>
    <w:p w14:paraId="1D4D5C15"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Using indexed keys significantly improved join performance and reduced execution cost.</w:t>
      </w:r>
    </w:p>
    <w:p w14:paraId="3BD250B8" w14:textId="39268FD9" w:rsidR="00265898" w:rsidRPr="00265898" w:rsidRDefault="00265898" w:rsidP="00265898">
      <w:pPr>
        <w:rPr>
          <w:rFonts w:asciiTheme="majorBidi" w:hAnsiTheme="majorBidi" w:cstheme="majorBidi"/>
          <w:b/>
          <w:bCs/>
          <w:color w:val="404040"/>
          <w:sz w:val="24"/>
          <w:szCs w:val="24"/>
        </w:rPr>
      </w:pPr>
    </w:p>
    <w:p w14:paraId="0E6F7A70"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CTE and Temporary Table Usage</w:t>
      </w:r>
    </w:p>
    <w:p w14:paraId="65B8DB20"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Common Table Expressions (CTEs) were used to simplify complex analytical queries and improve query readability.</w:t>
      </w:r>
    </w:p>
    <w:p w14:paraId="7FBB3C8D"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Applications of CTEs</w:t>
      </w:r>
    </w:p>
    <w:p w14:paraId="4D0EFCEF" w14:textId="77777777" w:rsidR="00265898" w:rsidRPr="00265898" w:rsidRDefault="00265898">
      <w:pPr>
        <w:numPr>
          <w:ilvl w:val="0"/>
          <w:numId w:val="41"/>
        </w:numPr>
        <w:rPr>
          <w:rFonts w:asciiTheme="majorBidi" w:hAnsiTheme="majorBidi" w:cstheme="majorBidi"/>
          <w:color w:val="404040"/>
          <w:sz w:val="24"/>
          <w:szCs w:val="24"/>
        </w:rPr>
      </w:pPr>
      <w:r w:rsidRPr="00265898">
        <w:rPr>
          <w:rFonts w:asciiTheme="majorBidi" w:hAnsiTheme="majorBidi" w:cstheme="majorBidi"/>
          <w:color w:val="404040"/>
          <w:sz w:val="24"/>
          <w:szCs w:val="24"/>
        </w:rPr>
        <w:t>Customer ranking analysis</w:t>
      </w:r>
    </w:p>
    <w:p w14:paraId="530A45A6" w14:textId="77777777" w:rsidR="00265898" w:rsidRPr="00265898" w:rsidRDefault="00265898">
      <w:pPr>
        <w:numPr>
          <w:ilvl w:val="0"/>
          <w:numId w:val="41"/>
        </w:numPr>
        <w:rPr>
          <w:rFonts w:asciiTheme="majorBidi" w:hAnsiTheme="majorBidi" w:cstheme="majorBidi"/>
          <w:color w:val="404040"/>
          <w:sz w:val="24"/>
          <w:szCs w:val="24"/>
        </w:rPr>
      </w:pPr>
      <w:r w:rsidRPr="00265898">
        <w:rPr>
          <w:rFonts w:asciiTheme="majorBidi" w:hAnsiTheme="majorBidi" w:cstheme="majorBidi"/>
          <w:color w:val="404040"/>
          <w:sz w:val="24"/>
          <w:szCs w:val="24"/>
        </w:rPr>
        <w:t>Revenue contribution calculations</w:t>
      </w:r>
    </w:p>
    <w:p w14:paraId="4C1ECF90" w14:textId="77777777" w:rsidR="00265898" w:rsidRPr="00265898" w:rsidRDefault="00265898">
      <w:pPr>
        <w:numPr>
          <w:ilvl w:val="0"/>
          <w:numId w:val="41"/>
        </w:numPr>
        <w:rPr>
          <w:rFonts w:asciiTheme="majorBidi" w:hAnsiTheme="majorBidi" w:cstheme="majorBidi"/>
          <w:color w:val="404040"/>
          <w:sz w:val="24"/>
          <w:szCs w:val="24"/>
        </w:rPr>
      </w:pPr>
      <w:r w:rsidRPr="00265898">
        <w:rPr>
          <w:rFonts w:asciiTheme="majorBidi" w:hAnsiTheme="majorBidi" w:cstheme="majorBidi"/>
          <w:color w:val="404040"/>
          <w:sz w:val="24"/>
          <w:szCs w:val="24"/>
        </w:rPr>
        <w:t>Restaurant performance comparisons</w:t>
      </w:r>
    </w:p>
    <w:p w14:paraId="550DB47B" w14:textId="77777777" w:rsidR="00265898" w:rsidRPr="00265898" w:rsidRDefault="00265898">
      <w:pPr>
        <w:numPr>
          <w:ilvl w:val="0"/>
          <w:numId w:val="41"/>
        </w:numPr>
        <w:rPr>
          <w:rFonts w:asciiTheme="majorBidi" w:hAnsiTheme="majorBidi" w:cstheme="majorBidi"/>
          <w:color w:val="404040"/>
          <w:sz w:val="24"/>
          <w:szCs w:val="24"/>
        </w:rPr>
      </w:pPr>
      <w:r w:rsidRPr="00265898">
        <w:rPr>
          <w:rFonts w:asciiTheme="majorBidi" w:hAnsiTheme="majorBidi" w:cstheme="majorBidi"/>
          <w:color w:val="404040"/>
          <w:sz w:val="24"/>
          <w:szCs w:val="24"/>
        </w:rPr>
        <w:t>Monthly sales trend analysis</w:t>
      </w:r>
    </w:p>
    <w:p w14:paraId="09D1C57A"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Benefits of CTEs</w:t>
      </w:r>
    </w:p>
    <w:p w14:paraId="4F919749" w14:textId="77777777" w:rsidR="00265898" w:rsidRPr="00265898" w:rsidRDefault="00265898">
      <w:pPr>
        <w:numPr>
          <w:ilvl w:val="0"/>
          <w:numId w:val="42"/>
        </w:numPr>
        <w:rPr>
          <w:rFonts w:asciiTheme="majorBidi" w:hAnsiTheme="majorBidi" w:cstheme="majorBidi"/>
          <w:color w:val="404040"/>
          <w:sz w:val="24"/>
          <w:szCs w:val="24"/>
        </w:rPr>
      </w:pPr>
      <w:r w:rsidRPr="00265898">
        <w:rPr>
          <w:rFonts w:asciiTheme="majorBidi" w:hAnsiTheme="majorBidi" w:cstheme="majorBidi"/>
          <w:color w:val="404040"/>
          <w:sz w:val="24"/>
          <w:szCs w:val="24"/>
        </w:rPr>
        <w:t>Modular query structure</w:t>
      </w:r>
    </w:p>
    <w:p w14:paraId="1F65ADAE" w14:textId="77777777" w:rsidR="00265898" w:rsidRPr="00265898" w:rsidRDefault="00265898">
      <w:pPr>
        <w:numPr>
          <w:ilvl w:val="0"/>
          <w:numId w:val="42"/>
        </w:numPr>
        <w:rPr>
          <w:rFonts w:asciiTheme="majorBidi" w:hAnsiTheme="majorBidi" w:cstheme="majorBidi"/>
          <w:color w:val="404040"/>
          <w:sz w:val="24"/>
          <w:szCs w:val="24"/>
        </w:rPr>
      </w:pPr>
      <w:r w:rsidRPr="00265898">
        <w:rPr>
          <w:rFonts w:asciiTheme="majorBidi" w:hAnsiTheme="majorBidi" w:cstheme="majorBidi"/>
          <w:color w:val="404040"/>
          <w:sz w:val="24"/>
          <w:szCs w:val="24"/>
        </w:rPr>
        <w:t>Improved maintainability</w:t>
      </w:r>
    </w:p>
    <w:p w14:paraId="1AC49DBE" w14:textId="77777777" w:rsidR="00265898" w:rsidRPr="00265898" w:rsidRDefault="00265898">
      <w:pPr>
        <w:numPr>
          <w:ilvl w:val="0"/>
          <w:numId w:val="42"/>
        </w:numPr>
        <w:rPr>
          <w:rFonts w:asciiTheme="majorBidi" w:hAnsiTheme="majorBidi" w:cstheme="majorBidi"/>
          <w:color w:val="404040"/>
          <w:sz w:val="24"/>
          <w:szCs w:val="24"/>
        </w:rPr>
      </w:pPr>
      <w:r w:rsidRPr="00265898">
        <w:rPr>
          <w:rFonts w:asciiTheme="majorBidi" w:hAnsiTheme="majorBidi" w:cstheme="majorBidi"/>
          <w:color w:val="404040"/>
          <w:sz w:val="24"/>
          <w:szCs w:val="24"/>
        </w:rPr>
        <w:t>Easier debugging and testing</w:t>
      </w:r>
    </w:p>
    <w:p w14:paraId="03E437FA" w14:textId="77777777" w:rsidR="00265898" w:rsidRPr="00265898" w:rsidRDefault="00265898">
      <w:pPr>
        <w:numPr>
          <w:ilvl w:val="0"/>
          <w:numId w:val="42"/>
        </w:numPr>
        <w:rPr>
          <w:rFonts w:asciiTheme="majorBidi" w:hAnsiTheme="majorBidi" w:cstheme="majorBidi"/>
          <w:b/>
          <w:bCs/>
          <w:color w:val="404040"/>
          <w:sz w:val="24"/>
          <w:szCs w:val="24"/>
        </w:rPr>
      </w:pPr>
      <w:r w:rsidRPr="00265898">
        <w:rPr>
          <w:rFonts w:asciiTheme="majorBidi" w:hAnsiTheme="majorBidi" w:cstheme="majorBidi"/>
          <w:color w:val="404040"/>
          <w:sz w:val="24"/>
          <w:szCs w:val="24"/>
        </w:rPr>
        <w:t>Reduced query complexity</w:t>
      </w:r>
    </w:p>
    <w:p w14:paraId="70262BAE" w14:textId="59DF2050" w:rsidR="00265898" w:rsidRPr="00265898" w:rsidRDefault="00265898" w:rsidP="00265898">
      <w:pPr>
        <w:pStyle w:val="Heading1"/>
        <w:rPr>
          <w:color w:val="2E75B6"/>
          <w:sz w:val="28"/>
          <w:szCs w:val="28"/>
        </w:rPr>
      </w:pPr>
      <w:r w:rsidRPr="00265898">
        <w:rPr>
          <w:color w:val="2E75B6"/>
          <w:sz w:val="28"/>
          <w:szCs w:val="28"/>
        </w:rPr>
        <w:lastRenderedPageBreak/>
        <w:t>Temporary Tables</w:t>
      </w:r>
      <w:r>
        <w:rPr>
          <w:color w:val="2E75B6"/>
          <w:sz w:val="28"/>
          <w:szCs w:val="28"/>
        </w:rPr>
        <w:t>: -</w:t>
      </w:r>
    </w:p>
    <w:p w14:paraId="0115B4C5"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Temporary tables can be used for:</w:t>
      </w:r>
    </w:p>
    <w:p w14:paraId="38C49DCB" w14:textId="77777777" w:rsidR="00265898" w:rsidRPr="00265898" w:rsidRDefault="00265898">
      <w:pPr>
        <w:numPr>
          <w:ilvl w:val="0"/>
          <w:numId w:val="43"/>
        </w:numPr>
        <w:rPr>
          <w:rFonts w:asciiTheme="majorBidi" w:hAnsiTheme="majorBidi" w:cstheme="majorBidi"/>
          <w:color w:val="404040"/>
          <w:sz w:val="24"/>
          <w:szCs w:val="24"/>
        </w:rPr>
      </w:pPr>
      <w:r w:rsidRPr="00265898">
        <w:rPr>
          <w:rFonts w:asciiTheme="majorBidi" w:hAnsiTheme="majorBidi" w:cstheme="majorBidi"/>
          <w:color w:val="404040"/>
          <w:sz w:val="24"/>
          <w:szCs w:val="24"/>
        </w:rPr>
        <w:t>Storing intermediate results</w:t>
      </w:r>
    </w:p>
    <w:p w14:paraId="69E63F60" w14:textId="77777777" w:rsidR="00265898" w:rsidRPr="00265898" w:rsidRDefault="00265898">
      <w:pPr>
        <w:numPr>
          <w:ilvl w:val="0"/>
          <w:numId w:val="43"/>
        </w:numPr>
        <w:rPr>
          <w:rFonts w:asciiTheme="majorBidi" w:hAnsiTheme="majorBidi" w:cstheme="majorBidi"/>
          <w:color w:val="404040"/>
          <w:sz w:val="24"/>
          <w:szCs w:val="24"/>
        </w:rPr>
      </w:pPr>
      <w:r w:rsidRPr="00265898">
        <w:rPr>
          <w:rFonts w:asciiTheme="majorBidi" w:hAnsiTheme="majorBidi" w:cstheme="majorBidi"/>
          <w:color w:val="404040"/>
          <w:sz w:val="24"/>
          <w:szCs w:val="24"/>
        </w:rPr>
        <w:t>Reusing processed datasets</w:t>
      </w:r>
    </w:p>
    <w:p w14:paraId="411A27E2" w14:textId="77777777" w:rsidR="00265898" w:rsidRPr="00265898" w:rsidRDefault="00265898">
      <w:pPr>
        <w:numPr>
          <w:ilvl w:val="0"/>
          <w:numId w:val="43"/>
        </w:numPr>
        <w:rPr>
          <w:rFonts w:asciiTheme="majorBidi" w:hAnsiTheme="majorBidi" w:cstheme="majorBidi"/>
          <w:color w:val="404040"/>
          <w:sz w:val="24"/>
          <w:szCs w:val="24"/>
        </w:rPr>
      </w:pPr>
      <w:r w:rsidRPr="00265898">
        <w:rPr>
          <w:rFonts w:asciiTheme="majorBidi" w:hAnsiTheme="majorBidi" w:cstheme="majorBidi"/>
          <w:color w:val="404040"/>
          <w:sz w:val="24"/>
          <w:szCs w:val="24"/>
        </w:rPr>
        <w:t>Simplifying large reporting queries</w:t>
      </w:r>
    </w:p>
    <w:p w14:paraId="2378D30F" w14:textId="77777777" w:rsidR="00265898" w:rsidRPr="00265898" w:rsidRDefault="00265898">
      <w:pPr>
        <w:numPr>
          <w:ilvl w:val="0"/>
          <w:numId w:val="43"/>
        </w:numPr>
        <w:rPr>
          <w:rFonts w:asciiTheme="majorBidi" w:hAnsiTheme="majorBidi" w:cstheme="majorBidi"/>
          <w:color w:val="404040"/>
          <w:sz w:val="24"/>
          <w:szCs w:val="24"/>
        </w:rPr>
      </w:pPr>
      <w:r w:rsidRPr="00265898">
        <w:rPr>
          <w:rFonts w:asciiTheme="majorBidi" w:hAnsiTheme="majorBidi" w:cstheme="majorBidi"/>
          <w:color w:val="404040"/>
          <w:sz w:val="24"/>
          <w:szCs w:val="24"/>
        </w:rPr>
        <w:t>Handling complex aggregations</w:t>
      </w:r>
    </w:p>
    <w:p w14:paraId="6D45A4A3"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This approach reduces repeated calculations and improves analytical query efficiency.</w:t>
      </w:r>
    </w:p>
    <w:p w14:paraId="23C9F847" w14:textId="5FE77FAB" w:rsidR="00265898" w:rsidRPr="00265898" w:rsidRDefault="00265898" w:rsidP="00265898">
      <w:pPr>
        <w:rPr>
          <w:rFonts w:asciiTheme="majorBidi" w:hAnsiTheme="majorBidi" w:cstheme="majorBidi"/>
          <w:color w:val="404040"/>
          <w:sz w:val="24"/>
          <w:szCs w:val="24"/>
        </w:rPr>
      </w:pPr>
    </w:p>
    <w:p w14:paraId="16468766"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Scalability Considerations</w:t>
      </w:r>
    </w:p>
    <w:p w14:paraId="2AC51219"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The database was designed with scalability in mind to support future business growth and increasing transaction volumes.</w:t>
      </w:r>
    </w:p>
    <w:p w14:paraId="65540BD7" w14:textId="77777777" w:rsidR="00265898" w:rsidRPr="00265898" w:rsidRDefault="00265898" w:rsidP="00265898">
      <w:pPr>
        <w:rPr>
          <w:rFonts w:asciiTheme="majorBidi" w:hAnsiTheme="majorBidi" w:cstheme="majorBidi"/>
          <w:color w:val="404040"/>
          <w:sz w:val="24"/>
          <w:szCs w:val="24"/>
        </w:rPr>
      </w:pPr>
      <w:r w:rsidRPr="00265898">
        <w:rPr>
          <w:rFonts w:asciiTheme="majorBidi" w:hAnsiTheme="majorBidi" w:cstheme="majorBidi"/>
          <w:color w:val="404040"/>
          <w:sz w:val="24"/>
          <w:szCs w:val="24"/>
        </w:rPr>
        <w:t>Scalability Features</w:t>
      </w:r>
    </w:p>
    <w:p w14:paraId="24E0D874" w14:textId="77777777" w:rsidR="00265898" w:rsidRDefault="00265898" w:rsidP="00265898">
      <w:pPr>
        <w:rPr>
          <w:rFonts w:asciiTheme="majorBidi" w:hAnsiTheme="majorBidi" w:cstheme="majorBidi"/>
          <w:b/>
          <w:bCs/>
          <w:color w:val="404040"/>
          <w:sz w:val="24"/>
          <w:szCs w:val="24"/>
        </w:rPr>
      </w:pPr>
    </w:p>
    <w:p w14:paraId="6457313D" w14:textId="4F199E75"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Relational Database Design</w:t>
      </w:r>
    </w:p>
    <w:p w14:paraId="0008CDDA" w14:textId="77777777" w:rsidR="00265898" w:rsidRPr="00265898" w:rsidRDefault="00265898">
      <w:pPr>
        <w:numPr>
          <w:ilvl w:val="0"/>
          <w:numId w:val="44"/>
        </w:numPr>
        <w:rPr>
          <w:rFonts w:asciiTheme="majorBidi" w:hAnsiTheme="majorBidi" w:cstheme="majorBidi"/>
          <w:color w:val="404040"/>
          <w:sz w:val="24"/>
          <w:szCs w:val="24"/>
        </w:rPr>
      </w:pPr>
      <w:r w:rsidRPr="00265898">
        <w:rPr>
          <w:rFonts w:asciiTheme="majorBidi" w:hAnsiTheme="majorBidi" w:cstheme="majorBidi"/>
          <w:color w:val="404040"/>
          <w:sz w:val="24"/>
          <w:szCs w:val="24"/>
        </w:rPr>
        <w:t>Proper normalization minimizes data redundancy.</w:t>
      </w:r>
    </w:p>
    <w:p w14:paraId="6CCDCBC1" w14:textId="77777777" w:rsidR="00265898" w:rsidRPr="00265898" w:rsidRDefault="00265898">
      <w:pPr>
        <w:numPr>
          <w:ilvl w:val="0"/>
          <w:numId w:val="44"/>
        </w:numPr>
        <w:rPr>
          <w:rFonts w:asciiTheme="majorBidi" w:hAnsiTheme="majorBidi" w:cstheme="majorBidi"/>
          <w:color w:val="404040"/>
          <w:sz w:val="24"/>
          <w:szCs w:val="24"/>
        </w:rPr>
      </w:pPr>
      <w:r w:rsidRPr="00265898">
        <w:rPr>
          <w:rFonts w:asciiTheme="majorBidi" w:hAnsiTheme="majorBidi" w:cstheme="majorBidi"/>
          <w:color w:val="404040"/>
          <w:sz w:val="24"/>
          <w:szCs w:val="24"/>
        </w:rPr>
        <w:t>Foreign key relationships maintain data integrity.</w:t>
      </w:r>
    </w:p>
    <w:p w14:paraId="2E0EA7B9" w14:textId="77777777" w:rsidR="00265898" w:rsidRPr="00265898" w:rsidRDefault="00265898">
      <w:pPr>
        <w:numPr>
          <w:ilvl w:val="0"/>
          <w:numId w:val="44"/>
        </w:numPr>
        <w:rPr>
          <w:rFonts w:asciiTheme="majorBidi" w:hAnsiTheme="majorBidi" w:cstheme="majorBidi"/>
          <w:color w:val="404040"/>
          <w:sz w:val="24"/>
          <w:szCs w:val="24"/>
        </w:rPr>
      </w:pPr>
      <w:r w:rsidRPr="00265898">
        <w:rPr>
          <w:rFonts w:asciiTheme="majorBidi" w:hAnsiTheme="majorBidi" w:cstheme="majorBidi"/>
          <w:color w:val="404040"/>
          <w:sz w:val="24"/>
          <w:szCs w:val="24"/>
        </w:rPr>
        <w:t>Modular table structure allows easy expansion.</w:t>
      </w:r>
    </w:p>
    <w:p w14:paraId="03452805"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Efficient Query Design</w:t>
      </w:r>
    </w:p>
    <w:p w14:paraId="0F1D0A0E" w14:textId="77777777" w:rsidR="00265898" w:rsidRPr="00265898" w:rsidRDefault="00265898">
      <w:pPr>
        <w:numPr>
          <w:ilvl w:val="0"/>
          <w:numId w:val="45"/>
        </w:numPr>
        <w:rPr>
          <w:rFonts w:asciiTheme="majorBidi" w:hAnsiTheme="majorBidi" w:cstheme="majorBidi"/>
          <w:color w:val="404040"/>
          <w:sz w:val="24"/>
          <w:szCs w:val="24"/>
        </w:rPr>
      </w:pPr>
      <w:r w:rsidRPr="00265898">
        <w:rPr>
          <w:rFonts w:asciiTheme="majorBidi" w:hAnsiTheme="majorBidi" w:cstheme="majorBidi"/>
          <w:color w:val="404040"/>
          <w:sz w:val="24"/>
          <w:szCs w:val="24"/>
        </w:rPr>
        <w:t>Optimized SQL statements reduce server workload.</w:t>
      </w:r>
    </w:p>
    <w:p w14:paraId="68178471" w14:textId="77777777" w:rsidR="00265898" w:rsidRPr="00265898" w:rsidRDefault="00265898">
      <w:pPr>
        <w:numPr>
          <w:ilvl w:val="0"/>
          <w:numId w:val="45"/>
        </w:numPr>
        <w:rPr>
          <w:rFonts w:asciiTheme="majorBidi" w:hAnsiTheme="majorBidi" w:cstheme="majorBidi"/>
          <w:color w:val="404040"/>
          <w:sz w:val="24"/>
          <w:szCs w:val="24"/>
        </w:rPr>
      </w:pPr>
      <w:r w:rsidRPr="00265898">
        <w:rPr>
          <w:rFonts w:asciiTheme="majorBidi" w:hAnsiTheme="majorBidi" w:cstheme="majorBidi"/>
          <w:color w:val="404040"/>
          <w:sz w:val="24"/>
          <w:szCs w:val="24"/>
        </w:rPr>
        <w:t>Indexed columns support large-scale querying.</w:t>
      </w:r>
    </w:p>
    <w:p w14:paraId="6940CD39" w14:textId="77777777" w:rsidR="00265898" w:rsidRPr="00265898" w:rsidRDefault="00265898">
      <w:pPr>
        <w:numPr>
          <w:ilvl w:val="0"/>
          <w:numId w:val="45"/>
        </w:numPr>
        <w:rPr>
          <w:rFonts w:asciiTheme="majorBidi" w:hAnsiTheme="majorBidi" w:cstheme="majorBidi"/>
          <w:color w:val="404040"/>
          <w:sz w:val="24"/>
          <w:szCs w:val="24"/>
        </w:rPr>
      </w:pPr>
      <w:r w:rsidRPr="00265898">
        <w:rPr>
          <w:rFonts w:asciiTheme="majorBidi" w:hAnsiTheme="majorBidi" w:cstheme="majorBidi"/>
          <w:color w:val="404040"/>
          <w:sz w:val="24"/>
          <w:szCs w:val="24"/>
        </w:rPr>
        <w:t>Aggregation queries remain efficient as data grows.</w:t>
      </w:r>
    </w:p>
    <w:p w14:paraId="760DEC4E"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Future Expansion Possibilities</w:t>
      </w:r>
    </w:p>
    <w:p w14:paraId="0F2F5C0F"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The database can be extended to include:</w:t>
      </w:r>
    </w:p>
    <w:p w14:paraId="26EB5855" w14:textId="77777777" w:rsidR="00265898" w:rsidRPr="00D56CF2" w:rsidRDefault="00265898">
      <w:pPr>
        <w:numPr>
          <w:ilvl w:val="0"/>
          <w:numId w:val="46"/>
        </w:numPr>
        <w:rPr>
          <w:rFonts w:asciiTheme="majorBidi" w:hAnsiTheme="majorBidi" w:cstheme="majorBidi"/>
          <w:color w:val="404040"/>
          <w:sz w:val="24"/>
          <w:szCs w:val="24"/>
        </w:rPr>
      </w:pPr>
      <w:r w:rsidRPr="00D56CF2">
        <w:rPr>
          <w:rFonts w:asciiTheme="majorBidi" w:hAnsiTheme="majorBidi" w:cstheme="majorBidi"/>
          <w:color w:val="404040"/>
          <w:sz w:val="24"/>
          <w:szCs w:val="24"/>
        </w:rPr>
        <w:t>Order status tracking</w:t>
      </w:r>
    </w:p>
    <w:p w14:paraId="2DA88727" w14:textId="77777777" w:rsidR="00265898" w:rsidRPr="00D56CF2" w:rsidRDefault="00265898">
      <w:pPr>
        <w:numPr>
          <w:ilvl w:val="0"/>
          <w:numId w:val="46"/>
        </w:numPr>
        <w:rPr>
          <w:rFonts w:asciiTheme="majorBidi" w:hAnsiTheme="majorBidi" w:cstheme="majorBidi"/>
          <w:color w:val="404040"/>
          <w:sz w:val="24"/>
          <w:szCs w:val="24"/>
        </w:rPr>
      </w:pPr>
      <w:r w:rsidRPr="00D56CF2">
        <w:rPr>
          <w:rFonts w:asciiTheme="majorBidi" w:hAnsiTheme="majorBidi" w:cstheme="majorBidi"/>
          <w:color w:val="404040"/>
          <w:sz w:val="24"/>
          <w:szCs w:val="24"/>
        </w:rPr>
        <w:t>Customer reviews and feedback</w:t>
      </w:r>
    </w:p>
    <w:p w14:paraId="3555A794" w14:textId="77777777" w:rsidR="00265898" w:rsidRPr="00D56CF2" w:rsidRDefault="00265898">
      <w:pPr>
        <w:numPr>
          <w:ilvl w:val="0"/>
          <w:numId w:val="46"/>
        </w:numPr>
        <w:rPr>
          <w:rFonts w:asciiTheme="majorBidi" w:hAnsiTheme="majorBidi" w:cstheme="majorBidi"/>
          <w:color w:val="404040"/>
          <w:sz w:val="24"/>
          <w:szCs w:val="24"/>
        </w:rPr>
      </w:pPr>
      <w:r w:rsidRPr="00D56CF2">
        <w:rPr>
          <w:rFonts w:asciiTheme="majorBidi" w:hAnsiTheme="majorBidi" w:cstheme="majorBidi"/>
          <w:color w:val="404040"/>
          <w:sz w:val="24"/>
          <w:szCs w:val="24"/>
        </w:rPr>
        <w:t>Delivery assignment mapping</w:t>
      </w:r>
    </w:p>
    <w:p w14:paraId="320AAC63" w14:textId="77777777" w:rsidR="00265898" w:rsidRPr="00D56CF2" w:rsidRDefault="00265898">
      <w:pPr>
        <w:numPr>
          <w:ilvl w:val="0"/>
          <w:numId w:val="46"/>
        </w:numPr>
        <w:rPr>
          <w:rFonts w:asciiTheme="majorBidi" w:hAnsiTheme="majorBidi" w:cstheme="majorBidi"/>
          <w:color w:val="404040"/>
          <w:sz w:val="24"/>
          <w:szCs w:val="24"/>
        </w:rPr>
      </w:pPr>
      <w:r w:rsidRPr="00D56CF2">
        <w:rPr>
          <w:rFonts w:asciiTheme="majorBidi" w:hAnsiTheme="majorBidi" w:cstheme="majorBidi"/>
          <w:color w:val="404040"/>
          <w:sz w:val="24"/>
          <w:szCs w:val="24"/>
        </w:rPr>
        <w:t>Real-time order monitoring</w:t>
      </w:r>
    </w:p>
    <w:p w14:paraId="5E8420B7" w14:textId="77777777" w:rsidR="00265898" w:rsidRPr="00D56CF2" w:rsidRDefault="00265898">
      <w:pPr>
        <w:numPr>
          <w:ilvl w:val="0"/>
          <w:numId w:val="46"/>
        </w:numPr>
        <w:rPr>
          <w:rFonts w:asciiTheme="majorBidi" w:hAnsiTheme="majorBidi" w:cstheme="majorBidi"/>
          <w:color w:val="404040"/>
          <w:sz w:val="24"/>
          <w:szCs w:val="24"/>
        </w:rPr>
      </w:pPr>
      <w:r w:rsidRPr="00D56CF2">
        <w:rPr>
          <w:rFonts w:asciiTheme="majorBidi" w:hAnsiTheme="majorBidi" w:cstheme="majorBidi"/>
          <w:color w:val="404040"/>
          <w:sz w:val="24"/>
          <w:szCs w:val="24"/>
        </w:rPr>
        <w:t>Inventory management</w:t>
      </w:r>
    </w:p>
    <w:p w14:paraId="0DE7E2A7" w14:textId="77777777" w:rsidR="00265898" w:rsidRPr="00D56CF2" w:rsidRDefault="00265898">
      <w:pPr>
        <w:numPr>
          <w:ilvl w:val="0"/>
          <w:numId w:val="46"/>
        </w:numPr>
        <w:rPr>
          <w:rFonts w:asciiTheme="majorBidi" w:hAnsiTheme="majorBidi" w:cstheme="majorBidi"/>
          <w:color w:val="404040"/>
          <w:sz w:val="24"/>
          <w:szCs w:val="24"/>
        </w:rPr>
      </w:pPr>
      <w:r w:rsidRPr="00D56CF2">
        <w:rPr>
          <w:rFonts w:asciiTheme="majorBidi" w:hAnsiTheme="majorBidi" w:cstheme="majorBidi"/>
          <w:color w:val="404040"/>
          <w:sz w:val="24"/>
          <w:szCs w:val="24"/>
        </w:rPr>
        <w:t>Restaurant category management</w:t>
      </w:r>
    </w:p>
    <w:p w14:paraId="07353D02" w14:textId="77777777" w:rsidR="00D56CF2" w:rsidRDefault="00D56CF2" w:rsidP="00265898">
      <w:pPr>
        <w:rPr>
          <w:rFonts w:asciiTheme="majorBidi" w:hAnsiTheme="majorBidi" w:cstheme="majorBidi"/>
          <w:b/>
          <w:bCs/>
          <w:color w:val="404040"/>
          <w:sz w:val="24"/>
          <w:szCs w:val="24"/>
        </w:rPr>
      </w:pPr>
    </w:p>
    <w:p w14:paraId="13EECFCD" w14:textId="54F143A2" w:rsidR="00265898" w:rsidRPr="00D56CF2" w:rsidRDefault="00265898" w:rsidP="00D56CF2">
      <w:pPr>
        <w:pStyle w:val="Heading1"/>
        <w:rPr>
          <w:color w:val="2E75B6"/>
          <w:sz w:val="28"/>
          <w:szCs w:val="28"/>
        </w:rPr>
      </w:pPr>
      <w:r w:rsidRPr="00D56CF2">
        <w:rPr>
          <w:color w:val="2E75B6"/>
          <w:sz w:val="28"/>
          <w:szCs w:val="28"/>
        </w:rPr>
        <w:t xml:space="preserve">Large Dataset </w:t>
      </w:r>
      <w:r w:rsidR="00D56CF2" w:rsidRPr="00D56CF2">
        <w:rPr>
          <w:color w:val="2E75B6"/>
          <w:sz w:val="28"/>
          <w:szCs w:val="28"/>
        </w:rPr>
        <w:t>Readiness</w:t>
      </w:r>
      <w:r w:rsidR="00D56CF2">
        <w:rPr>
          <w:color w:val="2E75B6"/>
          <w:sz w:val="28"/>
          <w:szCs w:val="28"/>
        </w:rPr>
        <w:t>: -</w:t>
      </w:r>
    </w:p>
    <w:p w14:paraId="5B87133F" w14:textId="77777777" w:rsidR="00D56CF2" w:rsidRDefault="00D56CF2" w:rsidP="00265898">
      <w:pPr>
        <w:rPr>
          <w:rFonts w:asciiTheme="majorBidi" w:hAnsiTheme="majorBidi" w:cstheme="majorBidi"/>
          <w:b/>
          <w:bCs/>
          <w:color w:val="404040"/>
          <w:sz w:val="24"/>
          <w:szCs w:val="24"/>
        </w:rPr>
      </w:pPr>
    </w:p>
    <w:p w14:paraId="4BA6A89D" w14:textId="2AE62E33"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The schema design supports:</w:t>
      </w:r>
    </w:p>
    <w:p w14:paraId="539F7144" w14:textId="77777777" w:rsidR="00265898" w:rsidRPr="00D56CF2" w:rsidRDefault="00265898">
      <w:pPr>
        <w:numPr>
          <w:ilvl w:val="0"/>
          <w:numId w:val="47"/>
        </w:numPr>
        <w:rPr>
          <w:rFonts w:asciiTheme="majorBidi" w:hAnsiTheme="majorBidi" w:cstheme="majorBidi"/>
          <w:color w:val="404040"/>
          <w:sz w:val="24"/>
          <w:szCs w:val="24"/>
        </w:rPr>
      </w:pPr>
      <w:r w:rsidRPr="00D56CF2">
        <w:rPr>
          <w:rFonts w:asciiTheme="majorBidi" w:hAnsiTheme="majorBidi" w:cstheme="majorBidi"/>
          <w:color w:val="404040"/>
          <w:sz w:val="24"/>
          <w:szCs w:val="24"/>
        </w:rPr>
        <w:t>Millions of order records</w:t>
      </w:r>
    </w:p>
    <w:p w14:paraId="26C91C90" w14:textId="77777777" w:rsidR="00265898" w:rsidRPr="00D56CF2" w:rsidRDefault="00265898">
      <w:pPr>
        <w:numPr>
          <w:ilvl w:val="0"/>
          <w:numId w:val="47"/>
        </w:numPr>
        <w:rPr>
          <w:rFonts w:asciiTheme="majorBidi" w:hAnsiTheme="majorBidi" w:cstheme="majorBidi"/>
          <w:color w:val="404040"/>
          <w:sz w:val="24"/>
          <w:szCs w:val="24"/>
        </w:rPr>
      </w:pPr>
      <w:r w:rsidRPr="00D56CF2">
        <w:rPr>
          <w:rFonts w:asciiTheme="majorBidi" w:hAnsiTheme="majorBidi" w:cstheme="majorBidi"/>
          <w:color w:val="404040"/>
          <w:sz w:val="24"/>
          <w:szCs w:val="24"/>
        </w:rPr>
        <w:t>Thousands of restaurants</w:t>
      </w:r>
    </w:p>
    <w:p w14:paraId="0C599882" w14:textId="77777777" w:rsidR="00265898" w:rsidRPr="00D56CF2" w:rsidRDefault="00265898">
      <w:pPr>
        <w:numPr>
          <w:ilvl w:val="0"/>
          <w:numId w:val="47"/>
        </w:numPr>
        <w:rPr>
          <w:rFonts w:asciiTheme="majorBidi" w:hAnsiTheme="majorBidi" w:cstheme="majorBidi"/>
          <w:color w:val="404040"/>
          <w:sz w:val="24"/>
          <w:szCs w:val="24"/>
        </w:rPr>
      </w:pPr>
      <w:r w:rsidRPr="00D56CF2">
        <w:rPr>
          <w:rFonts w:asciiTheme="majorBidi" w:hAnsiTheme="majorBidi" w:cstheme="majorBidi"/>
          <w:color w:val="404040"/>
          <w:sz w:val="24"/>
          <w:szCs w:val="24"/>
        </w:rPr>
        <w:t>Large customer bases</w:t>
      </w:r>
    </w:p>
    <w:p w14:paraId="643C5EAF" w14:textId="77777777" w:rsidR="00265898" w:rsidRPr="00D56CF2" w:rsidRDefault="00265898">
      <w:pPr>
        <w:numPr>
          <w:ilvl w:val="0"/>
          <w:numId w:val="47"/>
        </w:numPr>
        <w:rPr>
          <w:rFonts w:asciiTheme="majorBidi" w:hAnsiTheme="majorBidi" w:cstheme="majorBidi"/>
          <w:color w:val="404040"/>
          <w:sz w:val="24"/>
          <w:szCs w:val="24"/>
        </w:rPr>
      </w:pPr>
      <w:r w:rsidRPr="00D56CF2">
        <w:rPr>
          <w:rFonts w:asciiTheme="majorBidi" w:hAnsiTheme="majorBidi" w:cstheme="majorBidi"/>
          <w:color w:val="404040"/>
          <w:sz w:val="24"/>
          <w:szCs w:val="24"/>
        </w:rPr>
        <w:t>Historical data analysis</w:t>
      </w:r>
    </w:p>
    <w:p w14:paraId="7B0946E6" w14:textId="77777777" w:rsidR="00265898" w:rsidRPr="00265898" w:rsidRDefault="00265898">
      <w:pPr>
        <w:numPr>
          <w:ilvl w:val="0"/>
          <w:numId w:val="47"/>
        </w:numPr>
        <w:rPr>
          <w:rFonts w:asciiTheme="majorBidi" w:hAnsiTheme="majorBidi" w:cstheme="majorBidi"/>
          <w:b/>
          <w:bCs/>
          <w:color w:val="404040"/>
          <w:sz w:val="24"/>
          <w:szCs w:val="24"/>
        </w:rPr>
      </w:pPr>
      <w:r w:rsidRPr="00D56CF2">
        <w:rPr>
          <w:rFonts w:asciiTheme="majorBidi" w:hAnsiTheme="majorBidi" w:cstheme="majorBidi"/>
          <w:color w:val="404040"/>
          <w:sz w:val="24"/>
          <w:szCs w:val="24"/>
        </w:rPr>
        <w:t>Business intelligence reporting</w:t>
      </w:r>
    </w:p>
    <w:p w14:paraId="2DF1D1E7" w14:textId="6618324F" w:rsidR="00265898" w:rsidRPr="00265898" w:rsidRDefault="00265898" w:rsidP="00265898">
      <w:pPr>
        <w:rPr>
          <w:rFonts w:asciiTheme="majorBidi" w:hAnsiTheme="majorBidi" w:cstheme="majorBidi"/>
          <w:b/>
          <w:bCs/>
          <w:color w:val="404040"/>
          <w:sz w:val="24"/>
          <w:szCs w:val="24"/>
        </w:rPr>
      </w:pPr>
    </w:p>
    <w:p w14:paraId="310E5792" w14:textId="77777777" w:rsidR="00265898" w:rsidRPr="00265898" w:rsidRDefault="00265898" w:rsidP="00265898">
      <w:pPr>
        <w:rPr>
          <w:rFonts w:asciiTheme="majorBidi" w:hAnsiTheme="majorBidi" w:cstheme="majorBidi"/>
          <w:b/>
          <w:bCs/>
          <w:color w:val="404040"/>
          <w:sz w:val="24"/>
          <w:szCs w:val="24"/>
        </w:rPr>
      </w:pPr>
      <w:r w:rsidRPr="00265898">
        <w:rPr>
          <w:rFonts w:asciiTheme="majorBidi" w:hAnsiTheme="majorBidi" w:cstheme="majorBidi"/>
          <w:b/>
          <w:bCs/>
          <w:color w:val="404040"/>
          <w:sz w:val="24"/>
          <w:szCs w:val="24"/>
        </w:rPr>
        <w:t>Performance Optimization Summary</w:t>
      </w:r>
    </w:p>
    <w:p w14:paraId="347C4AD2" w14:textId="46BC78E4" w:rsidR="00D56CF2" w:rsidRPr="00D56CF2" w:rsidRDefault="00265898" w:rsidP="00D56CF2">
      <w:pPr>
        <w:rPr>
          <w:rFonts w:asciiTheme="majorBidi" w:hAnsiTheme="majorBidi" w:cstheme="majorBidi"/>
          <w:color w:val="404040"/>
          <w:sz w:val="24"/>
          <w:szCs w:val="24"/>
        </w:rPr>
      </w:pPr>
      <w:r w:rsidRPr="00D56CF2">
        <w:rPr>
          <w:rFonts w:asciiTheme="majorBidi" w:hAnsiTheme="majorBidi" w:cstheme="majorBidi"/>
          <w:color w:val="404040"/>
          <w:sz w:val="24"/>
          <w:szCs w:val="24"/>
        </w:rPr>
        <w:t>To ensure efficient database performance, indexing strategies, optimized SQL queries, efficient join operations, and structured analytical techniques such as CTEs were implemented. These optimizations improve query execution speed, reduce system resource consumption, and enable the database to scale effectively as transaction volumes increase. The result is a robust and high-performing analytical system capable of supporting business intelligence and decision-making requirements for a modern online food delivery platform.</w:t>
      </w:r>
    </w:p>
    <w:p w14:paraId="3DA67B1E" w14:textId="77777777" w:rsidR="00D56CF2" w:rsidRDefault="00D56CF2" w:rsidP="00D56CF2">
      <w:pPr>
        <w:rPr>
          <w:b/>
          <w:bCs/>
          <w:color w:val="1F4788"/>
          <w:sz w:val="36"/>
          <w:szCs w:val="36"/>
        </w:rPr>
      </w:pPr>
    </w:p>
    <w:p w14:paraId="118458FA" w14:textId="1F4F3B66" w:rsidR="00B1779D" w:rsidRDefault="00000000" w:rsidP="00D56CF2">
      <w:pPr>
        <w:rPr>
          <w:rFonts w:asciiTheme="majorBidi" w:hAnsiTheme="majorBidi" w:cstheme="majorBidi"/>
          <w:b/>
          <w:bCs/>
          <w:color w:val="404040"/>
          <w:sz w:val="24"/>
          <w:szCs w:val="24"/>
        </w:rPr>
      </w:pPr>
      <w:r>
        <w:rPr>
          <w:b/>
          <w:bCs/>
          <w:color w:val="1F4788"/>
          <w:sz w:val="36"/>
          <w:szCs w:val="36"/>
        </w:rPr>
        <w:t>9. Key Findings Summary</w:t>
      </w:r>
    </w:p>
    <w:p w14:paraId="782EF3B7" w14:textId="77777777" w:rsidR="00D56CF2" w:rsidRPr="00D56CF2" w:rsidRDefault="00D56CF2" w:rsidP="00D56CF2">
      <w:pPr>
        <w:rPr>
          <w:rFonts w:asciiTheme="majorBidi" w:hAnsiTheme="majorBidi" w:cstheme="majorBidi"/>
          <w:b/>
          <w:bCs/>
          <w:color w:val="404040"/>
          <w:sz w:val="24"/>
          <w:szCs w:val="24"/>
        </w:rPr>
      </w:pPr>
    </w:p>
    <w:p w14:paraId="283F504A"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The SQL analysis of the Online Food Delivery database revealed several critical insights that can help management improve revenue, customer retention, operational efficiency, and overall business performance.</w:t>
      </w:r>
    </w:p>
    <w:p w14:paraId="1FF7E4A0" w14:textId="77777777" w:rsidR="00D56CF2" w:rsidRPr="00D56CF2" w:rsidRDefault="00D56CF2" w:rsidP="00D56CF2">
      <w:pPr>
        <w:pStyle w:val="Heading1"/>
        <w:rPr>
          <w:color w:val="2E75B6"/>
          <w:sz w:val="28"/>
          <w:szCs w:val="28"/>
        </w:rPr>
      </w:pPr>
      <w:r w:rsidRPr="00D56CF2">
        <w:rPr>
          <w:color w:val="2E75B6"/>
          <w:sz w:val="28"/>
          <w:szCs w:val="28"/>
        </w:rPr>
        <w:t>Top 8 Key Findings</w:t>
      </w:r>
    </w:p>
    <w:p w14:paraId="040A9B61" w14:textId="77777777" w:rsidR="00D56CF2" w:rsidRPr="00D56CF2" w:rsidRDefault="00D56CF2" w:rsidP="00D56CF2">
      <w:pPr>
        <w:pStyle w:val="Heading1"/>
        <w:rPr>
          <w:rFonts w:asciiTheme="majorBidi" w:hAnsiTheme="majorBidi" w:cstheme="majorBidi"/>
          <w:color w:val="000000" w:themeColor="text1"/>
          <w:sz w:val="24"/>
          <w:szCs w:val="24"/>
        </w:rPr>
      </w:pPr>
      <w:r w:rsidRPr="00D56CF2">
        <w:rPr>
          <w:rFonts w:asciiTheme="majorBidi" w:hAnsiTheme="majorBidi" w:cstheme="majorBidi"/>
          <w:color w:val="000000" w:themeColor="text1"/>
          <w:sz w:val="24"/>
          <w:szCs w:val="24"/>
        </w:rPr>
        <w:t>1. Revenue is Highly Concentrated Among Top Restaurants</w:t>
      </w:r>
    </w:p>
    <w:p w14:paraId="25F79622"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A small percentage of restaurants contributed a significant share of total revenue, indicating that top-performing restaurant partners are the primary drivers of business growth.</w:t>
      </w:r>
    </w:p>
    <w:p w14:paraId="181BD95D" w14:textId="25C98136"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Business Impact: Focused partnership and promotion strategies can further increase revenue generation.</w:t>
      </w:r>
    </w:p>
    <w:p w14:paraId="7F6E7A5B" w14:textId="77777777" w:rsidR="00D56CF2" w:rsidRPr="00D56CF2" w:rsidRDefault="00D56CF2" w:rsidP="00D56CF2">
      <w:pPr>
        <w:pStyle w:val="Heading1"/>
      </w:pPr>
      <w:r w:rsidRPr="00D56CF2">
        <w:rPr>
          <w:rFonts w:asciiTheme="majorBidi" w:hAnsiTheme="majorBidi" w:cstheme="majorBidi"/>
          <w:color w:val="000000" w:themeColor="text1"/>
          <w:sz w:val="24"/>
          <w:szCs w:val="24"/>
        </w:rPr>
        <w:t>2. Repeat Customers Drive Sustainable Growth</w:t>
      </w:r>
    </w:p>
    <w:p w14:paraId="4C58F064"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A large portion of total orders came from returning customers, highlighting the importance of customer loyalty and retention in maintaining stable revenue streams.</w:t>
      </w:r>
    </w:p>
    <w:p w14:paraId="40E17254" w14:textId="61F3C0E8"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Business Impact: Investing in loyalty programs and personalized marketing can significantly improve customer lifetime value.</w:t>
      </w:r>
    </w:p>
    <w:p w14:paraId="23EBD483" w14:textId="77777777" w:rsidR="00D56CF2" w:rsidRPr="00D56CF2" w:rsidRDefault="00D56CF2" w:rsidP="00D56CF2">
      <w:pPr>
        <w:pStyle w:val="Heading1"/>
        <w:rPr>
          <w:rFonts w:asciiTheme="majorBidi" w:hAnsiTheme="majorBidi" w:cstheme="majorBidi"/>
          <w:color w:val="000000" w:themeColor="text1"/>
          <w:sz w:val="24"/>
          <w:szCs w:val="24"/>
        </w:rPr>
      </w:pPr>
      <w:r w:rsidRPr="00D56CF2">
        <w:rPr>
          <w:rFonts w:asciiTheme="majorBidi" w:hAnsiTheme="majorBidi" w:cstheme="majorBidi"/>
          <w:color w:val="000000" w:themeColor="text1"/>
          <w:sz w:val="24"/>
          <w:szCs w:val="24"/>
        </w:rPr>
        <w:t>3. High-Rated Restaurants Receive More Orders</w:t>
      </w:r>
    </w:p>
    <w:p w14:paraId="294470D2"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Restaurants with better customer ratings consistently achieved higher order volumes and revenue compared to lower-rated competitors.</w:t>
      </w:r>
    </w:p>
    <w:p w14:paraId="41A8E9DA"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Business Impact: Improving restaurant quality and customer satisfaction can directly influence sales performance.</w:t>
      </w:r>
    </w:p>
    <w:p w14:paraId="549A9135" w14:textId="77777777" w:rsidR="00D56CF2" w:rsidRPr="00D56CF2" w:rsidRDefault="00D56CF2" w:rsidP="00D56CF2">
      <w:pPr>
        <w:pStyle w:val="Heading1"/>
        <w:rPr>
          <w:rFonts w:asciiTheme="majorBidi" w:hAnsiTheme="majorBidi" w:cstheme="majorBidi"/>
          <w:color w:val="000000" w:themeColor="text1"/>
          <w:sz w:val="24"/>
          <w:szCs w:val="24"/>
        </w:rPr>
      </w:pPr>
      <w:r w:rsidRPr="00D56CF2">
        <w:rPr>
          <w:rFonts w:asciiTheme="majorBidi" w:hAnsiTheme="majorBidi" w:cstheme="majorBidi"/>
          <w:color w:val="000000" w:themeColor="text1"/>
          <w:sz w:val="24"/>
          <w:szCs w:val="24"/>
        </w:rPr>
        <w:t>4. Best-Selling Food Items Generate the Majority of Sales</w:t>
      </w:r>
    </w:p>
    <w:p w14:paraId="48C18C8C"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A limited number of menu items accounted for a substantial percentage of total product sales, demonstrating strong customer preference patterns.</w:t>
      </w:r>
    </w:p>
    <w:p w14:paraId="4439BF16"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Business Impact: Promoting top-performing items and creating bundled offers can increase average order value.</w:t>
      </w:r>
    </w:p>
    <w:p w14:paraId="07F0DB6E" w14:textId="77777777" w:rsidR="00D56CF2" w:rsidRPr="00D56CF2" w:rsidRDefault="00D56CF2" w:rsidP="00D56CF2">
      <w:pPr>
        <w:pStyle w:val="Heading1"/>
        <w:rPr>
          <w:rFonts w:asciiTheme="majorBidi" w:hAnsiTheme="majorBidi" w:cstheme="majorBidi"/>
          <w:color w:val="000000" w:themeColor="text1"/>
          <w:sz w:val="24"/>
          <w:szCs w:val="24"/>
        </w:rPr>
      </w:pPr>
      <w:r w:rsidRPr="00D56CF2">
        <w:rPr>
          <w:rFonts w:asciiTheme="majorBidi" w:hAnsiTheme="majorBidi" w:cstheme="majorBidi"/>
          <w:color w:val="000000" w:themeColor="text1"/>
          <w:sz w:val="24"/>
          <w:szCs w:val="24"/>
        </w:rPr>
        <w:t>5. Digital Payments Dominate Customer Transactions</w:t>
      </w:r>
    </w:p>
    <w:p w14:paraId="3E1EAE1A"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Most customers preferred online payment methods over traditional cash-based transactions, indicating a growing shift toward digital payment adoption.</w:t>
      </w:r>
    </w:p>
    <w:p w14:paraId="3A09FC8E"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Business Impact: Strengthening digital payment partnerships can improve customer convenience and transaction efficiency.</w:t>
      </w:r>
    </w:p>
    <w:p w14:paraId="78E22795" w14:textId="77777777" w:rsidR="00D56CF2" w:rsidRPr="00D56CF2" w:rsidRDefault="00D56CF2" w:rsidP="00D56CF2">
      <w:pPr>
        <w:pStyle w:val="Heading1"/>
        <w:rPr>
          <w:rFonts w:asciiTheme="majorBidi" w:hAnsiTheme="majorBidi" w:cstheme="majorBidi"/>
          <w:color w:val="000000" w:themeColor="text1"/>
          <w:sz w:val="24"/>
          <w:szCs w:val="24"/>
        </w:rPr>
      </w:pPr>
      <w:r w:rsidRPr="00D56CF2">
        <w:rPr>
          <w:rFonts w:asciiTheme="majorBidi" w:hAnsiTheme="majorBidi" w:cstheme="majorBidi"/>
          <w:color w:val="000000" w:themeColor="text1"/>
          <w:sz w:val="24"/>
          <w:szCs w:val="24"/>
        </w:rPr>
        <w:t>6. Strategic Discounts Positively Influence Order Volume</w:t>
      </w:r>
    </w:p>
    <w:p w14:paraId="171571B2"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Moderate discounts encouraged higher purchasing activity and improved customer engagement, while excessive discounting reduced profitability.</w:t>
      </w:r>
    </w:p>
    <w:p w14:paraId="2CB7892A"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lastRenderedPageBreak/>
        <w:t>Business Impact: Data-driven promotional campaigns can maximize revenue without significantly affecting margins.</w:t>
      </w:r>
    </w:p>
    <w:p w14:paraId="1A278540" w14:textId="77777777" w:rsidR="00D56CF2" w:rsidRPr="00D56CF2" w:rsidRDefault="00D56CF2" w:rsidP="00D56CF2">
      <w:pPr>
        <w:pStyle w:val="Heading1"/>
        <w:rPr>
          <w:rFonts w:asciiTheme="majorBidi" w:hAnsiTheme="majorBidi" w:cstheme="majorBidi"/>
          <w:color w:val="000000" w:themeColor="text1"/>
          <w:sz w:val="24"/>
          <w:szCs w:val="24"/>
        </w:rPr>
      </w:pPr>
      <w:r w:rsidRPr="00D56CF2">
        <w:rPr>
          <w:rFonts w:asciiTheme="majorBidi" w:hAnsiTheme="majorBidi" w:cstheme="majorBidi"/>
          <w:color w:val="000000" w:themeColor="text1"/>
          <w:sz w:val="24"/>
          <w:szCs w:val="24"/>
        </w:rPr>
        <w:t>7. Delivery Performance Directly Affects Customer Experience</w:t>
      </w:r>
    </w:p>
    <w:p w14:paraId="792FA922"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Orders with shorter delivery times were associated with higher customer satisfaction and increased likelihood of repeat purchases.</w:t>
      </w:r>
    </w:p>
    <w:p w14:paraId="34788918"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Business Impact: Optimizing delivery operations can improve retention rates and strengthen brand reputation.</w:t>
      </w:r>
    </w:p>
    <w:p w14:paraId="46718A66" w14:textId="77777777" w:rsidR="00D56CF2" w:rsidRPr="00D56CF2" w:rsidRDefault="00D56CF2" w:rsidP="00D56CF2">
      <w:pPr>
        <w:pStyle w:val="Heading1"/>
        <w:rPr>
          <w:rFonts w:asciiTheme="majorBidi" w:hAnsiTheme="majorBidi" w:cstheme="majorBidi"/>
          <w:color w:val="000000" w:themeColor="text1"/>
          <w:sz w:val="24"/>
          <w:szCs w:val="24"/>
        </w:rPr>
      </w:pPr>
      <w:r w:rsidRPr="00D56CF2">
        <w:rPr>
          <w:rFonts w:asciiTheme="majorBidi" w:hAnsiTheme="majorBidi" w:cstheme="majorBidi"/>
          <w:color w:val="000000" w:themeColor="text1"/>
          <w:sz w:val="24"/>
          <w:szCs w:val="24"/>
        </w:rPr>
        <w:t>8. Data-Driven Decision Making Creates Competitive Advantage</w:t>
      </w:r>
    </w:p>
    <w:p w14:paraId="0CD7487E"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The analysis demonstrated that SQL-based reporting can effectively identify revenue opportunities, customer trends, operational bottlenecks, and business risks.</w:t>
      </w:r>
    </w:p>
    <w:p w14:paraId="3A04D0A8"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Business Impact: Continuous monitoring of key performance indicators (KPIs) enables faster and more informed business decisions.</w:t>
      </w:r>
    </w:p>
    <w:p w14:paraId="674285CE" w14:textId="77777777" w:rsidR="00D56CF2" w:rsidRPr="00D56CF2" w:rsidRDefault="00D56CF2" w:rsidP="00D56CF2">
      <w:pPr>
        <w:pStyle w:val="Heading1"/>
        <w:rPr>
          <w:color w:val="2E75B6"/>
          <w:sz w:val="28"/>
          <w:szCs w:val="28"/>
        </w:rPr>
      </w:pPr>
      <w:r w:rsidRPr="00D56CF2">
        <w:rPr>
          <w:color w:val="2E75B6"/>
          <w:sz w:val="28"/>
          <w:szCs w:val="28"/>
        </w:rPr>
        <w:t>Executive Summary</w:t>
      </w:r>
    </w:p>
    <w:p w14:paraId="2DCAFEA8" w14:textId="658F4FA8" w:rsidR="00D56CF2" w:rsidRPr="00A33ABC" w:rsidRDefault="00D56CF2" w:rsidP="00A33ABC">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The analysis indicates that business growth is primarily influenced by customer retention, restaurant quality, product popularity, and delivery efficiency. Revenue can be increased by strengthening relationships with top-performing restaurants, retaining high-value customers, optimizing menu offerings, and improving operational processes. These findings provide a strong foundation for strategic decision-making and long-term business expansion within the online food delivery industry.</w:t>
      </w:r>
    </w:p>
    <w:p w14:paraId="4DFB4A16" w14:textId="70C8D808" w:rsidR="00D56CF2" w:rsidRPr="00D56CF2" w:rsidRDefault="00D56CF2" w:rsidP="00D56CF2">
      <w:pPr>
        <w:pStyle w:val="Heading1"/>
      </w:pPr>
      <w:r w:rsidRPr="00D56CF2">
        <w:t>1</w:t>
      </w:r>
      <w:r>
        <w:t>0</w:t>
      </w:r>
      <w:r w:rsidRPr="00D56CF2">
        <w:t>. Business Recommendations</w:t>
      </w:r>
    </w:p>
    <w:p w14:paraId="1521412C" w14:textId="0E46223A" w:rsidR="00D56CF2" w:rsidRDefault="00D56CF2" w:rsidP="00D56CF2">
      <w:pPr>
        <w:pStyle w:val="Heading1"/>
        <w:spacing w:before="0"/>
        <w:rPr>
          <w:rFonts w:ascii="Times New Roman" w:hAnsi="Times New Roman" w:cs="Times New Roman"/>
          <w:b w:val="0"/>
          <w:bCs w:val="0"/>
          <w:color w:val="000000" w:themeColor="text1"/>
          <w:sz w:val="24"/>
          <w:szCs w:val="24"/>
        </w:rPr>
      </w:pPr>
      <w:r w:rsidRPr="00D56CF2">
        <w:rPr>
          <w:rFonts w:ascii="Times New Roman" w:hAnsi="Times New Roman" w:cs="Times New Roman"/>
          <w:b w:val="0"/>
          <w:bCs w:val="0"/>
          <w:color w:val="000000" w:themeColor="text1"/>
          <w:sz w:val="24"/>
          <w:szCs w:val="24"/>
        </w:rPr>
        <w:t>Based on the SQL analysis and key findings, the following recommendations are proposed to improve revenue generation, customer retention, operational efficiency, and overall business performance of the Online Food Delivery platform.</w:t>
      </w:r>
    </w:p>
    <w:p w14:paraId="7718277B" w14:textId="77777777" w:rsidR="00D56CF2" w:rsidRPr="00D56CF2" w:rsidRDefault="00D56CF2" w:rsidP="00D56CF2">
      <w:pPr>
        <w:pStyle w:val="Heading1"/>
        <w:spacing w:before="0"/>
        <w:rPr>
          <w:rFonts w:ascii="Times New Roman" w:hAnsi="Times New Roman" w:cs="Times New Roman"/>
          <w:b w:val="0"/>
          <w:bCs w:val="0"/>
          <w:color w:val="000000" w:themeColor="text1"/>
          <w:sz w:val="24"/>
          <w:szCs w:val="24"/>
        </w:rPr>
      </w:pPr>
    </w:p>
    <w:p w14:paraId="5FCB5BB7" w14:textId="77777777" w:rsidR="00D56CF2" w:rsidRPr="00D56CF2" w:rsidRDefault="00D56CF2" w:rsidP="00D56CF2">
      <w:pPr>
        <w:pStyle w:val="Heading1"/>
        <w:spacing w:before="0"/>
        <w:rPr>
          <w:rFonts w:asciiTheme="majorBidi" w:hAnsiTheme="majorBidi" w:cstheme="majorBidi"/>
          <w:sz w:val="24"/>
          <w:szCs w:val="24"/>
        </w:rPr>
      </w:pPr>
      <w:r w:rsidRPr="00D56CF2">
        <w:rPr>
          <w:rFonts w:asciiTheme="majorBidi" w:hAnsiTheme="majorBidi" w:cstheme="majorBidi"/>
          <w:sz w:val="24"/>
          <w:szCs w:val="24"/>
        </w:rPr>
        <w:t>1. Revenue Growth Recommendations</w:t>
      </w:r>
    </w:p>
    <w:p w14:paraId="178A5A1E"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Focus on High-Performing Restaurants</w:t>
      </w:r>
    </w:p>
    <w:p w14:paraId="31AFF42F"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Since a significant portion of revenue is generated by top-performing restaurants, the company should strengthen relationships with these partners through exclusive promotions, premium visibility, and strategic collaborations.</w:t>
      </w:r>
    </w:p>
    <w:p w14:paraId="46378D42"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Recommended Actions:</w:t>
      </w:r>
    </w:p>
    <w:p w14:paraId="5C33032D" w14:textId="77777777" w:rsidR="00D56CF2" w:rsidRPr="00D56CF2" w:rsidRDefault="00D56CF2">
      <w:pPr>
        <w:pStyle w:val="Heading1"/>
        <w:numPr>
          <w:ilvl w:val="0"/>
          <w:numId w:val="48"/>
        </w:numPr>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Feature top-performing restaurants on the homepage.</w:t>
      </w:r>
    </w:p>
    <w:p w14:paraId="2C0DCC43" w14:textId="77777777" w:rsidR="00D56CF2" w:rsidRPr="00D56CF2" w:rsidRDefault="00D56CF2">
      <w:pPr>
        <w:pStyle w:val="Heading1"/>
        <w:numPr>
          <w:ilvl w:val="0"/>
          <w:numId w:val="48"/>
        </w:numPr>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Offer premium partnership programs.</w:t>
      </w:r>
    </w:p>
    <w:p w14:paraId="2861E3EF" w14:textId="77777777" w:rsidR="00D56CF2" w:rsidRPr="00D56CF2" w:rsidRDefault="00D56CF2">
      <w:pPr>
        <w:pStyle w:val="Heading1"/>
        <w:numPr>
          <w:ilvl w:val="0"/>
          <w:numId w:val="48"/>
        </w:numPr>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Provide data-driven performance reports to restaurant partners.</w:t>
      </w:r>
    </w:p>
    <w:p w14:paraId="4E720723" w14:textId="77777777" w:rsidR="00D56CF2" w:rsidRPr="00D56CF2" w:rsidRDefault="00D56CF2" w:rsidP="00D56CF2">
      <w:pPr>
        <w:pStyle w:val="Heading1"/>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Expected Impact:</w:t>
      </w:r>
    </w:p>
    <w:p w14:paraId="0788B637" w14:textId="77777777" w:rsidR="00D56CF2" w:rsidRPr="00D56CF2" w:rsidRDefault="00D56CF2">
      <w:pPr>
        <w:pStyle w:val="Heading1"/>
        <w:numPr>
          <w:ilvl w:val="0"/>
          <w:numId w:val="49"/>
        </w:numPr>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Increased order volume.</w:t>
      </w:r>
    </w:p>
    <w:p w14:paraId="22C3100F" w14:textId="77777777" w:rsidR="00D56CF2" w:rsidRPr="00D56CF2" w:rsidRDefault="00D56CF2">
      <w:pPr>
        <w:pStyle w:val="Heading1"/>
        <w:numPr>
          <w:ilvl w:val="0"/>
          <w:numId w:val="49"/>
        </w:numPr>
        <w:spacing w:before="0"/>
        <w:rPr>
          <w:rFonts w:asciiTheme="majorBidi" w:hAnsiTheme="majorBidi" w:cstheme="majorBidi"/>
          <w:b w:val="0"/>
          <w:bCs w:val="0"/>
          <w:color w:val="000000" w:themeColor="text1"/>
          <w:sz w:val="24"/>
          <w:szCs w:val="24"/>
        </w:rPr>
      </w:pPr>
      <w:r w:rsidRPr="00D56CF2">
        <w:rPr>
          <w:rFonts w:asciiTheme="majorBidi" w:hAnsiTheme="majorBidi" w:cstheme="majorBidi"/>
          <w:b w:val="0"/>
          <w:bCs w:val="0"/>
          <w:color w:val="000000" w:themeColor="text1"/>
          <w:sz w:val="24"/>
          <w:szCs w:val="24"/>
        </w:rPr>
        <w:t>Higher revenue contribution from key restaurant partners.</w:t>
      </w:r>
    </w:p>
    <w:p w14:paraId="66E35FDC"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Promote Best-Selling Food Items</w:t>
      </w:r>
    </w:p>
    <w:p w14:paraId="3BE17282"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lastRenderedPageBreak/>
        <w:t>Popular menu items should be highlighted to encourage additional purchases and increase average order value.</w:t>
      </w:r>
    </w:p>
    <w:p w14:paraId="52F2BB2B"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45034793" w14:textId="77777777" w:rsidR="00D56CF2" w:rsidRPr="00A33ABC" w:rsidRDefault="00D56CF2">
      <w:pPr>
        <w:pStyle w:val="Heading1"/>
        <w:numPr>
          <w:ilvl w:val="0"/>
          <w:numId w:val="50"/>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Create combo meals and bundle offers.</w:t>
      </w:r>
    </w:p>
    <w:p w14:paraId="29DD9BE9" w14:textId="77777777" w:rsidR="00D56CF2" w:rsidRPr="00A33ABC" w:rsidRDefault="00D56CF2">
      <w:pPr>
        <w:pStyle w:val="Heading1"/>
        <w:numPr>
          <w:ilvl w:val="0"/>
          <w:numId w:val="50"/>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Display trending items prominently within the app.</w:t>
      </w:r>
    </w:p>
    <w:p w14:paraId="35B2F464" w14:textId="77777777" w:rsidR="00D56CF2" w:rsidRPr="00A33ABC" w:rsidRDefault="00D56CF2">
      <w:pPr>
        <w:pStyle w:val="Heading1"/>
        <w:numPr>
          <w:ilvl w:val="0"/>
          <w:numId w:val="50"/>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 complementary products during checkout.</w:t>
      </w:r>
    </w:p>
    <w:p w14:paraId="2D566364"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662FBC9B" w14:textId="77777777" w:rsidR="00D56CF2" w:rsidRPr="00A33ABC" w:rsidRDefault="00D56CF2">
      <w:pPr>
        <w:pStyle w:val="Heading1"/>
        <w:numPr>
          <w:ilvl w:val="0"/>
          <w:numId w:val="51"/>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Higher average order value.</w:t>
      </w:r>
    </w:p>
    <w:p w14:paraId="506378E0" w14:textId="77777777" w:rsidR="00D56CF2" w:rsidRPr="00A33ABC" w:rsidRDefault="00D56CF2">
      <w:pPr>
        <w:pStyle w:val="Heading1"/>
        <w:numPr>
          <w:ilvl w:val="0"/>
          <w:numId w:val="51"/>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Increased overall sales revenue.</w:t>
      </w:r>
    </w:p>
    <w:p w14:paraId="1320F8CD" w14:textId="54F08F50" w:rsidR="00D56CF2" w:rsidRPr="00D56CF2" w:rsidRDefault="00D56CF2" w:rsidP="00D56CF2">
      <w:pPr>
        <w:pStyle w:val="Heading1"/>
        <w:spacing w:before="0"/>
        <w:rPr>
          <w:rFonts w:asciiTheme="majorBidi" w:hAnsiTheme="majorBidi" w:cstheme="majorBidi"/>
          <w:sz w:val="24"/>
          <w:szCs w:val="24"/>
        </w:rPr>
      </w:pPr>
    </w:p>
    <w:p w14:paraId="72F598A0" w14:textId="77777777" w:rsidR="00D56CF2" w:rsidRPr="00D56CF2" w:rsidRDefault="00D56CF2" w:rsidP="00D56CF2">
      <w:pPr>
        <w:pStyle w:val="Heading1"/>
        <w:spacing w:before="0"/>
        <w:rPr>
          <w:rFonts w:asciiTheme="majorBidi" w:hAnsiTheme="majorBidi" w:cstheme="majorBidi"/>
          <w:sz w:val="24"/>
          <w:szCs w:val="24"/>
        </w:rPr>
      </w:pPr>
      <w:r w:rsidRPr="00D56CF2">
        <w:rPr>
          <w:rFonts w:asciiTheme="majorBidi" w:hAnsiTheme="majorBidi" w:cstheme="majorBidi"/>
          <w:sz w:val="24"/>
          <w:szCs w:val="24"/>
        </w:rPr>
        <w:t>2. Customer Retention Recommendations</w:t>
      </w:r>
    </w:p>
    <w:p w14:paraId="52ED2F41"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Implement Customer Loyalty Programs</w:t>
      </w:r>
    </w:p>
    <w:p w14:paraId="703AB7A3"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Repeat customers contribute significantly to business growth. Retaining existing customers is more cost-effective than acquiring new ones.</w:t>
      </w:r>
    </w:p>
    <w:p w14:paraId="17A3DF0E"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04B0D2DD" w14:textId="77777777" w:rsidR="00D56CF2" w:rsidRPr="00A33ABC" w:rsidRDefault="00D56CF2">
      <w:pPr>
        <w:pStyle w:val="Heading1"/>
        <w:numPr>
          <w:ilvl w:val="0"/>
          <w:numId w:val="52"/>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Introduce reward points for every order.</w:t>
      </w:r>
    </w:p>
    <w:p w14:paraId="0E96134C" w14:textId="77777777" w:rsidR="00D56CF2" w:rsidRPr="00A33ABC" w:rsidRDefault="00D56CF2">
      <w:pPr>
        <w:pStyle w:val="Heading1"/>
        <w:numPr>
          <w:ilvl w:val="0"/>
          <w:numId w:val="52"/>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Provide exclusive discounts for loyal customers.</w:t>
      </w:r>
    </w:p>
    <w:p w14:paraId="2E6F0820" w14:textId="77777777" w:rsidR="00D56CF2" w:rsidRPr="00A33ABC" w:rsidRDefault="00D56CF2">
      <w:pPr>
        <w:pStyle w:val="Heading1"/>
        <w:numPr>
          <w:ilvl w:val="0"/>
          <w:numId w:val="52"/>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Offer personalized promotions based on purchase history.</w:t>
      </w:r>
    </w:p>
    <w:p w14:paraId="74979255"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75D5B77E" w14:textId="77777777" w:rsidR="00D56CF2" w:rsidRPr="00A33ABC" w:rsidRDefault="00D56CF2">
      <w:pPr>
        <w:pStyle w:val="Heading1"/>
        <w:numPr>
          <w:ilvl w:val="0"/>
          <w:numId w:val="53"/>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Improved customer retention.</w:t>
      </w:r>
    </w:p>
    <w:p w14:paraId="0720340E" w14:textId="70471E7C" w:rsidR="00D56CF2" w:rsidRPr="00A33ABC" w:rsidRDefault="00D56CF2">
      <w:pPr>
        <w:pStyle w:val="Heading1"/>
        <w:numPr>
          <w:ilvl w:val="0"/>
          <w:numId w:val="53"/>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Increased customer lifetime value.</w:t>
      </w:r>
    </w:p>
    <w:p w14:paraId="7979A698"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Re-Engage Inactive Customers</w:t>
      </w:r>
    </w:p>
    <w:p w14:paraId="4AF9072F"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Customers who have not placed orders recently should be targeted through retention campaigns.</w:t>
      </w:r>
    </w:p>
    <w:p w14:paraId="4E957A8D"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578B6350" w14:textId="77777777" w:rsidR="00D56CF2" w:rsidRPr="00A33ABC" w:rsidRDefault="00D56CF2">
      <w:pPr>
        <w:pStyle w:val="Heading1"/>
        <w:numPr>
          <w:ilvl w:val="0"/>
          <w:numId w:val="54"/>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Send personalized offers and notifications.</w:t>
      </w:r>
    </w:p>
    <w:p w14:paraId="196DEA14" w14:textId="77777777" w:rsidR="00D56CF2" w:rsidRPr="00A33ABC" w:rsidRDefault="00D56CF2">
      <w:pPr>
        <w:pStyle w:val="Heading1"/>
        <w:numPr>
          <w:ilvl w:val="0"/>
          <w:numId w:val="54"/>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Provide limited-time discounts.</w:t>
      </w:r>
    </w:p>
    <w:p w14:paraId="28B9B7F7" w14:textId="77777777" w:rsidR="00D56CF2" w:rsidRPr="00A33ABC" w:rsidRDefault="00D56CF2">
      <w:pPr>
        <w:pStyle w:val="Heading1"/>
        <w:numPr>
          <w:ilvl w:val="0"/>
          <w:numId w:val="54"/>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Launch email and SMS reactivation campaigns.</w:t>
      </w:r>
    </w:p>
    <w:p w14:paraId="77D34922"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7FA98559" w14:textId="77777777" w:rsidR="00D56CF2" w:rsidRPr="00A33ABC" w:rsidRDefault="00D56CF2">
      <w:pPr>
        <w:pStyle w:val="Heading1"/>
        <w:numPr>
          <w:ilvl w:val="0"/>
          <w:numId w:val="55"/>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Increased repeat purchases.</w:t>
      </w:r>
    </w:p>
    <w:p w14:paraId="256DAC08" w14:textId="77777777" w:rsidR="00D56CF2" w:rsidRPr="00A33ABC" w:rsidRDefault="00D56CF2">
      <w:pPr>
        <w:pStyle w:val="Heading1"/>
        <w:numPr>
          <w:ilvl w:val="0"/>
          <w:numId w:val="55"/>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Reduced customer churn.</w:t>
      </w:r>
    </w:p>
    <w:p w14:paraId="7B6D7CC1" w14:textId="73695C3A" w:rsidR="00D56CF2" w:rsidRPr="00A33ABC" w:rsidRDefault="00D56CF2" w:rsidP="00D56CF2">
      <w:pPr>
        <w:pStyle w:val="Heading1"/>
        <w:spacing w:before="0"/>
        <w:rPr>
          <w:rFonts w:asciiTheme="majorBidi" w:hAnsiTheme="majorBidi" w:cstheme="majorBidi"/>
          <w:color w:val="000000" w:themeColor="text1"/>
          <w:sz w:val="24"/>
          <w:szCs w:val="24"/>
        </w:rPr>
      </w:pPr>
    </w:p>
    <w:p w14:paraId="3257EDC0" w14:textId="77777777" w:rsidR="00D56CF2" w:rsidRPr="00A33ABC" w:rsidRDefault="00D56CF2" w:rsidP="00D56CF2">
      <w:pPr>
        <w:pStyle w:val="Heading1"/>
        <w:spacing w:before="0"/>
        <w:rPr>
          <w:rFonts w:asciiTheme="majorBidi" w:hAnsiTheme="majorBidi" w:cstheme="majorBidi"/>
          <w:color w:val="00008B"/>
          <w:sz w:val="24"/>
          <w:szCs w:val="24"/>
        </w:rPr>
      </w:pPr>
      <w:r w:rsidRPr="00A33ABC">
        <w:rPr>
          <w:rFonts w:asciiTheme="majorBidi" w:hAnsiTheme="majorBidi" w:cstheme="majorBidi"/>
          <w:color w:val="00008B"/>
          <w:sz w:val="24"/>
          <w:szCs w:val="24"/>
        </w:rPr>
        <w:t>3. Cost Efficiency Recommendations</w:t>
      </w:r>
    </w:p>
    <w:p w14:paraId="7248BF7B"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Optimize Discount Strategies</w:t>
      </w:r>
    </w:p>
    <w:p w14:paraId="6BE6BEA1"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While discounts increase order volume, excessive promotions can reduce profitability.</w:t>
      </w:r>
    </w:p>
    <w:p w14:paraId="0E2C0487"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49B66105" w14:textId="77777777" w:rsidR="00D56CF2" w:rsidRPr="00A33ABC" w:rsidRDefault="00D56CF2">
      <w:pPr>
        <w:pStyle w:val="Heading1"/>
        <w:numPr>
          <w:ilvl w:val="0"/>
          <w:numId w:val="5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lastRenderedPageBreak/>
        <w:t>Apply discounts to specific customer segments.</w:t>
      </w:r>
    </w:p>
    <w:p w14:paraId="74B4DC92" w14:textId="77777777" w:rsidR="00D56CF2" w:rsidRPr="00A33ABC" w:rsidRDefault="00D56CF2">
      <w:pPr>
        <w:pStyle w:val="Heading1"/>
        <w:numPr>
          <w:ilvl w:val="0"/>
          <w:numId w:val="5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Use performance-based promotional campaigns.</w:t>
      </w:r>
    </w:p>
    <w:p w14:paraId="597ED27C" w14:textId="77777777" w:rsidR="00D56CF2" w:rsidRPr="00A33ABC" w:rsidRDefault="00D56CF2">
      <w:pPr>
        <w:pStyle w:val="Heading1"/>
        <w:numPr>
          <w:ilvl w:val="0"/>
          <w:numId w:val="5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Regularly measure discount return on investment (ROI).</w:t>
      </w:r>
    </w:p>
    <w:p w14:paraId="715DCC37"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36704CC6" w14:textId="77777777" w:rsidR="00D56CF2" w:rsidRPr="00A33ABC" w:rsidRDefault="00D56CF2">
      <w:pPr>
        <w:pStyle w:val="Heading1"/>
        <w:numPr>
          <w:ilvl w:val="0"/>
          <w:numId w:val="57"/>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Better profit margins.</w:t>
      </w:r>
    </w:p>
    <w:p w14:paraId="0D3E05E6" w14:textId="77777777" w:rsidR="00D56CF2" w:rsidRPr="00A33ABC" w:rsidRDefault="00D56CF2">
      <w:pPr>
        <w:pStyle w:val="Heading1"/>
        <w:numPr>
          <w:ilvl w:val="0"/>
          <w:numId w:val="57"/>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More efficient marketing expenditure.</w:t>
      </w:r>
    </w:p>
    <w:p w14:paraId="6734A239"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Improve Resource Allocation</w:t>
      </w:r>
    </w:p>
    <w:p w14:paraId="69404104"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Operational resources should be allocated based on demand patterns and business performance.</w:t>
      </w:r>
    </w:p>
    <w:p w14:paraId="610B2E43"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04FAAB31" w14:textId="77777777" w:rsidR="00D56CF2" w:rsidRPr="00A33ABC" w:rsidRDefault="00D56CF2">
      <w:pPr>
        <w:pStyle w:val="Heading1"/>
        <w:numPr>
          <w:ilvl w:val="0"/>
          <w:numId w:val="58"/>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Identify peak ordering periods.</w:t>
      </w:r>
    </w:p>
    <w:p w14:paraId="1F862B07" w14:textId="77777777" w:rsidR="00D56CF2" w:rsidRPr="00A33ABC" w:rsidRDefault="00D56CF2">
      <w:pPr>
        <w:pStyle w:val="Heading1"/>
        <w:numPr>
          <w:ilvl w:val="0"/>
          <w:numId w:val="58"/>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Optimize workforce scheduling.</w:t>
      </w:r>
    </w:p>
    <w:p w14:paraId="792D762B" w14:textId="77777777" w:rsidR="00D56CF2" w:rsidRPr="00A33ABC" w:rsidRDefault="00D56CF2">
      <w:pPr>
        <w:pStyle w:val="Heading1"/>
        <w:numPr>
          <w:ilvl w:val="0"/>
          <w:numId w:val="58"/>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Allocate delivery resources according to demand forecasts.</w:t>
      </w:r>
    </w:p>
    <w:p w14:paraId="601B4C86"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1253A918" w14:textId="77777777" w:rsidR="00D56CF2" w:rsidRPr="00A33ABC" w:rsidRDefault="00D56CF2">
      <w:pPr>
        <w:pStyle w:val="Heading1"/>
        <w:numPr>
          <w:ilvl w:val="0"/>
          <w:numId w:val="59"/>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Reduced operational costs.</w:t>
      </w:r>
    </w:p>
    <w:p w14:paraId="70FC6BD3" w14:textId="02B00359" w:rsidR="00A33ABC" w:rsidRDefault="00D56CF2">
      <w:pPr>
        <w:pStyle w:val="Heading1"/>
        <w:numPr>
          <w:ilvl w:val="0"/>
          <w:numId w:val="59"/>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Improved service efficiency.</w:t>
      </w:r>
    </w:p>
    <w:p w14:paraId="19A03690" w14:textId="77777777" w:rsidR="00A33ABC" w:rsidRPr="00A33ABC" w:rsidRDefault="00A33ABC">
      <w:pPr>
        <w:pStyle w:val="Heading1"/>
        <w:numPr>
          <w:ilvl w:val="0"/>
          <w:numId w:val="59"/>
        </w:numPr>
        <w:spacing w:before="0"/>
        <w:rPr>
          <w:rFonts w:asciiTheme="majorBidi" w:hAnsiTheme="majorBidi" w:cstheme="majorBidi"/>
          <w:b w:val="0"/>
          <w:bCs w:val="0"/>
          <w:color w:val="000000" w:themeColor="text1"/>
          <w:sz w:val="24"/>
          <w:szCs w:val="24"/>
        </w:rPr>
      </w:pPr>
    </w:p>
    <w:p w14:paraId="1F45AAEE" w14:textId="26930390" w:rsidR="00D56CF2" w:rsidRPr="00A33ABC" w:rsidRDefault="00D56CF2" w:rsidP="00D56CF2">
      <w:pPr>
        <w:pStyle w:val="Heading1"/>
        <w:spacing w:before="0"/>
        <w:rPr>
          <w:rFonts w:asciiTheme="majorBidi" w:hAnsiTheme="majorBidi" w:cstheme="majorBidi"/>
          <w:color w:val="000000" w:themeColor="text1"/>
          <w:sz w:val="24"/>
          <w:szCs w:val="24"/>
        </w:rPr>
      </w:pPr>
      <w:r w:rsidRPr="00A33ABC">
        <w:rPr>
          <w:rFonts w:asciiTheme="majorBidi" w:hAnsiTheme="majorBidi" w:cstheme="majorBidi"/>
          <w:color w:val="00008B"/>
          <w:sz w:val="24"/>
          <w:szCs w:val="24"/>
        </w:rPr>
        <w:t>4. Operational Improvement Recommendations</w:t>
      </w:r>
    </w:p>
    <w:p w14:paraId="4EBB26D4"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Enhance Delivery Performance</w:t>
      </w:r>
    </w:p>
    <w:p w14:paraId="7CCD7FF5"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Delivery efficiency directly influences customer satisfaction and repeat business.</w:t>
      </w:r>
    </w:p>
    <w:p w14:paraId="72B2DE40"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53052E04" w14:textId="77777777" w:rsidR="00D56CF2" w:rsidRPr="00A33ABC" w:rsidRDefault="00D56CF2">
      <w:pPr>
        <w:pStyle w:val="Heading1"/>
        <w:numPr>
          <w:ilvl w:val="0"/>
          <w:numId w:val="60"/>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Monitor delivery times through KPI dashboards.</w:t>
      </w:r>
    </w:p>
    <w:p w14:paraId="08C33788" w14:textId="77777777" w:rsidR="00D56CF2" w:rsidRPr="00A33ABC" w:rsidRDefault="00D56CF2">
      <w:pPr>
        <w:pStyle w:val="Heading1"/>
        <w:numPr>
          <w:ilvl w:val="0"/>
          <w:numId w:val="60"/>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Optimize delivery routes using location-based analytics.</w:t>
      </w:r>
    </w:p>
    <w:p w14:paraId="44361B59" w14:textId="77777777" w:rsidR="00D56CF2" w:rsidRPr="00A33ABC" w:rsidRDefault="00D56CF2">
      <w:pPr>
        <w:pStyle w:val="Heading1"/>
        <w:numPr>
          <w:ilvl w:val="0"/>
          <w:numId w:val="60"/>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Reward high-performing delivery agents.</w:t>
      </w:r>
    </w:p>
    <w:p w14:paraId="6AC3EEFC"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79B42896" w14:textId="77777777" w:rsidR="00D56CF2" w:rsidRPr="00A33ABC" w:rsidRDefault="00D56CF2">
      <w:pPr>
        <w:pStyle w:val="Heading1"/>
        <w:numPr>
          <w:ilvl w:val="0"/>
          <w:numId w:val="61"/>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Faster deliveries.</w:t>
      </w:r>
    </w:p>
    <w:p w14:paraId="0F860A0A" w14:textId="77777777" w:rsidR="00D56CF2" w:rsidRPr="00A33ABC" w:rsidRDefault="00D56CF2">
      <w:pPr>
        <w:pStyle w:val="Heading1"/>
        <w:numPr>
          <w:ilvl w:val="0"/>
          <w:numId w:val="61"/>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Improved customer experience.</w:t>
      </w:r>
    </w:p>
    <w:p w14:paraId="243BEBBD" w14:textId="77777777" w:rsidR="00D56CF2" w:rsidRPr="00A33ABC" w:rsidRDefault="00D56CF2">
      <w:pPr>
        <w:pStyle w:val="Heading1"/>
        <w:numPr>
          <w:ilvl w:val="0"/>
          <w:numId w:val="61"/>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Higher customer satisfaction scores.</w:t>
      </w:r>
    </w:p>
    <w:p w14:paraId="181976D7"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Strengthen Restaurant Quality Monitoring</w:t>
      </w:r>
    </w:p>
    <w:p w14:paraId="23F0E262"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Restaurant ratings have a strong influence on customer purchasing decisions.</w:t>
      </w:r>
    </w:p>
    <w:p w14:paraId="6B299FFE"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36EBBDAC" w14:textId="77777777" w:rsidR="00D56CF2" w:rsidRPr="00A33ABC" w:rsidRDefault="00D56CF2">
      <w:pPr>
        <w:pStyle w:val="Heading1"/>
        <w:numPr>
          <w:ilvl w:val="0"/>
          <w:numId w:val="62"/>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Regularly monitor restaurant performance metrics.</w:t>
      </w:r>
    </w:p>
    <w:p w14:paraId="0CD846A1" w14:textId="77777777" w:rsidR="00D56CF2" w:rsidRPr="00A33ABC" w:rsidRDefault="00D56CF2">
      <w:pPr>
        <w:pStyle w:val="Heading1"/>
        <w:numPr>
          <w:ilvl w:val="0"/>
          <w:numId w:val="62"/>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Encourage customer reviews and feedback.</w:t>
      </w:r>
    </w:p>
    <w:p w14:paraId="601A4B7A" w14:textId="77777777" w:rsidR="00D56CF2" w:rsidRPr="00A33ABC" w:rsidRDefault="00D56CF2">
      <w:pPr>
        <w:pStyle w:val="Heading1"/>
        <w:numPr>
          <w:ilvl w:val="0"/>
          <w:numId w:val="62"/>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Support underperforming restaurants with improvement plans.</w:t>
      </w:r>
    </w:p>
    <w:p w14:paraId="6BCE81FA"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6C5D3AEB" w14:textId="77777777" w:rsidR="00D56CF2" w:rsidRPr="00A33ABC" w:rsidRDefault="00D56CF2">
      <w:pPr>
        <w:pStyle w:val="Heading1"/>
        <w:numPr>
          <w:ilvl w:val="0"/>
          <w:numId w:val="63"/>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Improved service quality.</w:t>
      </w:r>
    </w:p>
    <w:p w14:paraId="4FAA472D" w14:textId="77777777" w:rsidR="00D56CF2" w:rsidRPr="00A33ABC" w:rsidRDefault="00D56CF2">
      <w:pPr>
        <w:pStyle w:val="Heading1"/>
        <w:numPr>
          <w:ilvl w:val="0"/>
          <w:numId w:val="63"/>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lastRenderedPageBreak/>
        <w:t>Increased customer trust.</w:t>
      </w:r>
    </w:p>
    <w:p w14:paraId="52796249" w14:textId="77777777" w:rsidR="00D56CF2" w:rsidRPr="00A33ABC" w:rsidRDefault="00D56CF2">
      <w:pPr>
        <w:pStyle w:val="Heading1"/>
        <w:numPr>
          <w:ilvl w:val="0"/>
          <w:numId w:val="63"/>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Higher order volumes.</w:t>
      </w:r>
    </w:p>
    <w:p w14:paraId="15BC7BAA" w14:textId="6499392B" w:rsidR="00D56CF2" w:rsidRPr="00A33ABC" w:rsidRDefault="00D56CF2" w:rsidP="00D56CF2">
      <w:pPr>
        <w:pStyle w:val="Heading1"/>
        <w:spacing w:before="0"/>
        <w:rPr>
          <w:rFonts w:asciiTheme="majorBidi" w:hAnsiTheme="majorBidi" w:cstheme="majorBidi"/>
          <w:color w:val="000000" w:themeColor="text1"/>
          <w:sz w:val="24"/>
          <w:szCs w:val="24"/>
        </w:rPr>
      </w:pPr>
    </w:p>
    <w:p w14:paraId="7AE0E6DF" w14:textId="77777777" w:rsidR="00D56CF2" w:rsidRPr="00A33ABC" w:rsidRDefault="00D56CF2" w:rsidP="00D56CF2">
      <w:pPr>
        <w:pStyle w:val="Heading1"/>
        <w:spacing w:before="0"/>
        <w:rPr>
          <w:rFonts w:asciiTheme="majorBidi" w:hAnsiTheme="majorBidi" w:cstheme="majorBidi"/>
          <w:color w:val="00008B"/>
          <w:sz w:val="24"/>
          <w:szCs w:val="24"/>
        </w:rPr>
      </w:pPr>
      <w:r w:rsidRPr="00A33ABC">
        <w:rPr>
          <w:rFonts w:asciiTheme="majorBidi" w:hAnsiTheme="majorBidi" w:cstheme="majorBidi"/>
          <w:color w:val="00008B"/>
          <w:sz w:val="24"/>
          <w:szCs w:val="24"/>
        </w:rPr>
        <w:t>5. Data-Driven Business Management</w:t>
      </w:r>
    </w:p>
    <w:p w14:paraId="2105E91B"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Establish KPI Monitoring Framework</w:t>
      </w:r>
    </w:p>
    <w:p w14:paraId="7ACC8074"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Continuous performance monitoring enables proactive decision-making and faster business responses.</w:t>
      </w:r>
    </w:p>
    <w:p w14:paraId="1268E591"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Recommended Actions:</w:t>
      </w:r>
    </w:p>
    <w:p w14:paraId="5D3BB63A" w14:textId="77777777" w:rsidR="00D56CF2" w:rsidRPr="00A33ABC" w:rsidRDefault="00D56CF2">
      <w:pPr>
        <w:pStyle w:val="Heading1"/>
        <w:numPr>
          <w:ilvl w:val="0"/>
          <w:numId w:val="64"/>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Develop SQL-based business dashboards.</w:t>
      </w:r>
    </w:p>
    <w:p w14:paraId="56CAC502" w14:textId="77777777" w:rsidR="00D56CF2" w:rsidRPr="00A33ABC" w:rsidRDefault="00D56CF2">
      <w:pPr>
        <w:pStyle w:val="Heading1"/>
        <w:numPr>
          <w:ilvl w:val="0"/>
          <w:numId w:val="64"/>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Track revenue, customer retention, restaurant performance, and delivery KPIs.</w:t>
      </w:r>
    </w:p>
    <w:p w14:paraId="3BF4B3D2" w14:textId="77777777" w:rsidR="00D56CF2" w:rsidRPr="00A33ABC" w:rsidRDefault="00D56CF2">
      <w:pPr>
        <w:pStyle w:val="Heading1"/>
        <w:numPr>
          <w:ilvl w:val="0"/>
          <w:numId w:val="64"/>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Conduct monthly performance reviews.</w:t>
      </w:r>
    </w:p>
    <w:p w14:paraId="35A34DD1"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Expected Impact:</w:t>
      </w:r>
    </w:p>
    <w:p w14:paraId="54ED0C30" w14:textId="77777777" w:rsidR="00D56CF2" w:rsidRPr="00A33ABC" w:rsidRDefault="00D56CF2">
      <w:pPr>
        <w:pStyle w:val="Heading1"/>
        <w:numPr>
          <w:ilvl w:val="0"/>
          <w:numId w:val="65"/>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Better strategic planning.</w:t>
      </w:r>
    </w:p>
    <w:p w14:paraId="24F96F4C" w14:textId="77777777" w:rsidR="00D56CF2" w:rsidRPr="00A33ABC" w:rsidRDefault="00D56CF2">
      <w:pPr>
        <w:pStyle w:val="Heading1"/>
        <w:numPr>
          <w:ilvl w:val="0"/>
          <w:numId w:val="65"/>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Faster identification of business opportunities.</w:t>
      </w:r>
    </w:p>
    <w:p w14:paraId="7F5C13C2" w14:textId="77777777" w:rsidR="00A33ABC" w:rsidRDefault="00D56CF2">
      <w:pPr>
        <w:pStyle w:val="Heading1"/>
        <w:numPr>
          <w:ilvl w:val="0"/>
          <w:numId w:val="65"/>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Improved decision-making capabilities.</w:t>
      </w:r>
    </w:p>
    <w:p w14:paraId="5DEEDFA6" w14:textId="77777777" w:rsidR="00A33ABC" w:rsidRDefault="00A33ABC" w:rsidP="00A33ABC">
      <w:pPr>
        <w:pStyle w:val="Heading1"/>
        <w:spacing w:before="0"/>
        <w:rPr>
          <w:rFonts w:asciiTheme="majorBidi" w:hAnsiTheme="majorBidi" w:cstheme="majorBidi"/>
          <w:b w:val="0"/>
          <w:bCs w:val="0"/>
          <w:color w:val="000000" w:themeColor="text1"/>
          <w:sz w:val="24"/>
          <w:szCs w:val="24"/>
        </w:rPr>
      </w:pPr>
    </w:p>
    <w:p w14:paraId="40886904" w14:textId="0A6EF663" w:rsidR="00A33ABC" w:rsidRPr="00A33ABC" w:rsidRDefault="00D56CF2" w:rsidP="00A33ABC">
      <w:pPr>
        <w:pStyle w:val="Heading1"/>
        <w:spacing w:before="0"/>
        <w:rPr>
          <w:rFonts w:asciiTheme="majorBidi" w:hAnsiTheme="majorBidi" w:cstheme="majorBidi"/>
          <w:b w:val="0"/>
          <w:bCs w:val="0"/>
          <w:color w:val="000000" w:themeColor="text1"/>
          <w:sz w:val="24"/>
          <w:szCs w:val="24"/>
        </w:rPr>
      </w:pPr>
      <w:r w:rsidRPr="00A33ABC">
        <w:rPr>
          <w:color w:val="2E75B6"/>
          <w:sz w:val="28"/>
          <w:szCs w:val="28"/>
        </w:rPr>
        <w:t xml:space="preserve">Strategic Recommendation </w:t>
      </w:r>
      <w:r w:rsidR="00A33ABC" w:rsidRPr="00A33ABC">
        <w:rPr>
          <w:color w:val="2E75B6"/>
          <w:sz w:val="28"/>
          <w:szCs w:val="28"/>
        </w:rPr>
        <w:t>Summary: -</w:t>
      </w:r>
    </w:p>
    <w:p w14:paraId="22193526" w14:textId="77777777" w:rsidR="00D56CF2" w:rsidRPr="00A33ABC" w:rsidRDefault="00D56CF2" w:rsidP="00D56CF2">
      <w:pPr>
        <w:pStyle w:val="Heading1"/>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To achieve sustainable business growth, the company should focus on strengthening high-performing restaurant partnerships, increasing customer retention through loyalty programs, optimizing discount strategies, improving delivery efficiency, and implementing data-driven decision-making practices. These initiatives will help maximize revenue, reduce operational costs, enhance customer satisfaction, and create a scalable foundation for long-term success in the competitive food delivery industry.</w:t>
      </w:r>
    </w:p>
    <w:p w14:paraId="1706E030" w14:textId="508BC687" w:rsidR="00B1779D" w:rsidRDefault="00B1779D" w:rsidP="00D56CF2">
      <w:pPr>
        <w:pStyle w:val="Heading1"/>
        <w:spacing w:before="0"/>
        <w:rPr>
          <w:rFonts w:asciiTheme="majorBidi" w:hAnsiTheme="majorBidi" w:cstheme="majorBidi"/>
          <w:b w:val="0"/>
          <w:bCs w:val="0"/>
          <w:color w:val="000000" w:themeColor="text1"/>
          <w:sz w:val="24"/>
          <w:szCs w:val="24"/>
        </w:rPr>
      </w:pPr>
    </w:p>
    <w:p w14:paraId="2BEEFCCD" w14:textId="1A2CBA33" w:rsidR="00A33ABC" w:rsidRPr="00A33ABC" w:rsidRDefault="00A33ABC" w:rsidP="00A33ABC">
      <w:pPr>
        <w:pStyle w:val="Heading1"/>
      </w:pPr>
      <w:r w:rsidRPr="00A33ABC">
        <w:t>1</w:t>
      </w:r>
      <w:r>
        <w:t>1</w:t>
      </w:r>
      <w:r w:rsidRPr="00A33ABC">
        <w:t>. Conclusion</w:t>
      </w:r>
    </w:p>
    <w:p w14:paraId="0A651ED7" w14:textId="46333752" w:rsidR="00A33ABC" w:rsidRPr="00A33ABC" w:rsidRDefault="00A33ABC" w:rsidP="00A33ABC">
      <w:pPr>
        <w:pStyle w:val="Heading1"/>
        <w:spacing w:before="0"/>
        <w:rPr>
          <w:rFonts w:asciiTheme="majorBidi" w:hAnsiTheme="majorBidi" w:cstheme="majorBidi"/>
          <w:b w:val="0"/>
          <w:bCs w:val="0"/>
          <w:color w:val="000000" w:themeColor="text1"/>
          <w:sz w:val="28"/>
          <w:szCs w:val="28"/>
        </w:rPr>
      </w:pPr>
      <w:r w:rsidRPr="00A33ABC">
        <w:rPr>
          <w:rFonts w:asciiTheme="majorBidi" w:hAnsiTheme="majorBidi" w:cstheme="majorBidi"/>
          <w:b w:val="0"/>
          <w:bCs w:val="0"/>
          <w:color w:val="000000" w:themeColor="text1"/>
          <w:sz w:val="28"/>
          <w:szCs w:val="28"/>
        </w:rPr>
        <w:t>This project successfully demonstrated how SQL can be utilized to transform raw transactional data into meaningful business intelligence for an Online Food Delivery platform. By analysing customer behaviour, restaurant performance, revenue trends, product demand, payment preferences, and delivery operations, valuable insights were generated to support data-driven decision-making. The project highlighted key opportunities for improving revenue growth, customer retention, operational efficiency, and overall business performance. Additionally, the implementation of relational database concepts, joins, aggregations, subqueries, CTEs, and performance optimization techniques strengthened the analytical capabilities of the system. Overall, this project showcases the practical application of SQL in solving real-world business problems and delivering actionable insights that can help food delivery companies achieve sustainable growth and competitive advantage.</w:t>
      </w:r>
    </w:p>
    <w:p w14:paraId="3D474E43" w14:textId="508F5AC1" w:rsidR="00A33ABC" w:rsidRDefault="00A33ABC" w:rsidP="00D56CF2">
      <w:pPr>
        <w:pStyle w:val="Heading1"/>
        <w:spacing w:before="0"/>
        <w:rPr>
          <w:rFonts w:asciiTheme="majorBidi" w:hAnsiTheme="majorBidi" w:cstheme="majorBidi"/>
          <w:b w:val="0"/>
          <w:bCs w:val="0"/>
          <w:color w:val="000000" w:themeColor="text1"/>
          <w:sz w:val="24"/>
          <w:szCs w:val="24"/>
        </w:rPr>
      </w:pPr>
    </w:p>
    <w:p w14:paraId="26998092" w14:textId="77777777" w:rsidR="00A33ABC" w:rsidRDefault="00A33ABC">
      <w:pPr>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br w:type="page"/>
      </w:r>
    </w:p>
    <w:p w14:paraId="66922A93" w14:textId="03A852F9" w:rsidR="00A33ABC" w:rsidRPr="00A33ABC" w:rsidRDefault="00A33ABC" w:rsidP="00A33ABC">
      <w:pPr>
        <w:pStyle w:val="Heading1"/>
      </w:pPr>
      <w:r w:rsidRPr="00A33ABC">
        <w:lastRenderedPageBreak/>
        <w:t>12. Future Scope</w:t>
      </w:r>
    </w:p>
    <w:p w14:paraId="10782592" w14:textId="6738CAFA"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The Online Food Delivery Business Intelligence &amp; Performance Analysis project provides a strong analytical foundation for understanding customer behaviour, revenue performance, restaurant effectiveness, and operational efficiency. While the current implementation focuses on SQL-based analytics and reporting, there are several opportunities to expand the system into a more advanced, automated, and intelligent decision-support platform.</w:t>
      </w:r>
    </w:p>
    <w:p w14:paraId="6C45FAA6" w14:textId="77777777"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One of the most significant future enhancements is the automation of reporting and dashboard generation. SQL queries can be scheduled to run automatically, generating daily, weekly, and monthly business reports without manual intervention. Automated KPI monitoring can help management track revenue, customer growth, delivery performance, and restaurant activity in real time, enabling faster and more proactive decision-making.</w:t>
      </w:r>
    </w:p>
    <w:p w14:paraId="53AD9D60" w14:textId="77777777"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The project can also be integrated with modern Business Intelligence (BI) tools such as Power BI, Tableau, or Looker. These tools would provide interactive dashboards, dynamic filtering, drill-down analysis, and executive-level reporting capabilities. Management teams could monitor key business metrics visually and gain deeper insights into operational performance through real-time dashboards.</w:t>
      </w:r>
    </w:p>
    <w:p w14:paraId="467B5B71" w14:textId="77777777"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Another important enhancement is the implementation of real-time analytics. By connecting the database with live transaction streams and APIs, the platform could analyze incoming orders, customer activity, and delivery operations instantly. Real-time monitoring would allow businesses to identify demand spikes, delivery bottlenecks, and operational issues as they occur, improving responsiveness and customer satisfaction.</w:t>
      </w:r>
    </w:p>
    <w:p w14:paraId="056FE9A7" w14:textId="25451448"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The project can further evolve through advanced analytical modelling. Historical order data can be leveraged to perform demand forecasting, seasonal trend analysis, customer segmentation, and revenue prediction. Such predictive analytics would help businesses optimize inventory planning, staffing requirements, marketing campaigns, and restaurant partnerships based on future demand patterns.</w:t>
      </w:r>
    </w:p>
    <w:p w14:paraId="316358DA" w14:textId="2BB17D5C"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A major future opportunity lies in the integration of Machine Learning and Artificial Intelligence. Machine learning models can be developed to predict customer churn, forecast sales, recommend personalized food items, estimate delivery times, and detect unusual transaction patterns. AI-powered recommendation systems can improve customer engagement by suggesting restaurants and menu items based on user preferences and past ordering behaviour.</w:t>
      </w:r>
    </w:p>
    <w:p w14:paraId="4B546AFA" w14:textId="77777777"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Additionally, the database can be expanded to include advanced business features such as customer reviews, order tracking, loyalty programs, restaurant performance scoring, geographic analysis, and customer lifetime value measurement. These enhancements would provide a more comprehensive view of business operations and customer engagement.</w:t>
      </w:r>
    </w:p>
    <w:p w14:paraId="0098D31D" w14:textId="77777777" w:rsidR="00A33ABC" w:rsidRPr="00A33ABC" w:rsidRDefault="00A33ABC">
      <w:pPr>
        <w:pStyle w:val="Heading1"/>
        <w:numPr>
          <w:ilvl w:val="0"/>
          <w:numId w:val="66"/>
        </w:numPr>
        <w:spacing w:before="0"/>
        <w:rPr>
          <w:rFonts w:asciiTheme="majorBidi" w:hAnsiTheme="majorBidi" w:cstheme="majorBidi"/>
          <w:b w:val="0"/>
          <w:bCs w:val="0"/>
          <w:color w:val="000000" w:themeColor="text1"/>
          <w:sz w:val="24"/>
          <w:szCs w:val="24"/>
        </w:rPr>
      </w:pPr>
      <w:r w:rsidRPr="00A33ABC">
        <w:rPr>
          <w:rFonts w:asciiTheme="majorBidi" w:hAnsiTheme="majorBidi" w:cstheme="majorBidi"/>
          <w:b w:val="0"/>
          <w:bCs w:val="0"/>
          <w:color w:val="000000" w:themeColor="text1"/>
          <w:sz w:val="24"/>
          <w:szCs w:val="24"/>
        </w:rPr>
        <w:t>In conclusion, the future scope of this project extends beyond traditional SQL reporting into the areas of automation, business intelligence, predictive analytics, real-time monitoring, and machine learning. These advancements would transform the system from a reporting solution into a scalable, intelligent, and data-driven platform capable of supporting strategic business growth and competitive advantage in the online food delivery industry.</w:t>
      </w:r>
    </w:p>
    <w:p w14:paraId="4F8C330D" w14:textId="77777777" w:rsidR="00A33ABC" w:rsidRPr="00A33ABC" w:rsidRDefault="00A33ABC" w:rsidP="00D56CF2">
      <w:pPr>
        <w:pStyle w:val="Heading1"/>
        <w:spacing w:before="0"/>
        <w:rPr>
          <w:rFonts w:asciiTheme="majorBidi" w:hAnsiTheme="majorBidi" w:cstheme="majorBidi"/>
          <w:b w:val="0"/>
          <w:bCs w:val="0"/>
          <w:color w:val="000000" w:themeColor="text1"/>
          <w:sz w:val="24"/>
          <w:szCs w:val="24"/>
        </w:rPr>
      </w:pPr>
    </w:p>
    <w:sectPr w:rsidR="00A33ABC" w:rsidRPr="00A33ABC" w:rsidSect="0076351B">
      <w:type w:val="continuous"/>
      <w:pgSz w:w="12240" w:h="15840"/>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9FB69" w14:textId="77777777" w:rsidR="00942470" w:rsidRDefault="00942470" w:rsidP="00EF2208">
      <w:r>
        <w:separator/>
      </w:r>
    </w:p>
  </w:endnote>
  <w:endnote w:type="continuationSeparator" w:id="0">
    <w:p w14:paraId="64F1CD90" w14:textId="77777777" w:rsidR="00942470" w:rsidRDefault="00942470" w:rsidP="00EF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770265"/>
      <w:docPartObj>
        <w:docPartGallery w:val="Page Numbers (Bottom of Page)"/>
        <w:docPartUnique/>
      </w:docPartObj>
    </w:sdtPr>
    <w:sdtContent>
      <w:p w14:paraId="453B6CF8" w14:textId="1A4F38DB" w:rsidR="00EF2208" w:rsidRDefault="00EF2208">
        <w:pPr>
          <w:pStyle w:val="Footer"/>
          <w:jc w:val="center"/>
        </w:pPr>
        <w:r>
          <w:fldChar w:fldCharType="begin"/>
        </w:r>
        <w:r>
          <w:instrText>PAGE   \* MERGEFORMAT</w:instrText>
        </w:r>
        <w:r>
          <w:fldChar w:fldCharType="separate"/>
        </w:r>
        <w:r>
          <w:rPr>
            <w:lang w:val="en-GB"/>
          </w:rPr>
          <w:t>2</w:t>
        </w:r>
        <w:r>
          <w:fldChar w:fldCharType="end"/>
        </w:r>
      </w:p>
    </w:sdtContent>
  </w:sdt>
  <w:p w14:paraId="4A298C43" w14:textId="77777777" w:rsidR="00EF2208" w:rsidRDefault="00EF2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BFA80" w14:textId="77777777" w:rsidR="00942470" w:rsidRDefault="00942470" w:rsidP="00EF2208">
      <w:r>
        <w:separator/>
      </w:r>
    </w:p>
  </w:footnote>
  <w:footnote w:type="continuationSeparator" w:id="0">
    <w:p w14:paraId="7D501DC5" w14:textId="77777777" w:rsidR="00942470" w:rsidRDefault="00942470" w:rsidP="00EF2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235"/>
    <w:multiLevelType w:val="multilevel"/>
    <w:tmpl w:val="F08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1E02"/>
    <w:multiLevelType w:val="multilevel"/>
    <w:tmpl w:val="C40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22C9"/>
    <w:multiLevelType w:val="multilevel"/>
    <w:tmpl w:val="7FC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C3015"/>
    <w:multiLevelType w:val="multilevel"/>
    <w:tmpl w:val="A688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73B6F"/>
    <w:multiLevelType w:val="multilevel"/>
    <w:tmpl w:val="A88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A3A5B"/>
    <w:multiLevelType w:val="multilevel"/>
    <w:tmpl w:val="E98E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D336A"/>
    <w:multiLevelType w:val="multilevel"/>
    <w:tmpl w:val="367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D181D"/>
    <w:multiLevelType w:val="hybridMultilevel"/>
    <w:tmpl w:val="94D4E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370B7F"/>
    <w:multiLevelType w:val="multilevel"/>
    <w:tmpl w:val="62D6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5082D"/>
    <w:multiLevelType w:val="multilevel"/>
    <w:tmpl w:val="CCD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A24D2"/>
    <w:multiLevelType w:val="multilevel"/>
    <w:tmpl w:val="9EA6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2648A"/>
    <w:multiLevelType w:val="multilevel"/>
    <w:tmpl w:val="B8E6C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C0646"/>
    <w:multiLevelType w:val="multilevel"/>
    <w:tmpl w:val="D1FC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A60A7"/>
    <w:multiLevelType w:val="multilevel"/>
    <w:tmpl w:val="7BCC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D1736"/>
    <w:multiLevelType w:val="multilevel"/>
    <w:tmpl w:val="66B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B46D8"/>
    <w:multiLevelType w:val="multilevel"/>
    <w:tmpl w:val="053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D50D4"/>
    <w:multiLevelType w:val="multilevel"/>
    <w:tmpl w:val="3D3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776E7"/>
    <w:multiLevelType w:val="multilevel"/>
    <w:tmpl w:val="8F80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B10BC"/>
    <w:multiLevelType w:val="multilevel"/>
    <w:tmpl w:val="769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67A5A"/>
    <w:multiLevelType w:val="multilevel"/>
    <w:tmpl w:val="598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F633F"/>
    <w:multiLevelType w:val="multilevel"/>
    <w:tmpl w:val="639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6590C"/>
    <w:multiLevelType w:val="multilevel"/>
    <w:tmpl w:val="BF0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E3AD9"/>
    <w:multiLevelType w:val="multilevel"/>
    <w:tmpl w:val="AEB2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202C14"/>
    <w:multiLevelType w:val="multilevel"/>
    <w:tmpl w:val="498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02D8D"/>
    <w:multiLevelType w:val="multilevel"/>
    <w:tmpl w:val="83A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4367FF"/>
    <w:multiLevelType w:val="multilevel"/>
    <w:tmpl w:val="FB6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4510B"/>
    <w:multiLevelType w:val="hybridMultilevel"/>
    <w:tmpl w:val="D2C8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B8077EA"/>
    <w:multiLevelType w:val="multilevel"/>
    <w:tmpl w:val="1EC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90BFE"/>
    <w:multiLevelType w:val="multilevel"/>
    <w:tmpl w:val="817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677DF"/>
    <w:multiLevelType w:val="multilevel"/>
    <w:tmpl w:val="0464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6A16AC"/>
    <w:multiLevelType w:val="multilevel"/>
    <w:tmpl w:val="0A9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7F2430"/>
    <w:multiLevelType w:val="multilevel"/>
    <w:tmpl w:val="FDF0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440C3"/>
    <w:multiLevelType w:val="multilevel"/>
    <w:tmpl w:val="559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63E80"/>
    <w:multiLevelType w:val="multilevel"/>
    <w:tmpl w:val="06A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0437E"/>
    <w:multiLevelType w:val="hybridMultilevel"/>
    <w:tmpl w:val="16925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74A4D24"/>
    <w:multiLevelType w:val="multilevel"/>
    <w:tmpl w:val="353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309C9"/>
    <w:multiLevelType w:val="multilevel"/>
    <w:tmpl w:val="06B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D12C3"/>
    <w:multiLevelType w:val="multilevel"/>
    <w:tmpl w:val="E8C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A0391"/>
    <w:multiLevelType w:val="multilevel"/>
    <w:tmpl w:val="E9B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487378"/>
    <w:multiLevelType w:val="multilevel"/>
    <w:tmpl w:val="043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747312"/>
    <w:multiLevelType w:val="hybridMultilevel"/>
    <w:tmpl w:val="A5ECD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17B45C7"/>
    <w:multiLevelType w:val="multilevel"/>
    <w:tmpl w:val="6FFE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23E41"/>
    <w:multiLevelType w:val="hybridMultilevel"/>
    <w:tmpl w:val="23340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5965D0C"/>
    <w:multiLevelType w:val="multilevel"/>
    <w:tmpl w:val="DFF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E43AF"/>
    <w:multiLevelType w:val="multilevel"/>
    <w:tmpl w:val="92B0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0663B"/>
    <w:multiLevelType w:val="multilevel"/>
    <w:tmpl w:val="6A4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EB3576"/>
    <w:multiLevelType w:val="multilevel"/>
    <w:tmpl w:val="5FE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05173"/>
    <w:multiLevelType w:val="hybridMultilevel"/>
    <w:tmpl w:val="F58C9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67E7733"/>
    <w:multiLevelType w:val="multilevel"/>
    <w:tmpl w:val="731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F426D1"/>
    <w:multiLevelType w:val="multilevel"/>
    <w:tmpl w:val="9BB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0149F"/>
    <w:multiLevelType w:val="multilevel"/>
    <w:tmpl w:val="B2E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03284E"/>
    <w:multiLevelType w:val="multilevel"/>
    <w:tmpl w:val="DD3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D74812"/>
    <w:multiLevelType w:val="multilevel"/>
    <w:tmpl w:val="273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BB6653"/>
    <w:multiLevelType w:val="multilevel"/>
    <w:tmpl w:val="AA4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ED5A2B"/>
    <w:multiLevelType w:val="multilevel"/>
    <w:tmpl w:val="F87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B4063"/>
    <w:multiLevelType w:val="multilevel"/>
    <w:tmpl w:val="B5F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E3E37"/>
    <w:multiLevelType w:val="multilevel"/>
    <w:tmpl w:val="E8CC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120512"/>
    <w:multiLevelType w:val="multilevel"/>
    <w:tmpl w:val="45A2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4270F3"/>
    <w:multiLevelType w:val="multilevel"/>
    <w:tmpl w:val="DF8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F87E37"/>
    <w:multiLevelType w:val="multilevel"/>
    <w:tmpl w:val="9F0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E9653F"/>
    <w:multiLevelType w:val="multilevel"/>
    <w:tmpl w:val="F28E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580B58"/>
    <w:multiLevelType w:val="multilevel"/>
    <w:tmpl w:val="CF7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FD488C"/>
    <w:multiLevelType w:val="multilevel"/>
    <w:tmpl w:val="E32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A37DB2"/>
    <w:multiLevelType w:val="multilevel"/>
    <w:tmpl w:val="D01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0C44D3"/>
    <w:multiLevelType w:val="multilevel"/>
    <w:tmpl w:val="4AA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1B7AE8"/>
    <w:multiLevelType w:val="multilevel"/>
    <w:tmpl w:val="CE1C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908970">
    <w:abstractNumId w:val="40"/>
  </w:num>
  <w:num w:numId="2" w16cid:durableId="107741798">
    <w:abstractNumId w:val="34"/>
  </w:num>
  <w:num w:numId="3" w16cid:durableId="1317147298">
    <w:abstractNumId w:val="11"/>
  </w:num>
  <w:num w:numId="4" w16cid:durableId="1528257741">
    <w:abstractNumId w:val="62"/>
  </w:num>
  <w:num w:numId="5" w16cid:durableId="165822807">
    <w:abstractNumId w:val="65"/>
  </w:num>
  <w:num w:numId="6" w16cid:durableId="1462579775">
    <w:abstractNumId w:val="47"/>
  </w:num>
  <w:num w:numId="7" w16cid:durableId="617755384">
    <w:abstractNumId w:val="29"/>
  </w:num>
  <w:num w:numId="8" w16cid:durableId="1520968024">
    <w:abstractNumId w:val="0"/>
  </w:num>
  <w:num w:numId="9" w16cid:durableId="543711363">
    <w:abstractNumId w:val="42"/>
  </w:num>
  <w:num w:numId="10" w16cid:durableId="1800758504">
    <w:abstractNumId w:val="32"/>
  </w:num>
  <w:num w:numId="11" w16cid:durableId="1261716911">
    <w:abstractNumId w:val="6"/>
  </w:num>
  <w:num w:numId="12" w16cid:durableId="1161963663">
    <w:abstractNumId w:val="9"/>
  </w:num>
  <w:num w:numId="13" w16cid:durableId="1924100292">
    <w:abstractNumId w:val="20"/>
  </w:num>
  <w:num w:numId="14" w16cid:durableId="1720089955">
    <w:abstractNumId w:val="57"/>
  </w:num>
  <w:num w:numId="15" w16cid:durableId="1058014683">
    <w:abstractNumId w:val="10"/>
  </w:num>
  <w:num w:numId="16" w16cid:durableId="377164084">
    <w:abstractNumId w:val="50"/>
  </w:num>
  <w:num w:numId="17" w16cid:durableId="1346128143">
    <w:abstractNumId w:val="5"/>
  </w:num>
  <w:num w:numId="18" w16cid:durableId="912660051">
    <w:abstractNumId w:val="56"/>
  </w:num>
  <w:num w:numId="19" w16cid:durableId="1063069028">
    <w:abstractNumId w:val="53"/>
  </w:num>
  <w:num w:numId="20" w16cid:durableId="1594168871">
    <w:abstractNumId w:val="39"/>
  </w:num>
  <w:num w:numId="21" w16cid:durableId="1250500620">
    <w:abstractNumId w:val="13"/>
  </w:num>
  <w:num w:numId="22" w16cid:durableId="262808957">
    <w:abstractNumId w:val="15"/>
  </w:num>
  <w:num w:numId="23" w16cid:durableId="1642539935">
    <w:abstractNumId w:val="48"/>
  </w:num>
  <w:num w:numId="24" w16cid:durableId="271062087">
    <w:abstractNumId w:val="33"/>
  </w:num>
  <w:num w:numId="25" w16cid:durableId="1829247609">
    <w:abstractNumId w:val="28"/>
  </w:num>
  <w:num w:numId="26" w16cid:durableId="1238710433">
    <w:abstractNumId w:val="43"/>
  </w:num>
  <w:num w:numId="27" w16cid:durableId="486560218">
    <w:abstractNumId w:val="31"/>
  </w:num>
  <w:num w:numId="28" w16cid:durableId="453601371">
    <w:abstractNumId w:val="58"/>
  </w:num>
  <w:num w:numId="29" w16cid:durableId="1381592462">
    <w:abstractNumId w:val="38"/>
  </w:num>
  <w:num w:numId="30" w16cid:durableId="924919753">
    <w:abstractNumId w:val="27"/>
  </w:num>
  <w:num w:numId="31" w16cid:durableId="127287108">
    <w:abstractNumId w:val="64"/>
  </w:num>
  <w:num w:numId="32" w16cid:durableId="1634478225">
    <w:abstractNumId w:val="55"/>
  </w:num>
  <w:num w:numId="33" w16cid:durableId="1853257309">
    <w:abstractNumId w:val="7"/>
  </w:num>
  <w:num w:numId="34" w16cid:durableId="1482963859">
    <w:abstractNumId w:val="52"/>
  </w:num>
  <w:num w:numId="35" w16cid:durableId="2128499077">
    <w:abstractNumId w:val="24"/>
  </w:num>
  <w:num w:numId="36" w16cid:durableId="335500615">
    <w:abstractNumId w:val="16"/>
  </w:num>
  <w:num w:numId="37" w16cid:durableId="553585526">
    <w:abstractNumId w:val="45"/>
  </w:num>
  <w:num w:numId="38" w16cid:durableId="2033221147">
    <w:abstractNumId w:val="54"/>
  </w:num>
  <w:num w:numId="39" w16cid:durableId="1579099548">
    <w:abstractNumId w:val="25"/>
  </w:num>
  <w:num w:numId="40" w16cid:durableId="876310117">
    <w:abstractNumId w:val="2"/>
  </w:num>
  <w:num w:numId="41" w16cid:durableId="1092507558">
    <w:abstractNumId w:val="59"/>
  </w:num>
  <w:num w:numId="42" w16cid:durableId="1337145678">
    <w:abstractNumId w:val="36"/>
  </w:num>
  <w:num w:numId="43" w16cid:durableId="464930951">
    <w:abstractNumId w:val="30"/>
  </w:num>
  <w:num w:numId="44" w16cid:durableId="789053599">
    <w:abstractNumId w:val="18"/>
  </w:num>
  <w:num w:numId="45" w16cid:durableId="159540968">
    <w:abstractNumId w:val="61"/>
  </w:num>
  <w:num w:numId="46" w16cid:durableId="2072997933">
    <w:abstractNumId w:val="19"/>
  </w:num>
  <w:num w:numId="47" w16cid:durableId="1644385059">
    <w:abstractNumId w:val="44"/>
  </w:num>
  <w:num w:numId="48" w16cid:durableId="1742213817">
    <w:abstractNumId w:val="1"/>
  </w:num>
  <w:num w:numId="49" w16cid:durableId="991955715">
    <w:abstractNumId w:val="63"/>
  </w:num>
  <w:num w:numId="50" w16cid:durableId="1324579196">
    <w:abstractNumId w:val="17"/>
  </w:num>
  <w:num w:numId="51" w16cid:durableId="1156339271">
    <w:abstractNumId w:val="46"/>
  </w:num>
  <w:num w:numId="52" w16cid:durableId="584339277">
    <w:abstractNumId w:val="23"/>
  </w:num>
  <w:num w:numId="53" w16cid:durableId="683480986">
    <w:abstractNumId w:val="60"/>
  </w:num>
  <w:num w:numId="54" w16cid:durableId="1955474400">
    <w:abstractNumId w:val="35"/>
  </w:num>
  <w:num w:numId="55" w16cid:durableId="2117164900">
    <w:abstractNumId w:val="51"/>
  </w:num>
  <w:num w:numId="56" w16cid:durableId="967587207">
    <w:abstractNumId w:val="41"/>
  </w:num>
  <w:num w:numId="57" w16cid:durableId="364715257">
    <w:abstractNumId w:val="37"/>
  </w:num>
  <w:num w:numId="58" w16cid:durableId="356930502">
    <w:abstractNumId w:val="21"/>
  </w:num>
  <w:num w:numId="59" w16cid:durableId="1995328107">
    <w:abstractNumId w:val="12"/>
  </w:num>
  <w:num w:numId="60" w16cid:durableId="2068414436">
    <w:abstractNumId w:val="22"/>
  </w:num>
  <w:num w:numId="61" w16cid:durableId="1828012519">
    <w:abstractNumId w:val="14"/>
  </w:num>
  <w:num w:numId="62" w16cid:durableId="1404255392">
    <w:abstractNumId w:val="4"/>
  </w:num>
  <w:num w:numId="63" w16cid:durableId="2070767752">
    <w:abstractNumId w:val="8"/>
  </w:num>
  <w:num w:numId="64" w16cid:durableId="1912613448">
    <w:abstractNumId w:val="3"/>
  </w:num>
  <w:num w:numId="65" w16cid:durableId="1117485013">
    <w:abstractNumId w:val="49"/>
  </w:num>
  <w:num w:numId="66" w16cid:durableId="1338921746">
    <w:abstractNumId w:val="2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79D"/>
    <w:rsid w:val="00023312"/>
    <w:rsid w:val="00185BD3"/>
    <w:rsid w:val="00265898"/>
    <w:rsid w:val="00345717"/>
    <w:rsid w:val="004D2B52"/>
    <w:rsid w:val="00603051"/>
    <w:rsid w:val="00734EF0"/>
    <w:rsid w:val="0076351B"/>
    <w:rsid w:val="008301E5"/>
    <w:rsid w:val="00881BA0"/>
    <w:rsid w:val="00942470"/>
    <w:rsid w:val="00A33ABC"/>
    <w:rsid w:val="00A57616"/>
    <w:rsid w:val="00A6689A"/>
    <w:rsid w:val="00B1779D"/>
    <w:rsid w:val="00C67BF0"/>
    <w:rsid w:val="00D11550"/>
    <w:rsid w:val="00D56CF2"/>
    <w:rsid w:val="00EF220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1E5C"/>
  <w15:docId w15:val="{60FFAA90-D360-4296-BB49-EC3C4F08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788"/>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457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2208"/>
    <w:pPr>
      <w:tabs>
        <w:tab w:val="center" w:pos="4513"/>
        <w:tab w:val="right" w:pos="9026"/>
      </w:tabs>
    </w:pPr>
  </w:style>
  <w:style w:type="character" w:customStyle="1" w:styleId="HeaderChar">
    <w:name w:val="Header Char"/>
    <w:basedOn w:val="DefaultParagraphFont"/>
    <w:link w:val="Header"/>
    <w:uiPriority w:val="99"/>
    <w:rsid w:val="00EF2208"/>
  </w:style>
  <w:style w:type="paragraph" w:styleId="Footer">
    <w:name w:val="footer"/>
    <w:basedOn w:val="Normal"/>
    <w:link w:val="FooterChar"/>
    <w:uiPriority w:val="99"/>
    <w:unhideWhenUsed/>
    <w:rsid w:val="00EF2208"/>
    <w:pPr>
      <w:tabs>
        <w:tab w:val="center" w:pos="4513"/>
        <w:tab w:val="right" w:pos="9026"/>
      </w:tabs>
    </w:pPr>
  </w:style>
  <w:style w:type="character" w:customStyle="1" w:styleId="FooterChar">
    <w:name w:val="Footer Char"/>
    <w:basedOn w:val="DefaultParagraphFont"/>
    <w:link w:val="Footer"/>
    <w:uiPriority w:val="99"/>
    <w:rsid w:val="00EF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9B86D-A9B0-4399-8465-FB6FF8D59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27</Pages>
  <Words>6617</Words>
  <Characters>37720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Abinash Kar</cp:lastModifiedBy>
  <cp:revision>3</cp:revision>
  <dcterms:created xsi:type="dcterms:W3CDTF">2026-06-21T18:24:00Z</dcterms:created>
  <dcterms:modified xsi:type="dcterms:W3CDTF">2026-06-22T06:24:00Z</dcterms:modified>
</cp:coreProperties>
</file>