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6609" w14:textId="78E735A7" w:rsidR="005D254F" w:rsidRPr="005D254F" w:rsidRDefault="005D254F" w:rsidP="005D254F">
      <w:pPr>
        <w:pStyle w:val="Heading2"/>
        <w:pBdr>
          <w:bottom w:val="single" w:sz="6" w:space="4" w:color="1F3864"/>
        </w:pBdr>
        <w:spacing w:before="350" w:after="150"/>
        <w:jc w:val="center"/>
        <w:rPr>
          <w:b/>
          <w:bCs/>
          <w:color w:val="1F3864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>CODEASTRA 2.0</w:t>
      </w:r>
    </w:p>
    <w:p w14:paraId="5ADE8D3E" w14:textId="20126808" w:rsidR="003C274A" w:rsidRDefault="005D254F" w:rsidP="005D254F">
      <w:pPr>
        <w:pStyle w:val="Heading2"/>
        <w:pBdr>
          <w:bottom w:val="single" w:sz="6" w:space="4" w:color="1F3864"/>
        </w:pBdr>
        <w:spacing w:before="350" w:after="150"/>
        <w:jc w:val="center"/>
        <w:rPr>
          <w:b/>
          <w:bCs/>
          <w:color w:val="1F3864"/>
        </w:rPr>
      </w:pPr>
      <w:r>
        <w:rPr>
          <w:b/>
          <w:bCs/>
          <w:color w:val="1F3864"/>
        </w:rPr>
        <w:t>TEMPORARY PROBLEM STATEMENTS</w:t>
      </w:r>
    </w:p>
    <w:p w14:paraId="168CDC5D" w14:textId="77777777" w:rsidR="003C274A" w:rsidRDefault="003C274A" w:rsidP="003C274A">
      <w:pPr>
        <w:pStyle w:val="Heading2"/>
        <w:pBdr>
          <w:bottom w:val="single" w:sz="6" w:space="4" w:color="1F3864"/>
        </w:pBdr>
        <w:spacing w:before="350" w:after="150"/>
        <w:rPr>
          <w:b/>
          <w:bCs/>
          <w:color w:val="1F3864"/>
        </w:rPr>
      </w:pPr>
    </w:p>
    <w:p w14:paraId="5F954AAA" w14:textId="26DD6588" w:rsidR="003C274A" w:rsidRDefault="003C274A" w:rsidP="003C274A">
      <w:pPr>
        <w:pStyle w:val="Heading2"/>
        <w:pBdr>
          <w:bottom w:val="single" w:sz="6" w:space="4" w:color="1F3864"/>
        </w:pBdr>
        <w:spacing w:before="350" w:after="150"/>
      </w:pPr>
      <w:r>
        <w:rPr>
          <w:b/>
          <w:bCs/>
          <w:color w:val="1F3864"/>
        </w:rPr>
        <w:t xml:space="preserve">Cloud Computing </w:t>
      </w:r>
    </w:p>
    <w:p w14:paraId="7D5E4AA6" w14:textId="77777777" w:rsidR="003C274A" w:rsidRPr="003C3E94" w:rsidRDefault="003C274A" w:rsidP="003C274A">
      <w:pPr>
        <w:spacing w:after="120"/>
      </w:pPr>
    </w:p>
    <w:p w14:paraId="2562BBEA" w14:textId="77777777" w:rsidR="003C274A" w:rsidRPr="005D254F" w:rsidRDefault="003C274A" w:rsidP="003C274A">
      <w:pPr>
        <w:spacing w:after="120"/>
        <w:ind w:left="142"/>
        <w:rPr>
          <w:b/>
          <w:bCs/>
          <w:sz w:val="18"/>
          <w:szCs w:val="18"/>
        </w:rPr>
      </w:pPr>
      <w:r w:rsidRPr="005D254F">
        <w:rPr>
          <w:b/>
          <w:bCs/>
          <w:sz w:val="24"/>
          <w:szCs w:val="24"/>
        </w:rPr>
        <w:t>1</w:t>
      </w:r>
      <w:r w:rsidRPr="005D254F">
        <w:rPr>
          <w:b/>
          <w:bCs/>
          <w:sz w:val="18"/>
          <w:szCs w:val="18"/>
        </w:rPr>
        <w:t>.</w:t>
      </w:r>
      <w:r w:rsidRPr="005D254F">
        <w:rPr>
          <w:b/>
          <w:bCs/>
          <w:sz w:val="22"/>
          <w:szCs w:val="22"/>
        </w:rPr>
        <w:t>Intelligent Auto-Scaling for AI Workloads</w:t>
      </w:r>
    </w:p>
    <w:p w14:paraId="57CFD25A" w14:textId="77777777" w:rsidR="003C274A" w:rsidRPr="005D254F" w:rsidRDefault="003C274A" w:rsidP="003C274A">
      <w:pPr>
        <w:spacing w:after="120"/>
        <w:ind w:left="142"/>
        <w:rPr>
          <w:sz w:val="22"/>
          <w:szCs w:val="22"/>
        </w:rPr>
      </w:pPr>
      <w:r w:rsidRPr="005D254F">
        <w:rPr>
          <w:sz w:val="22"/>
          <w:szCs w:val="22"/>
        </w:rPr>
        <w:t>Cloud AI workloads can fluctuate dramatically. Running excessive GPU infrastructure wastes resources, while insufficient resources cause unacceptable latency.</w:t>
      </w:r>
    </w:p>
    <w:p w14:paraId="5AC5B86F" w14:textId="77777777" w:rsidR="003C274A" w:rsidRPr="003C3E94" w:rsidRDefault="003C274A" w:rsidP="003C274A">
      <w:pPr>
        <w:spacing w:after="120"/>
        <w:ind w:left="142"/>
      </w:pPr>
    </w:p>
    <w:p w14:paraId="6E41702F" w14:textId="77777777" w:rsidR="003C274A" w:rsidRDefault="003C274A" w:rsidP="003C274A">
      <w:pPr>
        <w:spacing w:after="120"/>
        <w:ind w:left="142"/>
      </w:pPr>
      <w:r w:rsidRPr="005D254F">
        <w:rPr>
          <w:b/>
          <w:bCs/>
          <w:sz w:val="24"/>
          <w:szCs w:val="24"/>
        </w:rPr>
        <w:t>2</w:t>
      </w:r>
      <w:r>
        <w:rPr>
          <w:b/>
          <w:bCs/>
        </w:rPr>
        <w:t>.</w:t>
      </w:r>
      <w:r w:rsidRPr="005D254F">
        <w:rPr>
          <w:b/>
          <w:bCs/>
          <w:sz w:val="22"/>
          <w:szCs w:val="22"/>
        </w:rPr>
        <w:t>Distributed Data Synchronization System</w:t>
      </w:r>
      <w:r w:rsidRPr="003C3E94">
        <w:br/>
      </w:r>
      <w:r w:rsidRPr="005D254F">
        <w:rPr>
          <w:sz w:val="22"/>
          <w:szCs w:val="22"/>
        </w:rPr>
        <w:t>Design a system that keeps data synchronized across geographically distributed services while handling network delays, conflicting updates and temporary disconnections</w:t>
      </w:r>
      <w:r w:rsidRPr="003C3E94">
        <w:t>.</w:t>
      </w:r>
    </w:p>
    <w:p w14:paraId="5F79B08F" w14:textId="77777777" w:rsidR="003C274A" w:rsidRPr="003C3E94" w:rsidRDefault="003C274A" w:rsidP="003C274A">
      <w:pPr>
        <w:spacing w:after="120"/>
        <w:ind w:left="142"/>
      </w:pPr>
    </w:p>
    <w:p w14:paraId="5A7756F5" w14:textId="77777777" w:rsidR="003C274A" w:rsidRPr="005D254F" w:rsidRDefault="003C274A" w:rsidP="003C274A">
      <w:pPr>
        <w:spacing w:after="120"/>
        <w:ind w:left="142"/>
        <w:rPr>
          <w:sz w:val="22"/>
          <w:szCs w:val="22"/>
        </w:rPr>
      </w:pPr>
      <w:r w:rsidRPr="005D254F">
        <w:rPr>
          <w:b/>
          <w:bCs/>
          <w:sz w:val="24"/>
          <w:szCs w:val="24"/>
        </w:rPr>
        <w:t>3.</w:t>
      </w:r>
      <w:r w:rsidRPr="005D254F">
        <w:rPr>
          <w:b/>
          <w:bCs/>
          <w:sz w:val="22"/>
          <w:szCs w:val="22"/>
        </w:rPr>
        <w:t>Autonomous Cloud Operations Platform</w:t>
      </w:r>
      <w:r w:rsidRPr="005D254F">
        <w:rPr>
          <w:sz w:val="22"/>
          <w:szCs w:val="22"/>
        </w:rPr>
        <w:t xml:space="preserve"> </w:t>
      </w:r>
      <w:r w:rsidRPr="003C3E94">
        <w:br/>
      </w:r>
      <w:r w:rsidRPr="005D254F">
        <w:rPr>
          <w:sz w:val="22"/>
          <w:szCs w:val="22"/>
        </w:rPr>
        <w:t>Design an intelligent cloud operations platform that continuously observes infrastructure, detects anomalies, predicts failures and recommends or executes corrective actions.</w:t>
      </w:r>
    </w:p>
    <w:p w14:paraId="38710CE9" w14:textId="77777777" w:rsidR="007A2D66" w:rsidRDefault="007A2D66"/>
    <w:p w14:paraId="747A6F5C" w14:textId="77777777" w:rsidR="005D254F" w:rsidRDefault="005D254F"/>
    <w:p w14:paraId="0A84BA6D" w14:textId="77777777" w:rsidR="005D254F" w:rsidRDefault="005D254F"/>
    <w:p w14:paraId="4C8AB645" w14:textId="77777777" w:rsidR="005D254F" w:rsidRDefault="005D254F"/>
    <w:p w14:paraId="2D11A254" w14:textId="77777777" w:rsidR="005D254F" w:rsidRDefault="005D254F"/>
    <w:p w14:paraId="7CF4DE8D" w14:textId="77777777" w:rsidR="005D254F" w:rsidRDefault="005D254F"/>
    <w:p w14:paraId="0CF7A93B" w14:textId="77777777" w:rsidR="005D254F" w:rsidRDefault="005D254F"/>
    <w:p w14:paraId="69BB4495" w14:textId="77777777" w:rsidR="005D254F" w:rsidRPr="005D254F" w:rsidRDefault="005D254F" w:rsidP="005D254F">
      <w:pPr>
        <w:pStyle w:val="Heading2"/>
        <w:pBdr>
          <w:bottom w:val="single" w:sz="6" w:space="4" w:color="1F3864"/>
        </w:pBdr>
        <w:spacing w:before="350" w:after="150"/>
        <w:rPr>
          <w:sz w:val="44"/>
          <w:szCs w:val="44"/>
        </w:rPr>
      </w:pPr>
      <w:r w:rsidRPr="005D254F">
        <w:rPr>
          <w:b/>
          <w:bCs/>
          <w:color w:val="1F3864"/>
          <w:sz w:val="36"/>
          <w:szCs w:val="36"/>
        </w:rPr>
        <w:t>Cy</w:t>
      </w:r>
      <w:r w:rsidRPr="005D254F">
        <w:rPr>
          <w:b/>
          <w:bCs/>
          <w:color w:val="1F3864"/>
        </w:rPr>
        <w:t>bersecurity</w:t>
      </w:r>
    </w:p>
    <w:p w14:paraId="504303AF" w14:textId="77777777" w:rsidR="005D254F" w:rsidRPr="005D254F" w:rsidRDefault="005D254F" w:rsidP="005D254F">
      <w:pPr>
        <w:pStyle w:val="ListParagraph"/>
        <w:numPr>
          <w:ilvl w:val="0"/>
          <w:numId w:val="1"/>
        </w:numPr>
        <w:spacing w:after="120"/>
        <w:contextualSpacing w:val="0"/>
      </w:pPr>
      <w:r w:rsidRPr="003C3E94">
        <w:rPr>
          <w:b/>
          <w:bCs/>
          <w:color w:val="1A1A1A"/>
          <w:sz w:val="22"/>
          <w:szCs w:val="22"/>
        </w:rPr>
        <w:t>Phishing Email/URL Detector</w:t>
      </w:r>
      <w:r w:rsidRPr="003C3E94">
        <w:rPr>
          <w:color w:val="1A1A1A"/>
          <w:sz w:val="22"/>
          <w:szCs w:val="22"/>
        </w:rPr>
        <w:t xml:space="preserve"> – A tool/browser extension that </w:t>
      </w:r>
      <w:proofErr w:type="spellStart"/>
      <w:r w:rsidRPr="003C3E94">
        <w:rPr>
          <w:color w:val="1A1A1A"/>
          <w:sz w:val="22"/>
          <w:szCs w:val="22"/>
        </w:rPr>
        <w:t>analyzes</w:t>
      </w:r>
      <w:proofErr w:type="spellEnd"/>
      <w:r w:rsidRPr="003C3E94">
        <w:rPr>
          <w:color w:val="1A1A1A"/>
          <w:sz w:val="22"/>
          <w:szCs w:val="22"/>
        </w:rPr>
        <w:t xml:space="preserve"> emails or links and flags likely phishing attempts with reasoning.</w:t>
      </w:r>
    </w:p>
    <w:p w14:paraId="78CF02B6" w14:textId="77777777" w:rsidR="005D254F" w:rsidRPr="003C3E94" w:rsidRDefault="005D254F" w:rsidP="005D254F">
      <w:pPr>
        <w:pStyle w:val="ListParagraph"/>
        <w:spacing w:after="120"/>
        <w:ind w:left="482"/>
        <w:contextualSpacing w:val="0"/>
      </w:pPr>
    </w:p>
    <w:p w14:paraId="02FA3365" w14:textId="77777777" w:rsidR="005D254F" w:rsidRPr="005D254F" w:rsidRDefault="005D254F" w:rsidP="005D254F">
      <w:pPr>
        <w:pStyle w:val="ListParagraph"/>
        <w:numPr>
          <w:ilvl w:val="0"/>
          <w:numId w:val="1"/>
        </w:numPr>
        <w:spacing w:after="120"/>
        <w:contextualSpacing w:val="0"/>
      </w:pPr>
      <w:r w:rsidRPr="003C3E94">
        <w:rPr>
          <w:b/>
          <w:bCs/>
          <w:color w:val="1A1A1A"/>
          <w:sz w:val="22"/>
          <w:szCs w:val="22"/>
        </w:rPr>
        <w:t>QR Code Safety Scanner</w:t>
      </w:r>
      <w:r w:rsidRPr="003C3E94">
        <w:rPr>
          <w:color w:val="1A1A1A"/>
          <w:sz w:val="22"/>
          <w:szCs w:val="22"/>
        </w:rPr>
        <w:t xml:space="preserve"> – Scans QR codes before opening them and warns users if the destination looks malicious.</w:t>
      </w:r>
    </w:p>
    <w:p w14:paraId="1FB11796" w14:textId="77777777" w:rsidR="005D254F" w:rsidRPr="003C3E94" w:rsidRDefault="005D254F" w:rsidP="005D254F">
      <w:pPr>
        <w:spacing w:after="120"/>
      </w:pPr>
    </w:p>
    <w:p w14:paraId="539260B0" w14:textId="77777777" w:rsidR="005D254F" w:rsidRPr="003C3E94" w:rsidRDefault="005D254F" w:rsidP="005D254F">
      <w:pPr>
        <w:pStyle w:val="ListParagraph"/>
        <w:numPr>
          <w:ilvl w:val="0"/>
          <w:numId w:val="1"/>
        </w:numPr>
        <w:spacing w:after="120"/>
        <w:contextualSpacing w:val="0"/>
      </w:pPr>
      <w:r w:rsidRPr="003C3E94">
        <w:rPr>
          <w:b/>
          <w:bCs/>
          <w:color w:val="1A1A1A"/>
          <w:sz w:val="22"/>
          <w:szCs w:val="22"/>
        </w:rPr>
        <w:t>Secure Voting System for College Elections</w:t>
      </w:r>
      <w:r w:rsidRPr="003C3E94">
        <w:rPr>
          <w:color w:val="1A1A1A"/>
          <w:sz w:val="22"/>
          <w:szCs w:val="22"/>
        </w:rPr>
        <w:t xml:space="preserve"> – A tamper-evident digital voting prototype for student council elections with audit logging.</w:t>
      </w:r>
    </w:p>
    <w:p w14:paraId="12A547AC" w14:textId="77777777" w:rsidR="005D254F" w:rsidRDefault="005D254F"/>
    <w:p w14:paraId="77969195" w14:textId="77777777" w:rsidR="005D254F" w:rsidRDefault="005D254F"/>
    <w:p w14:paraId="27970210" w14:textId="77777777" w:rsidR="005D254F" w:rsidRDefault="005D254F" w:rsidP="005D254F">
      <w:pPr>
        <w:pStyle w:val="Heading2"/>
        <w:pBdr>
          <w:bottom w:val="single" w:sz="6" w:space="4" w:color="1F3864"/>
        </w:pBdr>
        <w:spacing w:before="350" w:after="150"/>
        <w:rPr>
          <w:b/>
          <w:bCs/>
          <w:color w:val="1F3864"/>
          <w:sz w:val="26"/>
          <w:szCs w:val="26"/>
        </w:rPr>
      </w:pPr>
    </w:p>
    <w:p w14:paraId="0BEB18DA" w14:textId="77777777" w:rsidR="005D254F" w:rsidRDefault="005D254F" w:rsidP="005D254F">
      <w:pPr>
        <w:pStyle w:val="Heading2"/>
        <w:pBdr>
          <w:bottom w:val="single" w:sz="6" w:space="4" w:color="1F3864"/>
        </w:pBdr>
        <w:spacing w:before="350" w:after="150"/>
        <w:rPr>
          <w:b/>
          <w:bCs/>
          <w:color w:val="1F3864"/>
          <w:sz w:val="26"/>
          <w:szCs w:val="26"/>
        </w:rPr>
      </w:pPr>
    </w:p>
    <w:p w14:paraId="4EEA9451" w14:textId="584C8DDC" w:rsidR="005D254F" w:rsidRPr="005D254F" w:rsidRDefault="005D254F" w:rsidP="005D254F">
      <w:pPr>
        <w:pStyle w:val="Heading2"/>
        <w:pBdr>
          <w:bottom w:val="single" w:sz="6" w:space="4" w:color="1F3864"/>
        </w:pBdr>
        <w:spacing w:before="350" w:after="150"/>
        <w:rPr>
          <w:sz w:val="40"/>
          <w:szCs w:val="40"/>
        </w:rPr>
      </w:pPr>
      <w:r w:rsidRPr="005D254F">
        <w:rPr>
          <w:b/>
          <w:bCs/>
          <w:color w:val="1F3864"/>
        </w:rPr>
        <w:t>AI &amp; ML</w:t>
      </w:r>
    </w:p>
    <w:p w14:paraId="1848BAF9" w14:textId="77777777" w:rsidR="005D254F" w:rsidRPr="005D254F" w:rsidRDefault="005D254F" w:rsidP="005D254F">
      <w:pPr>
        <w:pStyle w:val="ListParagraph"/>
        <w:numPr>
          <w:ilvl w:val="0"/>
          <w:numId w:val="2"/>
        </w:numPr>
        <w:spacing w:after="120"/>
        <w:contextualSpacing w:val="0"/>
      </w:pPr>
      <w:r w:rsidRPr="003C3E94">
        <w:rPr>
          <w:b/>
          <w:bCs/>
          <w:color w:val="1A1A1A"/>
          <w:sz w:val="22"/>
          <w:szCs w:val="22"/>
        </w:rPr>
        <w:t>Crop Disease Detector from Leaf Images</w:t>
      </w:r>
      <w:r w:rsidRPr="003C3E94">
        <w:rPr>
          <w:color w:val="1A1A1A"/>
          <w:sz w:val="22"/>
          <w:szCs w:val="22"/>
        </w:rPr>
        <w:t xml:space="preserve"> – Upload a photo of a plant leaf and get a probable disease diagnosis with remedies.</w:t>
      </w:r>
    </w:p>
    <w:p w14:paraId="40B7BAD4" w14:textId="77777777" w:rsidR="005D254F" w:rsidRPr="003C3E94" w:rsidRDefault="005D254F" w:rsidP="005D254F">
      <w:pPr>
        <w:pStyle w:val="ListParagraph"/>
        <w:spacing w:after="120"/>
        <w:ind w:left="482"/>
        <w:contextualSpacing w:val="0"/>
      </w:pPr>
    </w:p>
    <w:p w14:paraId="3939AA3D" w14:textId="77777777" w:rsidR="005D254F" w:rsidRPr="005D254F" w:rsidRDefault="005D254F" w:rsidP="005D254F">
      <w:pPr>
        <w:pStyle w:val="ListParagraph"/>
        <w:numPr>
          <w:ilvl w:val="0"/>
          <w:numId w:val="2"/>
        </w:numPr>
        <w:spacing w:after="120"/>
        <w:contextualSpacing w:val="0"/>
      </w:pPr>
      <w:r w:rsidRPr="003C3E94">
        <w:rPr>
          <w:b/>
          <w:bCs/>
          <w:color w:val="1A1A1A"/>
          <w:sz w:val="22"/>
          <w:szCs w:val="22"/>
        </w:rPr>
        <w:t>Personal Finance Advisor Chatbot</w:t>
      </w:r>
      <w:r w:rsidRPr="003C3E94">
        <w:rPr>
          <w:color w:val="1A1A1A"/>
          <w:sz w:val="22"/>
          <w:szCs w:val="22"/>
        </w:rPr>
        <w:t xml:space="preserve"> – A conversational assistant that </w:t>
      </w:r>
      <w:proofErr w:type="spellStart"/>
      <w:r w:rsidRPr="003C3E94">
        <w:rPr>
          <w:color w:val="1A1A1A"/>
          <w:sz w:val="22"/>
          <w:szCs w:val="22"/>
        </w:rPr>
        <w:t>analyzes</w:t>
      </w:r>
      <w:proofErr w:type="spellEnd"/>
      <w:r w:rsidRPr="003C3E94">
        <w:rPr>
          <w:color w:val="1A1A1A"/>
          <w:sz w:val="22"/>
          <w:szCs w:val="22"/>
        </w:rPr>
        <w:t xml:space="preserve"> spending patterns from uploaded bank statements/CSV and gives saving tips.</w:t>
      </w:r>
    </w:p>
    <w:p w14:paraId="51D2111B" w14:textId="0D73AE15" w:rsidR="005D254F" w:rsidRPr="003C3E94" w:rsidRDefault="005D254F" w:rsidP="005D254F">
      <w:pPr>
        <w:spacing w:after="120"/>
      </w:pPr>
    </w:p>
    <w:p w14:paraId="7444C072" w14:textId="77777777" w:rsidR="005D254F" w:rsidRPr="003C3E94" w:rsidRDefault="005D254F" w:rsidP="005D254F">
      <w:pPr>
        <w:pStyle w:val="ListParagraph"/>
        <w:numPr>
          <w:ilvl w:val="0"/>
          <w:numId w:val="2"/>
        </w:numPr>
        <w:spacing w:after="120"/>
        <w:contextualSpacing w:val="0"/>
      </w:pPr>
      <w:r w:rsidRPr="003C3E94">
        <w:rPr>
          <w:b/>
          <w:bCs/>
          <w:color w:val="1A1A1A"/>
          <w:sz w:val="22"/>
          <w:szCs w:val="22"/>
        </w:rPr>
        <w:t>Traffic Congestion Predictor</w:t>
      </w:r>
      <w:r w:rsidRPr="003C3E94">
        <w:rPr>
          <w:color w:val="1A1A1A"/>
          <w:sz w:val="22"/>
          <w:szCs w:val="22"/>
        </w:rPr>
        <w:t xml:space="preserve"> – Predicts congestion on common city routes using historical + live data for better commute planning.</w:t>
      </w:r>
    </w:p>
    <w:p w14:paraId="6F815018" w14:textId="77777777" w:rsidR="005D254F" w:rsidRDefault="005D254F"/>
    <w:p w14:paraId="57771D36" w14:textId="77777777" w:rsidR="005D254F" w:rsidRDefault="005D254F"/>
    <w:p w14:paraId="4C71B78E" w14:textId="77777777" w:rsidR="005D254F" w:rsidRDefault="005D254F"/>
    <w:p w14:paraId="6BFB52BE" w14:textId="302650E5" w:rsidR="005D254F" w:rsidRPr="005D254F" w:rsidRDefault="005D254F" w:rsidP="005D254F">
      <w:pPr>
        <w:pStyle w:val="Heading2"/>
        <w:pBdr>
          <w:bottom w:val="single" w:sz="6" w:space="4" w:color="1F3864"/>
        </w:pBdr>
        <w:spacing w:before="350" w:after="150"/>
        <w:rPr>
          <w:sz w:val="40"/>
          <w:szCs w:val="40"/>
        </w:rPr>
      </w:pPr>
      <w:r w:rsidRPr="005D254F">
        <w:rPr>
          <w:b/>
          <w:bCs/>
          <w:color w:val="1F3864"/>
        </w:rPr>
        <w:t xml:space="preserve">Web </w:t>
      </w:r>
      <w:r w:rsidRPr="005D254F">
        <w:rPr>
          <w:b/>
          <w:bCs/>
          <w:color w:val="1F3864"/>
        </w:rPr>
        <w:t xml:space="preserve">&amp; Product Development </w:t>
      </w:r>
    </w:p>
    <w:p w14:paraId="23A23F8E" w14:textId="77777777" w:rsidR="005D254F" w:rsidRDefault="005D254F" w:rsidP="005D254F">
      <w:pPr>
        <w:pStyle w:val="ListParagraph"/>
        <w:numPr>
          <w:ilvl w:val="0"/>
          <w:numId w:val="3"/>
        </w:numPr>
        <w:spacing w:after="120"/>
        <w:contextualSpacing w:val="0"/>
        <w:rPr>
          <w:sz w:val="22"/>
          <w:szCs w:val="22"/>
        </w:rPr>
      </w:pPr>
      <w:r w:rsidRPr="003C3E94">
        <w:rPr>
          <w:b/>
          <w:bCs/>
          <w:sz w:val="22"/>
          <w:szCs w:val="22"/>
        </w:rPr>
        <w:t>Blood Donor-Recipient Matching Web Platform</w:t>
      </w:r>
      <w:r w:rsidRPr="003C3E94">
        <w:rPr>
          <w:sz w:val="22"/>
          <w:szCs w:val="22"/>
        </w:rPr>
        <w:t xml:space="preserve"> – A web portal connecting blood donors with recipients/hospitals in real time based on blood group and location.</w:t>
      </w:r>
    </w:p>
    <w:p w14:paraId="50767944" w14:textId="77777777" w:rsidR="005D254F" w:rsidRPr="003C3E94" w:rsidRDefault="005D254F" w:rsidP="005D254F">
      <w:pPr>
        <w:pStyle w:val="ListParagraph"/>
        <w:spacing w:after="120"/>
        <w:ind w:left="482"/>
        <w:contextualSpacing w:val="0"/>
        <w:rPr>
          <w:sz w:val="22"/>
          <w:szCs w:val="22"/>
        </w:rPr>
      </w:pPr>
    </w:p>
    <w:p w14:paraId="4AAEA283" w14:textId="22466D65" w:rsidR="005D254F" w:rsidRDefault="005D254F" w:rsidP="005D254F">
      <w:pPr>
        <w:numPr>
          <w:ilvl w:val="0"/>
          <w:numId w:val="3"/>
        </w:numPr>
        <w:spacing w:after="120"/>
        <w:rPr>
          <w:sz w:val="22"/>
          <w:szCs w:val="22"/>
        </w:rPr>
      </w:pPr>
      <w:r w:rsidRPr="005D254F">
        <w:rPr>
          <w:b/>
          <w:bCs/>
          <w:sz w:val="22"/>
          <w:szCs w:val="22"/>
        </w:rPr>
        <w:t>Health Outbreak Detection &amp; Alert System</w:t>
      </w:r>
      <w:r>
        <w:rPr>
          <w:b/>
          <w:bCs/>
          <w:sz w:val="22"/>
          <w:szCs w:val="22"/>
        </w:rPr>
        <w:t xml:space="preserve"> -</w:t>
      </w:r>
      <w:r w:rsidRPr="003C3E94">
        <w:rPr>
          <w:sz w:val="22"/>
          <w:szCs w:val="22"/>
        </w:rPr>
        <w:t xml:space="preserve"> Analyse real-time health and public-health data to detect unusual disease patterns early and issue timely alerts about potential outbreaks.</w:t>
      </w:r>
    </w:p>
    <w:p w14:paraId="4BF9E1C7" w14:textId="77777777" w:rsidR="005D254F" w:rsidRDefault="005D254F" w:rsidP="005D254F">
      <w:pPr>
        <w:spacing w:after="120"/>
        <w:rPr>
          <w:sz w:val="22"/>
          <w:szCs w:val="22"/>
        </w:rPr>
      </w:pPr>
    </w:p>
    <w:p w14:paraId="061623B2" w14:textId="736FCEE5" w:rsidR="005D254F" w:rsidRDefault="005D254F" w:rsidP="005D254F">
      <w:pPr>
        <w:numPr>
          <w:ilvl w:val="0"/>
          <w:numId w:val="3"/>
        </w:numPr>
        <w:spacing w:after="120"/>
        <w:rPr>
          <w:sz w:val="22"/>
          <w:szCs w:val="22"/>
        </w:rPr>
      </w:pPr>
      <w:r w:rsidRPr="005D254F">
        <w:rPr>
          <w:b/>
          <w:bCs/>
          <w:sz w:val="22"/>
          <w:szCs w:val="22"/>
        </w:rPr>
        <w:t>Event Co-Planning Website for Friend Groups</w:t>
      </w:r>
      <w:r w:rsidRPr="005D254F">
        <w:rPr>
          <w:sz w:val="22"/>
          <w:szCs w:val="22"/>
        </w:rPr>
        <w:t xml:space="preserve"> – A website where a group can propose event ideas, vote, split costs, and finalize plans without endless group-chat back-and-forth.</w:t>
      </w:r>
    </w:p>
    <w:p w14:paraId="0C56760C" w14:textId="77777777" w:rsidR="005D254F" w:rsidRDefault="005D254F"/>
    <w:sectPr w:rsidR="005D2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7CB"/>
    <w:multiLevelType w:val="hybridMultilevel"/>
    <w:tmpl w:val="033C81B2"/>
    <w:lvl w:ilvl="0" w:tplc="FFFFFFFF">
      <w:start w:val="1"/>
      <w:numFmt w:val="decimal"/>
      <w:lvlText w:val="%1."/>
      <w:lvlJc w:val="left"/>
      <w:pPr>
        <w:ind w:left="482" w:hanging="3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815B91"/>
    <w:multiLevelType w:val="hybridMultilevel"/>
    <w:tmpl w:val="033C81B2"/>
    <w:lvl w:ilvl="0" w:tplc="196EE11C">
      <w:start w:val="1"/>
      <w:numFmt w:val="decimal"/>
      <w:lvlText w:val="%1."/>
      <w:lvlJc w:val="left"/>
      <w:pPr>
        <w:ind w:left="482" w:hanging="340"/>
      </w:pPr>
    </w:lvl>
    <w:lvl w:ilvl="1" w:tplc="B126A7D0">
      <w:numFmt w:val="decimal"/>
      <w:lvlText w:val=""/>
      <w:lvlJc w:val="left"/>
    </w:lvl>
    <w:lvl w:ilvl="2" w:tplc="54443C5A">
      <w:numFmt w:val="decimal"/>
      <w:lvlText w:val=""/>
      <w:lvlJc w:val="left"/>
    </w:lvl>
    <w:lvl w:ilvl="3" w:tplc="B1244B3C">
      <w:numFmt w:val="decimal"/>
      <w:lvlText w:val=""/>
      <w:lvlJc w:val="left"/>
    </w:lvl>
    <w:lvl w:ilvl="4" w:tplc="95161244">
      <w:numFmt w:val="decimal"/>
      <w:lvlText w:val=""/>
      <w:lvlJc w:val="left"/>
    </w:lvl>
    <w:lvl w:ilvl="5" w:tplc="0666D0BA">
      <w:numFmt w:val="decimal"/>
      <w:lvlText w:val=""/>
      <w:lvlJc w:val="left"/>
    </w:lvl>
    <w:lvl w:ilvl="6" w:tplc="F530D16E">
      <w:numFmt w:val="decimal"/>
      <w:lvlText w:val=""/>
      <w:lvlJc w:val="left"/>
    </w:lvl>
    <w:lvl w:ilvl="7" w:tplc="28360A9E">
      <w:numFmt w:val="decimal"/>
      <w:lvlText w:val=""/>
      <w:lvlJc w:val="left"/>
    </w:lvl>
    <w:lvl w:ilvl="8" w:tplc="8B42DDA8">
      <w:numFmt w:val="decimal"/>
      <w:lvlText w:val=""/>
      <w:lvlJc w:val="left"/>
    </w:lvl>
  </w:abstractNum>
  <w:abstractNum w:abstractNumId="2" w15:restartNumberingAfterBreak="0">
    <w:nsid w:val="6ECA184A"/>
    <w:multiLevelType w:val="hybridMultilevel"/>
    <w:tmpl w:val="033C81B2"/>
    <w:lvl w:ilvl="0" w:tplc="FFFFFFFF">
      <w:start w:val="1"/>
      <w:numFmt w:val="decimal"/>
      <w:lvlText w:val="%1."/>
      <w:lvlJc w:val="left"/>
      <w:pPr>
        <w:ind w:left="482" w:hanging="3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26649439">
    <w:abstractNumId w:val="2"/>
  </w:num>
  <w:num w:numId="2" w16cid:durableId="915820130">
    <w:abstractNumId w:val="0"/>
  </w:num>
  <w:num w:numId="3" w16cid:durableId="1132524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4A"/>
    <w:rsid w:val="00210037"/>
    <w:rsid w:val="003C274A"/>
    <w:rsid w:val="005D254F"/>
    <w:rsid w:val="007642F1"/>
    <w:rsid w:val="007A2D66"/>
    <w:rsid w:val="00BA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E9C3"/>
  <w15:chartTrackingRefBased/>
  <w15:docId w15:val="{986C0720-9233-4F55-B50D-5E4F98F6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74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7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7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7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7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7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74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C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Chavan</dc:creator>
  <cp:keywords/>
  <dc:description/>
  <cp:lastModifiedBy>Yuvraj Chavan</cp:lastModifiedBy>
  <cp:revision>1</cp:revision>
  <dcterms:created xsi:type="dcterms:W3CDTF">2026-09-16T06:23:00Z</dcterms:created>
  <dcterms:modified xsi:type="dcterms:W3CDTF">2026-09-16T07:06:00Z</dcterms:modified>
</cp:coreProperties>
</file>