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8C" w:rsidRDefault="00BF198C" w:rsidP="00FF0C0E">
      <w:r>
        <w:t>Przeznaczenie: klasa VI  i wyżej.</w:t>
      </w:r>
    </w:p>
    <w:p w:rsidR="001713A9" w:rsidRDefault="00FF0C0E" w:rsidP="00FF0C0E">
      <w:pPr>
        <w:pStyle w:val="Akapitzlist"/>
        <w:numPr>
          <w:ilvl w:val="0"/>
          <w:numId w:val="2"/>
        </w:numPr>
      </w:pPr>
      <w:r>
        <w:t>Lekcja 1 – wprowadzenie teoretyczne:</w:t>
      </w:r>
    </w:p>
    <w:p w:rsidR="00FF0C0E" w:rsidRDefault="00FF0C0E" w:rsidP="00FF0C0E">
      <w:pPr>
        <w:pStyle w:val="Akapitzlist"/>
        <w:numPr>
          <w:ilvl w:val="1"/>
          <w:numId w:val="2"/>
        </w:numPr>
      </w:pPr>
      <w:r>
        <w:t>Funkcja jako czarna skrzynka</w:t>
      </w:r>
    </w:p>
    <w:p w:rsidR="00FF0C0E" w:rsidRDefault="00FF0C0E" w:rsidP="00FF0C0E">
      <w:pPr>
        <w:pStyle w:val="Akapitzlist"/>
        <w:numPr>
          <w:ilvl w:val="1"/>
          <w:numId w:val="2"/>
        </w:numPr>
      </w:pPr>
      <w:r>
        <w:t>Przykład z maszyną do robienia kawy</w:t>
      </w:r>
    </w:p>
    <w:p w:rsidR="001A0059" w:rsidRDefault="001A0059" w:rsidP="00FF0C0E">
      <w:pPr>
        <w:pStyle w:val="Akapitzlist"/>
        <w:numPr>
          <w:ilvl w:val="1"/>
          <w:numId w:val="2"/>
        </w:numPr>
      </w:pPr>
      <w:r>
        <w:t>Rozróżnienie pomiędzy procedurą a funkcją</w:t>
      </w:r>
    </w:p>
    <w:p w:rsidR="00BF198C" w:rsidRDefault="00BF198C" w:rsidP="00FF0C0E">
      <w:pPr>
        <w:pStyle w:val="Akapitzlist"/>
        <w:numPr>
          <w:ilvl w:val="1"/>
          <w:numId w:val="2"/>
        </w:numPr>
      </w:pPr>
      <w:r>
        <w:t>Ćwiczenie w grupach:</w:t>
      </w:r>
    </w:p>
    <w:p w:rsidR="00BF198C" w:rsidRDefault="00BF198C" w:rsidP="00BF198C">
      <w:pPr>
        <w:pStyle w:val="Akapitzlist"/>
        <w:numPr>
          <w:ilvl w:val="2"/>
          <w:numId w:val="2"/>
        </w:numPr>
      </w:pPr>
      <w:r>
        <w:t>Grupa ok. 5 osób</w:t>
      </w:r>
    </w:p>
    <w:p w:rsidR="00BF198C" w:rsidRDefault="00BF198C" w:rsidP="00BF198C">
      <w:pPr>
        <w:pStyle w:val="Akapitzlist"/>
        <w:numPr>
          <w:ilvl w:val="2"/>
          <w:numId w:val="2"/>
        </w:numPr>
      </w:pPr>
      <w:r>
        <w:t>Każda grupa dostaje opis działania funkcji</w:t>
      </w:r>
    </w:p>
    <w:p w:rsidR="00BF198C" w:rsidRDefault="00BF198C" w:rsidP="00BF198C">
      <w:pPr>
        <w:pStyle w:val="Akapitzlist"/>
        <w:numPr>
          <w:ilvl w:val="2"/>
          <w:numId w:val="2"/>
        </w:numPr>
      </w:pPr>
      <w:r>
        <w:t>Po kolei każda grupa służy za czarne pudełko: przyjmuje dane od reszty klasy i podaje wyniki. Pozostali uczniowie starają się odgadnąć, jak działa funkcja</w:t>
      </w:r>
    </w:p>
    <w:p w:rsidR="00BF198C" w:rsidRDefault="00BF198C" w:rsidP="00BF198C">
      <w:pPr>
        <w:pStyle w:val="Akapitzlist"/>
        <w:numPr>
          <w:ilvl w:val="2"/>
          <w:numId w:val="2"/>
        </w:numPr>
      </w:pPr>
      <w:r>
        <w:t>Jeżeli dana jest nieodpowiedniego typu funkcja pokazuje język</w:t>
      </w:r>
    </w:p>
    <w:p w:rsidR="007C2398" w:rsidRDefault="007C2398" w:rsidP="007C2398">
      <w:pPr>
        <w:pStyle w:val="Akapitzlist"/>
        <w:numPr>
          <w:ilvl w:val="1"/>
          <w:numId w:val="2"/>
        </w:numPr>
      </w:pPr>
      <w:r>
        <w:t>Wspomnieć o inżynierii wstecznej</w:t>
      </w:r>
    </w:p>
    <w:p w:rsidR="00FF0C0E" w:rsidRDefault="00FF0C0E" w:rsidP="00FF0C0E">
      <w:pPr>
        <w:pStyle w:val="Akapitzlist"/>
        <w:numPr>
          <w:ilvl w:val="0"/>
          <w:numId w:val="2"/>
        </w:numPr>
      </w:pPr>
      <w:r>
        <w:t>Lekcja 2 – lekcja praktyczna:</w:t>
      </w:r>
    </w:p>
    <w:p w:rsidR="000729FB" w:rsidRDefault="000729FB" w:rsidP="000729FB">
      <w:pPr>
        <w:pStyle w:val="Akapitzlist"/>
        <w:numPr>
          <w:ilvl w:val="1"/>
          <w:numId w:val="2"/>
        </w:numPr>
      </w:pPr>
      <w:r>
        <w:t>Implementacja wybranych przykładów z lekcji 1</w:t>
      </w:r>
      <w:r w:rsidR="002D053E">
        <w:t xml:space="preserve"> przykład 2, 5, 1</w:t>
      </w:r>
    </w:p>
    <w:p w:rsidR="00E2714B" w:rsidRDefault="00E2714B" w:rsidP="000729FB">
      <w:pPr>
        <w:pStyle w:val="Akapitzlist"/>
        <w:numPr>
          <w:ilvl w:val="1"/>
          <w:numId w:val="2"/>
        </w:numPr>
      </w:pPr>
      <w:r>
        <w:t>Prezentacja z listą kroków dla implementowanych funkcji</w:t>
      </w:r>
    </w:p>
    <w:p w:rsidR="00E2714B" w:rsidRDefault="00E2714B" w:rsidP="000729FB">
      <w:pPr>
        <w:pStyle w:val="Akapitzlist"/>
        <w:numPr>
          <w:ilvl w:val="1"/>
          <w:numId w:val="2"/>
        </w:numPr>
      </w:pPr>
      <w:r>
        <w:t xml:space="preserve">Oprócz implementacji w </w:t>
      </w:r>
      <w:proofErr w:type="spellStart"/>
      <w:r>
        <w:t>Blockly</w:t>
      </w:r>
      <w:proofErr w:type="spellEnd"/>
      <w:r>
        <w:t xml:space="preserve"> zamieścić implementację w C++ i </w:t>
      </w:r>
      <w:proofErr w:type="spellStart"/>
      <w:r>
        <w:t>Python</w:t>
      </w:r>
      <w:proofErr w:type="spellEnd"/>
    </w:p>
    <w:p w:rsidR="000729FB" w:rsidRDefault="000729FB" w:rsidP="000729FB">
      <w:pPr>
        <w:pStyle w:val="Akapitzlist"/>
        <w:numPr>
          <w:ilvl w:val="0"/>
          <w:numId w:val="2"/>
        </w:numPr>
      </w:pPr>
      <w:r>
        <w:t xml:space="preserve">Lekcja 3 – lekcja praktyczna </w:t>
      </w:r>
    </w:p>
    <w:p w:rsidR="000729FB" w:rsidRDefault="000729FB" w:rsidP="00FF0C0E">
      <w:pPr>
        <w:pStyle w:val="Akapitzlist"/>
        <w:numPr>
          <w:ilvl w:val="1"/>
          <w:numId w:val="2"/>
        </w:numPr>
      </w:pPr>
      <w:r>
        <w:t>NWW, NWD – implementacja NWW i wykorzystanie NWW(</w:t>
      </w:r>
      <w:proofErr w:type="spellStart"/>
      <w:r>
        <w:t>a,b</w:t>
      </w:r>
      <w:proofErr w:type="spellEnd"/>
      <w:r>
        <w:t>)*NWD(</w:t>
      </w:r>
      <w:proofErr w:type="spellStart"/>
      <w:r>
        <w:t>a,b</w:t>
      </w:r>
      <w:proofErr w:type="spellEnd"/>
      <w:r>
        <w:t>)=</w:t>
      </w:r>
      <w:proofErr w:type="spellStart"/>
      <w:r>
        <w:t>a*b</w:t>
      </w:r>
      <w:proofErr w:type="spellEnd"/>
    </w:p>
    <w:p w:rsidR="00FF0C0E" w:rsidRDefault="00FF0C0E" w:rsidP="00FF0C0E">
      <w:pPr>
        <w:pStyle w:val="Akapitzlist"/>
        <w:numPr>
          <w:ilvl w:val="1"/>
          <w:numId w:val="2"/>
        </w:numPr>
      </w:pPr>
      <w:r>
        <w:t>Rysowanie żółwiem</w:t>
      </w:r>
      <w:r w:rsidR="000729FB">
        <w:t xml:space="preserve"> (ewentualnie)</w:t>
      </w:r>
    </w:p>
    <w:p w:rsidR="004E063C" w:rsidRDefault="004E063C" w:rsidP="004E063C">
      <w:r>
        <w:t>Przykłady do ćwiczenia funkcji:</w:t>
      </w:r>
    </w:p>
    <w:p w:rsidR="004E063C" w:rsidRPr="00E859D9" w:rsidRDefault="004E063C" w:rsidP="004E063C">
      <w:pPr>
        <w:pStyle w:val="Akapitzlist"/>
        <w:numPr>
          <w:ilvl w:val="0"/>
          <w:numId w:val="3"/>
        </w:numPr>
        <w:rPr>
          <w:color w:val="FF0000"/>
        </w:rPr>
      </w:pPr>
      <w:r w:rsidRPr="00E859D9">
        <w:rPr>
          <w:color w:val="FF0000"/>
        </w:rPr>
        <w:t>Przyjmuje wyraz i zwraca pisany od tyłu</w:t>
      </w:r>
    </w:p>
    <w:p w:rsidR="004E063C" w:rsidRPr="00E859D9" w:rsidRDefault="004E063C" w:rsidP="004E063C">
      <w:pPr>
        <w:pStyle w:val="Akapitzlist"/>
        <w:numPr>
          <w:ilvl w:val="0"/>
          <w:numId w:val="3"/>
        </w:numPr>
        <w:rPr>
          <w:color w:val="FF0000"/>
        </w:rPr>
      </w:pPr>
      <w:r w:rsidRPr="00E859D9">
        <w:rPr>
          <w:color w:val="FF0000"/>
        </w:rPr>
        <w:t>Przyjmuje liczbę naturalną i zwraca kwadrat liczby</w:t>
      </w:r>
    </w:p>
    <w:p w:rsidR="004E063C" w:rsidRDefault="004E063C" w:rsidP="004E063C">
      <w:pPr>
        <w:pStyle w:val="Akapitzlist"/>
        <w:numPr>
          <w:ilvl w:val="0"/>
          <w:numId w:val="3"/>
        </w:numPr>
      </w:pPr>
      <w:r>
        <w:t>Przyjmuje wydarzenie i zwraca jego datę</w:t>
      </w:r>
    </w:p>
    <w:p w:rsidR="004E063C" w:rsidRDefault="004E063C" w:rsidP="004E063C">
      <w:pPr>
        <w:pStyle w:val="Akapitzlist"/>
        <w:numPr>
          <w:ilvl w:val="0"/>
          <w:numId w:val="3"/>
        </w:numPr>
      </w:pPr>
      <w:r>
        <w:t>Przyjmuje nazwę kraju i zwraca stolicę</w:t>
      </w:r>
    </w:p>
    <w:p w:rsidR="004E063C" w:rsidRPr="00E859D9" w:rsidRDefault="004E063C" w:rsidP="004E063C">
      <w:pPr>
        <w:pStyle w:val="Akapitzlist"/>
        <w:numPr>
          <w:ilvl w:val="0"/>
          <w:numId w:val="3"/>
        </w:numPr>
        <w:rPr>
          <w:color w:val="FF0000"/>
        </w:rPr>
      </w:pPr>
      <w:r w:rsidRPr="00E859D9">
        <w:rPr>
          <w:color w:val="FF0000"/>
        </w:rPr>
        <w:t>Przyjmuje dwie liczby naturalne, jeśli ich suma parzysta zwraca 1, jeśli nie – 0.</w:t>
      </w:r>
      <w:bookmarkStart w:id="0" w:name="_GoBack"/>
      <w:bookmarkEnd w:id="0"/>
    </w:p>
    <w:p w:rsidR="00E94571" w:rsidRDefault="00E94571" w:rsidP="00E94571">
      <w:r>
        <w:t xml:space="preserve">LEKCJA </w:t>
      </w:r>
      <w:r w:rsidR="000729FB">
        <w:t>ewaluacyjna</w:t>
      </w:r>
      <w:r w:rsidR="00002128">
        <w:t xml:space="preserve"> (4)</w:t>
      </w:r>
    </w:p>
    <w:p w:rsidR="00E94571" w:rsidRDefault="00E94571" w:rsidP="00E94571">
      <w:pPr>
        <w:pStyle w:val="Akapitzlist"/>
        <w:numPr>
          <w:ilvl w:val="0"/>
          <w:numId w:val="4"/>
        </w:numPr>
      </w:pPr>
      <w:r>
        <w:t>Skorzystać z funkcji typu „Czarne pudełko” i odgadnąć na podstawie zapisanych danych i wyników jak ona działa</w:t>
      </w:r>
      <w:r w:rsidR="00E26C1C">
        <w:t xml:space="preserve">. Akceptujemy każde rozwiązanie poprawnie tłumaczące działanie funkcji.( 3 </w:t>
      </w:r>
      <w:r w:rsidR="00EE27D8">
        <w:t xml:space="preserve">różne </w:t>
      </w:r>
      <w:r w:rsidR="00E26C1C">
        <w:t>wersje funkcji).</w:t>
      </w:r>
    </w:p>
    <w:p w:rsidR="00E94571" w:rsidRDefault="00E94571" w:rsidP="00E94571">
      <w:pPr>
        <w:pStyle w:val="Akapitzlist"/>
        <w:numPr>
          <w:ilvl w:val="0"/>
          <w:numId w:val="4"/>
        </w:numPr>
      </w:pPr>
      <w:r>
        <w:t>Dana jest funkcja, opisano jej działanie. Zastosować funkcję w programie rozwiązującym konkretne zagadnienie.</w:t>
      </w:r>
      <w:r w:rsidR="00E26C1C">
        <w:t xml:space="preserve"> Funkcja przygotowana w </w:t>
      </w:r>
      <w:proofErr w:type="spellStart"/>
      <w:r w:rsidR="00E26C1C">
        <w:t>Blockly</w:t>
      </w:r>
      <w:proofErr w:type="spellEnd"/>
      <w:r w:rsidR="00E26C1C">
        <w:t>, dodatkowo specyfikacja funkcji w formie dane-wynik. Sugestia – funkcja logiczna zwracająca Tak lub NIE dla przypadku zawierania się wyrazu w łańcuchu znaków</w:t>
      </w:r>
      <w:r w:rsidR="0034146D">
        <w:t>. Wyraz i łańcuch – dane funkcji.</w:t>
      </w:r>
    </w:p>
    <w:p w:rsidR="00E94571" w:rsidRDefault="00E94571" w:rsidP="00E94571">
      <w:pPr>
        <w:pStyle w:val="Akapitzlist"/>
        <w:numPr>
          <w:ilvl w:val="0"/>
          <w:numId w:val="4"/>
        </w:numPr>
      </w:pPr>
      <w:r>
        <w:t>Mamy daną funkcję, która przyjmuje</w:t>
      </w:r>
      <w:r w:rsidR="00BB63B6">
        <w:t xml:space="preserve"> jako parametry</w:t>
      </w:r>
      <w:r>
        <w:t xml:space="preserve"> trzy wartości długości odcinków. Funkcja zwraca „TAK” jeśli da się z nich zbudować trójkąt, „NIE” jeśli się nie da</w:t>
      </w:r>
      <w:r w:rsidR="000961BF">
        <w:t>. Dla danych czterech</w:t>
      </w:r>
      <w:r w:rsidR="00000FF6">
        <w:t xml:space="preserve"> długości odcinków podać wszystkie możliwe trójkąty.</w:t>
      </w:r>
    </w:p>
    <w:p w:rsidR="00E94571" w:rsidRDefault="008F3C28" w:rsidP="00E94571">
      <w:r>
        <w:t>Zagnieżdżanie funkcji -  wspomnieć przy definiowaniu funkcji</w:t>
      </w:r>
    </w:p>
    <w:p w:rsidR="008F3C28" w:rsidRDefault="008F3C28" w:rsidP="00E94571">
      <w:r>
        <w:t>Ewentualnie – dodatkowa lekcja poświęcona technice zapisu funkcji w wybranym języku – zależnie od decyzji nauczyciela.</w:t>
      </w:r>
    </w:p>
    <w:sectPr w:rsidR="008F3C28" w:rsidSect="0096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406"/>
    <w:multiLevelType w:val="hybridMultilevel"/>
    <w:tmpl w:val="A0CE6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46E"/>
    <w:multiLevelType w:val="hybridMultilevel"/>
    <w:tmpl w:val="344CD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04675"/>
    <w:multiLevelType w:val="hybridMultilevel"/>
    <w:tmpl w:val="7D06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62929"/>
    <w:multiLevelType w:val="hybridMultilevel"/>
    <w:tmpl w:val="A40CE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1B4D"/>
    <w:rsid w:val="00000FF6"/>
    <w:rsid w:val="00002128"/>
    <w:rsid w:val="000729FB"/>
    <w:rsid w:val="000961BF"/>
    <w:rsid w:val="000C3C9B"/>
    <w:rsid w:val="001713A9"/>
    <w:rsid w:val="001A0059"/>
    <w:rsid w:val="001E5811"/>
    <w:rsid w:val="00203DD2"/>
    <w:rsid w:val="00232D5C"/>
    <w:rsid w:val="002D053E"/>
    <w:rsid w:val="0034146D"/>
    <w:rsid w:val="00361B4D"/>
    <w:rsid w:val="003A6BDE"/>
    <w:rsid w:val="003E5C6B"/>
    <w:rsid w:val="00441A7A"/>
    <w:rsid w:val="004C4BEB"/>
    <w:rsid w:val="004E063C"/>
    <w:rsid w:val="00695E49"/>
    <w:rsid w:val="006E5DDE"/>
    <w:rsid w:val="007C2398"/>
    <w:rsid w:val="008E6C17"/>
    <w:rsid w:val="008F3C28"/>
    <w:rsid w:val="0096633C"/>
    <w:rsid w:val="009B30C1"/>
    <w:rsid w:val="00A26A0A"/>
    <w:rsid w:val="00B00FA9"/>
    <w:rsid w:val="00BB63B6"/>
    <w:rsid w:val="00BF198C"/>
    <w:rsid w:val="00C933D3"/>
    <w:rsid w:val="00DD4496"/>
    <w:rsid w:val="00E0538B"/>
    <w:rsid w:val="00E26C1C"/>
    <w:rsid w:val="00E2714B"/>
    <w:rsid w:val="00E859D9"/>
    <w:rsid w:val="00E94571"/>
    <w:rsid w:val="00EE27D8"/>
    <w:rsid w:val="00FF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63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0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303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User</cp:lastModifiedBy>
  <cp:revision>20</cp:revision>
  <dcterms:created xsi:type="dcterms:W3CDTF">2017-12-20T09:04:00Z</dcterms:created>
  <dcterms:modified xsi:type="dcterms:W3CDTF">2018-02-28T11:52:00Z</dcterms:modified>
</cp:coreProperties>
</file>