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0D7" w:rsidRDefault="00661BB6" w:rsidP="00AC28C7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Lekcja 2:</w:t>
      </w:r>
    </w:p>
    <w:p w:rsidR="00661BB6" w:rsidRDefault="00661BB6" w:rsidP="00661BB6">
      <w:pPr>
        <w:pStyle w:val="Kolorowalistaakcent11"/>
        <w:numPr>
          <w:ilvl w:val="1"/>
          <w:numId w:val="1"/>
        </w:numPr>
        <w:jc w:val="both"/>
      </w:pPr>
      <w:r>
        <w:t>Sprawdzenie zadania domowego + wytłumaczenie</w:t>
      </w:r>
    </w:p>
    <w:p w:rsidR="00661BB6" w:rsidRDefault="00661BB6" w:rsidP="00661BB6">
      <w:pPr>
        <w:pStyle w:val="Kolorowalistaakcent11"/>
        <w:numPr>
          <w:ilvl w:val="1"/>
          <w:numId w:val="1"/>
        </w:numPr>
        <w:jc w:val="both"/>
      </w:pPr>
      <w:r>
        <w:t xml:space="preserve">Wprowadzenie do </w:t>
      </w:r>
      <w:proofErr w:type="spellStart"/>
      <w:r>
        <w:t>Blockly</w:t>
      </w:r>
      <w:proofErr w:type="spellEnd"/>
      <w:r>
        <w:t xml:space="preserve"> Żółw – wszystkie 9 ćwiczeń</w:t>
      </w:r>
    </w:p>
    <w:p w:rsidR="00661BB6" w:rsidRDefault="00661BB6" w:rsidP="00661BB6">
      <w:pPr>
        <w:pStyle w:val="Kolorowalistaakcent11"/>
        <w:numPr>
          <w:ilvl w:val="1"/>
          <w:numId w:val="1"/>
        </w:numPr>
        <w:jc w:val="both"/>
      </w:pPr>
      <w:r>
        <w:t>Zadanie 10 z wykorzystaniem funkcji – na przykładzie poprzednich zadań, np. gwiazdki</w:t>
      </w:r>
    </w:p>
    <w:p w:rsidR="00661BB6" w:rsidRDefault="00661BB6" w:rsidP="009725FA">
      <w:pPr>
        <w:pStyle w:val="Kolorowalistaakcent11"/>
        <w:ind w:left="0"/>
        <w:jc w:val="both"/>
      </w:pPr>
    </w:p>
    <w:p w:rsidR="009725FA" w:rsidRDefault="009725FA" w:rsidP="009725FA">
      <w:pPr>
        <w:pStyle w:val="Kolorowalistaakcent11"/>
        <w:ind w:left="0"/>
        <w:jc w:val="both"/>
      </w:pPr>
      <w:r>
        <w:t>Pomysł na część drugą:</w:t>
      </w:r>
    </w:p>
    <w:p w:rsidR="009725FA" w:rsidRDefault="009725FA" w:rsidP="009725FA">
      <w:pPr>
        <w:pStyle w:val="Kolorowalistaakcent11"/>
        <w:numPr>
          <w:ilvl w:val="0"/>
          <w:numId w:val="2"/>
        </w:numPr>
        <w:jc w:val="both"/>
      </w:pPr>
      <w:r>
        <w:t>Sortowanie przez scalanie: z ćwiczeniem praktycznym na patyczkach</w:t>
      </w:r>
    </w:p>
    <w:p w:rsidR="009725FA" w:rsidRDefault="009725FA" w:rsidP="009725FA">
      <w:pPr>
        <w:pStyle w:val="Kolorowalistaakcent11"/>
        <w:numPr>
          <w:ilvl w:val="0"/>
          <w:numId w:val="2"/>
        </w:numPr>
        <w:jc w:val="both"/>
      </w:pPr>
      <w:bookmarkStart w:id="0" w:name="_GoBack"/>
      <w:bookmarkEnd w:id="0"/>
    </w:p>
    <w:sectPr w:rsidR="009725FA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B0"/>
    <w:multiLevelType w:val="hybridMultilevel"/>
    <w:tmpl w:val="42DC7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161B55"/>
    <w:rsid w:val="004447EE"/>
    <w:rsid w:val="004F6676"/>
    <w:rsid w:val="005975D2"/>
    <w:rsid w:val="005B30D7"/>
    <w:rsid w:val="0061498A"/>
    <w:rsid w:val="00661BB6"/>
    <w:rsid w:val="006C1BEC"/>
    <w:rsid w:val="006E6883"/>
    <w:rsid w:val="00752390"/>
    <w:rsid w:val="00820D08"/>
    <w:rsid w:val="00845064"/>
    <w:rsid w:val="008C0306"/>
    <w:rsid w:val="009725FA"/>
    <w:rsid w:val="009C340C"/>
    <w:rsid w:val="00AC28C7"/>
    <w:rsid w:val="00BD7D0C"/>
    <w:rsid w:val="00D75F0E"/>
    <w:rsid w:val="00D84C3F"/>
    <w:rsid w:val="00D92D8C"/>
    <w:rsid w:val="00DD24B0"/>
    <w:rsid w:val="00E4231F"/>
    <w:rsid w:val="00E765DA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B664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4</cp:revision>
  <dcterms:created xsi:type="dcterms:W3CDTF">2018-05-08T08:58:00Z</dcterms:created>
  <dcterms:modified xsi:type="dcterms:W3CDTF">2018-06-05T12:30:00Z</dcterms:modified>
</cp:coreProperties>
</file>