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Proyecto y Sprints — MVP SegurAsist</w:t>
      </w:r>
    </w:p>
    <w:p>
      <w:pPr>
        <w:pStyle w:val="Subtitle"/>
      </w:pPr>
      <w:r>
        <w:t xml:space="preserve">Sprint 0 + 6 sprints semanales · Roles, RACI, ceremonias, riesgos · Go-Live día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Proyecto y Sprints — MVP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SegurAsist + Roy + sponsor MAC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ejecutivo del plan</w:t>
      </w:r>
    </w:p>
    <w:p>
      <w:r>
        <w:t xml:space="preserve">El MVP de SegurAsist para Hospitales MAC se ejecuta en 6 sprints semanales (30 días hábiles de desarrollo) más 10 días hábiles de hypercare post Go-Live (40 días hábiles totales), con un Sprint 0 de preparación de 5 días hábiles previo al kick-off. El objetivo es Go-Live productivo en la semana 6 con al menos los flujos críticos de las 6 funcionalidades operando contra datos reales de MAC.</w:t>
      </w:r>
    </w:p>
    <w:p>
      <w:r>
        <w:t xml:space="preserve">Equipo dedicado: 5 personas (1 Tech Lead, 1 Backend Sr, 1 Frontend Sr, 1 DevOps/SRE, 1 QA) más roles cruzados (PO/PM compartidos a 50%, CISO 20%, soporte CSM 10%). Modalidad remota con dos ceremonias presenciales obligatorias: kick-off y dry-run pre Go-Live.</w:t>
      </w:r>
    </w:p>
    <w:p>
      <w:pPr>
        <w:pStyle w:val="Heading2"/>
      </w:pPr>
      <w:r>
        <w:t xml:space="preserve">1.1 Hitos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 verificable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Aprobación PRD + esta planeación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0 (firma contrato)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v1.0 + Plan v1.0 firmados por Roy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Kick-off técnico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1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 creados, ambientes dev/staging provisionados con Terraform, primer build verde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Sprint 1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5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admin Cognito + esqueleto navegación + carga masiva con previsualización (sin background processing aún)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Sprint 2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10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masiva end-to-end + emisión y envío de certificados + Dashboard KPIs base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Sprint 3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15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asegurado con login OTP + consulta vigencia y descarga PDF + Dashboard listado completo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Sprint 4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20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mensuales + chatbot KB + auditoría completa visible en UI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freeze + endurecimiento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25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Pentest interno + DAST limpio + runbooks publicados + DR drill ejecutado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 con MAC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27–28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Aprobación operativa de Lucía + Mario + Roy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Go-Live productivo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30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Primera carga real en producción + monitoreo activo 48 h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Hypercare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Días 31–40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Soporte L1-L2 dedicado, métricas diarias, ajustes cosméticos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Equipo y RACI</w:t>
      </w:r>
    </w:p>
    <w:p>
      <w:pPr>
        <w:pStyle w:val="Heading2"/>
      </w:pPr>
      <w:r>
        <w:t xml:space="preserve">2.1 Composición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4500"/>
      </w:tblGrid>
      <w:tr>
        <w:trPr>
          <w:tblHeader/>
        </w:trP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dedicación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 (compartido con Backend Sr)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Arquitectura, ADRs, code review obligatorio, decisiones técnicas, salud del backlog técnico.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Sr (NestJS)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API, auth, jobs, integraciones AWS, tests.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Sr (Next.js)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admin + portal asegurado, design system, accesibilidad.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Terraform, CI/CD, observabilidad, hardening, runbooks, on-call setup.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pruebas, automatización E2E, performance, DAST, gate de release.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Owner (Alan)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Backlog, criterios de aceptación, aprobaciones, interlocución con Roy.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Planeación, reporting, gestión de riesgos, ceremonias, comunicaciones.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Validación de controles V2, aprobación de gates de seguridad, IRP.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Coordinación con MAC, agendar UAT, hypercare.</w:t>
            </w:r>
          </w:p>
        </w:tc>
      </w:tr>
    </w:tbl>
    <w:p>
      <w:pPr>
        <w:pStyle w:val="Heading2"/>
      </w:pPr>
      <w:r>
        <w:t xml:space="preserve">2.2 RACI por entregable</w:t>
      </w:r>
    </w:p>
    <w:p>
      <w:r>
        <w:t xml:space="preserve">R = Responsable (ejecuta), A = Aprobador (rinde cuentas), C = Consultado, I = Informado.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1000"/>
        <w:gridCol w:w="1000"/>
        <w:gridCol w:w="980"/>
        <w:gridCol w:w="98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Lead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aprobado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 y ADRs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Esquema BD + migraciones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NestJS + OpenAPI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admin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portal asegurado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PDF Lambda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módulos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CI/CD GitHub Actions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Estrategia QA + automatización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Hardening CIS + WAF + GuardDuty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drill + runbooks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Pentest interno + DAST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Comunicación con MAC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Go-Live decision (gate)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9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Sprint 0 — Preparación (5 días hábiles antes del kick-off)</w:t>
      </w:r>
    </w:p>
    <w:p>
      <w:r>
        <w:t xml:space="preserve">Bloque previo al sprint 1 enfocado en habilitadores que no se pueden empezar después sin perder velocidad.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5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cuenta raíz AWS, habilitar MFA, AWS Organizations, crear cuenta security tooling separada.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 productiva + dev/staging + security operativas.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Solicitar salida de sandbox SES con caso de uso MAC.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abierto con AWS Support.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Firmar DPA marco AWS desde Artifact y archivarlo.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 + CISO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 firmado en repositorio legal.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repositorios GitHub: segurasist-api, segurasist-web, segurasist-infra. Habilitar Branch Protection y Advanced Security.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 privados con CODEOWNERS.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Provisionar VPC, RDS staging, App Runner staging, Cognito User Pool con Terraform.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staging up + endpoint health-check verde.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Boilerplate NestJS con módulo auth Cognito + middleware tenant + RLS habilitado.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api con primer endpoint /health autenticado.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Boilerplate Next.js 14 con App Router + Amplify Auth + design system base.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web desplegado a Amplify staging.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CI/CD: lint → test → build → deploy staging (web + api).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 template + workflow funcional.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Sesión de alineamiento del equipo sobre PRD, Plan, Arquitectura, Estrategia QA.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+ Tech Lead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de kick-off.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layout MAC oficial con Lucía (validación de columnas y reglas).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 + Backend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layout.xlsx versionado en repo y contrato API.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Plan por sprint (S1–S6)</w:t>
      </w:r>
    </w:p>
    <w:p>
      <w:r>
        <w:t xml:space="preserve">Cada sprint dura 5 días hábiles. Capacidad nominal por persona: 30 puntos/sprint (Fibonacci: 1, 2, 3, 5, 8, 13). Velocidad esperada del equipo combinada: 110 puntos/sprint los primeros dos sprints, 130 a partir del sprint 3.</w:t>
      </w:r>
    </w:p>
    <w:p>
      <w:pPr>
        <w:pStyle w:val="Heading2"/>
      </w:pPr>
      <w:r>
        <w:t xml:space="preserve">4.1 Sprint 1 — Cimientos (días 1–5)</w:t>
      </w:r>
    </w:p>
    <w:p>
      <w:r>
        <w:rPr>
          <w:b/>
          <w:bCs/>
        </w:rPr>
        <w:t xml:space="preserve">Objetivo: que cualquier desarrollador del equipo pueda empezar a entregar features sobre cimientos firmes.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aceptación clave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Admin SegurAsist quiero loguearme con SSO para entrar al sistema.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Cognito con MFA, redirect protegido.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dev quiero la migración base PostgreSQL con tablas core (tenants, users, insureds, packages, coverages, certificates, audit_log).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Migración versionada + RLS por tenant_id.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dev quiero que cada request lleve tenant_id resuelto desde el JWT.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Middleware tested; query sin tenant_id es bloqueada.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Operador MAC quiero descargar el layout plantilla.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sirve archivo .xlsx con headers correctos.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Operador MAC quiero subir un layout y ver la previsualización con conteo válidas/error/duplicado.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Subida a S3, validación síncrona ≤30 s para 1k filas, UI muestra resumen.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dev quiero CI ejecutando lint + tests + build en cada PR.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GH Actions verde; PR sin tests bloquea merge.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SRE quiero CloudWatch capturando logs estructurados de api y web.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group + retention policy + dashboard inicial.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dev quiero design system (botones, inputs, tabla, layout) reutilizable.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Storybook con 8 componentes base + tokens de color.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S1-09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QA quiero plan de smoke tests publicado y suite E2E inicial corriendo en CI.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corre 3 escenarios contra staging.</w:t>
            </w:r>
          </w:p>
        </w:tc>
      </w:tr>
    </w:tbl>
    <w:p>
      <w:r>
        <w:t xml:space="preserve">Total: 56 puntos. Demo: subir un layout y ver el preview funcionando.</w:t>
      </w:r>
    </w:p>
    <w:p>
      <w:pPr>
        <w:pStyle w:val="Heading2"/>
      </w:pPr>
      <w:r>
        <w:t xml:space="preserve">4.2 Sprint 2 — Carga masiva end-to-end + Certificados</w:t>
      </w:r>
    </w:p>
    <w:p>
      <w:r>
        <w:rPr>
          <w:b/>
          <w:bCs/>
        </w:rPr>
        <w:t xml:space="preserve">Objetivo: cerrar el flujo crítico de negocio: layout → asegurados creados → certificado en bandeja del asegurado.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aceptación clave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Procesamiento background con SQS + Lambda para confirmar lote.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10k filas procesadas en ≤10 min; estado consultable.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y CRUD de paquetes y coberturas administrables.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permite crear paquete con N coberturas; persistido por tenant.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PDF con Puppeteer en Lambda + plantilla MAC.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emite PDF en ≤10 s; firma metadatos; sube a S3.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Envío de correo con SES + tracking de eventos (delivered/bounced).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SES → eventbridge → BD; estado visible en lista.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admin: 4 KPIs (asegurados activos, certificados 30d, siniestros 30d, % cobertura).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reflejan datos ≤60 s, visibles tras login.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de asegurados con paginación server-side.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 por estado/paquete/vigencia; p95 ≤2 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Auditoría: log inmutable de altas y emisión, persistido en S3 con Object Lock.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Bucket configurado modo Compliance; query API expone últimos N eventos.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S2-08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DAST OWASP ZAP corriendo en staging por PR.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DevOps+QA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Reporta findings en PR; falla si hay High.</w:t>
            </w:r>
          </w:p>
        </w:tc>
      </w:tr>
    </w:tbl>
    <w:p>
      <w:r>
        <w:t xml:space="preserve">Total: 54 puntos. Demo: subir layout real → ver lista poblada → certificado en email del receptor.</w:t>
      </w:r>
    </w:p>
    <w:p>
      <w:pPr>
        <w:pStyle w:val="Heading2"/>
      </w:pPr>
      <w:r>
        <w:t xml:space="preserve">4.3 Sprint 3 — Portal asegurado y Dashboard completo</w:t>
      </w:r>
    </w:p>
    <w:p>
      <w:r>
        <w:rPr>
          <w:b/>
          <w:bCs/>
        </w:rPr>
        <w:t xml:space="preserve">Objetivo: el asegurado puede entrar y consultar su póliza desde su celular; el admin tiene dashboard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aceptación clave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portal asegurado con CURP + OTP (email/SMS).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llega ≤60 s; lockout tras 5 intentos.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Pantalla principal asegurado: vigencia, paquete, nombre.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FE+BE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the fold a 360px; Lighthouse a11y ≥90.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de coberturas con barra de consumo.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FE+BE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coberturas mostradas con usado/total.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Descarga de certificado PDF firmado (URL S3 presigned).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expira 7 días; reauditoría registrada.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Botón llamar a MAC (tel:) y reportar siniestro.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FE+BE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Tel: dispara dialer; siniestro crea ticket.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Vista 360 admin del asegurado (5 secciones: datos, coberturas, eventos, certificados, auditoría).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Tabs no recargan; carga inicial ≤2 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Búsqueda con debounce por CURP, RFC, nombre, póliza.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Resultados aparecen mientras tipea (300 ms).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Selector de tenant para Admin SegurAsist (multi-tenant).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de tenant repinta sin refresh; tests cross-tenant verdes.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S3-09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Exportación XLSX/PDF del listado filtrado.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≤30 s para 50k filas; descarga se genera vía Lambda.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S3-10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Hardening WAF: reglas OWASP + rate limit por tenant.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Rules deployed; 100 req/min default; bypass para internal IPs.</w:t>
            </w:r>
          </w:p>
        </w:tc>
      </w:tr>
    </w:tbl>
    <w:p>
      <w:r>
        <w:t xml:space="preserve">Total: 50 puntos. Demo: Doña Carmen entra al portal desde un celular y ve su póliza.</w:t>
      </w:r>
    </w:p>
    <w:p>
      <w:pPr>
        <w:pStyle w:val="Heading2"/>
      </w:pPr>
      <w:r>
        <w:t xml:space="preserve">4.4 Sprint 4 — Reportes + Chatbot v1</w:t>
      </w:r>
    </w:p>
    <w:p>
      <w:r>
        <w:rPr>
          <w:b/>
          <w:bCs/>
        </w:rPr>
        <w:t xml:space="preserve">Objetivo: cubrir las dos features de mayor valor para el sponsor (reportes para Roy) y diferenciador comercial (chatbot).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aceptación clave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conciliación mensual (altas, bajas, activos cierre, certificados, utilización, monto).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y XLSX descargables; cifras cuadran con BD.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volumetría con gráficos.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Trend 90 días; render &lt; 3 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utilización por cobertura.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Top-N consumidores; agregado por paquete.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Programación cron del envío automático fin de mes.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EventBridge cron; PDF llega a destinatarios día hábil 1 a las 9 AM.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Chatbot widget UI embebido en portal asegurado.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esquina inferior derecha; persistente entre páginas.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Knowledge base estructurada por categorías + lógica de matching.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categorías iniciales; matching por keywords + sinónimos.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Personalización de respuestas con datos del asegurado autenticado.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"¿hasta cuándo es mi póliza?" responde con fecha real.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Escalamiento: "hablar con humano" → ticket por correo a MAC.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llega; asegurado recibe acuse.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S4-09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visible en vista 360 (timeline).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Eventos paginados; export CSV.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S4-10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test JMeter con 1,000 sesiones portal + 100 sesiones admin.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latencia API ≤500 ms; sin errores.</w:t>
            </w:r>
          </w:p>
        </w:tc>
      </w:tr>
    </w:tbl>
    <w:p>
      <w:r>
        <w:t xml:space="preserve">Total: 59 puntos. Demo: Roy genera y descarga reporte mensual + asegurado conversa con chatbot.</w:t>
      </w:r>
    </w:p>
    <w:p>
      <w:pPr>
        <w:pStyle w:val="Heading2"/>
      </w:pPr>
      <w:r>
        <w:t xml:space="preserve">4.5 Sprint 5 — Cierre funcional + endurecimiento de seguridad</w:t>
      </w:r>
    </w:p>
    <w:p>
      <w:r>
        <w:rPr>
          <w:b/>
          <w:bCs/>
        </w:rPr>
        <w:t xml:space="preserve">Objetivo: cerrar gaps funcionales pequeños y completar todos los controles "Si" de la matriz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aceptación clave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Reemisión de certificado a demanda con motivo registrado.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con motivos predefinidos; versión nueva visible.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 SAML federado al IdP de MAC (Azure AD).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Flujo SAML probado contra tenant MAC; fallback Cognito local.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SCIM 2.0 para aprovisionamiento automático desde IdP MAC.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Alta/baja sincroniza ≤1 min; cambio de rol requiere aprobación dual.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conversaciones del chatbot (30 días).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 ve sus chats anteriores; admin puede consultar.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Configuración self-service del chatbot por Admin SegurAsist.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BE+FE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Editar respuesta refleja en portal en ≤5 min.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 + Security Hub habilitados con alertas a canal on-call.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Findings llegan a PagerDuty; runbook de triage publicado.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drill: failover manual a us-east-2 documentado y ejecutado.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DevOps+SRE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RTO medido ≤4 h; RPO ≤24 h; runbook actualizado con timing real.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Pentest interno (caja blanca) por equipo + remediación de Highs.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QA+CISO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findings High al cierre; report archivado.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S5-09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Documentación operativa: runbooks de los 5 escenarios críticos.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DevOps+TL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Publicados en repo + linkeados desde dashboard.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S5-10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 presencial con Lucía en oficinas MAC.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PO+CSM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Lucía ejecuta su primera carga supervisada; feedback registrado.</w:t>
            </w:r>
          </w:p>
        </w:tc>
      </w:tr>
    </w:tbl>
    <w:p>
      <w:r>
        <w:t xml:space="preserve">Total: 58 puntos. Demo: failover de region en vivo + dashboard SOC con métricas de seguridad.</w:t>
      </w:r>
    </w:p>
    <w:p>
      <w:pPr>
        <w:pStyle w:val="Heading2"/>
      </w:pPr>
      <w:r>
        <w:t xml:space="preserve">4.6 Sprint 6 — UAT, code freeze y Go-Live</w:t>
      </w:r>
    </w:p>
    <w:p>
      <w:r>
        <w:rPr>
          <w:b/>
          <w:bCs/>
        </w:rPr>
        <w:t xml:space="preserve">Objetivo: aprobar UAT con MAC, congelar código, ejecutar Go-Live productivo y cubrir hypercare 48 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6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aceptación clave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 con scripts pre-acordados (operador, asegurado, sponsor).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QA+PO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scripts ejecutados sin defectos Bloqueantes.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Cierre de Defectos descubiertos en UAT (sólo bug fixes, sin features nuevas).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defectos Críticos/Altos abiertos.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freeze + cherry-pick controlado a release branch.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TL+DevOps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 release-1.0 protegida; sólo merges aprobados por TL.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Provisionamiento productivo con Terraform (módulos validados en staging).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Cuenta prod up; staging sirve de réplica configuracional.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Importación inicial de catálogo MAC a producción (paquetes, coberturas, plantillas).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BE+CSM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poblado verificado por Mario.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real piloto: 500 asegurados productivos.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PO+CSM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Certificados entregados; bandeja verificada.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Go-Live oficial: carga del primer lote completo.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≤1% errores de validación; ≥97% certificados entregados.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Hypercare 48 h: war-room virtual on-call.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Métricas reportadas a Roy cada 6 h durante 48 h.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S6-09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Retrospectiva del programa + plan Fase 2.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PM+TL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firmada; Fase 2 priorizada en backlog.</w:t>
            </w:r>
          </w:p>
        </w:tc>
      </w:tr>
    </w:tbl>
    <w:p>
      <w:r>
        <w:t xml:space="preserve">Total: 58 puntos. Demo: carga real productiva + métricas en vivo.</w:t>
      </w:r>
    </w:p>
    <w:p>
      <w:r>
        <w:br w:type="page"/>
      </w:r>
    </w:p>
    <w:p>
      <w:pPr>
        <w:pStyle w:val="Heading1"/>
      </w:pPr>
      <w:r>
        <w:t xml:space="preserve">5. Backlog post-MVP (Fase 2 candidata)</w:t>
      </w:r>
    </w:p>
    <w:p>
      <w:r>
        <w:t xml:space="preserve">Items que ya tenemos identificados pero que no entran al MVP. Se priorizan en la retrospectiva del sprint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000"/>
        <w:gridCol w:w="20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F2-01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Chatbot con LLM (Bedrock + RAG sobre KB)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Mejora competitiva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F2-02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móvil iOS/Android React Native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 propuesta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F2-03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Notificaciones push de vigencia y siniestros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 propuesta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F2-04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Tracking GPS ambulancias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 Alejandro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 (Fase 4)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F2-05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Integración bidireccional ERP MAC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explorar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F2-06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pública con OAuth scopes y rate limit por cliente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Replicación SNTE/CATEM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F2-07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SOC con métricas de seguridad self-service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avanzado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F2-08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Soporte residencia mx-central-1 como SKU premium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Cuestionario MAC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 (a demanda)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F2-09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Migración logs a Grafana Cloud o Datadog Pro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Definitivo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Bajo (cuando justifique)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F2-10</w:t>
            </w:r>
          </w:p>
        </w:tc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SOC 2 Tipo I (preparación)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Cumplimiento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(Q1-2027)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Ceremonias y cadencia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Asistentes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stand-up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Diaria L–V 09:30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dev + TL + PM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Bloqueos identificados; sin discusiones largas.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Lunes inicio sprint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dev + PO + PM + TL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 del sprint comprometido.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 refinement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Miércoles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dev + PO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Próximo sprint definido al 80%.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review (demo)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Viernes fin sprint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+ Roy + Alejandro (opcional)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en vivo + decisión de aceptación.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Viernes fin sprint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dev + PM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acciones de mejora con dueño.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Comité de seguridad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Quincenal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 + DevOps + CISO + PO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de controles V2; remediaciones en curso.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a Roy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Lunes 10:00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+ PO + Roy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semanal: avance, riesgos, decisiones.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War-room hypercare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09:00 y 17:00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+ on-call</w:t>
            </w:r>
          </w:p>
        </w:tc>
        <w:tc>
          <w:tcPr>
            <w:tcW w:type="dxa" w:w="1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Activo solo durante S6 y primeras 2 semanas post Go-Live.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Plan de comunicación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22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SegurAsist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#segurasist-mac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Permanente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Coordinación operativa, alertas, decisiones.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 SegurAsist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Permanente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Issues, sprints, releases.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Slack compartido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Semanal lunes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(Verde/Ámbar/Rojo) + 3 highlights + 3 riesgos.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 + Alejandro MAC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+ correo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Viernes cada sprint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grabada + minuta + próximos pasos.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+ PO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 equipo operativo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Sesión Teams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y 6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Onboarding, capacitación, UAT.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 + CSM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+ Comité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Notion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Quincenal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Postura de cumplimiento V2; gaps abiertos.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Stakeholders ejecutivos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1-pager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KPIs, presupuesto, riesgos top.</w:t>
            </w:r>
          </w:p>
        </w:tc>
        <w:tc>
          <w:tcPr>
            <w:tcW w:type="dxa" w:w="1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Gestión de riesgos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0"/>
        <w:gridCol w:w="700"/>
        <w:gridCol w:w="2200"/>
        <w:gridCol w:w="1500"/>
        <w:gridCol w:w="760"/>
      </w:tblGrid>
      <w:tr>
        <w:trPr>
          <w:tblHeader/>
        </w:trP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 MAC cambia en sprint 3+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Mitigar – Parser configurable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de columna requerido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SAML con Azure AD MAC sin acceso oportuno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Mitigar – Plan B Cognito local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 no provee credenciales para sprint 5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 no sale de sandbox a tiempo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Evitar – Solicitar D-5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Día 5 sin aprobación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 inflado por nuevas peticiones MAC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Mitigar – Change control + Fase 2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Petición fuera de PRD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Pérdida de un dev clave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Transferir – Pair programming + ADRs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Notificación de salida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Defecto crítico descubierto en UAT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Mitigar – Endurecimiento sprint 5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 Crítico día 27+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Costos AWS superan presupuesto Y1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Mitigar – Budgets + alarmas Cost Explorer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Gasto &gt; 130% baseline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 pospone Go-Live por proceso interno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Aceptar – Mantener staging caliente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Comunicación oficial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R-09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Hallazgos pentest ≥ High en sprint 5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Mitigar – Gate seguridad sprint 4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ZAP/Semgrep High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R-10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Volumen Y1 supera 2× lo estimado</w:t>
            </w:r>
          </w:p>
        </w:tc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Aceptar – Auto-scale App Runner + RDS storage autoscale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 &gt; 50k</w:t>
            </w:r>
          </w:p>
        </w:tc>
        <w:tc>
          <w:tcPr>
            <w:tcW w:type="dxa" w:w="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</w:t>
            </w:r>
          </w:p>
        </w:tc>
      </w:tr>
    </w:tbl>
    <w:p>
      <w:r>
        <w:t xml:space="preserve">Prob. = Probabilidad (B/M/A); Impacto (B/M/A). Estrategia: Evitar, Mitigar, Transferir, Aceptar.</w:t>
      </w:r>
    </w:p>
    <w:p>
      <w:r>
        <w:br w:type="page"/>
      </w:r>
    </w:p>
    <w:p>
      <w:pPr>
        <w:pStyle w:val="Heading1"/>
      </w:pPr>
      <w:r>
        <w:t xml:space="preserve">9. Definition of Ready y Definition of Done</w:t>
      </w:r>
    </w:p>
    <w:p>
      <w:pPr>
        <w:pStyle w:val="Heading2"/>
      </w:pPr>
      <w:r>
        <w:t xml:space="preserve">9.1 Definition of Ready (DoR) — para entrar al sprint</w:t>
      </w:r>
    </w:p>
    <w:p>
      <w:pPr>
        <w:pStyle w:val="ListParagraph"/>
        <w:numPr>
          <w:ilvl w:val="0"/>
          <w:numId w:val="2"/>
        </w:numPr>
      </w:pPr>
      <w:r>
        <w:t xml:space="preserve">Historia escrita en formato "Como… quiero… para…".</w:t>
      </w:r>
    </w:p>
    <w:p>
      <w:pPr>
        <w:pStyle w:val="ListParagraph"/>
        <w:numPr>
          <w:ilvl w:val="0"/>
          <w:numId w:val="2"/>
        </w:numPr>
      </w:pPr>
      <w:r>
        <w:t xml:space="preserve">Criterios de aceptación enumerados (Given/When/Then).</w:t>
      </w:r>
    </w:p>
    <w:p>
      <w:pPr>
        <w:pStyle w:val="ListParagraph"/>
        <w:numPr>
          <w:ilvl w:val="0"/>
          <w:numId w:val="2"/>
        </w:numPr>
      </w:pPr>
      <w:r>
        <w:t xml:space="preserve">Mockup o esbozo si afecta UI.</w:t>
      </w:r>
    </w:p>
    <w:p>
      <w:pPr>
        <w:pStyle w:val="ListParagraph"/>
        <w:numPr>
          <w:ilvl w:val="0"/>
          <w:numId w:val="2"/>
        </w:numPr>
      </w:pPr>
      <w:r>
        <w:t xml:space="preserve">Estimada en puntos por el equipo.</w:t>
      </w:r>
    </w:p>
    <w:p>
      <w:pPr>
        <w:pStyle w:val="ListParagraph"/>
        <w:numPr>
          <w:ilvl w:val="0"/>
          <w:numId w:val="2"/>
        </w:numPr>
      </w:pPr>
      <w:r>
        <w:t xml:space="preserve">Dependencias resueltas o explícitamente identificadas.</w:t>
      </w:r>
    </w:p>
    <w:p>
      <w:pPr>
        <w:pStyle w:val="ListParagraph"/>
        <w:numPr>
          <w:ilvl w:val="0"/>
          <w:numId w:val="2"/>
        </w:numPr>
      </w:pPr>
      <w:r>
        <w:t xml:space="preserve">Cumple PRD; si no, change request aprobado.</w:t>
      </w:r>
    </w:p>
    <w:p>
      <w:pPr>
        <w:pStyle w:val="Heading2"/>
      </w:pPr>
      <w:r>
        <w:t xml:space="preserve">9.2 Definition of Done (DoD) — para cerrar la historia</w:t>
      </w:r>
    </w:p>
    <w:p>
      <w:pPr>
        <w:pStyle w:val="ListParagraph"/>
        <w:numPr>
          <w:ilvl w:val="0"/>
          <w:numId w:val="2"/>
        </w:numPr>
      </w:pPr>
      <w:r>
        <w:t xml:space="preserve">Código mergeado a main vía PR aprobado.</w:t>
      </w:r>
    </w:p>
    <w:p>
      <w:pPr>
        <w:pStyle w:val="ListParagraph"/>
        <w:numPr>
          <w:ilvl w:val="0"/>
          <w:numId w:val="2"/>
        </w:numPr>
      </w:pPr>
      <w:r>
        <w:t xml:space="preserve">Tests unitarios + integración pasan; cobertura no decrece.</w:t>
      </w:r>
    </w:p>
    <w:p>
      <w:pPr>
        <w:pStyle w:val="ListParagraph"/>
        <w:numPr>
          <w:ilvl w:val="0"/>
          <w:numId w:val="2"/>
        </w:numPr>
      </w:pPr>
      <w:r>
        <w:t xml:space="preserve">Test E2E del happy path de la feature pasa en staging.</w:t>
      </w:r>
    </w:p>
    <w:p>
      <w:pPr>
        <w:pStyle w:val="ListParagraph"/>
        <w:numPr>
          <w:ilvl w:val="0"/>
          <w:numId w:val="2"/>
        </w:numPr>
      </w:pPr>
      <w:r>
        <w:t xml:space="preserve">DAST OWASP ZAP sin findings High en endpoints nuevos.</w:t>
      </w:r>
    </w:p>
    <w:p>
      <w:pPr>
        <w:pStyle w:val="ListParagraph"/>
        <w:numPr>
          <w:ilvl w:val="0"/>
          <w:numId w:val="2"/>
        </w:numPr>
      </w:pPr>
      <w:r>
        <w:t xml:space="preserve">SAST Semgrep + Dependabot sin alertas Critical/High abiertas.</w:t>
      </w:r>
    </w:p>
    <w:p>
      <w:pPr>
        <w:pStyle w:val="ListParagraph"/>
        <w:numPr>
          <w:ilvl w:val="0"/>
          <w:numId w:val="2"/>
        </w:numPr>
      </w:pPr>
      <w:r>
        <w:t xml:space="preserve">Documentación API actualizada (OpenAPI).</w:t>
      </w:r>
    </w:p>
    <w:p>
      <w:pPr>
        <w:pStyle w:val="ListParagraph"/>
        <w:numPr>
          <w:ilvl w:val="0"/>
          <w:numId w:val="2"/>
        </w:numPr>
      </w:pPr>
      <w:r>
        <w:t xml:space="preserve">Runbook (si introduce failure mode) o ADR (si decisión arquitectónica).</w:t>
      </w:r>
    </w:p>
    <w:p>
      <w:pPr>
        <w:pStyle w:val="ListParagraph"/>
        <w:numPr>
          <w:ilvl w:val="0"/>
          <w:numId w:val="2"/>
        </w:numPr>
      </w:pPr>
      <w:r>
        <w:t xml:space="preserve">Demostrada en review de sprint.</w:t>
      </w:r>
    </w:p>
    <w:p>
      <w:pPr>
        <w:pStyle w:val="ListParagraph"/>
        <w:numPr>
          <w:ilvl w:val="0"/>
          <w:numId w:val="2"/>
        </w:numPr>
      </w:pPr>
      <w:r>
        <w:t xml:space="preserve">Aprobada por PO contra criterios de aceptación.</w:t>
      </w:r>
    </w:p>
    <w:p>
      <w:pPr>
        <w:pStyle w:val="ListParagraph"/>
        <w:numPr>
          <w:ilvl w:val="0"/>
          <w:numId w:val="2"/>
        </w:numPr>
      </w:pPr>
      <w:r>
        <w:t xml:space="preserve">Deploy a staging exitoso y smoke test verde.</w:t>
      </w:r>
    </w:p>
    <w:p>
      <w:pPr>
        <w:pStyle w:val="Heading2"/>
      </w:pPr>
      <w:r>
        <w:t xml:space="preserve">9.3 Definition of Release-Ready — para Go-Live</w:t>
      </w:r>
    </w:p>
    <w:p>
      <w:pPr>
        <w:pStyle w:val="ListParagraph"/>
        <w:numPr>
          <w:ilvl w:val="0"/>
          <w:numId w:val="2"/>
        </w:numPr>
      </w:pPr>
      <w:r>
        <w:t xml:space="preserve">Todas las historias del MVP DoD ✓.</w:t>
      </w:r>
    </w:p>
    <w:p>
      <w:pPr>
        <w:pStyle w:val="ListParagraph"/>
        <w:numPr>
          <w:ilvl w:val="0"/>
          <w:numId w:val="2"/>
        </w:numPr>
      </w:pPr>
      <w:r>
        <w:t xml:space="preserve">Pentest interno con 0 findings High abiertos.</w:t>
      </w:r>
    </w:p>
    <w:p>
      <w:pPr>
        <w:pStyle w:val="ListParagraph"/>
        <w:numPr>
          <w:ilvl w:val="0"/>
          <w:numId w:val="2"/>
        </w:numPr>
      </w:pPr>
      <w:r>
        <w:t xml:space="preserve">DR drill ejecutado y RTO/RPO confirmados.</w:t>
      </w:r>
    </w:p>
    <w:p>
      <w:pPr>
        <w:pStyle w:val="ListParagraph"/>
        <w:numPr>
          <w:ilvl w:val="0"/>
          <w:numId w:val="2"/>
        </w:numPr>
      </w:pPr>
      <w:r>
        <w:t xml:space="preserve">Runbooks publicados y validados por on-call.</w:t>
      </w:r>
    </w:p>
    <w:p>
      <w:pPr>
        <w:pStyle w:val="ListParagraph"/>
        <w:numPr>
          <w:ilvl w:val="0"/>
          <w:numId w:val="2"/>
        </w:numPr>
      </w:pPr>
      <w:r>
        <w:t xml:space="preserve">UAT firmada por MAC.</w:t>
      </w:r>
    </w:p>
    <w:p>
      <w:pPr>
        <w:pStyle w:val="ListParagraph"/>
        <w:numPr>
          <w:ilvl w:val="0"/>
          <w:numId w:val="2"/>
        </w:numPr>
      </w:pPr>
      <w:r>
        <w:t xml:space="preserve">Backups verificados por restauración real en ambiente aislado.</w:t>
      </w:r>
    </w:p>
    <w:p>
      <w:pPr>
        <w:pStyle w:val="ListParagraph"/>
        <w:numPr>
          <w:ilvl w:val="0"/>
          <w:numId w:val="2"/>
        </w:numPr>
      </w:pPr>
      <w:r>
        <w:t xml:space="preserve">Plan de rollback documentado y ensayado.</w:t>
      </w:r>
    </w:p>
    <w:p>
      <w:pPr>
        <w:pStyle w:val="ListParagraph"/>
        <w:numPr>
          <w:ilvl w:val="0"/>
          <w:numId w:val="2"/>
        </w:numPr>
      </w:pPr>
      <w:r>
        <w:t xml:space="preserve">Comunicación a usuarios finales preparada (correo + acceso).</w:t>
      </w:r>
    </w:p>
    <w:p>
      <w:pPr>
        <w:pStyle w:val="ListParagraph"/>
        <w:numPr>
          <w:ilvl w:val="0"/>
          <w:numId w:val="2"/>
        </w:numPr>
      </w:pPr>
      <w:r>
        <w:t xml:space="preserve">Hypercare on-call programado para 48 h.</w:t>
      </w:r>
    </w:p>
    <w:p>
      <w:pPr>
        <w:pStyle w:val="ListParagraph"/>
        <w:numPr>
          <w:ilvl w:val="0"/>
          <w:numId w:val="2"/>
        </w:numPr>
      </w:pPr>
      <w:r>
        <w:t xml:space="preserve">Aprobación firmada por: Tech Lead, DevOps Lead, QA Lead, PO, CISO.</w:t>
      </w:r>
    </w:p>
    <w:p>
      <w:r>
        <w:br w:type="page"/>
      </w:r>
    </w:p>
    <w:p>
      <w:pPr>
        <w:pStyle w:val="Heading1"/>
      </w:pPr>
      <w:r>
        <w:t xml:space="preserve">10. Métricas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Velocidad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≥110 pts/sprint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 de puntos completados por sprint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Defects escapados a staging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≤3 Highs / sprint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Defectos abiertos por QA después de PR aprobado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Defects escapados a prod (post Go-Live)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Críticos en hypercare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 P1/P2 abiertos en primeras 2 semanas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 backend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≥70%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coverage en CI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 frontend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≥60%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coverage en CI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time (PR open → merged)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≤24 h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Insights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MTTR a fallos en staging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 h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PagerDuty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Compromiso vs entrega por sprint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≥90%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(pts terminados / pts comprometidos)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Cumplimiento controles V2 al Go-Live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≥88.7% (mantenido)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Re-evaluación de matriz al final de sprint 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Plan de Proyecto y Sprints — MVP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2026-04-25T22:15:52.869Z</dcterms:created>
  <dcterms:modified xsi:type="dcterms:W3CDTF">2026-04-25T22:15:52.869Z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