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QA y Estrategia de Pruebas — MVP SegurAsist</w:t>
      </w:r>
    </w:p>
    <w:p>
      <w:pPr>
        <w:pStyle w:val="Subtitle"/>
      </w:pPr>
      <w:r>
        <w:t xml:space="preserve">Pirámide de pruebas · Casos críticos · Cross-tenant gate · DAST · Performance · UAT con MAC · Release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QA y Estrategia de Pruebas — MVP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QA, Tech Lead, Backend, Frontend, DevOps, PO, CISO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Estrategia general</w:t>
      </w:r>
    </w:p>
    <w:p>
      <w:r>
        <w:t xml:space="preserve">La calidad del MVP de SegurAsist se construye con una pirámide de pruebas balanceada (60% unitarios, 25% integración, 10% E2E, 5% manual exploratorio), pruebas de seguridad continuas (SAST, SCA, DAST, cross-tenant gate), pruebas de rendimiento por release y un proceso UAT con MAC en sprint 6.</w:t>
      </w:r>
    </w:p>
    <w:p>
      <w:r>
        <w:t xml:space="preserve">QA es responsabilidad compartida: cada developer es dueño de los tests de su código; el rol QA dedicado lidera estrategia, automatiza E2E, ejecuta pruebas de seguridad y rendimiento, y valida criterios de release. La filosofía es shift-left: cada bug encontrado en staging tiene que generar un test que lo previene a futuro.</w:t>
      </w:r>
    </w:p>
    <w:p>
      <w:pPr>
        <w:pStyle w:val="Heading2"/>
      </w:pPr>
      <w:r>
        <w:t xml:space="preserve">1.1 Objetivos de calidad</w:t>
      </w:r>
    </w:p>
    <w:p>
      <w:pPr>
        <w:pStyle w:val="ListParagraph"/>
        <w:numPr>
          <w:ilvl w:val="0"/>
          <w:numId w:val="2"/>
        </w:numPr>
      </w:pPr>
      <w:r>
        <w:t xml:space="preserve">Cobertura unitaria backend ≥70%, frontend ≥60%.</w:t>
      </w:r>
    </w:p>
    <w:p>
      <w:pPr>
        <w:pStyle w:val="ListParagraph"/>
        <w:numPr>
          <w:ilvl w:val="0"/>
          <w:numId w:val="2"/>
        </w:numPr>
      </w:pPr>
      <w:r>
        <w:t xml:space="preserve">100% de endpoints con tests cross-tenant (gate de PR).</w:t>
      </w:r>
    </w:p>
    <w:p>
      <w:pPr>
        <w:pStyle w:val="ListParagraph"/>
        <w:numPr>
          <w:ilvl w:val="0"/>
          <w:numId w:val="2"/>
        </w:numPr>
      </w:pPr>
      <w:r>
        <w:t xml:space="preserve">0 defectos Críticos/Altos abiertos al Go-Live.</w:t>
      </w:r>
    </w:p>
    <w:p>
      <w:pPr>
        <w:pStyle w:val="ListParagraph"/>
        <w:numPr>
          <w:ilvl w:val="0"/>
          <w:numId w:val="2"/>
        </w:numPr>
      </w:pPr>
      <w:r>
        <w:t xml:space="preserve">0 hallazgos High/Critical de SAST/SCA/DAST sin remediación al Go-Live.</w:t>
      </w:r>
    </w:p>
    <w:p>
      <w:pPr>
        <w:pStyle w:val="ListParagraph"/>
        <w:numPr>
          <w:ilvl w:val="0"/>
          <w:numId w:val="2"/>
        </w:numPr>
      </w:pPr>
      <w:r>
        <w:t xml:space="preserve">100% historias del PRD con E2E happy path verde.</w:t>
      </w:r>
    </w:p>
    <w:p>
      <w:pPr>
        <w:pStyle w:val="ListParagraph"/>
        <w:numPr>
          <w:ilvl w:val="0"/>
          <w:numId w:val="2"/>
        </w:numPr>
      </w:pPr>
      <w:r>
        <w:t xml:space="preserve">Lighthouse Accessibility ≥90 portal asegurado, ≥85 admin.</w:t>
      </w:r>
    </w:p>
    <w:p>
      <w:pPr>
        <w:pStyle w:val="ListParagraph"/>
        <w:numPr>
          <w:ilvl w:val="0"/>
          <w:numId w:val="2"/>
        </w:numPr>
      </w:pPr>
      <w:r>
        <w:t xml:space="preserve">Performance: API p95 ≤500 ms, portal LCP ≤2.0 s, admin LCP ≤2.5 s.</w:t>
      </w:r>
    </w:p>
    <w:p>
      <w:r>
        <w:br w:type="page"/>
      </w:r>
    </w:p>
    <w:p>
      <w:pPr>
        <w:pStyle w:val="Heading1"/>
      </w:pPr>
      <w:r>
        <w:t xml:space="preserve">2. Pirámide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400"/>
        <w:gridCol w:w="19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del esfuerzo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Quien escribe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corre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(puro)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(FE), Jest (BE)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del feature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+ cada PR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Integración (módulo + dependencias reales)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 + supertest + testcontainers; Vitest + MSW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+ QA en críticos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Cross-tenant security gate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incluido en integración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 spec dedicada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+ Backend lead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 (bloqueante)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 (API vs OpenAPI)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openapi-validator-middleware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dev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happy path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con apoyo del feature owner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main, nightly, pre-release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incluido en E2E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snapshots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main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k6, Lighthouse CI, JMeter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+ DevOps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Pre-release; semanal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Seguridad (DAST)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ZAP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+ Security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 contra staging + nightly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exploratorio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Charters + Notion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con stakeholder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sprint review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 en Notion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 + MAC + QA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Casos de prueba críticos por funcionalidad</w:t>
      </w:r>
    </w:p>
    <w:p>
      <w:r>
        <w:t xml:space="preserve">Subset bloqueante para liberar a staging y a producción. Cada caso incluye precondiciones, pasos, datos y expectativa. Cobertura completa en TestRail / Notion.</w:t>
      </w:r>
    </w:p>
    <w:p>
      <w:pPr>
        <w:pStyle w:val="Heading2"/>
      </w:pPr>
      <w:r>
        <w:t xml:space="preserve">3.1 F1 — Carga masiva de asegurados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layout válido 1k filas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filas correctas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Preview en ≤30 s; 1000 válidas, 0 error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TC-102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layout con 50 filas con CURP inválida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filas; 50 con CURP malformada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950 válidas, 50 errores con código CURP_INVALID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TC-103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layout con duplicados intra-archivo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filas, 10 duplicadas en CURP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marcadas DUPLICATED_IN_FILE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TC-104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layout con duplicados contra BD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CURPs ya existentes activos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marcadas DUPLICATED_IN_TENANT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TC-105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layout con package_id inexistente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filas con paquete inválido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marcadas PACKAGE_NOT_FOUND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TC-106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lote y verificar generación de certificados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Lote válido 100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certificados generados ≤5 min, 100 emails enviados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TC-107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archivo &gt; 25 MB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Archivo 30 MB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413 con código BATCH_TOO_LARGE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TC-108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archivo MIME inválido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.pdf renombrado a .xlsx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Rechazo con código UNSUPPORTED_FILE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TC-109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archivo corrupto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Bytes aleatorios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batch failed con detalle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TC-110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A no ve lote de operador del tenant B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Sesión tenant A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/batches no incluye lote tenant B</w:t>
            </w:r>
          </w:p>
        </w:tc>
      </w:tr>
    </w:tbl>
    <w:p>
      <w:pPr>
        <w:pStyle w:val="Heading2"/>
      </w:pPr>
      <w:r>
        <w:t xml:space="preserve">3.2 F2 — Dashboard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reflejan último alta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hace 30s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Asegurados activos +1 en ≤60 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TC-202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paginado 60k registros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60k insureds en BD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Primer scroll ≤2 s p95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TC-203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 paquete + estado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Combinación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Resultados consistentes con BD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TC-204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Búsqueda por CURP parcial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"PEPM" devuelve N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Resultados ≤500 ms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TC-205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Vista 360 con asegurado sin certificados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 certificados vacío con EmptyState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TC-206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Exportar XLSX 50k filas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 amplio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Descarga ≤30 s, archivo válido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TC-207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de tenant Admin SegurAsist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Sesión multi-tenant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Repinta sin mezcla; tests 0 cross-tenant</w:t>
            </w:r>
          </w:p>
        </w:tc>
      </w:tr>
    </w:tbl>
    <w:p>
      <w:pPr>
        <w:pStyle w:val="Heading2"/>
      </w:pPr>
      <w:r>
        <w:t xml:space="preserve">3.3 F3 —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PDF estándar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 nuevo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en S3 ≤10 s; metadata presente; QR válido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TC-302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entregado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 sandbox out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delivered en ≤2 min; visible en UI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TC-303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bounce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inválido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bounced; alerta si rate &gt; 5%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TC-304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S3 expira en 7 días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emitida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8: 403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TC-305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Reemisión preserva versión anterior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Reissue 1→2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Ambas versiones consultables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TC-306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con branding tenant aplicado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MAC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+ colores MAC visibles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TC-307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 de verificación funciona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Escanear QR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/verify/{hash} responde 200 con datos</w:t>
            </w:r>
          </w:p>
        </w:tc>
      </w:tr>
    </w:tbl>
    <w:p>
      <w:pPr>
        <w:pStyle w:val="Heading2"/>
      </w:pPr>
      <w:r>
        <w:t xml:space="preserve">3.4 F4 — Portal asegurado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OTP email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CURP existente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llega ≤60 s; verificación abre Home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TC-402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intentos fallidos OTP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Códigos incorrectos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Lockout temporal 5 min; mensaje claro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TC-403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Vigencia mostrada correctamente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 vigente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VIGENTE verde, fecha exacta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TC-404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Vigencia próxima a vencer (7 días)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 con expira en 5d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AMBER PRÓXIMA A VENCER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TC-405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Vigencia vencida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 con valid_to ayer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VENCIDA roja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TC-406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Coberturas con consumo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 con uso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Barra refleja usado/total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TC-407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Descarga PDF certificado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 con certificado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se sirve correctamente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TC-408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Botón llamar a MAC en mobile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Viewport 360px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Dispara dialer tel: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TC-409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Reportar siniestro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completo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creado; acuse mostrado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TC-410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a11y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≥90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TC-411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 A no ve datos de B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Sesión A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/me devuelve solo datos de A</w:t>
            </w:r>
          </w:p>
        </w:tc>
      </w:tr>
    </w:tbl>
    <w:p>
      <w:pPr>
        <w:pStyle w:val="Heading2"/>
      </w:pPr>
      <w:r>
        <w:t xml:space="preserve">3.5 F5 —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TC-501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sobre vigencia personalizada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"¿hasta cuándo es mi póliza?"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Responde con fecha real del asegurado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TC-502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KB genérica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"¿qué cubre Premium?"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Responde con info de paquete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TC-503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sin match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"¿cuál es el clima?"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con sugerencias / escalar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TC-504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Escalar a humano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"hablar con asesor"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Ofrece llamar y crear ticket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TC-505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persistente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Sesión nueva mismo asegurado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 conversaciones de los últimos 30 días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TC-506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edita KB y refleja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en backoffice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en portal en ≤5 min</w:t>
            </w:r>
          </w:p>
        </w:tc>
      </w:tr>
    </w:tbl>
    <w:p>
      <w:pPr>
        <w:pStyle w:val="Heading2"/>
      </w:pPr>
      <w:r>
        <w:t xml:space="preserve">3.6 F6 —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TC-601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Conciliación mensual cerrada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pasado completo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+ XLSX generados; cifras cuadran con BD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TC-602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Volumetría rango grande (90 d)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 90d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≤3 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TC-603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Utilización por paquete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 con consumo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Top-N consumidores correcto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TC-604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 envío automático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1° hábil 9 AM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llega; PDF correcto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TC-605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tenant A no incluye datos B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Filas exclusivamente de 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Gate cross-tenant — el más importante</w:t>
      </w:r>
    </w:p>
    <w:p>
      <w:r>
        <w:t xml:space="preserve">Aislamiento multi-tenant es controles V2 "AppSec – Aislamiento Multitenant" + "IAM – RBAC/ABAC". Es el único control donde una falla pasa de Medio a Crítico instantáneamente. Por eso tiene una suite dedicada que corre en cada PR y bloquea merge.</w:t>
      </w:r>
    </w:p>
    <w:p>
      <w:pPr>
        <w:pStyle w:val="Heading2"/>
      </w:pPr>
      <w:r>
        <w:t xml:space="preserve">4.1 Suite test/security/cross-tenant.spec.ts</w:t>
      </w:r>
    </w:p>
    <w:p>
      <w:r>
        <w:t xml:space="preserve">Para cada endpoint que recibe tenant_id implícito (es decir, todos excepto /v1/auth/*), se prueba que un usuario autenticado en tenant A intentando operar sobre recurso que pertenece a tenant B obtenga 404 (preferido) o 403, NUNCA 200 ni datos.</w:t>
      </w:r>
    </w:p>
    <w:p>
      <w:pPr>
        <w:pStyle w:val="Heading2"/>
      </w:pPr>
      <w:r>
        <w:t xml:space="preserve">4.2 Patrones cubiertos</w:t>
      </w:r>
    </w:p>
    <w:p>
      <w:pPr>
        <w:pStyle w:val="ListParagraph"/>
        <w:numPr>
          <w:ilvl w:val="0"/>
          <w:numId w:val="3"/>
        </w:numPr>
      </w:pPr>
      <w:r>
        <w:t xml:space="preserve">GET /resource/{id} con id de otro tenant → 404.</w:t>
      </w:r>
    </w:p>
    <w:p>
      <w:pPr>
        <w:pStyle w:val="ListParagraph"/>
        <w:numPr>
          <w:ilvl w:val="0"/>
          <w:numId w:val="3"/>
        </w:numPr>
      </w:pPr>
      <w:r>
        <w:t xml:space="preserve">GET /resource?filter=X devuelve únicamente recursos del tenant del JWT (count en BD vs count en respuesta).</w:t>
      </w:r>
    </w:p>
    <w:p>
      <w:pPr>
        <w:pStyle w:val="ListParagraph"/>
        <w:numPr>
          <w:ilvl w:val="0"/>
          <w:numId w:val="3"/>
        </w:numPr>
      </w:pPr>
      <w:r>
        <w:t xml:space="preserve">PATCH /resource/{id} con id de otro tenant → 404 + sin modificación BD.</w:t>
      </w:r>
    </w:p>
    <w:p>
      <w:pPr>
        <w:pStyle w:val="ListParagraph"/>
        <w:numPr>
          <w:ilvl w:val="0"/>
          <w:numId w:val="3"/>
        </w:numPr>
      </w:pPr>
      <w:r>
        <w:t xml:space="preserve">DELETE /resource/{id} con id de otro tenant → 404 + sin modificación BD.</w:t>
      </w:r>
    </w:p>
    <w:p>
      <w:pPr>
        <w:pStyle w:val="ListParagraph"/>
        <w:numPr>
          <w:ilvl w:val="0"/>
          <w:numId w:val="3"/>
        </w:numPr>
      </w:pPr>
      <w:r>
        <w:t xml:space="preserve">Cross-tenant via filtros: ?tenantId=B en query string ignorado/rechazado.</w:t>
      </w:r>
    </w:p>
    <w:p>
      <w:pPr>
        <w:pStyle w:val="ListParagraph"/>
        <w:numPr>
          <w:ilvl w:val="0"/>
          <w:numId w:val="3"/>
        </w:numPr>
      </w:pPr>
      <w:r>
        <w:t xml:space="preserve">Cross-tenant via SQL injection: payloads conocidos OWASP rechazados.</w:t>
      </w:r>
    </w:p>
    <w:p>
      <w:pPr>
        <w:pStyle w:val="ListParagraph"/>
        <w:numPr>
          <w:ilvl w:val="0"/>
          <w:numId w:val="3"/>
        </w:numPr>
      </w:pPr>
      <w:r>
        <w:t xml:space="preserve">RLS efectiva: query directa con usuario app sin SET app.current_tenant devuelve 0 filas.</w:t>
      </w:r>
    </w:p>
    <w:p>
      <w:pPr>
        <w:pStyle w:val="ListParagraph"/>
        <w:numPr>
          <w:ilvl w:val="0"/>
          <w:numId w:val="3"/>
        </w:numPr>
      </w:pPr>
      <w:r>
        <w:t xml:space="preserve">Bucket S3 prefijo de tenant respetado en URLs presigned.</w:t>
      </w:r>
    </w:p>
    <w:p>
      <w:r>
        <w:t xml:space="preserve">Si cualquier test pasa filas/ids del otro tenant, la build falla en rojo. PagerDuty P1 si llega a main de algún modo.</w:t>
      </w:r>
    </w:p>
    <w:p>
      <w:r>
        <w:br w:type="page"/>
      </w:r>
    </w:p>
    <w:p>
      <w:pPr>
        <w:pStyle w:val="Heading1"/>
      </w:pPr>
      <w:r>
        <w:t xml:space="preserve">5. Pruebas de seguridad continuas</w:t>
      </w:r>
    </w:p>
    <w:p>
      <w:pPr>
        <w:pStyle w:val="Heading2"/>
      </w:pPr>
      <w:r>
        <w:t xml:space="preserve">5.1 SAST — Semgrep</w:t>
      </w:r>
    </w:p>
    <w:p>
      <w:pPr>
        <w:pStyle w:val="ListParagraph"/>
        <w:numPr>
          <w:ilvl w:val="0"/>
          <w:numId w:val="2"/>
        </w:numPr>
      </w:pPr>
      <w:r>
        <w:t xml:space="preserve">Ruleset: p/owasp-top-ten + p/typescript + p/javascript + reglas custom para Prisma sin tenantId.</w:t>
      </w:r>
    </w:p>
    <w:p>
      <w:pPr>
        <w:pStyle w:val="ListParagraph"/>
        <w:numPr>
          <w:ilvl w:val="0"/>
          <w:numId w:val="2"/>
        </w:numPr>
      </w:pPr>
      <w:r>
        <w:t xml:space="preserve">Falla PR si findings High o Critical.</w:t>
      </w:r>
    </w:p>
    <w:p>
      <w:pPr>
        <w:pStyle w:val="ListParagraph"/>
        <w:numPr>
          <w:ilvl w:val="0"/>
          <w:numId w:val="2"/>
        </w:numPr>
      </w:pPr>
      <w:r>
        <w:t xml:space="preserve">Findings Medium → ticket Linear con SLA 30 d.</w:t>
      </w:r>
    </w:p>
    <w:p>
      <w:pPr>
        <w:pStyle w:val="ListParagraph"/>
        <w:numPr>
          <w:ilvl w:val="0"/>
          <w:numId w:val="2"/>
        </w:numPr>
      </w:pPr>
      <w:r>
        <w:t xml:space="preserve">Falsos positivos: marcados con // semgrep-disable-next-line con justificación obligatoria.</w:t>
      </w:r>
    </w:p>
    <w:p>
      <w:pPr>
        <w:pStyle w:val="Heading2"/>
      </w:pPr>
      <w:r>
        <w:t xml:space="preserve">5.2 SCA — Dependabot + npm audit + Trivy</w:t>
      </w:r>
    </w:p>
    <w:p>
      <w:pPr>
        <w:pStyle w:val="ListParagraph"/>
        <w:numPr>
          <w:ilvl w:val="0"/>
          <w:numId w:val="2"/>
        </w:numPr>
      </w:pPr>
      <w:r>
        <w:t xml:space="preserve">Dependabot semanal en ambos repos para npm + GitHub Actions.</w:t>
      </w:r>
    </w:p>
    <w:p>
      <w:pPr>
        <w:pStyle w:val="ListParagraph"/>
        <w:numPr>
          <w:ilvl w:val="0"/>
          <w:numId w:val="2"/>
        </w:numPr>
      </w:pPr>
      <w:r>
        <w:t xml:space="preserve">npm audit en CI; falla si severity ≥ high.</w:t>
      </w:r>
    </w:p>
    <w:p>
      <w:pPr>
        <w:pStyle w:val="ListParagraph"/>
        <w:numPr>
          <w:ilvl w:val="0"/>
          <w:numId w:val="2"/>
        </w:numPr>
      </w:pPr>
      <w:r>
        <w:t xml:space="preserve">Trivy escanea imágenes Docker en build-image; falla si CVE Critical o High sin fix disponible (excepción documentada).</w:t>
      </w:r>
    </w:p>
    <w:p>
      <w:pPr>
        <w:pStyle w:val="ListParagraph"/>
        <w:numPr>
          <w:ilvl w:val="0"/>
          <w:numId w:val="2"/>
        </w:numPr>
      </w:pPr>
      <w:r>
        <w:t xml:space="preserve">Renovate para Terraform providers semanal.</w:t>
      </w:r>
    </w:p>
    <w:p>
      <w:pPr>
        <w:pStyle w:val="Heading2"/>
      </w:pPr>
      <w:r>
        <w:t xml:space="preserve">5.3 DAST — OWASP ZAP</w:t>
      </w:r>
    </w:p>
    <w:p>
      <w:pPr>
        <w:pStyle w:val="ListParagraph"/>
        <w:numPr>
          <w:ilvl w:val="0"/>
          <w:numId w:val="2"/>
        </w:numPr>
      </w:pPr>
      <w:r>
        <w:t xml:space="preserve">ZAP Baseline scan corre en cada deploy a staging contra api.staging.segurasist.mx + portal.</w:t>
      </w:r>
    </w:p>
    <w:p>
      <w:pPr>
        <w:pStyle w:val="ListParagraph"/>
        <w:numPr>
          <w:ilvl w:val="0"/>
          <w:numId w:val="2"/>
        </w:numPr>
      </w:pPr>
      <w:r>
        <w:t xml:space="preserve">ZAP Full scan nightly contra staging.</w:t>
      </w:r>
    </w:p>
    <w:p>
      <w:pPr>
        <w:pStyle w:val="ListParagraph"/>
        <w:numPr>
          <w:ilvl w:val="0"/>
          <w:numId w:val="2"/>
        </w:numPr>
      </w:pPr>
      <w:r>
        <w:t xml:space="preserve">Falla deploy si hallazgos High; Medium genera ticket.</w:t>
      </w:r>
    </w:p>
    <w:p>
      <w:pPr>
        <w:pStyle w:val="ListParagraph"/>
        <w:numPr>
          <w:ilvl w:val="0"/>
          <w:numId w:val="2"/>
        </w:numPr>
      </w:pPr>
      <w:r>
        <w:t xml:space="preserve">Reglas custom: chequeo de headers de seguridad, JWT en URLs, secretos en HTML.</w:t>
      </w:r>
    </w:p>
    <w:p>
      <w:pPr>
        <w:pStyle w:val="Heading2"/>
      </w:pPr>
      <w:r>
        <w:t xml:space="preserve">5.4 IAST y otros (futuro)</w:t>
      </w:r>
    </w:p>
    <w:p>
      <w:pPr>
        <w:pStyle w:val="ListParagraph"/>
        <w:numPr>
          <w:ilvl w:val="0"/>
          <w:numId w:val="2"/>
        </w:numPr>
      </w:pPr>
      <w:r>
        <w:t xml:space="preserve">BurpSuite manual en sprint 5 por QA + CISO sobre flujos críticos.</w:t>
      </w:r>
    </w:p>
    <w:p>
      <w:pPr>
        <w:pStyle w:val="ListParagraph"/>
        <w:numPr>
          <w:ilvl w:val="0"/>
          <w:numId w:val="2"/>
        </w:numPr>
      </w:pPr>
      <w:r>
        <w:t xml:space="preserve">Checkov en Terraform PRs (chequeos IaC).</w:t>
      </w:r>
    </w:p>
    <w:p>
      <w:pPr>
        <w:pStyle w:val="ListParagraph"/>
        <w:numPr>
          <w:ilvl w:val="0"/>
          <w:numId w:val="2"/>
        </w:numPr>
      </w:pPr>
      <w:r>
        <w:t xml:space="preserve">gitleaks pre-commit hook + en CI.</w:t>
      </w:r>
    </w:p>
    <w:p>
      <w:pPr>
        <w:pStyle w:val="ListParagraph"/>
        <w:numPr>
          <w:ilvl w:val="0"/>
          <w:numId w:val="2"/>
        </w:numPr>
      </w:pPr>
      <w:r>
        <w:t xml:space="preserve">Pentest externo formal Q3-2026 (post Go-Live).</w:t>
      </w:r>
    </w:p>
    <w:p>
      <w:pPr>
        <w:pStyle w:val="Heading2"/>
      </w:pPr>
      <w:r>
        <w:t xml:space="preserve">5.5 Pentest interno (sprint 5)</w:t>
      </w:r>
    </w:p>
    <w:p>
      <w:r>
        <w:t xml:space="preserve">Caja blanca por equipo QA + CISO con apoyo de Backend Sr. Cobertura mínima:</w:t>
      </w:r>
    </w:p>
    <w:p>
      <w:pPr>
        <w:pStyle w:val="ListParagraph"/>
        <w:numPr>
          <w:ilvl w:val="0"/>
          <w:numId w:val="3"/>
        </w:numPr>
      </w:pPr>
      <w:r>
        <w:t xml:space="preserve">OWASP API Security Top 10 sobre /v1/* completo.</w:t>
      </w:r>
    </w:p>
    <w:p>
      <w:pPr>
        <w:pStyle w:val="ListParagraph"/>
        <w:numPr>
          <w:ilvl w:val="0"/>
          <w:numId w:val="3"/>
        </w:numPr>
      </w:pPr>
      <w:r>
        <w:t xml:space="preserve">OWASP Web Top 10 sobre admin y portal asegurado.</w:t>
      </w:r>
    </w:p>
    <w:p>
      <w:pPr>
        <w:pStyle w:val="ListParagraph"/>
        <w:numPr>
          <w:ilvl w:val="0"/>
          <w:numId w:val="3"/>
        </w:numPr>
      </w:pPr>
      <w:r>
        <w:t xml:space="preserve">Auth: brute force, JWT replay, JWT alg=none, kid manipulation, OTP race condition.</w:t>
      </w:r>
    </w:p>
    <w:p>
      <w:pPr>
        <w:pStyle w:val="ListParagraph"/>
        <w:numPr>
          <w:ilvl w:val="0"/>
          <w:numId w:val="3"/>
        </w:numPr>
      </w:pPr>
      <w:r>
        <w:t xml:space="preserve">Authz: IDOR (insureds, certificates, batches, claims), elevación de privilegios.</w:t>
      </w:r>
    </w:p>
    <w:p>
      <w:pPr>
        <w:pStyle w:val="ListParagraph"/>
        <w:numPr>
          <w:ilvl w:val="0"/>
          <w:numId w:val="3"/>
        </w:numPr>
      </w:pPr>
      <w:r>
        <w:t xml:space="preserve">Multi-tenant: 30 escenarios cross-tenant manuales adicionales a los automatizados.</w:t>
      </w:r>
    </w:p>
    <w:p>
      <w:pPr>
        <w:pStyle w:val="ListParagraph"/>
        <w:numPr>
          <w:ilvl w:val="0"/>
          <w:numId w:val="3"/>
        </w:numPr>
      </w:pPr>
      <w:r>
        <w:t xml:space="preserve">Storage: enumeración de buckets, URLs presigned forjadas, path traversal.</w:t>
      </w:r>
    </w:p>
    <w:p>
      <w:pPr>
        <w:pStyle w:val="ListParagraph"/>
        <w:numPr>
          <w:ilvl w:val="0"/>
          <w:numId w:val="3"/>
        </w:numPr>
      </w:pPr>
      <w:r>
        <w:t xml:space="preserve">Email: spoofing, reinjection en campos.</w:t>
      </w:r>
    </w:p>
    <w:p>
      <w:pPr>
        <w:pStyle w:val="ListParagraph"/>
        <w:numPr>
          <w:ilvl w:val="0"/>
          <w:numId w:val="3"/>
        </w:numPr>
      </w:pPr>
      <w:r>
        <w:t xml:space="preserve">PDF: XSS persistido en plantilla, exfiltración de cookie.</w:t>
      </w:r>
    </w:p>
    <w:p>
      <w:pPr>
        <w:pStyle w:val="ListParagraph"/>
        <w:numPr>
          <w:ilvl w:val="0"/>
          <w:numId w:val="3"/>
        </w:numPr>
      </w:pPr>
      <w:r>
        <w:t xml:space="preserve">WAF: bypass de rate limit, payloads SQL/XSS conocidos.</w:t>
      </w:r>
    </w:p>
    <w:p>
      <w:r>
        <w:br w:type="page"/>
      </w:r>
    </w:p>
    <w:p>
      <w:pPr>
        <w:pStyle w:val="Heading1"/>
      </w:pPr>
      <w:r>
        <w:t xml:space="preserve">6. Pruebas de rendimiento</w:t>
      </w:r>
    </w:p>
    <w:p>
      <w:pPr>
        <w:pStyle w:val="Heading2"/>
      </w:pPr>
      <w:r>
        <w:t xml:space="preserve">6.1 Cargas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Carga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 clave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Pasa si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CRUD listados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VU sostenidos 10 min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latencia, error rate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≤500 ms; errores ≤0.5%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export XLSX 50k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concurrent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Tiempo total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≤30 s p95; sin OOM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masiva 10k filas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lotes en paralelo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confirm + tiempo procesamiento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≤2 s; processing ≤15 min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PDF burst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invocaciones/min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Tiempo p95 + cold starts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≤10 s; cold start ≤2 s con provisioned concurrency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asegurado login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VU rampa 5 min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OTP delivery + verify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≤60 s; verify ≤500 ms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admin home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VU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LCP, INP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LCP ≤2.5 s; INP ≤300 ms</w:t>
            </w:r>
          </w:p>
        </w:tc>
      </w:tr>
    </w:tbl>
    <w:p>
      <w:pPr>
        <w:pStyle w:val="Heading2"/>
      </w:pPr>
      <w:r>
        <w:t xml:space="preserve">6.2 Herramientas y cadencia</w:t>
      </w:r>
    </w:p>
    <w:p>
      <w:pPr>
        <w:pStyle w:val="ListParagraph"/>
        <w:numPr>
          <w:ilvl w:val="0"/>
          <w:numId w:val="2"/>
        </w:numPr>
      </w:pPr>
      <w:r>
        <w:t xml:space="preserve">k6 para API tests; scripts en repo /tests/perf/.</w:t>
      </w:r>
    </w:p>
    <w:p>
      <w:pPr>
        <w:pStyle w:val="ListParagraph"/>
        <w:numPr>
          <w:ilvl w:val="0"/>
          <w:numId w:val="2"/>
        </w:numPr>
      </w:pPr>
      <w:r>
        <w:t xml:space="preserve">Lighthouse CI con budgets en lighthouse.config.js; corre en cada deploy a staging.</w:t>
      </w:r>
    </w:p>
    <w:p>
      <w:pPr>
        <w:pStyle w:val="ListParagraph"/>
        <w:numPr>
          <w:ilvl w:val="0"/>
          <w:numId w:val="2"/>
        </w:numPr>
      </w:pPr>
      <w:r>
        <w:t xml:space="preserve">JMeter opcional para escenarios complejos multipaso.</w:t>
      </w:r>
    </w:p>
    <w:p>
      <w:pPr>
        <w:pStyle w:val="ListParagraph"/>
        <w:numPr>
          <w:ilvl w:val="0"/>
          <w:numId w:val="2"/>
        </w:numPr>
      </w:pPr>
      <w:r>
        <w:t xml:space="preserve">Resultados archivados como artifacts del workflow + tendencia en dashboard CloudWatch.</w:t>
      </w:r>
    </w:p>
    <w:p>
      <w:pPr>
        <w:pStyle w:val="Heading2"/>
      </w:pPr>
      <w:r>
        <w:t xml:space="preserve">6.3 Capacity test (sprint 5)</w:t>
      </w:r>
    </w:p>
    <w:p>
      <w:r>
        <w:t xml:space="preserve">Validar que la arquitectura sostiene 60k MAU y 3× tráfico esperado año 1: 300 VU sostenidos 30 min, picos 800 VU 5 min, 50k filas/día agregados. Documentar saturación.</w:t>
      </w:r>
    </w:p>
    <w:p>
      <w:r>
        <w:br w:type="page"/>
      </w:r>
    </w:p>
    <w:p>
      <w:pPr>
        <w:pStyle w:val="Heading1"/>
      </w:pPr>
      <w:r>
        <w:t xml:space="preserve">7. Datos de prueba y ambientes</w:t>
      </w:r>
    </w:p>
    <w:p>
      <w:pPr>
        <w:pStyle w:val="Heading2"/>
      </w:pPr>
      <w:r>
        <w:t xml:space="preserve">7.1 Generación de datos sintéticos</w:t>
      </w:r>
    </w:p>
    <w:p>
      <w:pPr>
        <w:pStyle w:val="ListParagraph"/>
        <w:numPr>
          <w:ilvl w:val="0"/>
          <w:numId w:val="2"/>
        </w:numPr>
      </w:pPr>
      <w:r>
        <w:t xml:space="preserve">Faker.js con localización es-MX para nombres y direcciones.</w:t>
      </w:r>
    </w:p>
    <w:p>
      <w:pPr>
        <w:pStyle w:val="ListParagraph"/>
        <w:numPr>
          <w:ilvl w:val="0"/>
          <w:numId w:val="2"/>
        </w:numPr>
      </w:pPr>
      <w:r>
        <w:t xml:space="preserve">CURP/RFC generados con dígitos verificadores válidos (no extraídos de personas reales).</w:t>
      </w:r>
    </w:p>
    <w:p>
      <w:pPr>
        <w:pStyle w:val="ListParagraph"/>
        <w:numPr>
          <w:ilvl w:val="0"/>
          <w:numId w:val="2"/>
        </w:numPr>
      </w:pPr>
      <w:r>
        <w:t xml:space="preserve">Email/teléfono dirigidos a dominios sandbox (segurasist.test, +52 555 000 0000).</w:t>
      </w:r>
    </w:p>
    <w:p>
      <w:pPr>
        <w:pStyle w:val="ListParagraph"/>
        <w:numPr>
          <w:ilvl w:val="0"/>
          <w:numId w:val="2"/>
        </w:numPr>
      </w:pPr>
      <w:r>
        <w:t xml:space="preserve">Seeds reproducibles con semilla configurable; dataset de 10k, 100k, 1M para distintos escenarios.</w:t>
      </w:r>
    </w:p>
    <w:p>
      <w:pPr>
        <w:pStyle w:val="ListParagraph"/>
        <w:numPr>
          <w:ilvl w:val="0"/>
          <w:numId w:val="2"/>
        </w:numPr>
      </w:pPr>
      <w:r>
        <w:t xml:space="preserve">Limpieza automática nightly en dev.</w:t>
      </w:r>
    </w:p>
    <w:p>
      <w:pPr>
        <w:pStyle w:val="Heading2"/>
      </w:pPr>
      <w:r>
        <w:t xml:space="preserve">7.2 Datos en staging</w:t>
      </w:r>
    </w:p>
    <w:p>
      <w:r>
        <w:t xml:space="preserve">Staging usa anonimización del subset productivo aprobado: nombres reemplazados, CURPs falsificados, fechas desplazadas. Pipeline de scrubbing corre semanal.</w:t>
      </w:r>
    </w:p>
    <w:p>
      <w:pPr>
        <w:pStyle w:val="Heading2"/>
      </w:pPr>
      <w:r>
        <w:t xml:space="preserve">7.3 Reglas absolutas</w:t>
      </w:r>
    </w:p>
    <w:p>
      <w:pPr>
        <w:pStyle w:val="ListParagraph"/>
        <w:numPr>
          <w:ilvl w:val="0"/>
          <w:numId w:val="2"/>
        </w:numPr>
      </w:pPr>
      <w:r>
        <w:t xml:space="preserve">PROHIBIDO copiar datos productivos a dev/staging sin scrubbing.</w:t>
      </w:r>
    </w:p>
    <w:p>
      <w:pPr>
        <w:pStyle w:val="ListParagraph"/>
        <w:numPr>
          <w:ilvl w:val="0"/>
          <w:numId w:val="2"/>
        </w:numPr>
      </w:pPr>
      <w:r>
        <w:t xml:space="preserve">PROHIBIDO usar emails reales en pruebas (riesgo de envío accidental por SES).</w:t>
      </w:r>
    </w:p>
    <w:p>
      <w:pPr>
        <w:pStyle w:val="ListParagraph"/>
        <w:numPr>
          <w:ilvl w:val="0"/>
          <w:numId w:val="2"/>
        </w:numPr>
      </w:pPr>
      <w:r>
        <w:t xml:space="preserve">PROHIBIDO compartir cookies/tokens de prod.</w:t>
      </w:r>
    </w:p>
    <w:p>
      <w:r>
        <w:br w:type="page"/>
      </w:r>
    </w:p>
    <w:p>
      <w:pPr>
        <w:pStyle w:val="Heading1"/>
      </w:pPr>
      <w:r>
        <w:t xml:space="preserve">8. User Acceptance Testing (UAT) con MAC</w:t>
      </w:r>
    </w:p>
    <w:p>
      <w:r>
        <w:t xml:space="preserve">UAT formal en sprint 6, días 27–28 (los dos días previos al Go-Live). Sesiones presenciales en oficinas MAC con Lucía + Mario + Roy.</w:t>
      </w:r>
    </w:p>
    <w:p>
      <w:pPr>
        <w:pStyle w:val="Heading2"/>
      </w:pPr>
      <w:r>
        <w:t xml:space="preserve">8.1 Scripts de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2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UAT-OPER-01 — Operador completo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Lucía (MAC)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min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SSO → Carga masiva 200 reales → Confirmar → Verificar certificados → Conciliación parcial → Export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UAT-ADMIN-01 — Admin SegurAsist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Mario (SegurAsist)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nuevo paquete + cobertura → Cambiar branding → Crear usuario nuevo → Reasignar roles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UAT-ASEG-01 — Asegurado feliz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voluntarios MAC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 cada uno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OTP → Ver vigencia → Descargar certificado → Reportar siniestro → Chatbot 3 preguntas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UAT-SUP-01 — Sponsor / supervisor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Supervisor → Generar 3 reportes → Validar números contra muestra MAC → Programar envío automático</w:t>
            </w:r>
          </w:p>
        </w:tc>
      </w:tr>
    </w:tbl>
    <w:p>
      <w:pPr>
        <w:pStyle w:val="Heading2"/>
      </w:pPr>
      <w:r>
        <w:t xml:space="preserve">8.2 Criterios de aceptación UAT</w:t>
      </w:r>
    </w:p>
    <w:p>
      <w:pPr>
        <w:pStyle w:val="ListParagraph"/>
        <w:numPr>
          <w:ilvl w:val="0"/>
          <w:numId w:val="3"/>
        </w:numPr>
      </w:pPr>
      <w:r>
        <w:t xml:space="preserve">Cada script ejecutado de principio a fin sin defecto Crítico ni Alto.</w:t>
      </w:r>
    </w:p>
    <w:p>
      <w:pPr>
        <w:pStyle w:val="ListParagraph"/>
        <w:numPr>
          <w:ilvl w:val="0"/>
          <w:numId w:val="3"/>
        </w:numPr>
      </w:pPr>
      <w:r>
        <w:t xml:space="preserve">Defectos Medium pueden ser aceptados con plan de remediación post Go-Live.</w:t>
      </w:r>
    </w:p>
    <w:p>
      <w:pPr>
        <w:pStyle w:val="ListParagraph"/>
        <w:numPr>
          <w:ilvl w:val="0"/>
          <w:numId w:val="3"/>
        </w:numPr>
      </w:pPr>
      <w:r>
        <w:t xml:space="preserve">Firma formal de aprobación en acta UAT por Lucía, Mario, Roy.</w:t>
      </w:r>
    </w:p>
    <w:p>
      <w:pPr>
        <w:pStyle w:val="ListParagraph"/>
        <w:numPr>
          <w:ilvl w:val="0"/>
          <w:numId w:val="3"/>
        </w:numPr>
      </w:pPr>
      <w:r>
        <w:t xml:space="preserve">Si Roy o Alejandro lo solicitan, se incluye observador externo (auditor).</w:t>
      </w:r>
    </w:p>
    <w:p>
      <w:r>
        <w:br w:type="page"/>
      </w:r>
    </w:p>
    <w:p>
      <w:pPr>
        <w:pStyle w:val="Heading1"/>
      </w:pPr>
      <w:r>
        <w:t xml:space="preserve">9. Gestión de defectos</w:t>
      </w:r>
    </w:p>
    <w:p>
      <w:pPr>
        <w:pStyle w:val="Heading2"/>
      </w:pPr>
      <w:r>
        <w:t xml:space="preserve">9.1 Severidad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4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 Crítico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Bloquea funcionalidad nuclear; pérdida o exposición de datos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masiva no funciona; cross-tenant leak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≤4 h en staging; bloquea release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 Alto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Funcionalidad importante degradada; workaround complejo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no genera; certificado sin firmar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 días; bloquea release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Medio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Funcionalidad menor o UX afectada; workaround simple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 mal ordenado; mensaje confuso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Próximo sprint</w:t>
            </w:r>
          </w:p>
        </w:tc>
      </w:tr>
      <w:t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 Bajo / cosmético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o no funcional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truncado en hover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</w:t>
            </w:r>
          </w:p>
        </w:tc>
      </w:tr>
    </w:tbl>
    <w:p>
      <w:pPr>
        <w:pStyle w:val="Heading2"/>
      </w:pPr>
      <w:r>
        <w:t xml:space="preserve">9.2 Flujo</w:t>
      </w:r>
    </w:p>
    <w:p>
      <w:pPr>
        <w:pStyle w:val="ListParagraph"/>
        <w:numPr>
          <w:ilvl w:val="0"/>
          <w:numId w:val="3"/>
        </w:numPr>
      </w:pPr>
      <w:r>
        <w:t xml:space="preserve">QA o developer descubre el defecto y lo registra en Linear con plantilla (pasos, esperado, real, evidencia, severidad propuesta).</w:t>
      </w:r>
    </w:p>
    <w:p>
      <w:pPr>
        <w:pStyle w:val="ListParagraph"/>
        <w:numPr>
          <w:ilvl w:val="0"/>
          <w:numId w:val="3"/>
        </w:numPr>
      </w:pPr>
      <w:r>
        <w:t xml:space="preserve">Triage diario por QA + Tech Lead define severidad final y owner.</w:t>
      </w:r>
    </w:p>
    <w:p>
      <w:pPr>
        <w:pStyle w:val="ListParagraph"/>
        <w:numPr>
          <w:ilvl w:val="0"/>
          <w:numId w:val="3"/>
        </w:numPr>
      </w:pPr>
      <w:r>
        <w:t xml:space="preserve">Owner crea PR con fix + test que reproduce el bug primero (red), luego lo arregla (green).</w:t>
      </w:r>
    </w:p>
    <w:p>
      <w:pPr>
        <w:pStyle w:val="ListParagraph"/>
        <w:numPr>
          <w:ilvl w:val="0"/>
          <w:numId w:val="3"/>
        </w:numPr>
      </w:pPr>
      <w:r>
        <w:t xml:space="preserve">QA valida en staging y cierra; mantiene el test en suite.</w:t>
      </w:r>
    </w:p>
    <w:p>
      <w:r>
        <w:br w:type="page"/>
      </w:r>
    </w:p>
    <w:p>
      <w:pPr>
        <w:pStyle w:val="Heading1"/>
      </w:pPr>
      <w:r>
        <w:t xml:space="preserve">10. Release gates</w:t>
      </w:r>
    </w:p>
    <w:p>
      <w:pPr>
        <w:pStyle w:val="Heading2"/>
      </w:pPr>
      <w:r>
        <w:t xml:space="preserve">10.1 Gate de PR a main</w:t>
      </w:r>
    </w:p>
    <w:p>
      <w:pPr>
        <w:pStyle w:val="ListParagraph"/>
        <w:numPr>
          <w:ilvl w:val="0"/>
          <w:numId w:val="3"/>
        </w:numPr>
      </w:pPr>
      <w:r>
        <w:t xml:space="preserve">Lint + typecheck verdes.</w:t>
      </w:r>
    </w:p>
    <w:p>
      <w:pPr>
        <w:pStyle w:val="ListParagraph"/>
        <w:numPr>
          <w:ilvl w:val="0"/>
          <w:numId w:val="3"/>
        </w:numPr>
      </w:pPr>
      <w:r>
        <w:t xml:space="preserve">Test unit + integración + cross-tenant verdes.</w:t>
      </w:r>
    </w:p>
    <w:p>
      <w:pPr>
        <w:pStyle w:val="ListParagraph"/>
        <w:numPr>
          <w:ilvl w:val="0"/>
          <w:numId w:val="3"/>
        </w:numPr>
      </w:pPr>
      <w:r>
        <w:t xml:space="preserve">SAST sin findings High/Critical.</w:t>
      </w:r>
    </w:p>
    <w:p>
      <w:pPr>
        <w:pStyle w:val="ListParagraph"/>
        <w:numPr>
          <w:ilvl w:val="0"/>
          <w:numId w:val="3"/>
        </w:numPr>
      </w:pPr>
      <w:r>
        <w:t xml:space="preserve">SCA sin CVE High/Critical sin fix.</w:t>
      </w:r>
    </w:p>
    <w:p>
      <w:pPr>
        <w:pStyle w:val="ListParagraph"/>
        <w:numPr>
          <w:ilvl w:val="0"/>
          <w:numId w:val="3"/>
        </w:numPr>
      </w:pPr>
      <w:r>
        <w:t xml:space="preserve">Coverage no decrece bajo umbral.</w:t>
      </w:r>
    </w:p>
    <w:p>
      <w:pPr>
        <w:pStyle w:val="ListParagraph"/>
        <w:numPr>
          <w:ilvl w:val="0"/>
          <w:numId w:val="3"/>
        </w:numPr>
      </w:pPr>
      <w:r>
        <w:t xml:space="preserve">Aprobación de al menos 1 reviewer distinto al autor.</w:t>
      </w:r>
    </w:p>
    <w:p>
      <w:pPr>
        <w:pStyle w:val="Heading2"/>
      </w:pPr>
      <w:r>
        <w:t xml:space="preserve">10.2 Gate de deploy a staging</w:t>
      </w:r>
    </w:p>
    <w:p>
      <w:pPr>
        <w:pStyle w:val="ListParagraph"/>
        <w:numPr>
          <w:ilvl w:val="0"/>
          <w:numId w:val="3"/>
        </w:numPr>
      </w:pPr>
      <w:r>
        <w:t xml:space="preserve">Build de imagen + scan Trivy verdes.</w:t>
      </w:r>
    </w:p>
    <w:p>
      <w:pPr>
        <w:pStyle w:val="ListParagraph"/>
        <w:numPr>
          <w:ilvl w:val="0"/>
          <w:numId w:val="3"/>
        </w:numPr>
      </w:pPr>
      <w:r>
        <w:t xml:space="preserve">Migraciones aplicables (prisma migrate diff).</w:t>
      </w:r>
    </w:p>
    <w:p>
      <w:pPr>
        <w:pStyle w:val="ListParagraph"/>
        <w:numPr>
          <w:ilvl w:val="0"/>
          <w:numId w:val="3"/>
        </w:numPr>
      </w:pPr>
      <w:r>
        <w:t xml:space="preserve">Smoke tests (Playwright) post-deploy verdes.</w:t>
      </w:r>
    </w:p>
    <w:p>
      <w:pPr>
        <w:pStyle w:val="ListParagraph"/>
        <w:numPr>
          <w:ilvl w:val="0"/>
          <w:numId w:val="3"/>
        </w:numPr>
      </w:pPr>
      <w:r>
        <w:t xml:space="preserve">DAST OWASP ZAP Baseline sin High.</w:t>
      </w:r>
    </w:p>
    <w:p>
      <w:pPr>
        <w:pStyle w:val="ListParagraph"/>
        <w:numPr>
          <w:ilvl w:val="0"/>
          <w:numId w:val="3"/>
        </w:numPr>
      </w:pPr>
      <w:r>
        <w:t xml:space="preserve">Lighthouse Performance/Accessibility no decrece.</w:t>
      </w:r>
    </w:p>
    <w:p>
      <w:pPr>
        <w:pStyle w:val="Heading2"/>
      </w:pPr>
      <w:r>
        <w:t xml:space="preserve">10.3 Gate de Go-Live (release-ready)</w:t>
      </w:r>
    </w:p>
    <w:p>
      <w:pPr>
        <w:pStyle w:val="ListParagraph"/>
        <w:numPr>
          <w:ilvl w:val="0"/>
          <w:numId w:val="3"/>
        </w:numPr>
      </w:pPr>
      <w:r>
        <w:t xml:space="preserve">Todos los gates anteriores verdes.</w:t>
      </w:r>
    </w:p>
    <w:p>
      <w:pPr>
        <w:pStyle w:val="ListParagraph"/>
        <w:numPr>
          <w:ilvl w:val="0"/>
          <w:numId w:val="3"/>
        </w:numPr>
      </w:pPr>
      <w:r>
        <w:t xml:space="preserve">Pentest interno con 0 findings High/Critical abiertos.</w:t>
      </w:r>
    </w:p>
    <w:p>
      <w:pPr>
        <w:pStyle w:val="ListParagraph"/>
        <w:numPr>
          <w:ilvl w:val="0"/>
          <w:numId w:val="3"/>
        </w:numPr>
      </w:pPr>
      <w:r>
        <w:t xml:space="preserve">DR drill ejecutado y RTO/RPO confirmados.</w:t>
      </w:r>
    </w:p>
    <w:p>
      <w:pPr>
        <w:pStyle w:val="ListParagraph"/>
        <w:numPr>
          <w:ilvl w:val="0"/>
          <w:numId w:val="3"/>
        </w:numPr>
      </w:pPr>
      <w:r>
        <w:t xml:space="preserve">UAT firmada por MAC + Roy.</w:t>
      </w:r>
    </w:p>
    <w:p>
      <w:pPr>
        <w:pStyle w:val="ListParagraph"/>
        <w:numPr>
          <w:ilvl w:val="0"/>
          <w:numId w:val="3"/>
        </w:numPr>
      </w:pPr>
      <w:r>
        <w:t xml:space="preserve">Backups verificados por restauración real.</w:t>
      </w:r>
    </w:p>
    <w:p>
      <w:pPr>
        <w:pStyle w:val="ListParagraph"/>
        <w:numPr>
          <w:ilvl w:val="0"/>
          <w:numId w:val="3"/>
        </w:numPr>
      </w:pPr>
      <w:r>
        <w:t xml:space="preserve">Plan de rollback documentado y ensayado.</w:t>
      </w:r>
    </w:p>
    <w:p>
      <w:pPr>
        <w:pStyle w:val="ListParagraph"/>
        <w:numPr>
          <w:ilvl w:val="0"/>
          <w:numId w:val="3"/>
        </w:numPr>
      </w:pPr>
      <w:r>
        <w:t xml:space="preserve">Comunicación a usuarios MAC preparada.</w:t>
      </w:r>
    </w:p>
    <w:p>
      <w:pPr>
        <w:pStyle w:val="ListParagraph"/>
        <w:numPr>
          <w:ilvl w:val="0"/>
          <w:numId w:val="3"/>
        </w:numPr>
      </w:pPr>
      <w:r>
        <w:t xml:space="preserve">Hypercare on-call programado 48 h.</w:t>
      </w:r>
    </w:p>
    <w:p>
      <w:pPr>
        <w:pStyle w:val="ListParagraph"/>
        <w:numPr>
          <w:ilvl w:val="0"/>
          <w:numId w:val="3"/>
        </w:numPr>
      </w:pPr>
      <w:r>
        <w:t xml:space="preserve">Aprobación firmada Tech Lead + DevOps + QA + PO + CISO.</w:t>
      </w:r>
    </w:p>
    <w:p>
      <w:r>
        <w:br w:type="page"/>
      </w:r>
    </w:p>
    <w:p>
      <w:pPr>
        <w:pStyle w:val="Heading1"/>
      </w:pPr>
      <w:r>
        <w:t xml:space="preserve">11. Métricas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MVP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Defects escapados a staging por sprint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≤3 High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filtro Sev≥High creado en staging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semanal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Defects escapados a prod (post Go-Live)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Crítico, ≤2 Alto en hypercare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filtro env=prod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+ PM diario en hypercare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coverage backend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≥70%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Jest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en cada PR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coverage frontend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≥60%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Vitest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en cada PR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Tiempo medio de resolución defectos S1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≤4 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timestamps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mensual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pass rate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≥98%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report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por sprint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Hallazgos seguridad nuevos por sprint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Tendencia decreciente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Conteo Semgrep + ZAP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mensual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MTTR de fallos en staging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 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PagerDuty + Linear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mensual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Roles QA y comunicación</w:t>
      </w:r>
    </w:p>
    <w:p>
      <w:pPr>
        <w:pStyle w:val="ListParagraph"/>
        <w:numPr>
          <w:ilvl w:val="0"/>
          <w:numId w:val="2"/>
        </w:numPr>
      </w:pPr>
      <w:r>
        <w:t xml:space="preserve">QA Lead: estrategia, escribir E2E críticos, ejecutar pentest interno, owner de release gates.</w:t>
      </w:r>
    </w:p>
    <w:p>
      <w:pPr>
        <w:pStyle w:val="ListParagraph"/>
        <w:numPr>
          <w:ilvl w:val="0"/>
          <w:numId w:val="2"/>
        </w:numPr>
      </w:pPr>
      <w:r>
        <w:t xml:space="preserve">Cada developer: dueño de unit + integración de su código; corrige defectos asignados.</w:t>
      </w:r>
    </w:p>
    <w:p>
      <w:pPr>
        <w:pStyle w:val="ListParagraph"/>
        <w:numPr>
          <w:ilvl w:val="0"/>
          <w:numId w:val="2"/>
        </w:numPr>
      </w:pPr>
      <w:r>
        <w:t xml:space="preserve">Tech Lead: backstop técnico; revisa tests críticos.</w:t>
      </w:r>
    </w:p>
    <w:p>
      <w:pPr>
        <w:pStyle w:val="ListParagraph"/>
        <w:numPr>
          <w:ilvl w:val="0"/>
          <w:numId w:val="2"/>
        </w:numPr>
      </w:pPr>
      <w:r>
        <w:t xml:space="preserve">CISO: aprueba gates de seguridad.</w:t>
      </w:r>
    </w:p>
    <w:p>
      <w:pPr>
        <w:pStyle w:val="ListParagraph"/>
        <w:numPr>
          <w:ilvl w:val="0"/>
          <w:numId w:val="2"/>
        </w:numPr>
      </w:pPr>
      <w:r>
        <w:t xml:space="preserve">PO: aprueba UAT.</w:t>
      </w:r>
    </w:p>
    <w:p>
      <w:pPr>
        <w:pStyle w:val="ListParagraph"/>
        <w:numPr>
          <w:ilvl w:val="0"/>
          <w:numId w:val="2"/>
        </w:numPr>
      </w:pPr>
      <w:r>
        <w:t xml:space="preserve">PM: estatus diario de defectos en hypercare; reporta a Roy.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Plan QA y Estrategia de Pruebas — MVP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2026-04-25T22:07:49.676Z</dcterms:created>
  <dcterms:modified xsi:type="dcterms:W3CDTF">2026-04-25T22:07:49.676Z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