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Indian Economy</w:t>
      </w:r>
    </w:p>
    <w:p>
      <w:pPr>
        <w:pStyle w:val="Heading1"/>
        <w:jc w:val="center"/>
      </w:pPr>
      <w:r>
        <w:t>Economic Development</w:t>
      </w:r>
    </w:p>
    <w:p>
      <w:pPr>
        <w:jc w:val="center"/>
      </w:pPr>
      <w:r>
        <w:t>Exam: UPSC CSE (Prelims)</w:t>
      </w:r>
    </w:p>
    <w:p>
      <w:r>
        <w:br w:type="page"/>
      </w:r>
    </w:p>
    <w:p>
      <w:pPr>
        <w:pStyle w:val="Heading2"/>
      </w:pPr>
      <w:r>
        <w:t>1. Economic Growth and Development</w:t>
      </w:r>
    </w:p>
    <w:p>
      <w:r>
        <w:rPr>
          <w:i/>
        </w:rPr>
        <w:t>Tier: tier1 | Weightage: 5.5 | Total Qs: 0</w:t>
      </w:r>
    </w:p>
    <w:p>
      <w:pPr>
        <w:pStyle w:val="Heading1"/>
      </w:pPr>
      <w:r>
        <w:t>TopicDemandMap: Indian Economy &gt; Economic Development &gt; Economic Growth and Development</w:t>
      </w:r>
    </w:p>
    <w:p/>
    <w:p>
      <w:pPr>
        <w:pStyle w:val="Heading2"/>
      </w:pPr>
      <w:r>
        <w:t>Explicit Subtopics Tested (with Evidence)</w:t>
      </w:r>
    </w:p>
    <w:p/>
    <w:p>
      <w:pPr>
        <w:pStyle w:val="Heading3"/>
      </w:pPr>
      <w:r>
        <w:t>1. Concepts and Measurement of Economic Growth</w:t>
      </w:r>
    </w:p>
    <w:p>
      <w:pPr>
        <w:pStyle w:val="ListBullet"/>
      </w:pPr>
      <w:r/>
      <w:r>
        <w:rPr>
          <w:b/>
        </w:rPr>
        <w:t>Evidence:</w:t>
      </w:r>
      <w:r>
        <w:t xml:space="preserve"> 1241, 1354, 1385, 1657, 2690, 182, 549</w:t>
      </w:r>
    </w:p>
    <w:p>
      <w:pPr>
        <w:pStyle w:val="ListBullet"/>
      </w:pPr>
      <w:r/>
      <w:r>
        <w:rPr>
          <w:b/>
        </w:rPr>
        <w:t>Demand Type:</w:t>
      </w:r>
      <w:r/>
    </w:p>
    <w:p>
      <w:pPr>
        <w:pStyle w:val="ListBullet"/>
      </w:pPr>
      <w:r>
        <w:t>Understanding definitions and distinctions (GDP, GNP, per capita income, real vs. nominal, constant vs. current prices)</w:t>
      </w:r>
    </w:p>
    <w:p>
      <w:pPr>
        <w:pStyle w:val="ListBullet"/>
      </w:pPr>
      <w:r>
        <w:t>Interpreting growth rates and their implications</w:t>
      </w:r>
    </w:p>
    <w:p>
      <w:pPr>
        <w:pStyle w:val="ListBullet"/>
      </w:pPr>
      <w:r>
        <w:t>Recognizing limitations of growth indicators (e.g., growth without development)</w:t>
      </w:r>
    </w:p>
    <w:p>
      <w:pPr>
        <w:pStyle w:val="ListBullet"/>
      </w:pPr>
      <w:r>
        <w:t>Comparative analysis across states/countries</w:t>
      </w:r>
    </w:p>
    <w:p/>
    <w:p>
      <w:pPr>
        <w:pStyle w:val="Heading3"/>
      </w:pPr>
      <w:r>
        <w:t>2. Sectoral Contributions to Growth</w:t>
      </w:r>
    </w:p>
    <w:p>
      <w:pPr>
        <w:pStyle w:val="ListBullet"/>
      </w:pPr>
      <w:r/>
      <w:r>
        <w:rPr>
          <w:b/>
        </w:rPr>
        <w:t>Evidence:</w:t>
      </w:r>
      <w:r>
        <w:t xml:space="preserve"> 1482, 2130, 2606, 428</w:t>
      </w:r>
    </w:p>
    <w:p>
      <w:pPr>
        <w:pStyle w:val="ListBullet"/>
      </w:pPr>
      <w:r/>
      <w:r>
        <w:rPr>
          <w:b/>
        </w:rPr>
        <w:t>Demand Type:</w:t>
      </w:r>
      <w:r/>
    </w:p>
    <w:p>
      <w:pPr>
        <w:pStyle w:val="ListBullet"/>
      </w:pPr>
      <w:r>
        <w:t>Knowledge of sectoral shares (agriculture, industry, services) in GDP</w:t>
      </w:r>
    </w:p>
    <w:p>
      <w:pPr>
        <w:pStyle w:val="ListBullet"/>
      </w:pPr>
      <w:r>
        <w:t>Trends in sectoral shifts post-liberalization</w:t>
      </w:r>
    </w:p>
    <w:p>
      <w:pPr>
        <w:pStyle w:val="ListBullet"/>
      </w:pPr>
      <w:r>
        <w:t>Ability to sequence or rank sectors by contribution</w:t>
      </w:r>
    </w:p>
    <w:p/>
    <w:p>
      <w:pPr>
        <w:pStyle w:val="Heading3"/>
      </w:pPr>
      <w:r>
        <w:t>3. Human Development and Related Indices</w:t>
      </w:r>
    </w:p>
    <w:p>
      <w:pPr>
        <w:pStyle w:val="ListBullet"/>
      </w:pPr>
      <w:r/>
      <w:r>
        <w:rPr>
          <w:b/>
        </w:rPr>
        <w:t>Evidence:</w:t>
      </w:r>
      <w:r>
        <w:t xml:space="preserve"> 1274, 1313, 7145, 7147, 7153</w:t>
      </w:r>
    </w:p>
    <w:p>
      <w:pPr>
        <w:pStyle w:val="ListBullet"/>
      </w:pPr>
      <w:r/>
      <w:r>
        <w:rPr>
          <w:b/>
        </w:rPr>
        <w:t>Demand Type:</w:t>
      </w:r>
      <w:r/>
    </w:p>
    <w:p>
      <w:pPr>
        <w:pStyle w:val="ListBullet"/>
      </w:pPr>
      <w:r>
        <w:t>Understanding Human Development concepts and indices (HDI, its dimensions)</w:t>
      </w:r>
    </w:p>
    <w:p>
      <w:pPr>
        <w:pStyle w:val="ListBullet"/>
      </w:pPr>
      <w:r>
        <w:t>Awareness of contributors to the field (e.g., Amartya Sen, Mahbub-ul-Haq)</w:t>
      </w:r>
    </w:p>
    <w:p>
      <w:pPr>
        <w:pStyle w:val="ListBullet"/>
      </w:pPr>
      <w:r>
        <w:t>Comparative HDI performance (national/international)</w:t>
      </w:r>
    </w:p>
    <w:p/>
    <w:p>
      <w:pPr>
        <w:pStyle w:val="Heading3"/>
      </w:pPr>
      <w:r>
        <w:t>4. Inclusive Growth and Development Policies</w:t>
      </w:r>
    </w:p>
    <w:p>
      <w:pPr>
        <w:pStyle w:val="ListBullet"/>
      </w:pPr>
      <w:r/>
      <w:r>
        <w:rPr>
          <w:b/>
        </w:rPr>
        <w:t>Evidence:</w:t>
      </w:r>
      <w:r>
        <w:t xml:space="preserve"> 2542, 2692, 388, 1191</w:t>
      </w:r>
    </w:p>
    <w:p>
      <w:pPr>
        <w:pStyle w:val="ListBullet"/>
      </w:pPr>
      <w:r/>
      <w:r>
        <w:rPr>
          <w:b/>
        </w:rPr>
        <w:t>Demand Type:</w:t>
      </w:r>
      <w:r/>
    </w:p>
    <w:p>
      <w:pPr>
        <w:pStyle w:val="ListBullet"/>
      </w:pPr>
      <w:r>
        <w:t>Identifying policy measures and objectives for inclusive growth</w:t>
      </w:r>
    </w:p>
    <w:p>
      <w:pPr>
        <w:pStyle w:val="ListBullet"/>
      </w:pPr>
      <w:r>
        <w:t>Understanding institutional mechanisms (e.g., SHGs, MSMEs, District Mineral Foundations, CSR rules)</w:t>
      </w:r>
    </w:p>
    <w:p>
      <w:pPr>
        <w:pStyle w:val="ListBullet"/>
      </w:pPr>
      <w:r>
        <w:t>Distinguishing between inclusive and non-inclusive growth elements</w:t>
      </w:r>
    </w:p>
    <w:p/>
    <w:p>
      <w:pPr>
        <w:pStyle w:val="Heading3"/>
      </w:pPr>
      <w:r>
        <w:t>5. Demographic Factors and Economic Development</w:t>
      </w:r>
    </w:p>
    <w:p>
      <w:pPr>
        <w:pStyle w:val="ListBullet"/>
      </w:pPr>
      <w:r/>
      <w:r>
        <w:rPr>
          <w:b/>
        </w:rPr>
        <w:t>Evidence:</w:t>
      </w:r>
      <w:r>
        <w:t xml:space="preserve"> 2746, 7146</w:t>
      </w:r>
    </w:p>
    <w:p>
      <w:pPr>
        <w:pStyle w:val="ListBullet"/>
      </w:pPr>
      <w:r/>
      <w:r>
        <w:rPr>
          <w:b/>
        </w:rPr>
        <w:t>Demand Type:</w:t>
      </w:r>
      <w:r/>
    </w:p>
    <w:p>
      <w:pPr>
        <w:pStyle w:val="ListBullet"/>
      </w:pPr>
      <w:r>
        <w:t>Understanding demographic transition stages</w:t>
      </w:r>
    </w:p>
    <w:p>
      <w:pPr>
        <w:pStyle w:val="ListBullet"/>
      </w:pPr>
      <w:r>
        <w:t>Concept and implications of demographic dividend</w:t>
      </w:r>
    </w:p>
    <w:p/>
    <w:p>
      <w:pPr>
        <w:pStyle w:val="Heading3"/>
      </w:pPr>
      <w:r>
        <w:t>6. Factors Affecting Growth: Capital Formation, Productivity, and Constraints</w:t>
      </w:r>
    </w:p>
    <w:p>
      <w:pPr>
        <w:pStyle w:val="ListBullet"/>
      </w:pPr>
      <w:r/>
      <w:r>
        <w:rPr>
          <w:b/>
        </w:rPr>
        <w:t>Evidence:</w:t>
      </w:r>
      <w:r>
        <w:t xml:space="preserve"> 93, 551, 7159</w:t>
      </w:r>
    </w:p>
    <w:p>
      <w:pPr>
        <w:pStyle w:val="ListBullet"/>
      </w:pPr>
      <w:r/>
      <w:r>
        <w:rPr>
          <w:b/>
        </w:rPr>
        <w:t>Demand Type:</w:t>
      </w:r>
      <w:r/>
    </w:p>
    <w:p>
      <w:pPr>
        <w:pStyle w:val="ListBullet"/>
      </w:pPr>
      <w:r>
        <w:t>Role of capital formation, technical progress, and productivity in growth</w:t>
      </w:r>
    </w:p>
    <w:p>
      <w:pPr>
        <w:pStyle w:val="ListBullet"/>
      </w:pPr>
      <w:r>
        <w:t>Constraints such as high capital-output ratio</w:t>
      </w:r>
    </w:p>
    <w:p>
      <w:pPr>
        <w:pStyle w:val="ListBullet"/>
      </w:pPr>
      <w:r>
        <w:t>Contributions of technological advances (e.g., Green Revolution)</w:t>
      </w:r>
    </w:p>
    <w:p/>
    <w:p>
      <w:pPr>
        <w:pStyle w:val="Heading3"/>
      </w:pPr>
      <w:r>
        <w:t>7. Macroeconomic Trends and Terminology</w:t>
      </w:r>
    </w:p>
    <w:p>
      <w:pPr>
        <w:pStyle w:val="ListBullet"/>
      </w:pPr>
      <w:r/>
      <w:r>
        <w:rPr>
          <w:b/>
        </w:rPr>
        <w:t>Evidence:</w:t>
      </w:r>
      <w:r>
        <w:t xml:space="preserve"> 2517, 2695, 2515</w:t>
      </w:r>
    </w:p>
    <w:p>
      <w:pPr>
        <w:pStyle w:val="ListBullet"/>
      </w:pPr>
      <w:r/>
      <w:r>
        <w:rPr>
          <w:b/>
        </w:rPr>
        <w:t>Demand Type:</w:t>
      </w:r>
      <w:r/>
    </w:p>
    <w:p>
      <w:pPr>
        <w:pStyle w:val="ListBullet"/>
      </w:pPr>
      <w:r>
        <w:t>Understanding terms like recession, slowdown, meltdown</w:t>
      </w:r>
    </w:p>
    <w:p>
      <w:pPr>
        <w:pStyle w:val="ListBullet"/>
      </w:pPr>
      <w:r>
        <w:t>Linkages between growth and inflation/deflation</w:t>
      </w:r>
    </w:p>
    <w:p>
      <w:pPr>
        <w:pStyle w:val="ListBullet"/>
      </w:pPr>
      <w:r>
        <w:t>Classification of economies (emerging, developed, etc.)</w:t>
      </w:r>
    </w:p>
    <w:p/>
    <w:p>
      <w:pPr>
        <w:pStyle w:val="Heading3"/>
      </w:pPr>
      <w:r>
        <w:t>8. International Reports, Indices, and Organizations</w:t>
      </w:r>
    </w:p>
    <w:p>
      <w:pPr>
        <w:pStyle w:val="ListBullet"/>
      </w:pPr>
      <w:r/>
      <w:r>
        <w:rPr>
          <w:b/>
        </w:rPr>
        <w:t>Evidence:</w:t>
      </w:r>
      <w:r>
        <w:t xml:space="preserve"> 7059, 364</w:t>
      </w:r>
    </w:p>
    <w:p>
      <w:pPr>
        <w:pStyle w:val="ListBullet"/>
      </w:pPr>
      <w:r/>
      <w:r>
        <w:rPr>
          <w:b/>
        </w:rPr>
        <w:t>Demand Type:</w:t>
      </w:r>
      <w:r/>
    </w:p>
    <w:p>
      <w:pPr>
        <w:pStyle w:val="ListBullet"/>
      </w:pPr>
      <w:r>
        <w:t>Identifying organizations responsible for key reports (World Development Report, Ease of Doing Business Index)</w:t>
      </w:r>
    </w:p>
    <w:p>
      <w:pPr>
        <w:pStyle w:val="ListBullet"/>
      </w:pPr>
      <w:r>
        <w:t>Awareness of international economic rankings</w:t>
      </w:r>
    </w:p>
    <w:p/>
    <w:p>
      <w:pPr>
        <w:pStyle w:val="Heading3"/>
      </w:pPr>
      <w:r>
        <w:t>9. Real vs. Financial Sector Activities</w:t>
      </w:r>
    </w:p>
    <w:p>
      <w:pPr>
        <w:pStyle w:val="ListBullet"/>
      </w:pPr>
      <w:r/>
      <w:r>
        <w:rPr>
          <w:b/>
        </w:rPr>
        <w:t>Evidence:</w:t>
      </w:r>
      <w:r>
        <w:t xml:space="preserve"> 908, 785</w:t>
      </w:r>
    </w:p>
    <w:p>
      <w:pPr>
        <w:pStyle w:val="ListBullet"/>
      </w:pPr>
      <w:r/>
      <w:r>
        <w:rPr>
          <w:b/>
        </w:rPr>
        <w:t>Demand Type:</w:t>
      </w:r>
      <w:r/>
    </w:p>
    <w:p>
      <w:pPr>
        <w:pStyle w:val="ListBullet"/>
      </w:pPr>
      <w:r>
        <w:t>Distinguishing between real and financial sector activities</w:t>
      </w:r>
    </w:p>
    <w:p>
      <w:pPr>
        <w:pStyle w:val="ListBullet"/>
      </w:pPr>
      <w:r>
        <w:t>Understanding what constitutes non-financial debt</w:t>
      </w:r>
    </w:p>
    <w:p/>
    <w:p>
      <w:pPr>
        <w:pStyle w:val="Heading3"/>
      </w:pPr>
      <w:r>
        <w:t>10. Effects of Black Money and Resource Allocation</w:t>
      </w:r>
    </w:p>
    <w:p>
      <w:pPr>
        <w:pStyle w:val="ListBullet"/>
      </w:pPr>
      <w:r/>
      <w:r>
        <w:rPr>
          <w:b/>
        </w:rPr>
        <w:t>Evidence:</w:t>
      </w:r>
      <w:r>
        <w:t xml:space="preserve"> 810</w:t>
      </w:r>
    </w:p>
    <w:p>
      <w:pPr>
        <w:pStyle w:val="ListBullet"/>
      </w:pPr>
      <w:r/>
      <w:r>
        <w:rPr>
          <w:b/>
        </w:rPr>
        <w:t>Demand Type:</w:t>
      </w:r>
      <w:r/>
    </w:p>
    <w:p>
      <w:pPr>
        <w:pStyle w:val="ListBullet"/>
      </w:pPr>
      <w:r>
        <w:t>Recognizing macroeconomic impacts of black money (e.g., loss of revenue, resource diversion)</w:t>
      </w:r>
    </w:p>
    <w:p/>
    <w:p>
      <w:r>
        <w:t>---</w:t>
      </w:r>
    </w:p>
    <w:p/>
    <w:p>
      <w:pPr>
        <w:pStyle w:val="Heading2"/>
      </w:pPr>
      <w:r>
        <w:t>Logical Study Sequence</w:t>
      </w:r>
    </w:p>
    <w:p/>
    <w:p>
      <w:pPr>
        <w:pStyle w:val="ListNumber"/>
      </w:pPr>
      <w:r/>
      <w:r>
        <w:rPr>
          <w:b/>
        </w:rPr>
        <w:t>Concepts and Measurement of Economic Growth</w:t>
      </w:r>
      <w:r/>
    </w:p>
    <w:p>
      <w:pPr>
        <w:pStyle w:val="ListNumber"/>
      </w:pPr>
      <w:r/>
      <w:r>
        <w:rPr>
          <w:b/>
        </w:rPr>
        <w:t>Macroeconomic Trends and Terminology</w:t>
      </w:r>
      <w:r/>
    </w:p>
    <w:p>
      <w:pPr>
        <w:pStyle w:val="ListNumber"/>
      </w:pPr>
      <w:r/>
      <w:r>
        <w:rPr>
          <w:b/>
        </w:rPr>
        <w:t>Sectoral Contributions to Growth</w:t>
      </w:r>
      <w:r/>
    </w:p>
    <w:p>
      <w:pPr>
        <w:pStyle w:val="ListNumber"/>
      </w:pPr>
      <w:r/>
      <w:r>
        <w:rPr>
          <w:b/>
        </w:rPr>
        <w:t>Factors Affecting Growth: Capital Formation, Productivity, and Constraints</w:t>
      </w:r>
      <w:r/>
    </w:p>
    <w:p>
      <w:pPr>
        <w:pStyle w:val="ListNumber"/>
      </w:pPr>
      <w:r/>
      <w:r>
        <w:rPr>
          <w:b/>
        </w:rPr>
        <w:t>Human Development and Related Indices</w:t>
      </w:r>
      <w:r/>
    </w:p>
    <w:p>
      <w:pPr>
        <w:pStyle w:val="ListNumber"/>
      </w:pPr>
      <w:r/>
      <w:r>
        <w:rPr>
          <w:b/>
        </w:rPr>
        <w:t>Inclusive Growth and Development Policies</w:t>
      </w:r>
      <w:r/>
    </w:p>
    <w:p>
      <w:pPr>
        <w:pStyle w:val="ListNumber"/>
      </w:pPr>
      <w:r/>
      <w:r>
        <w:rPr>
          <w:b/>
        </w:rPr>
        <w:t>Demographic Factors and Economic Development</w:t>
      </w:r>
      <w:r/>
    </w:p>
    <w:p>
      <w:pPr>
        <w:pStyle w:val="ListNumber"/>
      </w:pPr>
      <w:r/>
      <w:r>
        <w:rPr>
          <w:b/>
        </w:rPr>
        <w:t>Real vs. Financial Sector Activities</w:t>
      </w:r>
      <w:r/>
    </w:p>
    <w:p>
      <w:pPr>
        <w:pStyle w:val="ListNumber"/>
      </w:pPr>
      <w:r/>
      <w:r>
        <w:rPr>
          <w:b/>
        </w:rPr>
        <w:t>Effects of Black Money and Resource Allocation</w:t>
      </w:r>
      <w:r/>
    </w:p>
    <w:p>
      <w:pPr>
        <w:pStyle w:val="ListNumber"/>
      </w:pPr>
      <w:r/>
      <w:r>
        <w:rPr>
          <w:b/>
        </w:rPr>
        <w:t>International Reports, Indices, and Organizations</w:t>
      </w:r>
      <w:r/>
    </w:p>
    <w:p/>
    <w:p>
      <w:r>
        <w:t>---</w:t>
      </w:r>
    </w:p>
    <w:p/>
    <w:p>
      <w:pPr>
        <w:pStyle w:val="Heading2"/>
      </w:pPr>
      <w:r>
        <w:t>Implicit Concepts / Prerequisites</w:t>
      </w:r>
    </w:p>
    <w:p/>
    <w:p>
      <w:pPr>
        <w:pStyle w:val="ListBullet"/>
      </w:pPr>
      <w:r>
        <w:t>Basic understanding of national income accounting (GDP, GNP, NDP, per capita measures)</w:t>
      </w:r>
    </w:p>
    <w:p>
      <w:pPr>
        <w:pStyle w:val="ListBullet"/>
      </w:pPr>
      <w:r>
        <w:t>Price indices and inflation/deflation concepts</w:t>
      </w:r>
    </w:p>
    <w:p>
      <w:pPr>
        <w:pStyle w:val="ListBullet"/>
      </w:pPr>
      <w:r>
        <w:t>Structure of the Indian economy (primary, secondary, tertiary sectors)</w:t>
      </w:r>
    </w:p>
    <w:p>
      <w:pPr>
        <w:pStyle w:val="ListBullet"/>
      </w:pPr>
      <w:r>
        <w:t>Demographic concepts (birth rate, death rate, working-age population)</w:t>
      </w:r>
    </w:p>
    <w:p>
      <w:pPr>
        <w:pStyle w:val="ListBullet"/>
      </w:pPr>
      <w:r>
        <w:t>Policy instruments and government interventions for development</w:t>
      </w:r>
    </w:p>
    <w:p>
      <w:pPr>
        <w:pStyle w:val="ListBullet"/>
      </w:pPr>
      <w:r>
        <w:t>International economic organizations and their roles</w:t>
      </w:r>
    </w:p>
    <w:p>
      <w:pPr>
        <w:pStyle w:val="ListBullet"/>
      </w:pPr>
      <w:r>
        <w:t>Financial vs. real sector distinctions</w:t>
      </w:r>
    </w:p>
    <w:p>
      <w:pPr>
        <w:pStyle w:val="ListBullet"/>
      </w:pPr>
      <w:r>
        <w:t>Social indicators and their measurement</w:t>
      </w:r>
    </w:p>
    <w:p/>
    <w:p>
      <w:r>
        <w:t>---</w:t>
      </w:r>
    </w:p>
    <w:p/>
    <w:p>
      <w:pPr>
        <w:pStyle w:val="Heading2"/>
      </w:pPr>
      <w:r>
        <w:t>Adjacent Subtopics (Potential Future Demand)</w:t>
      </w:r>
    </w:p>
    <w:p/>
    <w:p>
      <w:pPr>
        <w:pStyle w:val="ListBullet"/>
      </w:pPr>
      <w:r>
        <w:t>Measurement and implications of income inequality (e.g., Gini coefficient)</w:t>
      </w:r>
    </w:p>
    <w:p>
      <w:pPr>
        <w:pStyle w:val="ListBullet"/>
      </w:pPr>
      <w:r>
        <w:t>Sustainable development and environmental aspects of growth</w:t>
      </w:r>
    </w:p>
    <w:p>
      <w:pPr>
        <w:pStyle w:val="ListBullet"/>
      </w:pPr>
      <w:r>
        <w:t>Poverty measurement methodologies and trends</w:t>
      </w:r>
    </w:p>
    <w:p>
      <w:pPr>
        <w:pStyle w:val="ListBullet"/>
      </w:pPr>
      <w:r>
        <w:t>Regional disparities in economic development within India</w:t>
      </w:r>
    </w:p>
    <w:p>
      <w:pPr>
        <w:pStyle w:val="ListBullet"/>
      </w:pPr>
      <w:r>
        <w:t>Role of digital economy and technology in growth</w:t>
      </w:r>
    </w:p>
    <w:p>
      <w:pPr>
        <w:pStyle w:val="ListBullet"/>
      </w:pPr>
      <w:r>
        <w:t>Social infrastructure (health, education) and its impact on development</w:t>
      </w:r>
    </w:p>
    <w:p>
      <w:pPr>
        <w:pStyle w:val="ListBullet"/>
      </w:pPr>
      <w:r>
        <w:t>Globalization and its effects on Indian economic growth</w:t>
      </w:r>
    </w:p>
    <w:p>
      <w:pPr>
        <w:pStyle w:val="ListBullet"/>
      </w:pPr>
      <w:r>
        <w:t>Gender dimensions in economic development</w:t>
      </w:r>
    </w:p>
    <w:p/>
    <w:p>
      <w:r>
        <w:t>---</w:t>
      </w:r>
    </w:p>
    <w:p/>
    <w:p>
      <w:pPr>
        <w:pStyle w:val="Heading2"/>
      </w:pPr>
      <w:r>
        <w:t>Notes</w:t>
      </w:r>
    </w:p>
    <w:p/>
    <w:p>
      <w:pPr>
        <w:pStyle w:val="ListBullet"/>
      </w:pPr>
      <w:r>
        <w:t>The subtopics above are strictly derived from the patterns and content of the provided PYQs.</w:t>
      </w:r>
    </w:p>
    <w:p>
      <w:pPr>
        <w:pStyle w:val="ListBullet"/>
      </w:pPr>
      <w:r>
        <w:t>Some subtopics (e.g., poverty, inequality, sustainability) are not directly tested in the given PYQs but are logical adjacent areas for future UPSC demand.</w:t>
      </w:r>
    </w:p>
    <w:p>
      <w:pPr>
        <w:pStyle w:val="ListBullet"/>
      </w:pPr>
      <w:r>
        <w:t>The map reflects both factual recall and conceptual/application-based demand, with a clear trend toward multi-dimensional understanding of growth and development.</w:t>
      </w:r>
    </w:p>
    <w:p>
      <w:pPr>
        <w:pStyle w:val="ListBullet"/>
      </w:pPr>
      <w:r>
        <w:t>The breadth of PYQs allows for confident subdivision and mapping of demand.</w:t>
      </w:r>
    </w:p>
    <w:p>
      <w:pPr>
        <w:pStyle w:val="Heading2"/>
      </w:pPr>
      <w:r>
        <w:t>2. Poverty</w:t>
      </w:r>
    </w:p>
    <w:p>
      <w:r>
        <w:rPr>
          <w:i/>
        </w:rPr>
        <w:t>Tier: tier3 | Weightage: 1.0 | Total Qs: 0</w:t>
      </w:r>
    </w:p>
    <w:p>
      <w:pPr>
        <w:pStyle w:val="Heading1"/>
      </w:pPr>
      <w:r>
        <w:t>TopicDemandMap: Indian Economy &gt; Economic Development &gt; Poverty</w:t>
      </w:r>
    </w:p>
    <w:p/>
    <w:p>
      <w:pPr>
        <w:pStyle w:val="Heading2"/>
      </w:pPr>
      <w:r>
        <w:t>Explicitly Tested Subtopics</w:t>
      </w:r>
    </w:p>
    <w:p/>
    <w:p>
      <w:pPr>
        <w:pStyle w:val="Heading3"/>
      </w:pPr>
      <w:r>
        <w:t>1. Concepts and Measurement of Poverty</w:t>
      </w:r>
    </w:p>
    <w:p>
      <w:pPr>
        <w:pStyle w:val="ListBullet"/>
      </w:pPr>
      <w:r/>
      <w:r>
        <w:rPr>
          <w:b/>
        </w:rPr>
        <w:t>Evidence:</w:t>
      </w:r>
      <w:r>
        <w:t xml:space="preserve"> [7062, 665, 7133, 7139, 7057, 2740, 7136]</w:t>
      </w:r>
    </w:p>
    <w:p>
      <w:pPr>
        <w:pStyle w:val="ListBullet"/>
      </w:pPr>
      <w:r/>
      <w:r>
        <w:rPr>
          <w:b/>
        </w:rPr>
        <w:t>Demand Type:</w:t>
      </w:r>
      <w:r/>
    </w:p>
    <w:p>
      <w:pPr>
        <w:pStyle w:val="ListBullet"/>
      </w:pPr>
      <w:r>
        <w:t>Understanding of what constitutes poverty and how it is measured (absolute vs. relative poverty, poverty lines).</w:t>
      </w:r>
    </w:p>
    <w:p>
      <w:pPr>
        <w:pStyle w:val="ListBullet"/>
      </w:pPr>
      <w:r>
        <w:t>Knowledge of official poverty line computation, including state-wise variations and basis (e.g., price levels).</w:t>
      </w:r>
    </w:p>
    <w:p>
      <w:pPr>
        <w:pStyle w:val="ListBullet"/>
      </w:pPr>
      <w:r>
        <w:t>Familiarity with committees and individuals associated with poverty measurement (e.g., Lakdawala, Tendulkar, Dandekar, Alagh Committees; Dadabhai Naoroji).</w:t>
      </w:r>
    </w:p>
    <w:p>
      <w:pPr>
        <w:pStyle w:val="ListBullet"/>
      </w:pPr>
      <w:r>
        <w:t>Awareness of indices and indicators used in poverty measurement, such as the Multidimensional Poverty Index (MPI) and its components (education, health, assets, services).</w:t>
      </w:r>
    </w:p>
    <w:p>
      <w:pPr>
        <w:pStyle w:val="ListBullet"/>
      </w:pPr>
      <w:r>
        <w:t>Recognition of the evolution of poverty measurement methodologies (e.g., MPCE, Mixed Reference Period).</w:t>
      </w:r>
    </w:p>
    <w:p/>
    <w:p>
      <w:pPr>
        <w:pStyle w:val="Heading3"/>
      </w:pPr>
      <w:r>
        <w:t>2. Income Inequality and Distribution</w:t>
      </w:r>
    </w:p>
    <w:p>
      <w:pPr>
        <w:pStyle w:val="ListBullet"/>
      </w:pPr>
      <w:r/>
      <w:r>
        <w:rPr>
          <w:b/>
        </w:rPr>
        <w:t>Evidence:</w:t>
      </w:r>
      <w:r>
        <w:t xml:space="preserve"> [7148]</w:t>
      </w:r>
    </w:p>
    <w:p>
      <w:pPr>
        <w:pStyle w:val="ListBullet"/>
      </w:pPr>
      <w:r/>
      <w:r>
        <w:rPr>
          <w:b/>
        </w:rPr>
        <w:t>Demand Type:</w:t>
      </w:r>
      <w:r/>
    </w:p>
    <w:p>
      <w:pPr>
        <w:pStyle w:val="ListBullet"/>
      </w:pPr>
      <w:r>
        <w:t>Understanding of income distribution concepts.</w:t>
      </w:r>
    </w:p>
    <w:p>
      <w:pPr>
        <w:pStyle w:val="ListBullet"/>
      </w:pPr>
      <w:r>
        <w:t>Familiarity with measures of inequality (e.g., Gini Coefficient).</w:t>
      </w:r>
    </w:p>
    <w:p>
      <w:pPr>
        <w:pStyle w:val="ListBullet"/>
      </w:pPr>
      <w:r>
        <w:t>Ability to distinguish between poverty and inequality metrics.</w:t>
      </w:r>
    </w:p>
    <w:p/>
    <w:p>
      <w:pPr>
        <w:pStyle w:val="Heading3"/>
      </w:pPr>
      <w:r>
        <w:t>3. Rural-Urban Disparities and Causes of Poverty</w:t>
      </w:r>
    </w:p>
    <w:p>
      <w:pPr>
        <w:pStyle w:val="ListBullet"/>
      </w:pPr>
      <w:r/>
      <w:r>
        <w:rPr>
          <w:b/>
        </w:rPr>
        <w:t>Evidence:</w:t>
      </w:r>
      <w:r>
        <w:t xml:space="preserve"> [7061]</w:t>
      </w:r>
    </w:p>
    <w:p>
      <w:pPr>
        <w:pStyle w:val="ListBullet"/>
      </w:pPr>
      <w:r/>
      <w:r>
        <w:rPr>
          <w:b/>
        </w:rPr>
        <w:t>Demand Type:</w:t>
      </w:r>
      <w:r/>
    </w:p>
    <w:p>
      <w:pPr>
        <w:pStyle w:val="ListBullet"/>
      </w:pPr>
      <w:r>
        <w:t>Identification of factors leading to rural poverty (e.g., illiteracy, low agricultural investment, price differences between primary and manufactured products).</w:t>
      </w:r>
    </w:p>
    <w:p>
      <w:pPr>
        <w:pStyle w:val="ListBullet"/>
      </w:pPr>
      <w:r>
        <w:t>Understanding structural causes of income disparity between rural and urban areas.</w:t>
      </w:r>
    </w:p>
    <w:p/>
    <w:p>
      <w:pPr>
        <w:pStyle w:val="Heading3"/>
      </w:pPr>
      <w:r>
        <w:t>4. Demographic Factors and Poverty</w:t>
      </w:r>
    </w:p>
    <w:p>
      <w:pPr>
        <w:pStyle w:val="ListBullet"/>
      </w:pPr>
      <w:r/>
      <w:r>
        <w:rPr>
          <w:b/>
        </w:rPr>
        <w:t>Evidence:</w:t>
      </w:r>
      <w:r>
        <w:t xml:space="preserve"> [2622, 79]</w:t>
      </w:r>
    </w:p>
    <w:p>
      <w:pPr>
        <w:pStyle w:val="ListBullet"/>
      </w:pPr>
      <w:r/>
      <w:r>
        <w:rPr>
          <w:b/>
        </w:rPr>
        <w:t>Demand Type:</w:t>
      </w:r>
      <w:r/>
    </w:p>
    <w:p>
      <w:pPr>
        <w:pStyle w:val="ListBullet"/>
      </w:pPr>
      <w:r>
        <w:t>Understanding the concept of demographic dividend and its relevance to economic development and poverty reduction.</w:t>
      </w:r>
    </w:p>
    <w:p>
      <w:pPr>
        <w:pStyle w:val="ListBullet"/>
      </w:pPr>
      <w:r>
        <w:t>Knowledge of policy measures required to harness demographic dividend (e.g., skill development).</w:t>
      </w:r>
    </w:p>
    <w:p/>
    <w:p>
      <w:pPr>
        <w:pStyle w:val="Heading3"/>
      </w:pPr>
      <w:r>
        <w:t>5. Social Security and Transfer Payments</w:t>
      </w:r>
    </w:p>
    <w:p>
      <w:pPr>
        <w:pStyle w:val="ListBullet"/>
      </w:pPr>
      <w:r/>
      <w:r>
        <w:rPr>
          <w:b/>
        </w:rPr>
        <w:t>Evidence:</w:t>
      </w:r>
      <w:r>
        <w:t xml:space="preserve"> [7156]</w:t>
      </w:r>
    </w:p>
    <w:p>
      <w:pPr>
        <w:pStyle w:val="ListBullet"/>
      </w:pPr>
      <w:r/>
      <w:r>
        <w:rPr>
          <w:b/>
        </w:rPr>
        <w:t>Demand Type:</w:t>
      </w:r>
      <w:r/>
    </w:p>
    <w:p>
      <w:pPr>
        <w:pStyle w:val="ListBullet"/>
      </w:pPr>
      <w:r>
        <w:t>Identification and understanding of transfer payments (e.g., unemployment allowance, social security, pensions) and their role in poverty alleviation.</w:t>
      </w:r>
    </w:p>
    <w:p/>
    <w:p>
      <w:pPr>
        <w:pStyle w:val="Heading3"/>
      </w:pPr>
      <w:r>
        <w:t>6. Migration and Poverty</w:t>
      </w:r>
    </w:p>
    <w:p>
      <w:pPr>
        <w:pStyle w:val="ListBullet"/>
      </w:pPr>
      <w:r/>
      <w:r>
        <w:rPr>
          <w:b/>
        </w:rPr>
        <w:t>Evidence:</w:t>
      </w:r>
      <w:r>
        <w:t xml:space="preserve"> [7143]</w:t>
      </w:r>
    </w:p>
    <w:p>
      <w:pPr>
        <w:pStyle w:val="ListBullet"/>
      </w:pPr>
      <w:r/>
      <w:r>
        <w:rPr>
          <w:b/>
        </w:rPr>
        <w:t>Demand Type:</w:t>
      </w:r>
      <w:r/>
    </w:p>
    <w:p>
      <w:pPr>
        <w:pStyle w:val="ListBullet"/>
      </w:pPr>
      <w:r>
        <w:t>Awareness of migration patterns (especially female migration) and their socio-economic causes and implications.</w:t>
      </w:r>
    </w:p>
    <w:p/>
    <w:p>
      <w:pPr>
        <w:pStyle w:val="Heading3"/>
      </w:pPr>
      <w:r>
        <w:t>7. Famine, Starvation, and Poverty</w:t>
      </w:r>
    </w:p>
    <w:p>
      <w:pPr>
        <w:pStyle w:val="ListBullet"/>
      </w:pPr>
      <w:r/>
      <w:r>
        <w:rPr>
          <w:b/>
        </w:rPr>
        <w:t>Evidence:</w:t>
      </w:r>
      <w:r>
        <w:t xml:space="preserve"> [7115]</w:t>
      </w:r>
    </w:p>
    <w:p>
      <w:pPr>
        <w:pStyle w:val="ListBullet"/>
      </w:pPr>
      <w:r/>
      <w:r>
        <w:rPr>
          <w:b/>
        </w:rPr>
        <w:t>Demand Type:</w:t>
      </w:r>
      <w:r/>
    </w:p>
    <w:p>
      <w:pPr>
        <w:pStyle w:val="ListBullet"/>
      </w:pPr>
      <w:r>
        <w:t>Ability to distinguish between poverty, famine, malnutrition, and related phenomena.</w:t>
      </w:r>
    </w:p>
    <w:p>
      <w:pPr>
        <w:pStyle w:val="ListBullet"/>
      </w:pPr>
      <w:r>
        <w:t>Understanding the characteristics and consequences of severe deprivation.</w:t>
      </w:r>
    </w:p>
    <w:p/>
    <w:p>
      <w:r>
        <w:t>---</w:t>
      </w:r>
    </w:p>
    <w:p/>
    <w:p>
      <w:pPr>
        <w:pStyle w:val="Heading2"/>
      </w:pPr>
      <w:r>
        <w:t>Logical Study Sequence</w:t>
      </w:r>
    </w:p>
    <w:p/>
    <w:p>
      <w:pPr>
        <w:pStyle w:val="ListNumber"/>
      </w:pPr>
      <w:r/>
      <w:r>
        <w:rPr>
          <w:b/>
        </w:rPr>
        <w:t>Concepts and Measurement of Poverty</w:t>
      </w:r>
      <w:r/>
    </w:p>
    <w:p>
      <w:pPr>
        <w:pStyle w:val="ListNumber"/>
      </w:pPr>
      <w:r/>
      <w:r>
        <w:rPr>
          <w:b/>
        </w:rPr>
        <w:t>Income Inequality and Distribution</w:t>
      </w:r>
      <w:r/>
    </w:p>
    <w:p>
      <w:pPr>
        <w:pStyle w:val="ListNumber"/>
      </w:pPr>
      <w:r/>
      <w:r>
        <w:rPr>
          <w:b/>
        </w:rPr>
        <w:t>Rural-Urban Disparities and Causes of Poverty</w:t>
      </w:r>
      <w:r/>
    </w:p>
    <w:p>
      <w:pPr>
        <w:pStyle w:val="ListNumber"/>
      </w:pPr>
      <w:r/>
      <w:r>
        <w:rPr>
          <w:b/>
        </w:rPr>
        <w:t>Demographic Factors and Poverty</w:t>
      </w:r>
      <w:r/>
    </w:p>
    <w:p>
      <w:pPr>
        <w:pStyle w:val="ListNumber"/>
      </w:pPr>
      <w:r/>
      <w:r>
        <w:rPr>
          <w:b/>
        </w:rPr>
        <w:t>Social Security and Transfer Payments</w:t>
      </w:r>
      <w:r/>
    </w:p>
    <w:p>
      <w:pPr>
        <w:pStyle w:val="ListNumber"/>
      </w:pPr>
      <w:r/>
      <w:r>
        <w:rPr>
          <w:b/>
        </w:rPr>
        <w:t>Migration and Poverty</w:t>
      </w:r>
      <w:r/>
    </w:p>
    <w:p>
      <w:pPr>
        <w:pStyle w:val="ListNumber"/>
      </w:pPr>
      <w:r/>
      <w:r>
        <w:rPr>
          <w:b/>
        </w:rPr>
        <w:t>Famine, Starvation, and Poverty</w:t>
      </w:r>
      <w:r/>
    </w:p>
    <w:p/>
    <w:p>
      <w:r>
        <w:t>---</w:t>
      </w:r>
    </w:p>
    <w:p/>
    <w:p>
      <w:pPr>
        <w:pStyle w:val="Heading2"/>
      </w:pPr>
      <w:r>
        <w:t>Implicit Concepts / Prerequisites</w:t>
      </w:r>
    </w:p>
    <w:p/>
    <w:p>
      <w:pPr>
        <w:pStyle w:val="ListBullet"/>
      </w:pPr>
      <w:r>
        <w:t>Basic understanding of economic indicators (e.g., consumption expenditure, price levels).</w:t>
      </w:r>
    </w:p>
    <w:p>
      <w:pPr>
        <w:pStyle w:val="ListBullet"/>
      </w:pPr>
      <w:r>
        <w:t>Familiarity with statistical and survey methods (e.g., household surveys, reference periods).</w:t>
      </w:r>
    </w:p>
    <w:p>
      <w:pPr>
        <w:pStyle w:val="ListBullet"/>
      </w:pPr>
      <w:r>
        <w:t>Knowledge of economic development terminology (e.g., demographic dividend, transfer payments).</w:t>
      </w:r>
    </w:p>
    <w:p>
      <w:pPr>
        <w:pStyle w:val="ListBullet"/>
      </w:pPr>
      <w:r>
        <w:t>Awareness of the structure of Indian society (rural/urban divide, migration patterns).</w:t>
      </w:r>
    </w:p>
    <w:p>
      <w:pPr>
        <w:pStyle w:val="ListBullet"/>
      </w:pPr>
      <w:r>
        <w:t>Understanding of the role of government and policy in poverty alleviation.</w:t>
      </w:r>
    </w:p>
    <w:p/>
    <w:p>
      <w:r>
        <w:t>---</w:t>
      </w:r>
    </w:p>
    <w:p/>
    <w:p>
      <w:pPr>
        <w:pStyle w:val="Heading2"/>
      </w:pPr>
      <w:r>
        <w:t>Adjacent Subtopics (Potential Future Demand)</w:t>
      </w:r>
    </w:p>
    <w:p/>
    <w:p>
      <w:pPr>
        <w:pStyle w:val="ListBullet"/>
      </w:pPr>
      <w:r/>
      <w:r>
        <w:rPr>
          <w:b/>
        </w:rPr>
        <w:t>Poverty Alleviation Programmes and Policy Evaluation:</w:t>
      </w:r>
      <w:r>
        <w:t xml:space="preserve"> Details and effectiveness of government schemes (e.g., MGNREGA, PDS).</w:t>
      </w:r>
    </w:p>
    <w:p>
      <w:pPr>
        <w:pStyle w:val="ListBullet"/>
      </w:pPr>
      <w:r/>
      <w:r>
        <w:rPr>
          <w:b/>
        </w:rPr>
        <w:t>International Poverty Comparisons:</w:t>
      </w:r>
      <w:r>
        <w:t xml:space="preserve"> How India's poverty measures compare with global standards (e.g., World Bank poverty line).</w:t>
      </w:r>
    </w:p>
    <w:p>
      <w:pPr>
        <w:pStyle w:val="ListBullet"/>
      </w:pPr>
      <w:r/>
      <w:r>
        <w:rPr>
          <w:b/>
        </w:rPr>
        <w:t>Urban Poverty and Slums:</w:t>
      </w:r>
      <w:r>
        <w:t xml:space="preserve"> Specific issues related to urban poverty, informal sector, and slum development.</w:t>
      </w:r>
    </w:p>
    <w:p>
      <w:pPr>
        <w:pStyle w:val="ListBullet"/>
      </w:pPr>
      <w:r/>
      <w:r>
        <w:rPr>
          <w:b/>
        </w:rPr>
        <w:t>Impact of Economic Shocks on Poverty:</w:t>
      </w:r>
      <w:r>
        <w:t xml:space="preserve"> Effects of events like pandemics, natural disasters, or inflation on poverty rates.</w:t>
      </w:r>
    </w:p>
    <w:p>
      <w:pPr>
        <w:pStyle w:val="ListBullet"/>
      </w:pPr>
      <w:r/>
      <w:r>
        <w:rPr>
          <w:b/>
        </w:rPr>
        <w:t>Interlinkages between Poverty and Health/Nutrition:</w:t>
      </w:r>
      <w:r>
        <w:t xml:space="preserve"> Deeper exploration of how poverty affects health outcomes and vice versa.</w:t>
      </w:r>
    </w:p>
    <w:p>
      <w:pPr>
        <w:pStyle w:val="ListBullet"/>
      </w:pPr>
      <w:r/>
      <w:r>
        <w:rPr>
          <w:b/>
        </w:rPr>
        <w:t>Role of Technology and Financial Inclusion in Poverty Reduction:</w:t>
      </w:r>
      <w:r>
        <w:t xml:space="preserve"> Digital payments, banking access, and their impact on poverty.</w:t>
      </w:r>
    </w:p>
    <w:p/>
    <w:p>
      <w:r>
        <w:t>---</w:t>
      </w:r>
    </w:p>
    <w:p/>
    <w:p>
      <w:pPr>
        <w:pStyle w:val="Heading2"/>
      </w:pPr>
      <w:r>
        <w:t>Notes</w:t>
      </w:r>
    </w:p>
    <w:p/>
    <w:p>
      <w:pPr>
        <w:pStyle w:val="ListBullet"/>
      </w:pPr>
      <w:r>
        <w:t>The PYQ set is broad and covers both foundational and applied aspects of poverty, but some subtopics (e.g., urban poverty, policy evaluation) are not directly tested in this sample.</w:t>
      </w:r>
    </w:p>
    <w:p>
      <w:pPr>
        <w:pStyle w:val="ListBullet"/>
      </w:pPr>
      <w:r>
        <w:t>Some questions overlap with broader development themes (e.g., demographic dividend, migration), indicating UPSC's integrative approach.</w:t>
      </w:r>
    </w:p>
    <w:p>
      <w:pPr>
        <w:pStyle w:val="ListBullet"/>
      </w:pPr>
      <w:r>
        <w:t>Where questions are very close in content (e.g., two on MPI in 2012), they are grouped under a single subtopic as per the schema.</w:t>
      </w:r>
    </w:p>
    <w:p>
      <w:pPr>
        <w:pStyle w:val="ListBullet"/>
      </w:pPr>
      <w:r>
        <w:t>The map reflects only what is evidenced by the provided PYQs, not the full possible scope of the topic.</w:t>
      </w:r>
    </w:p>
    <w:p>
      <w:pPr>
        <w:pStyle w:val="Heading2"/>
      </w:pPr>
      <w:r>
        <w:t>3. Health</w:t>
      </w:r>
    </w:p>
    <w:p>
      <w:r>
        <w:rPr>
          <w:i/>
        </w:rPr>
        <w:t>Tier: tier3 | Weightage: 1.0 | Total Qs: 0</w:t>
      </w:r>
    </w:p>
    <w:p>
      <w:pPr>
        <w:pStyle w:val="Heading1"/>
      </w:pPr>
      <w:r>
        <w:t>TopicDemandMap: Indian Economy &gt; Economic Development &gt; Health</w:t>
      </w:r>
    </w:p>
    <w:p/>
    <w:p>
      <w:pPr>
        <w:pStyle w:val="Heading2"/>
      </w:pPr>
      <w:r>
        <w:t>Explicitly Tested Subtopics</w:t>
      </w:r>
    </w:p>
    <w:p/>
    <w:p>
      <w:pPr>
        <w:pStyle w:val="Heading3"/>
      </w:pPr>
      <w:r>
        <w:t>1. Human Development and Health Indicators</w:t>
      </w:r>
    </w:p>
    <w:p>
      <w:pPr>
        <w:pStyle w:val="ListBullet"/>
      </w:pPr>
      <w:r/>
      <w:r>
        <w:rPr>
          <w:b/>
        </w:rPr>
        <w:t>Evidence:</w:t>
      </w:r>
      <w:r>
        <w:t xml:space="preserve"> 7060, 7116</w:t>
      </w:r>
    </w:p>
    <w:p>
      <w:pPr>
        <w:pStyle w:val="ListBullet"/>
      </w:pPr>
      <w:r/>
      <w:r>
        <w:rPr>
          <w:b/>
        </w:rPr>
        <w:t>Description:</w:t>
      </w:r>
      <w:r>
        <w:t xml:space="preserve"> Focus on indices and indicators used to measure human development, with emphasis on health-related components (e.g., Human Development Index, health-related indices in reports).</w:t>
      </w:r>
    </w:p>
    <w:p>
      <w:pPr>
        <w:pStyle w:val="ListBullet"/>
      </w:pPr>
      <w:r/>
      <w:r>
        <w:rPr>
          <w:b/>
        </w:rPr>
        <w:t>Demand Type:</w:t>
      </w:r>
      <w:r>
        <w:t xml:space="preserve"> Factual recall of indices, understanding of what constitutes health indicators in development measurement, and ability to distinguish between different components of composite indices.</w:t>
      </w:r>
    </w:p>
    <w:p/>
    <w:p>
      <w:pPr>
        <w:pStyle w:val="Heading3"/>
      </w:pPr>
      <w:r>
        <w:t>2. Demographic and Health Statistics</w:t>
      </w:r>
    </w:p>
    <w:p>
      <w:pPr>
        <w:pStyle w:val="ListBullet"/>
      </w:pPr>
      <w:r/>
      <w:r>
        <w:rPr>
          <w:b/>
        </w:rPr>
        <w:t>Evidence:</w:t>
      </w:r>
      <w:r>
        <w:t xml:space="preserve"> 7144, 7141, 7111</w:t>
      </w:r>
    </w:p>
    <w:p>
      <w:pPr>
        <w:pStyle w:val="ListBullet"/>
      </w:pPr>
      <w:r/>
      <w:r>
        <w:rPr>
          <w:b/>
        </w:rPr>
        <w:t>Description:</w:t>
      </w:r>
      <w:r>
        <w:t xml:space="preserve"> Questions test understanding of demographic concepts relevant to health, such as sex ratio, life expectancy, and stages of demographic transition.</w:t>
      </w:r>
    </w:p>
    <w:p>
      <w:pPr>
        <w:pStyle w:val="ListBullet"/>
      </w:pPr>
      <w:r/>
      <w:r>
        <w:rPr>
          <w:b/>
        </w:rPr>
        <w:t>Demand Type:</w:t>
      </w:r>
      <w:r>
        <w:t xml:space="preserve"> Conceptual clarity on demographic terms, ability to interpret demographic data, and application of demographic transition theory to health outcomes.</w:t>
      </w:r>
    </w:p>
    <w:p/>
    <w:p>
      <w:pPr>
        <w:pStyle w:val="Heading3"/>
      </w:pPr>
      <w:r>
        <w:t>3. Health Policy and Institutional Framework</w:t>
      </w:r>
    </w:p>
    <w:p>
      <w:pPr>
        <w:pStyle w:val="ListBullet"/>
      </w:pPr>
      <w:r/>
      <w:r>
        <w:rPr>
          <w:b/>
        </w:rPr>
        <w:t>Evidence:</w:t>
      </w:r>
      <w:r>
        <w:t xml:space="preserve"> 1096, 7138, 920</w:t>
      </w:r>
    </w:p>
    <w:p>
      <w:pPr>
        <w:pStyle w:val="ListBullet"/>
      </w:pPr>
      <w:r/>
      <w:r>
        <w:rPr>
          <w:b/>
        </w:rPr>
        <w:t>Description:</w:t>
      </w:r>
      <w:r>
        <w:t xml:space="preserve"> Focus on the structure, objectives, and implementation of health policies and missions (e.g., Ayushman Bharat Digital Mission, Pradhan Mantri Swasthya Suraksha Yojana), and the roles of central and state governments in health service delivery.</w:t>
      </w:r>
    </w:p>
    <w:p>
      <w:pPr>
        <w:pStyle w:val="ListBullet"/>
      </w:pPr>
      <w:r/>
      <w:r>
        <w:rPr>
          <w:b/>
        </w:rPr>
        <w:t>Demand Type:</w:t>
      </w:r>
      <w:r>
        <w:t xml:space="preserve"> Understanding policy objectives, distinguishing between types of care (curative, preventive, promotive, rehabilitative), and knowledge of institutional responsibilities and program features.</w:t>
      </w:r>
    </w:p>
    <w:p/>
    <w:p>
      <w:pPr>
        <w:pStyle w:val="Heading3"/>
      </w:pPr>
      <w:r>
        <w:t>4. Pharmaceutical Sector Awareness</w:t>
      </w:r>
    </w:p>
    <w:p>
      <w:pPr>
        <w:pStyle w:val="ListBullet"/>
      </w:pPr>
      <w:r/>
      <w:r>
        <w:rPr>
          <w:b/>
        </w:rPr>
        <w:t>Evidence:</w:t>
      </w:r>
      <w:r>
        <w:t xml:space="preserve"> 2454</w:t>
      </w:r>
    </w:p>
    <w:p>
      <w:pPr>
        <w:pStyle w:val="ListBullet"/>
      </w:pPr>
      <w:r/>
      <w:r>
        <w:rPr>
          <w:b/>
        </w:rPr>
        <w:t>Description:</w:t>
      </w:r>
      <w:r>
        <w:t xml:space="preserve"> Identification of major pharmaceutical companies relevant to the Indian health sector.</w:t>
      </w:r>
    </w:p>
    <w:p>
      <w:pPr>
        <w:pStyle w:val="ListBullet"/>
      </w:pPr>
      <w:r/>
      <w:r>
        <w:rPr>
          <w:b/>
        </w:rPr>
        <w:t>Demand Type:</w:t>
      </w:r>
      <w:r>
        <w:t xml:space="preserve"> Factual recall of prominent pharma companies and their relevance to health and economy.</w:t>
      </w:r>
    </w:p>
    <w:p/>
    <w:p>
      <w:r>
        <w:t>---</w:t>
      </w:r>
    </w:p>
    <w:p/>
    <w:p>
      <w:pPr>
        <w:pStyle w:val="Heading2"/>
      </w:pPr>
      <w:r>
        <w:t>Logical Study Sequence</w:t>
      </w:r>
    </w:p>
    <w:p/>
    <w:p>
      <w:pPr>
        <w:pStyle w:val="ListNumber"/>
      </w:pPr>
      <w:r/>
      <w:r>
        <w:rPr>
          <w:b/>
        </w:rPr>
        <w:t>Pharmaceutical Sector Awareness</w:t>
      </w:r>
      <w:r>
        <w:t xml:space="preserve"> (2454)</w:t>
      </w:r>
    </w:p>
    <w:p>
      <w:pPr>
        <w:pStyle w:val="ListBullet"/>
      </w:pPr>
      <w:r>
        <w:t>Foundational knowledge of key industry players.</w:t>
      </w:r>
    </w:p>
    <w:p>
      <w:pPr>
        <w:pStyle w:val="ListNumber"/>
      </w:pPr>
      <w:r/>
      <w:r>
        <w:rPr>
          <w:b/>
        </w:rPr>
        <w:t>Human Development and Health Indicators</w:t>
      </w:r>
      <w:r>
        <w:t xml:space="preserve"> (7060, 7116)</w:t>
      </w:r>
    </w:p>
    <w:p>
      <w:pPr>
        <w:pStyle w:val="ListBullet"/>
      </w:pPr>
      <w:r>
        <w:t>Understanding measurement frameworks and indices.</w:t>
      </w:r>
    </w:p>
    <w:p>
      <w:pPr>
        <w:pStyle w:val="ListNumber"/>
      </w:pPr>
      <w:r/>
      <w:r>
        <w:rPr>
          <w:b/>
        </w:rPr>
        <w:t>Demographic and Health Statistics</w:t>
      </w:r>
      <w:r>
        <w:t xml:space="preserve"> (7144, 7141, 7111)</w:t>
      </w:r>
    </w:p>
    <w:p>
      <w:pPr>
        <w:pStyle w:val="ListBullet"/>
      </w:pPr>
      <w:r>
        <w:t>Application of demographic concepts to health.</w:t>
      </w:r>
    </w:p>
    <w:p>
      <w:pPr>
        <w:pStyle w:val="ListNumber"/>
      </w:pPr>
      <w:r/>
      <w:r>
        <w:rPr>
          <w:b/>
        </w:rPr>
        <w:t>Health Policy and Institutional Framework</w:t>
      </w:r>
      <w:r>
        <w:t xml:space="preserve"> (1096, 7138, 920)</w:t>
      </w:r>
    </w:p>
    <w:p>
      <w:pPr>
        <w:pStyle w:val="ListBullet"/>
      </w:pPr>
      <w:r>
        <w:t>Advanced understanding of policy, programs, and governance.</w:t>
      </w:r>
    </w:p>
    <w:p/>
    <w:p>
      <w:r>
        <w:t>---</w:t>
      </w:r>
    </w:p>
    <w:p/>
    <w:p>
      <w:pPr>
        <w:pStyle w:val="Heading2"/>
      </w:pPr>
      <w:r>
        <w:t>Implicit Concepts and Prerequisites</w:t>
      </w:r>
    </w:p>
    <w:p/>
    <w:p>
      <w:pPr>
        <w:pStyle w:val="ListBullet"/>
      </w:pPr>
      <w:r>
        <w:t>Basic definitions: health, morbidity, mortality, life expectancy, sex ratio.</w:t>
      </w:r>
    </w:p>
    <w:p>
      <w:pPr>
        <w:pStyle w:val="ListBullet"/>
      </w:pPr>
      <w:r>
        <w:t>Understanding of composite indices (e.g., HDI) and their construction.</w:t>
      </w:r>
    </w:p>
    <w:p>
      <w:pPr>
        <w:pStyle w:val="ListBullet"/>
      </w:pPr>
      <w:r>
        <w:t>Familiarity with demographic transition model and its stages.</w:t>
      </w:r>
    </w:p>
    <w:p>
      <w:pPr>
        <w:pStyle w:val="ListBullet"/>
      </w:pPr>
      <w:r>
        <w:t>Awareness of the structure of Indian government (center-state relations) in health.</w:t>
      </w:r>
    </w:p>
    <w:p>
      <w:pPr>
        <w:pStyle w:val="ListBullet"/>
      </w:pPr>
      <w:r>
        <w:t>General knowledge of major health schemes and their objectives.</w:t>
      </w:r>
    </w:p>
    <w:p>
      <w:pPr>
        <w:pStyle w:val="ListBullet"/>
      </w:pPr>
      <w:r>
        <w:t>Ability to interpret statistical tables and demographic data.</w:t>
      </w:r>
    </w:p>
    <w:p/>
    <w:p>
      <w:r>
        <w:t>---</w:t>
      </w:r>
    </w:p>
    <w:p/>
    <w:p>
      <w:pPr>
        <w:pStyle w:val="Heading2"/>
      </w:pPr>
      <w:r>
        <w:t>Adjacent Subtopics (Potential Future Demand)</w:t>
      </w:r>
    </w:p>
    <w:p/>
    <w:p>
      <w:pPr>
        <w:pStyle w:val="ListBullet"/>
      </w:pPr>
      <w:r>
        <w:t>Health expenditure patterns and public vs. private spending.</w:t>
      </w:r>
    </w:p>
    <w:p>
      <w:pPr>
        <w:pStyle w:val="ListBullet"/>
      </w:pPr>
      <w:r>
        <w:t>Disease burden and epidemiological transition in India.</w:t>
      </w:r>
    </w:p>
    <w:p>
      <w:pPr>
        <w:pStyle w:val="ListBullet"/>
      </w:pPr>
      <w:r>
        <w:t>Health infrastructure (primary, secondary, tertiary care) and rural-urban disparities.</w:t>
      </w:r>
    </w:p>
    <w:p>
      <w:pPr>
        <w:pStyle w:val="ListBullet"/>
      </w:pPr>
      <w:r>
        <w:t>Nutrition and its linkages to health outcomes.</w:t>
      </w:r>
    </w:p>
    <w:p>
      <w:pPr>
        <w:pStyle w:val="ListBullet"/>
      </w:pPr>
      <w:r>
        <w:t>Recent health sector reforms and digital health initiatives beyond Ayushman Bharat.</w:t>
      </w:r>
    </w:p>
    <w:p>
      <w:pPr>
        <w:pStyle w:val="ListBullet"/>
      </w:pPr>
      <w:r>
        <w:t>International health indices and India’s comparative position.</w:t>
      </w:r>
    </w:p>
    <w:p/>
    <w:p>
      <w:r>
        <w:t>---</w:t>
      </w:r>
    </w:p>
    <w:p/>
    <w:p>
      <w:pPr>
        <w:pStyle w:val="Heading2"/>
      </w:pPr>
      <w:r>
        <w:t>Notes</w:t>
      </w:r>
    </w:p>
    <w:p/>
    <w:p>
      <w:pPr>
        <w:pStyle w:val="ListBullet"/>
      </w:pPr>
      <w:r>
        <w:t>The PYQ set covers a moderate range of subtopics, but the number is not large enough for highly granular subdivision.</w:t>
      </w:r>
    </w:p>
    <w:p>
      <w:pPr>
        <w:pStyle w:val="ListBullet"/>
      </w:pPr>
      <w:r>
        <w:t>Most questions emphasize factual recall, conceptual clarity, and basic application rather than deep analytical or case-based reasoning.</w:t>
      </w:r>
    </w:p>
    <w:p>
      <w:pPr>
        <w:pStyle w:val="ListBullet"/>
      </w:pPr>
      <w:r>
        <w:t>Some subtopics (e.g., pharmaceutical sector) are represented by only a single question, limiting confidence in their recurring importance.</w:t>
      </w:r>
    </w:p>
    <w:p>
      <w:pPr>
        <w:pStyle w:val="ListBullet"/>
      </w:pPr>
      <w:r>
        <w:t>There is a clear trend towards policy and programmatic questions in recent years, indicating evolving demand.</w:t>
      </w:r>
    </w:p>
    <w:p>
      <w:pPr>
        <w:pStyle w:val="Heading2"/>
      </w:pPr>
      <w:r>
        <w:t>4. Employment</w:t>
      </w:r>
    </w:p>
    <w:p>
      <w:r>
        <w:rPr>
          <w:i/>
        </w:rPr>
        <w:t>Tier: tier2 | Weightage: 2.0 | Total Qs: 0</w:t>
      </w:r>
    </w:p>
    <w:p>
      <w:pPr>
        <w:pStyle w:val="Heading1"/>
      </w:pPr>
      <w:r>
        <w:t>TopicDemandMap: Indian Economy &gt; Economic Development &gt; Employment</w:t>
      </w:r>
    </w:p>
    <w:p/>
    <w:p>
      <w:pPr>
        <w:pStyle w:val="Heading2"/>
      </w:pPr>
      <w:r>
        <w:t>Explicit Subtopics Tested (with Evidence)</w:t>
      </w:r>
    </w:p>
    <w:p/>
    <w:p>
      <w:pPr>
        <w:pStyle w:val="Heading3"/>
      </w:pPr>
      <w:r>
        <w:t>1. Types of Unemployment</w:t>
      </w:r>
    </w:p>
    <w:p>
      <w:pPr>
        <w:pStyle w:val="ListBullet"/>
      </w:pPr>
      <w:r/>
      <w:r>
        <w:rPr>
          <w:b/>
        </w:rPr>
        <w:t>Evidence:</w:t>
      </w:r>
      <w:r>
        <w:t xml:space="preserve"> 68, 7113, 7142, 7137, 7149</w:t>
      </w:r>
    </w:p>
    <w:p>
      <w:pPr>
        <w:pStyle w:val="ListBullet"/>
      </w:pPr>
      <w:r/>
      <w:r>
        <w:rPr>
          <w:b/>
        </w:rPr>
        <w:t>Description:</w:t>
      </w:r>
      <w:r/>
    </w:p>
    <w:p>
      <w:pPr>
        <w:pStyle w:val="ListBullet"/>
      </w:pPr>
      <w:r>
        <w:t>Identification and conceptual understanding of different unemployment types: disguised, structural, cyclical, frictional, and the natural rate of unemployment.</w:t>
      </w:r>
    </w:p>
    <w:p>
      <w:pPr>
        <w:pStyle w:val="ListBullet"/>
      </w:pPr>
      <w:r/>
      <w:r>
        <w:rPr>
          <w:b/>
        </w:rPr>
        <w:t>Demand Type:</w:t>
      </w:r>
      <w:r/>
    </w:p>
    <w:p>
      <w:pPr>
        <w:pStyle w:val="ListBullet"/>
      </w:pPr>
      <w:r>
        <w:t>Conceptual definitions</w:t>
      </w:r>
    </w:p>
    <w:p>
      <w:pPr>
        <w:pStyle w:val="ListBullet"/>
      </w:pPr>
      <w:r>
        <w:t>Distinguishing features</w:t>
      </w:r>
    </w:p>
    <w:p>
      <w:pPr>
        <w:pStyle w:val="ListBullet"/>
      </w:pPr>
      <w:r>
        <w:t>Application to scenarios</w:t>
      </w:r>
    </w:p>
    <w:p>
      <w:pPr>
        <w:pStyle w:val="ListBullet"/>
      </w:pPr>
      <w:r>
        <w:t>Knowledge of economic theorists (e.g., natural rate hypothesis)</w:t>
      </w:r>
    </w:p>
    <w:p/>
    <w:p>
      <w:pPr>
        <w:pStyle w:val="Heading3"/>
      </w:pPr>
      <w:r>
        <w:t>2. Organised vs Unorganised Sector Employment</w:t>
      </w:r>
    </w:p>
    <w:p>
      <w:pPr>
        <w:pStyle w:val="ListBullet"/>
      </w:pPr>
      <w:r/>
      <w:r>
        <w:rPr>
          <w:b/>
        </w:rPr>
        <w:t>Evidence:</w:t>
      </w:r>
      <w:r>
        <w:t xml:space="preserve"> 7163, 7114</w:t>
      </w:r>
    </w:p>
    <w:p>
      <w:pPr>
        <w:pStyle w:val="ListBullet"/>
      </w:pPr>
      <w:r/>
      <w:r>
        <w:rPr>
          <w:b/>
        </w:rPr>
        <w:t>Description:</w:t>
      </w:r>
      <w:r/>
    </w:p>
    <w:p>
      <w:pPr>
        <w:pStyle w:val="ListBullet"/>
      </w:pPr>
      <w:r>
        <w:t>Characteristics, distinctions, and employment conditions in organised and unorganised sectors.</w:t>
      </w:r>
    </w:p>
    <w:p>
      <w:pPr>
        <w:pStyle w:val="ListBullet"/>
      </w:pPr>
      <w:r/>
      <w:r>
        <w:rPr>
          <w:b/>
        </w:rPr>
        <w:t>Demand Type:</w:t>
      </w:r>
      <w:r/>
    </w:p>
    <w:p>
      <w:pPr>
        <w:pStyle w:val="ListBullet"/>
      </w:pPr>
      <w:r>
        <w:t>Factual recall of sectoral features</w:t>
      </w:r>
    </w:p>
    <w:p>
      <w:pPr>
        <w:pStyle w:val="ListBullet"/>
      </w:pPr>
      <w:r>
        <w:t>Application to Indian context</w:t>
      </w:r>
    </w:p>
    <w:p/>
    <w:p>
      <w:pPr>
        <w:pStyle w:val="Heading3"/>
      </w:pPr>
      <w:r>
        <w:t>3. Social Security and Labour Welfare Measures</w:t>
      </w:r>
    </w:p>
    <w:p>
      <w:pPr>
        <w:pStyle w:val="ListBullet"/>
      </w:pPr>
      <w:r/>
      <w:r>
        <w:rPr>
          <w:b/>
        </w:rPr>
        <w:t>Evidence:</w:t>
      </w:r>
      <w:r>
        <w:t xml:space="preserve"> 2763, 803</w:t>
      </w:r>
    </w:p>
    <w:p>
      <w:pPr>
        <w:pStyle w:val="ListBullet"/>
      </w:pPr>
      <w:r/>
      <w:r>
        <w:rPr>
          <w:b/>
        </w:rPr>
        <w:t>Description:</w:t>
      </w:r>
      <w:r/>
    </w:p>
    <w:p>
      <w:pPr>
        <w:pStyle w:val="ListBullet"/>
      </w:pPr>
      <w:r>
        <w:t>Coverage and entitlements under schemes like Employees’ State Insurance, Employees Provident Fund, and wage payment regulations for workers (including casual workers).</w:t>
      </w:r>
    </w:p>
    <w:p>
      <w:pPr>
        <w:pStyle w:val="ListBullet"/>
      </w:pPr>
      <w:r/>
      <w:r>
        <w:rPr>
          <w:b/>
        </w:rPr>
        <w:t>Demand Type:</w:t>
      </w:r>
      <w:r/>
    </w:p>
    <w:p>
      <w:pPr>
        <w:pStyle w:val="ListBullet"/>
      </w:pPr>
      <w:r>
        <w:t>Factual knowledge of scheme coverage</w:t>
      </w:r>
    </w:p>
    <w:p>
      <w:pPr>
        <w:pStyle w:val="ListBullet"/>
      </w:pPr>
      <w:r>
        <w:t>Application to worker categories</w:t>
      </w:r>
    </w:p>
    <w:p>
      <w:pPr>
        <w:pStyle w:val="ListBullet"/>
      </w:pPr>
      <w:r>
        <w:t>Regulatory provisions</w:t>
      </w:r>
    </w:p>
    <w:p/>
    <w:p>
      <w:pPr>
        <w:pStyle w:val="Heading3"/>
      </w:pPr>
      <w:r>
        <w:t>4. Wage Boards and Labour Commissions</w:t>
      </w:r>
    </w:p>
    <w:p>
      <w:pPr>
        <w:pStyle w:val="ListBullet"/>
      </w:pPr>
      <w:r/>
      <w:r>
        <w:rPr>
          <w:b/>
        </w:rPr>
        <w:t>Evidence:</w:t>
      </w:r>
      <w:r>
        <w:t xml:space="preserve"> 7158</w:t>
      </w:r>
    </w:p>
    <w:p>
      <w:pPr>
        <w:pStyle w:val="ListBullet"/>
      </w:pPr>
      <w:r/>
      <w:r>
        <w:rPr>
          <w:b/>
        </w:rPr>
        <w:t>Description:</w:t>
      </w:r>
      <w:r/>
    </w:p>
    <w:p>
      <w:pPr>
        <w:pStyle w:val="ListBullet"/>
      </w:pPr>
      <w:r>
        <w:t>Structure, statutory nature, and recommendations regarding wage boards and labour commissions.</w:t>
      </w:r>
    </w:p>
    <w:p>
      <w:pPr>
        <w:pStyle w:val="ListBullet"/>
      </w:pPr>
      <w:r/>
      <w:r>
        <w:rPr>
          <w:b/>
        </w:rPr>
        <w:t>Demand Type:</w:t>
      </w:r>
      <w:r/>
    </w:p>
    <w:p>
      <w:pPr>
        <w:pStyle w:val="ListBullet"/>
      </w:pPr>
      <w:r>
        <w:t>Factual recall</w:t>
      </w:r>
    </w:p>
    <w:p>
      <w:pPr>
        <w:pStyle w:val="ListBullet"/>
      </w:pPr>
      <w:r>
        <w:t>Understanding institutional frameworks</w:t>
      </w:r>
    </w:p>
    <w:p/>
    <w:p>
      <w:pPr>
        <w:pStyle w:val="Heading3"/>
      </w:pPr>
      <w:r>
        <w:t>5. Human Capital Formation</w:t>
      </w:r>
    </w:p>
    <w:p>
      <w:pPr>
        <w:pStyle w:val="ListBullet"/>
      </w:pPr>
      <w:r/>
      <w:r>
        <w:rPr>
          <w:b/>
        </w:rPr>
        <w:t>Evidence:</w:t>
      </w:r>
      <w:r>
        <w:t xml:space="preserve"> 550</w:t>
      </w:r>
    </w:p>
    <w:p>
      <w:pPr>
        <w:pStyle w:val="ListBullet"/>
      </w:pPr>
      <w:r/>
      <w:r>
        <w:rPr>
          <w:b/>
        </w:rPr>
        <w:t>Description:</w:t>
      </w:r>
      <w:r/>
    </w:p>
    <w:p>
      <w:pPr>
        <w:pStyle w:val="ListBullet"/>
      </w:pPr>
      <w:r>
        <w:t>Concept and process of human capital formation, including tangible and intangible aspects.</w:t>
      </w:r>
    </w:p>
    <w:p>
      <w:pPr>
        <w:pStyle w:val="ListBullet"/>
      </w:pPr>
      <w:r/>
      <w:r>
        <w:rPr>
          <w:b/>
        </w:rPr>
        <w:t>Demand Type:</w:t>
      </w:r>
      <w:r/>
    </w:p>
    <w:p>
      <w:pPr>
        <w:pStyle w:val="ListBullet"/>
      </w:pPr>
      <w:r>
        <w:t>Conceptual understanding</w:t>
      </w:r>
    </w:p>
    <w:p>
      <w:pPr>
        <w:pStyle w:val="ListBullet"/>
      </w:pPr>
      <w:r>
        <w:t>Distinguishing between forms of capital</w:t>
      </w:r>
    </w:p>
    <w:p/>
    <w:p>
      <w:pPr>
        <w:pStyle w:val="Heading3"/>
      </w:pPr>
      <w:r>
        <w:t>6. Sectoral Employment Patterns and Elasticity</w:t>
      </w:r>
    </w:p>
    <w:p>
      <w:pPr>
        <w:pStyle w:val="ListBullet"/>
      </w:pPr>
      <w:r/>
      <w:r>
        <w:rPr>
          <w:b/>
        </w:rPr>
        <w:t>Evidence:</w:t>
      </w:r>
      <w:r>
        <w:t xml:space="preserve"> 7063, 789</w:t>
      </w:r>
    </w:p>
    <w:p>
      <w:pPr>
        <w:pStyle w:val="ListBullet"/>
      </w:pPr>
      <w:r/>
      <w:r>
        <w:rPr>
          <w:b/>
        </w:rPr>
        <w:t>Description:</w:t>
      </w:r>
      <w:r/>
    </w:p>
    <w:p>
      <w:pPr>
        <w:pStyle w:val="ListBullet"/>
      </w:pPr>
      <w:r>
        <w:t>Employment elasticity in various sectors; post-liberalization changes in workforce distribution, productivity, and rural non-farm employment.</w:t>
      </w:r>
    </w:p>
    <w:p>
      <w:pPr>
        <w:pStyle w:val="ListBullet"/>
      </w:pPr>
      <w:r/>
      <w:r>
        <w:rPr>
          <w:b/>
        </w:rPr>
        <w:t>Demand Type:</w:t>
      </w:r>
      <w:r/>
    </w:p>
    <w:p>
      <w:pPr>
        <w:pStyle w:val="ListBullet"/>
      </w:pPr>
      <w:r>
        <w:t>Application of economic concepts to sectoral data</w:t>
      </w:r>
    </w:p>
    <w:p>
      <w:pPr>
        <w:pStyle w:val="ListBullet"/>
      </w:pPr>
      <w:r>
        <w:t>Interpretation of trends</w:t>
      </w:r>
    </w:p>
    <w:p/>
    <w:p>
      <w:pPr>
        <w:pStyle w:val="Heading3"/>
      </w:pPr>
      <w:r>
        <w:t>7. Migration and Employment</w:t>
      </w:r>
    </w:p>
    <w:p>
      <w:pPr>
        <w:pStyle w:val="ListBullet"/>
      </w:pPr>
      <w:r/>
      <w:r>
        <w:rPr>
          <w:b/>
        </w:rPr>
        <w:t>Evidence:</w:t>
      </w:r>
      <w:r>
        <w:t xml:space="preserve"> 7112</w:t>
      </w:r>
    </w:p>
    <w:p>
      <w:pPr>
        <w:pStyle w:val="ListBullet"/>
      </w:pPr>
      <w:r/>
      <w:r>
        <w:rPr>
          <w:b/>
        </w:rPr>
        <w:t>Description:</w:t>
      </w:r>
      <w:r/>
    </w:p>
    <w:p>
      <w:pPr>
        <w:pStyle w:val="ListBullet"/>
      </w:pPr>
      <w:r>
        <w:t>Factors influencing migration, especially pull factors related to employment.</w:t>
      </w:r>
    </w:p>
    <w:p>
      <w:pPr>
        <w:pStyle w:val="ListBullet"/>
      </w:pPr>
      <w:r/>
      <w:r>
        <w:rPr>
          <w:b/>
        </w:rPr>
        <w:t>Demand Type:</w:t>
      </w:r>
      <w:r/>
    </w:p>
    <w:p>
      <w:pPr>
        <w:pStyle w:val="ListBullet"/>
      </w:pPr>
      <w:r>
        <w:t>Conceptual and applied understanding of migration drivers</w:t>
      </w:r>
    </w:p>
    <w:p/>
    <w:p>
      <w:pPr>
        <w:pStyle w:val="Heading3"/>
      </w:pPr>
      <w:r>
        <w:t>8. Rural Employment Guarantee Schemes</w:t>
      </w:r>
    </w:p>
    <w:p>
      <w:pPr>
        <w:pStyle w:val="ListBullet"/>
      </w:pPr>
      <w:r/>
      <w:r>
        <w:rPr>
          <w:b/>
        </w:rPr>
        <w:t>Evidence:</w:t>
      </w:r>
      <w:r>
        <w:t xml:space="preserve"> 7140</w:t>
      </w:r>
    </w:p>
    <w:p>
      <w:pPr>
        <w:pStyle w:val="ListBullet"/>
      </w:pPr>
      <w:r/>
      <w:r>
        <w:rPr>
          <w:b/>
        </w:rPr>
        <w:t>Description:</w:t>
      </w:r>
      <w:r/>
    </w:p>
    <w:p>
      <w:pPr>
        <w:pStyle w:val="ListBullet"/>
      </w:pPr>
      <w:r>
        <w:t>Features and scope of the National Rural Employment Guarantee Act (NREGA).</w:t>
      </w:r>
    </w:p>
    <w:p>
      <w:pPr>
        <w:pStyle w:val="ListBullet"/>
      </w:pPr>
      <w:r/>
      <w:r>
        <w:rPr>
          <w:b/>
        </w:rPr>
        <w:t>Demand Type:</w:t>
      </w:r>
      <w:r/>
    </w:p>
    <w:p>
      <w:pPr>
        <w:pStyle w:val="ListBullet"/>
      </w:pPr>
      <w:r>
        <w:t>Factual recall of scheme provisions</w:t>
      </w:r>
    </w:p>
    <w:p>
      <w:pPr>
        <w:pStyle w:val="ListBullet"/>
      </w:pPr>
      <w:r>
        <w:t>Application to rural employment context</w:t>
      </w:r>
    </w:p>
    <w:p/>
    <w:p>
      <w:r>
        <w:t>---</w:t>
      </w:r>
    </w:p>
    <w:p/>
    <w:p>
      <w:pPr>
        <w:pStyle w:val="Heading2"/>
      </w:pPr>
      <w:r>
        <w:t>Logical Study Sequence</w:t>
      </w:r>
    </w:p>
    <w:p/>
    <w:p>
      <w:pPr>
        <w:pStyle w:val="ListNumber"/>
      </w:pPr>
      <w:r/>
      <w:r>
        <w:rPr>
          <w:b/>
        </w:rPr>
        <w:t>Types of Unemployment</w:t>
      </w:r>
      <w:r/>
    </w:p>
    <w:p>
      <w:pPr>
        <w:pStyle w:val="ListNumber"/>
      </w:pPr>
      <w:r/>
      <w:r>
        <w:rPr>
          <w:b/>
        </w:rPr>
        <w:t>Human Capital Formation</w:t>
      </w:r>
      <w:r/>
    </w:p>
    <w:p>
      <w:pPr>
        <w:pStyle w:val="ListNumber"/>
      </w:pPr>
      <w:r/>
      <w:r>
        <w:rPr>
          <w:b/>
        </w:rPr>
        <w:t>Sectoral Employment Patterns and Elasticity</w:t>
      </w:r>
      <w:r/>
    </w:p>
    <w:p>
      <w:pPr>
        <w:pStyle w:val="ListNumber"/>
      </w:pPr>
      <w:r/>
      <w:r>
        <w:rPr>
          <w:b/>
        </w:rPr>
        <w:t>Organised vs Unorganised Sector Employment</w:t>
      </w:r>
      <w:r/>
    </w:p>
    <w:p>
      <w:pPr>
        <w:pStyle w:val="ListNumber"/>
      </w:pPr>
      <w:r/>
      <w:r>
        <w:rPr>
          <w:b/>
        </w:rPr>
        <w:t>Social Security and Labour Welfare Measures</w:t>
      </w:r>
      <w:r/>
    </w:p>
    <w:p>
      <w:pPr>
        <w:pStyle w:val="ListNumber"/>
      </w:pPr>
      <w:r/>
      <w:r>
        <w:rPr>
          <w:b/>
        </w:rPr>
        <w:t>Wage Boards and Labour Commissions</w:t>
      </w:r>
      <w:r/>
    </w:p>
    <w:p>
      <w:pPr>
        <w:pStyle w:val="ListNumber"/>
      </w:pPr>
      <w:r/>
      <w:r>
        <w:rPr>
          <w:b/>
        </w:rPr>
        <w:t>Migration and Employment</w:t>
      </w:r>
      <w:r/>
    </w:p>
    <w:p>
      <w:pPr>
        <w:pStyle w:val="ListNumber"/>
      </w:pPr>
      <w:r/>
      <w:r>
        <w:rPr>
          <w:b/>
        </w:rPr>
        <w:t>Rural Employment Guarantee Schemes</w:t>
      </w:r>
      <w:r/>
    </w:p>
    <w:p/>
    <w:p>
      <w:r>
        <w:t>---</w:t>
      </w:r>
    </w:p>
    <w:p/>
    <w:p>
      <w:pPr>
        <w:pStyle w:val="Heading2"/>
      </w:pPr>
      <w:r>
        <w:t>Implicit Concepts / Prerequisites</w:t>
      </w:r>
    </w:p>
    <w:p/>
    <w:p>
      <w:pPr>
        <w:pStyle w:val="ListBullet"/>
      </w:pPr>
      <w:r>
        <w:t>Basic definitions: employment, unemployment, workforce, labour force</w:t>
      </w:r>
    </w:p>
    <w:p>
      <w:pPr>
        <w:pStyle w:val="ListBullet"/>
      </w:pPr>
      <w:r>
        <w:t>Understanding of economic sectors (primary, secondary, tertiary)</w:t>
      </w:r>
    </w:p>
    <w:p>
      <w:pPr>
        <w:pStyle w:val="ListBullet"/>
      </w:pPr>
      <w:r>
        <w:t>Labour laws and regulatory framework in India</w:t>
      </w:r>
    </w:p>
    <w:p>
      <w:pPr>
        <w:pStyle w:val="ListBullet"/>
      </w:pPr>
      <w:r>
        <w:t>Concepts of productivity, elasticity, and economic liberalization</w:t>
      </w:r>
    </w:p>
    <w:p>
      <w:pPr>
        <w:pStyle w:val="ListBullet"/>
      </w:pPr>
      <w:r>
        <w:t>Demographic and rural-urban distinctions in employment</w:t>
      </w:r>
    </w:p>
    <w:p>
      <w:pPr>
        <w:pStyle w:val="ListBullet"/>
      </w:pPr>
      <w:r>
        <w:t>Policy implementation mechanisms</w:t>
      </w:r>
    </w:p>
    <w:p/>
    <w:p>
      <w:r>
        <w:t>---</w:t>
      </w:r>
    </w:p>
    <w:p/>
    <w:p>
      <w:pPr>
        <w:pStyle w:val="Heading2"/>
      </w:pPr>
      <w:r>
        <w:t>Adjacent Subtopics (Potential Future Demand)</w:t>
      </w:r>
    </w:p>
    <w:p/>
    <w:p>
      <w:pPr>
        <w:pStyle w:val="ListBullet"/>
      </w:pPr>
      <w:r>
        <w:t>Measurement and estimation of unemployment (survey methods, NSSO/PLFS)</w:t>
      </w:r>
    </w:p>
    <w:p>
      <w:pPr>
        <w:pStyle w:val="ListBullet"/>
      </w:pPr>
      <w:r>
        <w:t>Impact of technology and automation on employment</w:t>
      </w:r>
    </w:p>
    <w:p>
      <w:pPr>
        <w:pStyle w:val="ListBullet"/>
      </w:pPr>
      <w:r>
        <w:t>Gender aspects in employment and labour force participation</w:t>
      </w:r>
    </w:p>
    <w:p>
      <w:pPr>
        <w:pStyle w:val="ListBullet"/>
      </w:pPr>
      <w:r>
        <w:t>Skill development initiatives and vocational training</w:t>
      </w:r>
    </w:p>
    <w:p>
      <w:pPr>
        <w:pStyle w:val="ListBullet"/>
      </w:pPr>
      <w:r>
        <w:t>Urban employment schemes and informal sector dynamics</w:t>
      </w:r>
    </w:p>
    <w:p>
      <w:pPr>
        <w:pStyle w:val="ListBullet"/>
      </w:pPr>
      <w:r>
        <w:t>Effects of globalization on Indian employment patterns</w:t>
      </w:r>
    </w:p>
    <w:p>
      <w:pPr>
        <w:pStyle w:val="ListBullet"/>
      </w:pPr>
      <w:r>
        <w:t>Labour market reforms and recent code consolidations</w:t>
      </w:r>
    </w:p>
    <w:p/>
    <w:p>
      <w:r>
        <w:t>---</w:t>
      </w:r>
    </w:p>
    <w:p/>
    <w:p>
      <w:pPr>
        <w:pStyle w:val="Heading2"/>
      </w:pPr>
      <w:r>
        <w:t>Notes</w:t>
      </w:r>
    </w:p>
    <w:p/>
    <w:p>
      <w:pPr>
        <w:pStyle w:val="ListBullet"/>
      </w:pPr>
      <w:r>
        <w:t>The PYQs cover a broad conceptual and factual range, but some subtopics (e.g., measurement of unemployment, gender aspects) are not directly tested in the given set.</w:t>
      </w:r>
    </w:p>
    <w:p>
      <w:pPr>
        <w:pStyle w:val="ListBullet"/>
      </w:pPr>
      <w:r>
        <w:t>Some subtopics have only one or two questions as evidence; further subdivision is not justified.</w:t>
      </w:r>
    </w:p>
    <w:p>
      <w:pPr>
        <w:pStyle w:val="ListBullet"/>
      </w:pPr>
      <w:r>
        <w:t>The demand is balanced between conceptual clarity, factual recall, and application to the Indian context.</w:t>
      </w:r>
    </w:p>
    <w:p>
      <w:pPr>
        <w:pStyle w:val="Heading2"/>
      </w:pPr>
      <w:r>
        <w:t>5. Government Schemes</w:t>
      </w:r>
    </w:p>
    <w:p>
      <w:r>
        <w:rPr>
          <w:i/>
        </w:rPr>
        <w:t>Tier: tier1 | Weightage: 7.5 | Total Qs: 0</w:t>
      </w:r>
    </w:p>
    <w:p>
      <w:pPr>
        <w:pStyle w:val="Heading1"/>
      </w:pPr>
      <w:r>
        <w:t>TopicDemandMap: Indian Economy &gt; Economic Development &gt; Government Schemes</w:t>
      </w:r>
    </w:p>
    <w:p/>
    <w:p>
      <w:pPr>
        <w:pStyle w:val="Heading2"/>
      </w:pPr>
      <w:r>
        <w:t>Explicit Subtopics Actually Tested</w:t>
      </w:r>
    </w:p>
    <w:p/>
    <w:p>
      <w:pPr>
        <w:pStyle w:val="Heading3"/>
      </w:pPr>
      <w:r>
        <w:t>1. Food Security and Nutrition Schemes</w:t>
      </w:r>
    </w:p>
    <w:p>
      <w:pPr>
        <w:pStyle w:val="ListBullet"/>
      </w:pPr>
      <w:r/>
      <w:r>
        <w:rPr>
          <w:b/>
        </w:rPr>
        <w:t>Evidence:</w:t>
      </w:r>
      <w:r>
        <w:t xml:space="preserve"> 1486, 1754, 7135</w:t>
      </w:r>
    </w:p>
    <w:p>
      <w:pPr>
        <w:pStyle w:val="ListBullet"/>
      </w:pPr>
      <w:r/>
      <w:r>
        <w:rPr>
          <w:b/>
        </w:rPr>
        <w:t>Description:</w:t>
      </w:r>
      <w:r>
        <w:t xml:space="preserve"> Schemes targeting food distribution, subsidized grains, and nutritional interventions for vulnerable groups (e.g., Antyodaya Anna Yojana, Annapurna Scheme, POSHAN Abhiyaan).</w:t>
      </w:r>
    </w:p>
    <w:p>
      <w:pPr>
        <w:pStyle w:val="ListBullet"/>
      </w:pPr>
      <w:r/>
      <w:r>
        <w:rPr>
          <w:b/>
        </w:rPr>
        <w:t>Type of Demand:</w:t>
      </w:r>
      <w:r>
        <w:t xml:space="preserve"> Identification of scheme objectives, target beneficiaries, operational mechanisms, and inter-sectoral strategies.</w:t>
      </w:r>
    </w:p>
    <w:p/>
    <w:p>
      <w:pPr>
        <w:pStyle w:val="Heading3"/>
      </w:pPr>
      <w:r>
        <w:t>2. Social Security and Pension Schemes</w:t>
      </w:r>
    </w:p>
    <w:p>
      <w:pPr>
        <w:pStyle w:val="ListBullet"/>
      </w:pPr>
      <w:r/>
      <w:r>
        <w:rPr>
          <w:b/>
        </w:rPr>
        <w:t>Evidence:</w:t>
      </w:r>
      <w:r>
        <w:t xml:space="preserve"> 2017, 302, 1151</w:t>
      </w:r>
    </w:p>
    <w:p>
      <w:pPr>
        <w:pStyle w:val="ListBullet"/>
      </w:pPr>
      <w:r/>
      <w:r>
        <w:rPr>
          <w:b/>
        </w:rPr>
        <w:t>Description:</w:t>
      </w:r>
      <w:r>
        <w:t xml:space="preserve"> Schemes providing old age pensions, unorganized sector pensions, and social security for vulnerable populations (e.g., National Old Age Pension Scheme, Atal Pension Yojana, Pradhan Mantri Shram Yogi Maan-dhan).</w:t>
      </w:r>
    </w:p>
    <w:p>
      <w:pPr>
        <w:pStyle w:val="ListBullet"/>
      </w:pPr>
      <w:r/>
      <w:r>
        <w:rPr>
          <w:b/>
        </w:rPr>
        <w:t>Type of Demand:</w:t>
      </w:r>
      <w:r>
        <w:t xml:space="preserve"> Eligibility criteria, benefit structure, contribution requirements, and family pension provisions.</w:t>
      </w:r>
    </w:p>
    <w:p/>
    <w:p>
      <w:pPr>
        <w:pStyle w:val="Heading3"/>
      </w:pPr>
      <w:r>
        <w:t>3. Employment and Livelihood Schemes</w:t>
      </w:r>
    </w:p>
    <w:p>
      <w:pPr>
        <w:pStyle w:val="ListBullet"/>
      </w:pPr>
      <w:r/>
      <w:r>
        <w:rPr>
          <w:b/>
        </w:rPr>
        <w:t>Evidence:</w:t>
      </w:r>
      <w:r>
        <w:t xml:space="preserve"> 2017, 2649, 2739, 399</w:t>
      </w:r>
    </w:p>
    <w:p>
      <w:pPr>
        <w:pStyle w:val="ListBullet"/>
      </w:pPr>
      <w:r/>
      <w:r>
        <w:rPr>
          <w:b/>
        </w:rPr>
        <w:t>Description:</w:t>
      </w:r>
      <w:r>
        <w:t xml:space="preserve"> Schemes for rural employment, self-help group strengthening, and entrepreneurship (e.g., MGNREGA, National Rural Livelihood Mission, Pradhan Mantri MUDRA Yojana).</w:t>
      </w:r>
    </w:p>
    <w:p>
      <w:pPr>
        <w:pStyle w:val="ListBullet"/>
      </w:pPr>
      <w:r/>
      <w:r>
        <w:rPr>
          <w:b/>
        </w:rPr>
        <w:t>Type of Demand:</w:t>
      </w:r>
      <w:r>
        <w:t xml:space="preserve"> Scheme objectives, eligibility, coverage, and mechanisms for improving livelihoods.</w:t>
      </w:r>
    </w:p>
    <w:p/>
    <w:p>
      <w:pPr>
        <w:pStyle w:val="Heading3"/>
      </w:pPr>
      <w:r>
        <w:t>4. Agricultural Support and Insurance Schemes</w:t>
      </w:r>
    </w:p>
    <w:p>
      <w:pPr>
        <w:pStyle w:val="ListBullet"/>
      </w:pPr>
      <w:r/>
      <w:r>
        <w:rPr>
          <w:b/>
        </w:rPr>
        <w:t>Evidence:</w:t>
      </w:r>
      <w:r>
        <w:t xml:space="preserve"> 1384, 1761, 777, 348, 163</w:t>
      </w:r>
    </w:p>
    <w:p>
      <w:pPr>
        <w:pStyle w:val="ListBullet"/>
      </w:pPr>
      <w:r/>
      <w:r>
        <w:rPr>
          <w:b/>
        </w:rPr>
        <w:t>Description:</w:t>
      </w:r>
      <w:r>
        <w:t xml:space="preserve"> Schemes for crop insurance, credit support, and irrigation (e.g., National Agriculture Insurance Scheme, Kisan Credit Card, Pradhan Mantri Fasal Bima Yojana, Accelerated Irrigation Benefits Programme).</w:t>
      </w:r>
    </w:p>
    <w:p>
      <w:pPr>
        <w:pStyle w:val="ListBullet"/>
      </w:pPr>
      <w:r/>
      <w:r>
        <w:rPr>
          <w:b/>
        </w:rPr>
        <w:t>Type of Demand:</w:t>
      </w:r>
      <w:r>
        <w:t xml:space="preserve"> Coverage details, risk covered, premium rates, and support for farm assets.</w:t>
      </w:r>
    </w:p>
    <w:p/>
    <w:p>
      <w:pPr>
        <w:pStyle w:val="Heading3"/>
      </w:pPr>
      <w:r>
        <w:t>5. Health and Maternal Welfare Schemes</w:t>
      </w:r>
    </w:p>
    <w:p>
      <w:pPr>
        <w:pStyle w:val="ListBullet"/>
      </w:pPr>
      <w:r/>
      <w:r>
        <w:rPr>
          <w:b/>
        </w:rPr>
        <w:t>Evidence:</w:t>
      </w:r>
      <w:r>
        <w:t xml:space="preserve"> 2760, 1082, 1150</w:t>
      </w:r>
    </w:p>
    <w:p>
      <w:pPr>
        <w:pStyle w:val="ListBullet"/>
      </w:pPr>
      <w:r/>
      <w:r>
        <w:rPr>
          <w:b/>
        </w:rPr>
        <w:t>Description:</w:t>
      </w:r>
      <w:r>
        <w:t xml:space="preserve"> Schemes focused on maternal and child health, institutional deliveries, and antenatal care (e.g., Janani Suraksha Yojana, Pradhan Mantri Surakshit Matritva Abhiyan).</w:t>
      </w:r>
    </w:p>
    <w:p>
      <w:pPr>
        <w:pStyle w:val="ListBullet"/>
      </w:pPr>
      <w:r/>
      <w:r>
        <w:rPr>
          <w:b/>
        </w:rPr>
        <w:t>Type of Demand:</w:t>
      </w:r>
      <w:r>
        <w:t xml:space="preserve"> Scheme objectives, target groups, services provided, and intended health outcomes.</w:t>
      </w:r>
    </w:p>
    <w:p/>
    <w:p>
      <w:pPr>
        <w:pStyle w:val="Heading3"/>
      </w:pPr>
      <w:r>
        <w:t>6. Education and Skill Development Schemes</w:t>
      </w:r>
    </w:p>
    <w:p>
      <w:pPr>
        <w:pStyle w:val="ListBullet"/>
      </w:pPr>
      <w:r/>
      <w:r>
        <w:rPr>
          <w:b/>
        </w:rPr>
        <w:t>Evidence:</w:t>
      </w:r>
      <w:r>
        <w:t xml:space="preserve"> 7157, 7150, 579, 7134</w:t>
      </w:r>
    </w:p>
    <w:p>
      <w:pPr>
        <w:pStyle w:val="ListBullet"/>
      </w:pPr>
      <w:r/>
      <w:r>
        <w:rPr>
          <w:b/>
        </w:rPr>
        <w:t>Description:</w:t>
      </w:r>
      <w:r>
        <w:t xml:space="preserve"> Schemes for higher education reform, online learning, skill training, and alignment with national frameworks (e.g., RUSA, SWAYAM, Pradhan Mantri Kaushal Vikas Yojana, National Skill Development Mission).</w:t>
      </w:r>
    </w:p>
    <w:p>
      <w:pPr>
        <w:pStyle w:val="ListBullet"/>
      </w:pPr>
      <w:r/>
      <w:r>
        <w:rPr>
          <w:b/>
        </w:rPr>
        <w:t>Type of Demand:</w:t>
      </w:r>
      <w:r>
        <w:t xml:space="preserve"> Scheme aims, implementation strategies, and sub-missions/components.</w:t>
      </w:r>
    </w:p>
    <w:p/>
    <w:p>
      <w:pPr>
        <w:pStyle w:val="Heading3"/>
      </w:pPr>
      <w:r>
        <w:t>7. Financial Inclusion and Credit Schemes</w:t>
      </w:r>
    </w:p>
    <w:p>
      <w:pPr>
        <w:pStyle w:val="ListBullet"/>
      </w:pPr>
      <w:r/>
      <w:r>
        <w:rPr>
          <w:b/>
        </w:rPr>
        <w:t>Evidence:</w:t>
      </w:r>
      <w:r>
        <w:t xml:space="preserve"> 102, 353, 7155, 7151</w:t>
      </w:r>
    </w:p>
    <w:p>
      <w:pPr>
        <w:pStyle w:val="ListBullet"/>
      </w:pPr>
      <w:r/>
      <w:r>
        <w:rPr>
          <w:b/>
        </w:rPr>
        <w:t>Description:</w:t>
      </w:r>
      <w:r>
        <w:t xml:space="preserve"> Schemes for expanding access to banking, entrepreneurship credit, and mentoring (e.g., Pradhan Mantri Jan-Dhan Yojana, Stand Up India, MUDRA, Niryat Bandhu).</w:t>
      </w:r>
    </w:p>
    <w:p>
      <w:pPr>
        <w:pStyle w:val="ListBullet"/>
      </w:pPr>
      <w:r/>
      <w:r>
        <w:rPr>
          <w:b/>
        </w:rPr>
        <w:t>Type of Demand:</w:t>
      </w:r>
      <w:r>
        <w:t xml:space="preserve"> Purpose, target groups, institutional mechanisms, and scheme structure.</w:t>
      </w:r>
    </w:p>
    <w:p/>
    <w:p>
      <w:pPr>
        <w:pStyle w:val="Heading3"/>
      </w:pPr>
      <w:r>
        <w:t>8. Tribal and Minority Welfare Schemes</w:t>
      </w:r>
    </w:p>
    <w:p>
      <w:pPr>
        <w:pStyle w:val="ListBullet"/>
      </w:pPr>
      <w:r/>
      <w:r>
        <w:rPr>
          <w:b/>
        </w:rPr>
        <w:t>Evidence:</w:t>
      </w:r>
      <w:r>
        <w:t xml:space="preserve"> 7160, 2219</w:t>
      </w:r>
    </w:p>
    <w:p>
      <w:pPr>
        <w:pStyle w:val="ListBullet"/>
      </w:pPr>
      <w:r/>
      <w:r>
        <w:rPr>
          <w:b/>
        </w:rPr>
        <w:t>Description:</w:t>
      </w:r>
      <w:r>
        <w:t xml:space="preserve"> Schemes for development and empowerment of tribal and minority groups (e.g., Vanbandhu Kalyan Yojana, Swawlamban).</w:t>
      </w:r>
    </w:p>
    <w:p>
      <w:pPr>
        <w:pStyle w:val="ListBullet"/>
      </w:pPr>
      <w:r/>
      <w:r>
        <w:rPr>
          <w:b/>
        </w:rPr>
        <w:t>Type of Demand:</w:t>
      </w:r>
      <w:r>
        <w:t xml:space="preserve"> Objectives, focus areas, and funding mechanisms.</w:t>
      </w:r>
    </w:p>
    <w:p/>
    <w:p>
      <w:pPr>
        <w:pStyle w:val="Heading3"/>
      </w:pPr>
      <w:r>
        <w:t>9. Digital and Technological Initiatives</w:t>
      </w:r>
    </w:p>
    <w:p>
      <w:pPr>
        <w:pStyle w:val="ListBullet"/>
      </w:pPr>
      <w:r/>
      <w:r>
        <w:rPr>
          <w:b/>
        </w:rPr>
        <w:t>Evidence:</w:t>
      </w:r>
      <w:r>
        <w:t xml:space="preserve"> 537, 1149</w:t>
      </w:r>
    </w:p>
    <w:p>
      <w:pPr>
        <w:pStyle w:val="ListBullet"/>
      </w:pPr>
      <w:r/>
      <w:r>
        <w:rPr>
          <w:b/>
        </w:rPr>
        <w:t>Description:</w:t>
      </w:r>
      <w:r>
        <w:t xml:space="preserve"> Schemes for digital infrastructure, e-governance, and land records modernization (e.g., Digital India, Digital India Land Records Modernisation Programme).</w:t>
      </w:r>
    </w:p>
    <w:p>
      <w:pPr>
        <w:pStyle w:val="ListBullet"/>
      </w:pPr>
      <w:r/>
      <w:r>
        <w:rPr>
          <w:b/>
        </w:rPr>
        <w:t>Type of Demand:</w:t>
      </w:r>
      <w:r>
        <w:t xml:space="preserve"> Scheme aims, implementation features, and technological interventions.</w:t>
      </w:r>
    </w:p>
    <w:p/>
    <w:p>
      <w:pPr>
        <w:pStyle w:val="Heading3"/>
      </w:pPr>
      <w:r>
        <w:t>10. Gold and Asset Monetization Schemes</w:t>
      </w:r>
    </w:p>
    <w:p>
      <w:pPr>
        <w:pStyle w:val="ListBullet"/>
      </w:pPr>
      <w:r/>
      <w:r>
        <w:rPr>
          <w:b/>
        </w:rPr>
        <w:t>Evidence:</w:t>
      </w:r>
      <w:r>
        <w:t xml:space="preserve"> 397</w:t>
      </w:r>
    </w:p>
    <w:p>
      <w:pPr>
        <w:pStyle w:val="ListBullet"/>
      </w:pPr>
      <w:r/>
      <w:r>
        <w:rPr>
          <w:b/>
        </w:rPr>
        <w:t>Description:</w:t>
      </w:r>
      <w:r>
        <w:t xml:space="preserve"> Schemes to mobilize idle assets and reduce imports (e.g., Sovereign Gold Bond Scheme, Gold Monetization Scheme).</w:t>
      </w:r>
    </w:p>
    <w:p>
      <w:pPr>
        <w:pStyle w:val="ListBullet"/>
      </w:pPr>
      <w:r/>
      <w:r>
        <w:rPr>
          <w:b/>
        </w:rPr>
        <w:t>Type of Demand:</w:t>
      </w:r>
      <w:r>
        <w:t xml:space="preserve"> Purpose, economic rationale, and expected outcomes.</w:t>
      </w:r>
    </w:p>
    <w:p/>
    <w:p>
      <w:pPr>
        <w:pStyle w:val="Heading3"/>
      </w:pPr>
      <w:r>
        <w:t>11. Innovation and Entrepreneurship Promotion Schemes</w:t>
      </w:r>
    </w:p>
    <w:p>
      <w:pPr>
        <w:pStyle w:val="ListBullet"/>
      </w:pPr>
      <w:r/>
      <w:r>
        <w:rPr>
          <w:b/>
        </w:rPr>
        <w:t>Evidence:</w:t>
      </w:r>
      <w:r>
        <w:t xml:space="preserve"> 680</w:t>
      </w:r>
    </w:p>
    <w:p>
      <w:pPr>
        <w:pStyle w:val="ListBullet"/>
      </w:pPr>
      <w:r/>
      <w:r>
        <w:rPr>
          <w:b/>
        </w:rPr>
        <w:t>Description:</w:t>
      </w:r>
      <w:r>
        <w:t xml:space="preserve"> Schemes for fostering innovation and startups (e.g., Atal Innovation Mission).</w:t>
      </w:r>
    </w:p>
    <w:p>
      <w:pPr>
        <w:pStyle w:val="ListBullet"/>
      </w:pPr>
      <w:r/>
      <w:r>
        <w:rPr>
          <w:b/>
        </w:rPr>
        <w:t>Type of Demand:</w:t>
      </w:r>
      <w:r>
        <w:t xml:space="preserve"> Implementing agency, objectives, and target sectors.</w:t>
      </w:r>
    </w:p>
    <w:p/>
    <w:p>
      <w:pPr>
        <w:pStyle w:val="Heading3"/>
      </w:pPr>
      <w:r>
        <w:t>12. Rehabilitation and Resettlement Schemes</w:t>
      </w:r>
    </w:p>
    <w:p>
      <w:pPr>
        <w:pStyle w:val="ListBullet"/>
      </w:pPr>
      <w:r/>
      <w:r>
        <w:rPr>
          <w:b/>
        </w:rPr>
        <w:t>Evidence:</w:t>
      </w:r>
      <w:r>
        <w:t xml:space="preserve"> 7058</w:t>
      </w:r>
    </w:p>
    <w:p>
      <w:pPr>
        <w:pStyle w:val="ListBullet"/>
      </w:pPr>
      <w:r/>
      <w:r>
        <w:rPr>
          <w:b/>
        </w:rPr>
        <w:t>Description:</w:t>
      </w:r>
      <w:r>
        <w:t xml:space="preserve"> Schemes for resettlement of displaced persons (e.g., National Rehabilitation and Resettlement Policy).</w:t>
      </w:r>
    </w:p>
    <w:p>
      <w:pPr>
        <w:pStyle w:val="ListBullet"/>
      </w:pPr>
      <w:r/>
      <w:r>
        <w:rPr>
          <w:b/>
        </w:rPr>
        <w:t>Type of Demand:</w:t>
      </w:r>
      <w:r>
        <w:t xml:space="preserve"> Applicability, responsible ministry, and coverage.</w:t>
      </w:r>
    </w:p>
    <w:p/>
    <w:p>
      <w:pPr>
        <w:pStyle w:val="Heading3"/>
      </w:pPr>
      <w:r>
        <w:t>13. Overseas Worker Welfare Schemes</w:t>
      </w:r>
    </w:p>
    <w:p>
      <w:pPr>
        <w:pStyle w:val="ListBullet"/>
      </w:pPr>
      <w:r/>
      <w:r>
        <w:rPr>
          <w:b/>
        </w:rPr>
        <w:t>Evidence:</w:t>
      </w:r>
      <w:r>
        <w:t xml:space="preserve"> 7162</w:t>
      </w:r>
    </w:p>
    <w:p>
      <w:pPr>
        <w:pStyle w:val="ListBullet"/>
      </w:pPr>
      <w:r/>
      <w:r>
        <w:rPr>
          <w:b/>
        </w:rPr>
        <w:t>Description:</w:t>
      </w:r>
      <w:r>
        <w:t xml:space="preserve"> Schemes for the welfare of Indian workers abroad (e.g., Mahatma Gandhi Pravasi Suraksha Yojana).</w:t>
      </w:r>
    </w:p>
    <w:p>
      <w:pPr>
        <w:pStyle w:val="ListBullet"/>
      </w:pPr>
      <w:r/>
      <w:r>
        <w:rPr>
          <w:b/>
        </w:rPr>
        <w:t>Type of Demand:</w:t>
      </w:r>
      <w:r>
        <w:t xml:space="preserve"> Objectives, benefits, and target beneficiaries.</w:t>
      </w:r>
    </w:p>
    <w:p/>
    <w:p>
      <w:pPr>
        <w:pStyle w:val="Heading3"/>
      </w:pPr>
      <w:r>
        <w:t>14. Miscellaneous/Other Sectoral Schemes</w:t>
      </w:r>
    </w:p>
    <w:p>
      <w:pPr>
        <w:pStyle w:val="ListBullet"/>
      </w:pPr>
      <w:r/>
      <w:r>
        <w:rPr>
          <w:b/>
        </w:rPr>
        <w:t>Evidence:</w:t>
      </w:r>
      <w:r>
        <w:t xml:space="preserve"> 7154, 7110</w:t>
      </w:r>
    </w:p>
    <w:p>
      <w:pPr>
        <w:pStyle w:val="ListBullet"/>
      </w:pPr>
      <w:r/>
      <w:r>
        <w:rPr>
          <w:b/>
        </w:rPr>
        <w:t>Description:</w:t>
      </w:r>
      <w:r>
        <w:t xml:space="preserve"> Schemes and indices related to census operations and SDG monitoring (e.g., All-India Census, SDG India Index).</w:t>
      </w:r>
    </w:p>
    <w:p>
      <w:pPr>
        <w:pStyle w:val="ListBullet"/>
      </w:pPr>
      <w:r/>
      <w:r>
        <w:rPr>
          <w:b/>
        </w:rPr>
        <w:t>Type of Demand:</w:t>
      </w:r>
      <w:r>
        <w:t xml:space="preserve"> Scheme features, classification categories, and implementation details.</w:t>
      </w:r>
    </w:p>
    <w:p/>
    <w:p>
      <w:r>
        <w:t>---</w:t>
      </w:r>
    </w:p>
    <w:p/>
    <w:p>
      <w:pPr>
        <w:pStyle w:val="Heading2"/>
      </w:pPr>
      <w:r>
        <w:t>Logical Study Sequence</w:t>
      </w:r>
    </w:p>
    <w:p/>
    <w:p>
      <w:pPr>
        <w:pStyle w:val="ListNumber"/>
      </w:pPr>
      <w:r>
        <w:t>Food Security and Nutrition Schemes</w:t>
      </w:r>
    </w:p>
    <w:p>
      <w:pPr>
        <w:pStyle w:val="ListNumber"/>
      </w:pPr>
      <w:r>
        <w:t>Social Security and Pension Schemes</w:t>
      </w:r>
    </w:p>
    <w:p>
      <w:pPr>
        <w:pStyle w:val="ListNumber"/>
      </w:pPr>
      <w:r>
        <w:t>Employment and Livelihood Schemes</w:t>
      </w:r>
    </w:p>
    <w:p>
      <w:pPr>
        <w:pStyle w:val="ListNumber"/>
      </w:pPr>
      <w:r>
        <w:t>Agricultural Support and Insurance Schemes</w:t>
      </w:r>
    </w:p>
    <w:p>
      <w:pPr>
        <w:pStyle w:val="ListNumber"/>
      </w:pPr>
      <w:r>
        <w:t>Health and Maternal Welfare Schemes</w:t>
      </w:r>
    </w:p>
    <w:p>
      <w:pPr>
        <w:pStyle w:val="ListNumber"/>
      </w:pPr>
      <w:r>
        <w:t>Education and Skill Development Schemes</w:t>
      </w:r>
    </w:p>
    <w:p>
      <w:pPr>
        <w:pStyle w:val="ListNumber"/>
      </w:pPr>
      <w:r>
        <w:t>Financial Inclusion and Credit Schemes</w:t>
      </w:r>
    </w:p>
    <w:p>
      <w:pPr>
        <w:pStyle w:val="ListNumber"/>
      </w:pPr>
      <w:r>
        <w:t>Tribal and Minority Welfare Schemes</w:t>
      </w:r>
    </w:p>
    <w:p>
      <w:pPr>
        <w:pStyle w:val="ListNumber"/>
      </w:pPr>
      <w:r>
        <w:t>Digital and Technological Initiatives</w:t>
      </w:r>
    </w:p>
    <w:p>
      <w:pPr>
        <w:pStyle w:val="ListNumber"/>
      </w:pPr>
      <w:r>
        <w:t>Gold and Asset Monetization Schemes</w:t>
      </w:r>
    </w:p>
    <w:p>
      <w:pPr>
        <w:pStyle w:val="ListNumber"/>
      </w:pPr>
      <w:r>
        <w:t>Innovation and Entrepreneurship Promotion Schemes</w:t>
      </w:r>
    </w:p>
    <w:p>
      <w:pPr>
        <w:pStyle w:val="ListNumber"/>
      </w:pPr>
      <w:r>
        <w:t>Rehabilitation and Resettlement Schemes</w:t>
      </w:r>
    </w:p>
    <w:p>
      <w:pPr>
        <w:pStyle w:val="ListNumber"/>
      </w:pPr>
      <w:r>
        <w:t>Overseas Worker Welfare Schemes</w:t>
      </w:r>
    </w:p>
    <w:p>
      <w:pPr>
        <w:pStyle w:val="ListNumber"/>
      </w:pPr>
      <w:r>
        <w:t>Miscellaneous/Other Sectoral Schemes</w:t>
      </w:r>
    </w:p>
    <w:p/>
    <w:p>
      <w:r>
        <w:t>---</w:t>
      </w:r>
    </w:p>
    <w:p/>
    <w:p>
      <w:pPr>
        <w:pStyle w:val="Heading2"/>
      </w:pPr>
      <w:r>
        <w:t>Implicit Concepts / Prerequisites Required</w:t>
      </w:r>
    </w:p>
    <w:p/>
    <w:p>
      <w:pPr>
        <w:pStyle w:val="ListBullet"/>
      </w:pPr>
      <w:r>
        <w:t>Understanding of scheme structure: objectives, target groups, implementing agencies, and funding patterns.</w:t>
      </w:r>
    </w:p>
    <w:p>
      <w:pPr>
        <w:pStyle w:val="ListBullet"/>
      </w:pPr>
      <w:r>
        <w:t>Familiarity with basic economic and social sector terminology (e.g., BPL, SHG, institutional delivery, financial inclusion).</w:t>
      </w:r>
    </w:p>
    <w:p>
      <w:pPr>
        <w:pStyle w:val="ListBullet"/>
      </w:pPr>
      <w:r>
        <w:t>Awareness of central vs. state government roles in scheme implementation.</w:t>
      </w:r>
    </w:p>
    <w:p>
      <w:pPr>
        <w:pStyle w:val="ListBullet"/>
      </w:pPr>
      <w:r>
        <w:t>Knowledge of how schemes evolve or are replaced over time.</w:t>
      </w:r>
    </w:p>
    <w:p>
      <w:pPr>
        <w:pStyle w:val="ListBullet"/>
      </w:pPr>
      <w:r>
        <w:t>Ability to distinguish between similar-sounding schemes and their specific features.</w:t>
      </w:r>
    </w:p>
    <w:p>
      <w:pPr>
        <w:pStyle w:val="ListBullet"/>
      </w:pPr>
      <w:r>
        <w:t>Basic understanding of public policy evaluation (coverage, effectiveness, intended outcomes).</w:t>
      </w:r>
    </w:p>
    <w:p/>
    <w:p>
      <w:r>
        <w:t>---</w:t>
      </w:r>
    </w:p>
    <w:p/>
    <w:p>
      <w:pPr>
        <w:pStyle w:val="Heading2"/>
      </w:pPr>
      <w:r>
        <w:t>Adjacent Subtopics (Potential Future Demand)</w:t>
      </w:r>
    </w:p>
    <w:p/>
    <w:p>
      <w:pPr>
        <w:pStyle w:val="ListBullet"/>
      </w:pPr>
      <w:r>
        <w:t>Direct Benefit Transfer (DBT) mechanisms and their integration with schemes.</w:t>
      </w:r>
    </w:p>
    <w:p>
      <w:pPr>
        <w:pStyle w:val="ListBullet"/>
      </w:pPr>
      <w:r>
        <w:t>Urban poverty alleviation schemes (e.g., urban employment, housing).</w:t>
      </w:r>
    </w:p>
    <w:p>
      <w:pPr>
        <w:pStyle w:val="ListBullet"/>
      </w:pPr>
      <w:r>
        <w:t>Schemes for senior citizens beyond pensions (e.g., healthcare, social support).</w:t>
      </w:r>
    </w:p>
    <w:p>
      <w:pPr>
        <w:pStyle w:val="ListBullet"/>
      </w:pPr>
      <w:r>
        <w:t>Disaster relief and climate-resilient development schemes.</w:t>
      </w:r>
    </w:p>
    <w:p>
      <w:pPr>
        <w:pStyle w:val="ListBullet"/>
      </w:pPr>
      <w:r>
        <w:t>Women-specific entrepreneurship and empowerment schemes (beyond skill training).</w:t>
      </w:r>
    </w:p>
    <w:p>
      <w:pPr>
        <w:pStyle w:val="ListBullet"/>
      </w:pPr>
      <w:r>
        <w:t>Schemes for differently-abled persons (beyond education).</w:t>
      </w:r>
    </w:p>
    <w:p>
      <w:pPr>
        <w:pStyle w:val="ListBullet"/>
      </w:pPr>
      <w:r>
        <w:t>State-specific flagship schemes and their convergence with central schemes.</w:t>
      </w:r>
    </w:p>
    <w:p>
      <w:pPr>
        <w:pStyle w:val="ListBullet"/>
      </w:pPr>
      <w:r>
        <w:t>Monitoring and evaluation frameworks for government schemes.</w:t>
      </w:r>
    </w:p>
    <w:p>
      <w:pPr>
        <w:pStyle w:val="ListBullet"/>
      </w:pPr>
      <w:r>
        <w:t>Role of technology in scheme delivery (e.g., JAM trinity, Aadhaar-enabled services).</w:t>
      </w:r>
    </w:p>
    <w:p>
      <w:pPr>
        <w:pStyle w:val="ListBullet"/>
      </w:pPr>
      <w:r>
        <w:t>Green and sustainable development schemes (e.g., renewable energy, afforestation).</w:t>
      </w:r>
    </w:p>
    <w:p/>
    <w:p>
      <w:r>
        <w:t>---</w:t>
      </w:r>
    </w:p>
    <w:p/>
    <w:p>
      <w:pPr>
        <w:pStyle w:val="Heading2"/>
      </w:pPr>
      <w:r>
        <w:t>Notes</w:t>
      </w:r>
    </w:p>
    <w:p/>
    <w:p>
      <w:pPr>
        <w:pStyle w:val="ListBullet"/>
      </w:pPr>
      <w:r>
        <w:t>The mapping above is based strictly on the patterns and coverage of the provided PYQs. No external subtopic has been introduced.</w:t>
      </w:r>
    </w:p>
    <w:p>
      <w:pPr>
        <w:pStyle w:val="ListBullet"/>
      </w:pPr>
      <w:r>
        <w:t>Some subtopics (e.g., urban schemes, DBT) are not explicitly tested in the given PYQs but are logical adjacent areas for future UPSC demand.</w:t>
      </w:r>
    </w:p>
    <w:p>
      <w:pPr>
        <w:pStyle w:val="ListBullet"/>
      </w:pPr>
      <w:r>
        <w:t>Where PYQ coverage is thin or overlaps, subtopics have been kept broad and merged to avoid artificial fragmentation.</w:t>
      </w:r>
    </w:p>
    <w:p>
      <w:pPr>
        <w:pStyle w:val="ListBullet"/>
      </w:pPr>
      <w:r>
        <w:t>The sequence is designed to move from foundational welfare schemes to more specialized and recent initiatives.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