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64F430" w14:textId="77777777" w:rsidR="006C7222" w:rsidRDefault="003D7EDA" w:rsidP="002008DF">
      <w:pPr>
        <w:pStyle w:val="Title"/>
        <w:spacing w:after="0" w:line="240" w:lineRule="auto"/>
        <w:jc w:val="both"/>
        <w:rPr>
          <w:sz w:val="36"/>
          <w:szCs w:val="36"/>
        </w:rPr>
      </w:pPr>
      <w:r>
        <w:rPr>
          <w:sz w:val="36"/>
          <w:szCs w:val="36"/>
        </w:rPr>
        <w:t>RESEARCH PROTOCOL:</w:t>
      </w:r>
    </w:p>
    <w:p w14:paraId="0064F431" w14:textId="77777777" w:rsidR="006C7222" w:rsidRDefault="000E786C" w:rsidP="002008DF">
      <w:pPr>
        <w:pStyle w:val="Title"/>
        <w:spacing w:after="0" w:line="240" w:lineRule="auto"/>
        <w:jc w:val="both"/>
        <w:rPr>
          <w:sz w:val="28"/>
          <w:szCs w:val="28"/>
        </w:rPr>
      </w:pPr>
      <w:r w:rsidRPr="000E786C">
        <w:rPr>
          <w:sz w:val="28"/>
          <w:szCs w:val="28"/>
        </w:rPr>
        <w:t xml:space="preserve">Characterizing </w:t>
      </w:r>
      <w:r w:rsidR="00DD4E33">
        <w:rPr>
          <w:sz w:val="28"/>
          <w:szCs w:val="28"/>
        </w:rPr>
        <w:t>Inflammatory Bowel Disease</w:t>
      </w:r>
      <w:r>
        <w:rPr>
          <w:sz w:val="28"/>
          <w:szCs w:val="28"/>
        </w:rPr>
        <w:t xml:space="preserve">: </w:t>
      </w:r>
      <w:r w:rsidR="00DD4E33">
        <w:rPr>
          <w:sz w:val="28"/>
          <w:szCs w:val="28"/>
        </w:rPr>
        <w:t xml:space="preserve">Protocol for an </w:t>
      </w:r>
      <w:r w:rsidR="003D7EDA">
        <w:rPr>
          <w:sz w:val="28"/>
          <w:szCs w:val="28"/>
        </w:rPr>
        <w:t xml:space="preserve">OHDSI </w:t>
      </w:r>
      <w:r w:rsidR="00DD4E33">
        <w:rPr>
          <w:sz w:val="28"/>
          <w:szCs w:val="28"/>
        </w:rPr>
        <w:t>Network Study</w:t>
      </w:r>
    </w:p>
    <w:p w14:paraId="0064F432" w14:textId="77777777" w:rsidR="006C7222" w:rsidRDefault="006C7222" w:rsidP="002008DF">
      <w:pPr>
        <w:spacing w:line="240" w:lineRule="auto"/>
        <w:jc w:val="both"/>
      </w:pPr>
    </w:p>
    <w:p w14:paraId="0064F433" w14:textId="77777777" w:rsidR="006C7222" w:rsidRDefault="003D7EDA" w:rsidP="002008DF">
      <w:pPr>
        <w:keepNext/>
        <w:keepLines/>
        <w:pBdr>
          <w:top w:val="nil"/>
          <w:left w:val="nil"/>
          <w:bottom w:val="nil"/>
          <w:right w:val="nil"/>
          <w:between w:val="nil"/>
        </w:pBdr>
        <w:spacing w:line="240" w:lineRule="auto"/>
        <w:jc w:val="both"/>
        <w:rPr>
          <w:color w:val="366091"/>
          <w:sz w:val="32"/>
          <w:szCs w:val="32"/>
        </w:rPr>
      </w:pPr>
      <w:bookmarkStart w:id="0" w:name="_heading=h.30j0zll" w:colFirst="0" w:colLast="0"/>
      <w:bookmarkEnd w:id="0"/>
      <w:r>
        <w:rPr>
          <w:color w:val="366091"/>
          <w:sz w:val="32"/>
          <w:szCs w:val="32"/>
        </w:rPr>
        <w:t>Table of Contents</w:t>
      </w:r>
    </w:p>
    <w:sdt>
      <w:sdtPr>
        <w:id w:val="-1280245129"/>
        <w:docPartObj>
          <w:docPartGallery w:val="Table of Contents"/>
          <w:docPartUnique/>
        </w:docPartObj>
      </w:sdtPr>
      <w:sdtEndPr/>
      <w:sdtContent>
        <w:p w14:paraId="0064F434" w14:textId="77777777" w:rsidR="0039448D" w:rsidRDefault="006C6997" w:rsidP="002008DF">
          <w:pPr>
            <w:pStyle w:val="TOC1"/>
            <w:tabs>
              <w:tab w:val="right" w:pos="9019"/>
            </w:tabs>
            <w:jc w:val="both"/>
            <w:rPr>
              <w:rFonts w:asciiTheme="minorHAnsi" w:eastAsiaTheme="minorEastAsia" w:hAnsiTheme="minorHAnsi" w:cstheme="minorBidi"/>
              <w:noProof/>
              <w:lang w:bidi="he-IL"/>
            </w:rPr>
          </w:pPr>
          <w:r>
            <w:fldChar w:fldCharType="begin"/>
          </w:r>
          <w:r w:rsidR="003D7EDA">
            <w:instrText xml:space="preserve"> TOC \h \u \z </w:instrText>
          </w:r>
          <w:r>
            <w:fldChar w:fldCharType="separate"/>
          </w:r>
          <w:hyperlink w:anchor="_Toc60066977" w:history="1">
            <w:r w:rsidR="0039448D" w:rsidRPr="00E3124F">
              <w:rPr>
                <w:rStyle w:val="Hyperlink"/>
                <w:noProof/>
              </w:rPr>
              <w:t>1. List of Abbreviations</w:t>
            </w:r>
            <w:r w:rsidR="0039448D">
              <w:rPr>
                <w:noProof/>
                <w:webHidden/>
              </w:rPr>
              <w:tab/>
            </w:r>
            <w:r>
              <w:rPr>
                <w:noProof/>
                <w:webHidden/>
              </w:rPr>
              <w:fldChar w:fldCharType="begin"/>
            </w:r>
            <w:r w:rsidR="0039448D">
              <w:rPr>
                <w:noProof/>
                <w:webHidden/>
              </w:rPr>
              <w:instrText xml:space="preserve"> PAGEREF _Toc60066977 \h </w:instrText>
            </w:r>
            <w:r>
              <w:rPr>
                <w:noProof/>
                <w:webHidden/>
              </w:rPr>
            </w:r>
            <w:r>
              <w:rPr>
                <w:noProof/>
                <w:webHidden/>
              </w:rPr>
              <w:fldChar w:fldCharType="separate"/>
            </w:r>
            <w:r w:rsidR="0039448D">
              <w:rPr>
                <w:noProof/>
                <w:webHidden/>
              </w:rPr>
              <w:t>2</w:t>
            </w:r>
            <w:r>
              <w:rPr>
                <w:noProof/>
                <w:webHidden/>
              </w:rPr>
              <w:fldChar w:fldCharType="end"/>
            </w:r>
          </w:hyperlink>
        </w:p>
        <w:p w14:paraId="0064F435" w14:textId="77777777" w:rsidR="0039448D" w:rsidRDefault="00E2393E" w:rsidP="002008DF">
          <w:pPr>
            <w:pStyle w:val="TOC1"/>
            <w:tabs>
              <w:tab w:val="right" w:pos="9019"/>
            </w:tabs>
            <w:jc w:val="both"/>
            <w:rPr>
              <w:rFonts w:asciiTheme="minorHAnsi" w:eastAsiaTheme="minorEastAsia" w:hAnsiTheme="minorHAnsi" w:cstheme="minorBidi"/>
              <w:noProof/>
              <w:lang w:bidi="he-IL"/>
            </w:rPr>
          </w:pPr>
          <w:hyperlink w:anchor="_Toc60066978" w:history="1">
            <w:r w:rsidR="0039448D" w:rsidRPr="00E3124F">
              <w:rPr>
                <w:rStyle w:val="Hyperlink"/>
                <w:noProof/>
              </w:rPr>
              <w:t>2. Responsible Parties</w:t>
            </w:r>
            <w:r w:rsidR="0039448D">
              <w:rPr>
                <w:noProof/>
                <w:webHidden/>
              </w:rPr>
              <w:tab/>
            </w:r>
            <w:r w:rsidR="006C6997">
              <w:rPr>
                <w:noProof/>
                <w:webHidden/>
              </w:rPr>
              <w:fldChar w:fldCharType="begin"/>
            </w:r>
            <w:r w:rsidR="0039448D">
              <w:rPr>
                <w:noProof/>
                <w:webHidden/>
              </w:rPr>
              <w:instrText xml:space="preserve"> PAGEREF _Toc60066978 \h </w:instrText>
            </w:r>
            <w:r w:rsidR="006C6997">
              <w:rPr>
                <w:noProof/>
                <w:webHidden/>
              </w:rPr>
            </w:r>
            <w:r w:rsidR="006C6997">
              <w:rPr>
                <w:noProof/>
                <w:webHidden/>
              </w:rPr>
              <w:fldChar w:fldCharType="separate"/>
            </w:r>
            <w:r w:rsidR="0039448D">
              <w:rPr>
                <w:noProof/>
                <w:webHidden/>
              </w:rPr>
              <w:t>2</w:t>
            </w:r>
            <w:r w:rsidR="006C6997">
              <w:rPr>
                <w:noProof/>
                <w:webHidden/>
              </w:rPr>
              <w:fldChar w:fldCharType="end"/>
            </w:r>
          </w:hyperlink>
        </w:p>
        <w:p w14:paraId="0064F436" w14:textId="77777777" w:rsidR="0039448D" w:rsidRDefault="00E2393E" w:rsidP="002008DF">
          <w:pPr>
            <w:pStyle w:val="TOC2"/>
            <w:tabs>
              <w:tab w:val="right" w:pos="9019"/>
            </w:tabs>
            <w:jc w:val="both"/>
            <w:rPr>
              <w:rFonts w:asciiTheme="minorHAnsi" w:eastAsiaTheme="minorEastAsia" w:hAnsiTheme="minorHAnsi" w:cstheme="minorBidi"/>
              <w:noProof/>
              <w:lang w:bidi="he-IL"/>
            </w:rPr>
          </w:pPr>
          <w:hyperlink w:anchor="_Toc60066979" w:history="1">
            <w:r w:rsidR="0039448D" w:rsidRPr="00E3124F">
              <w:rPr>
                <w:rStyle w:val="Hyperlink"/>
                <w:noProof/>
              </w:rPr>
              <w:t>2.1. Investigators and Authors</w:t>
            </w:r>
            <w:r w:rsidR="0039448D">
              <w:rPr>
                <w:noProof/>
                <w:webHidden/>
              </w:rPr>
              <w:tab/>
            </w:r>
            <w:r w:rsidR="006C6997">
              <w:rPr>
                <w:noProof/>
                <w:webHidden/>
              </w:rPr>
              <w:fldChar w:fldCharType="begin"/>
            </w:r>
            <w:r w:rsidR="0039448D">
              <w:rPr>
                <w:noProof/>
                <w:webHidden/>
              </w:rPr>
              <w:instrText xml:space="preserve"> PAGEREF _Toc60066979 \h </w:instrText>
            </w:r>
            <w:r w:rsidR="006C6997">
              <w:rPr>
                <w:noProof/>
                <w:webHidden/>
              </w:rPr>
            </w:r>
            <w:r w:rsidR="006C6997">
              <w:rPr>
                <w:noProof/>
                <w:webHidden/>
              </w:rPr>
              <w:fldChar w:fldCharType="separate"/>
            </w:r>
            <w:r w:rsidR="0039448D">
              <w:rPr>
                <w:noProof/>
                <w:webHidden/>
              </w:rPr>
              <w:t>2</w:t>
            </w:r>
            <w:r w:rsidR="006C6997">
              <w:rPr>
                <w:noProof/>
                <w:webHidden/>
              </w:rPr>
              <w:fldChar w:fldCharType="end"/>
            </w:r>
          </w:hyperlink>
        </w:p>
        <w:p w14:paraId="0064F437" w14:textId="77777777" w:rsidR="0039448D" w:rsidRDefault="00E2393E" w:rsidP="002008DF">
          <w:pPr>
            <w:pStyle w:val="TOC2"/>
            <w:tabs>
              <w:tab w:val="right" w:pos="9019"/>
            </w:tabs>
            <w:jc w:val="both"/>
            <w:rPr>
              <w:rFonts w:asciiTheme="minorHAnsi" w:eastAsiaTheme="minorEastAsia" w:hAnsiTheme="minorHAnsi" w:cstheme="minorBidi"/>
              <w:noProof/>
              <w:lang w:bidi="he-IL"/>
            </w:rPr>
          </w:pPr>
          <w:hyperlink w:anchor="_Toc60066980" w:history="1">
            <w:r w:rsidR="0039448D" w:rsidRPr="00E3124F">
              <w:rPr>
                <w:rStyle w:val="Hyperlink"/>
                <w:noProof/>
              </w:rPr>
              <w:t>2.2 Sponsor</w:t>
            </w:r>
            <w:r w:rsidR="0039448D">
              <w:rPr>
                <w:noProof/>
                <w:webHidden/>
              </w:rPr>
              <w:tab/>
            </w:r>
            <w:r w:rsidR="006C6997">
              <w:rPr>
                <w:noProof/>
                <w:webHidden/>
              </w:rPr>
              <w:fldChar w:fldCharType="begin"/>
            </w:r>
            <w:r w:rsidR="0039448D">
              <w:rPr>
                <w:noProof/>
                <w:webHidden/>
              </w:rPr>
              <w:instrText xml:space="preserve"> PAGEREF _Toc60066980 \h </w:instrText>
            </w:r>
            <w:r w:rsidR="006C6997">
              <w:rPr>
                <w:noProof/>
                <w:webHidden/>
              </w:rPr>
            </w:r>
            <w:r w:rsidR="006C6997">
              <w:rPr>
                <w:noProof/>
                <w:webHidden/>
              </w:rPr>
              <w:fldChar w:fldCharType="separate"/>
            </w:r>
            <w:r w:rsidR="0039448D">
              <w:rPr>
                <w:noProof/>
                <w:webHidden/>
              </w:rPr>
              <w:t>2</w:t>
            </w:r>
            <w:r w:rsidR="006C6997">
              <w:rPr>
                <w:noProof/>
                <w:webHidden/>
              </w:rPr>
              <w:fldChar w:fldCharType="end"/>
            </w:r>
          </w:hyperlink>
        </w:p>
        <w:p w14:paraId="0064F438" w14:textId="77777777" w:rsidR="0039448D" w:rsidRDefault="00E2393E" w:rsidP="002008DF">
          <w:pPr>
            <w:pStyle w:val="TOC1"/>
            <w:tabs>
              <w:tab w:val="right" w:pos="9019"/>
            </w:tabs>
            <w:jc w:val="both"/>
            <w:rPr>
              <w:rFonts w:asciiTheme="minorHAnsi" w:eastAsiaTheme="minorEastAsia" w:hAnsiTheme="minorHAnsi" w:cstheme="minorBidi"/>
              <w:noProof/>
              <w:lang w:bidi="he-IL"/>
            </w:rPr>
          </w:pPr>
          <w:hyperlink w:anchor="_Toc60066981" w:history="1">
            <w:r w:rsidR="0039448D" w:rsidRPr="00E3124F">
              <w:rPr>
                <w:rStyle w:val="Hyperlink"/>
                <w:noProof/>
              </w:rPr>
              <w:t>3. Abstract</w:t>
            </w:r>
            <w:r w:rsidR="0039448D">
              <w:rPr>
                <w:noProof/>
                <w:webHidden/>
              </w:rPr>
              <w:tab/>
            </w:r>
            <w:r w:rsidR="006C6997">
              <w:rPr>
                <w:noProof/>
                <w:webHidden/>
              </w:rPr>
              <w:fldChar w:fldCharType="begin"/>
            </w:r>
            <w:r w:rsidR="0039448D">
              <w:rPr>
                <w:noProof/>
                <w:webHidden/>
              </w:rPr>
              <w:instrText xml:space="preserve"> PAGEREF _Toc60066981 \h </w:instrText>
            </w:r>
            <w:r w:rsidR="006C6997">
              <w:rPr>
                <w:noProof/>
                <w:webHidden/>
              </w:rPr>
            </w:r>
            <w:r w:rsidR="006C6997">
              <w:rPr>
                <w:noProof/>
                <w:webHidden/>
              </w:rPr>
              <w:fldChar w:fldCharType="separate"/>
            </w:r>
            <w:r w:rsidR="0039448D">
              <w:rPr>
                <w:noProof/>
                <w:webHidden/>
              </w:rPr>
              <w:t>2</w:t>
            </w:r>
            <w:r w:rsidR="006C6997">
              <w:rPr>
                <w:noProof/>
                <w:webHidden/>
              </w:rPr>
              <w:fldChar w:fldCharType="end"/>
            </w:r>
          </w:hyperlink>
        </w:p>
        <w:p w14:paraId="0064F439" w14:textId="77777777" w:rsidR="0039448D" w:rsidRDefault="00E2393E" w:rsidP="002008DF">
          <w:pPr>
            <w:pStyle w:val="TOC1"/>
            <w:tabs>
              <w:tab w:val="right" w:pos="9019"/>
            </w:tabs>
            <w:jc w:val="both"/>
            <w:rPr>
              <w:rFonts w:asciiTheme="minorHAnsi" w:eastAsiaTheme="minorEastAsia" w:hAnsiTheme="minorHAnsi" w:cstheme="minorBidi"/>
              <w:noProof/>
              <w:lang w:bidi="he-IL"/>
            </w:rPr>
          </w:pPr>
          <w:hyperlink w:anchor="_Toc60066982" w:history="1">
            <w:r w:rsidR="0039448D" w:rsidRPr="00E3124F">
              <w:rPr>
                <w:rStyle w:val="Hyperlink"/>
                <w:noProof/>
              </w:rPr>
              <w:t>4. Amendments and Updates</w:t>
            </w:r>
            <w:r w:rsidR="0039448D">
              <w:rPr>
                <w:noProof/>
                <w:webHidden/>
              </w:rPr>
              <w:tab/>
            </w:r>
            <w:r w:rsidR="006C6997">
              <w:rPr>
                <w:noProof/>
                <w:webHidden/>
              </w:rPr>
              <w:fldChar w:fldCharType="begin"/>
            </w:r>
            <w:r w:rsidR="0039448D">
              <w:rPr>
                <w:noProof/>
                <w:webHidden/>
              </w:rPr>
              <w:instrText xml:space="preserve"> PAGEREF _Toc60066982 \h </w:instrText>
            </w:r>
            <w:r w:rsidR="006C6997">
              <w:rPr>
                <w:noProof/>
                <w:webHidden/>
              </w:rPr>
            </w:r>
            <w:r w:rsidR="006C6997">
              <w:rPr>
                <w:noProof/>
                <w:webHidden/>
              </w:rPr>
              <w:fldChar w:fldCharType="separate"/>
            </w:r>
            <w:r w:rsidR="0039448D">
              <w:rPr>
                <w:noProof/>
                <w:webHidden/>
              </w:rPr>
              <w:t>2</w:t>
            </w:r>
            <w:r w:rsidR="006C6997">
              <w:rPr>
                <w:noProof/>
                <w:webHidden/>
              </w:rPr>
              <w:fldChar w:fldCharType="end"/>
            </w:r>
          </w:hyperlink>
        </w:p>
        <w:p w14:paraId="0064F43A" w14:textId="77777777" w:rsidR="0039448D" w:rsidRDefault="00E2393E" w:rsidP="002008DF">
          <w:pPr>
            <w:pStyle w:val="TOC1"/>
            <w:tabs>
              <w:tab w:val="right" w:pos="9019"/>
            </w:tabs>
            <w:jc w:val="both"/>
            <w:rPr>
              <w:rFonts w:asciiTheme="minorHAnsi" w:eastAsiaTheme="minorEastAsia" w:hAnsiTheme="minorHAnsi" w:cstheme="minorBidi"/>
              <w:noProof/>
              <w:lang w:bidi="he-IL"/>
            </w:rPr>
          </w:pPr>
          <w:hyperlink w:anchor="_Toc60066983" w:history="1">
            <w:r w:rsidR="0039448D" w:rsidRPr="00E3124F">
              <w:rPr>
                <w:rStyle w:val="Hyperlink"/>
                <w:noProof/>
              </w:rPr>
              <w:t>5. Rationale and Background</w:t>
            </w:r>
            <w:r w:rsidR="0039448D">
              <w:rPr>
                <w:noProof/>
                <w:webHidden/>
              </w:rPr>
              <w:tab/>
            </w:r>
            <w:r w:rsidR="006C6997">
              <w:rPr>
                <w:noProof/>
                <w:webHidden/>
              </w:rPr>
              <w:fldChar w:fldCharType="begin"/>
            </w:r>
            <w:r w:rsidR="0039448D">
              <w:rPr>
                <w:noProof/>
                <w:webHidden/>
              </w:rPr>
              <w:instrText xml:space="preserve"> PAGEREF _Toc60066983 \h </w:instrText>
            </w:r>
            <w:r w:rsidR="006C6997">
              <w:rPr>
                <w:noProof/>
                <w:webHidden/>
              </w:rPr>
            </w:r>
            <w:r w:rsidR="006C6997">
              <w:rPr>
                <w:noProof/>
                <w:webHidden/>
              </w:rPr>
              <w:fldChar w:fldCharType="separate"/>
            </w:r>
            <w:r w:rsidR="0039448D">
              <w:rPr>
                <w:noProof/>
                <w:webHidden/>
              </w:rPr>
              <w:t>3</w:t>
            </w:r>
            <w:r w:rsidR="006C6997">
              <w:rPr>
                <w:noProof/>
                <w:webHidden/>
              </w:rPr>
              <w:fldChar w:fldCharType="end"/>
            </w:r>
          </w:hyperlink>
        </w:p>
        <w:p w14:paraId="0064F43B" w14:textId="77777777" w:rsidR="0039448D" w:rsidRDefault="00E2393E" w:rsidP="002008DF">
          <w:pPr>
            <w:pStyle w:val="TOC1"/>
            <w:tabs>
              <w:tab w:val="right" w:pos="9019"/>
            </w:tabs>
            <w:jc w:val="both"/>
            <w:rPr>
              <w:rFonts w:asciiTheme="minorHAnsi" w:eastAsiaTheme="minorEastAsia" w:hAnsiTheme="minorHAnsi" w:cstheme="minorBidi"/>
              <w:noProof/>
              <w:lang w:bidi="he-IL"/>
            </w:rPr>
          </w:pPr>
          <w:hyperlink w:anchor="_Toc60066984" w:history="1">
            <w:r w:rsidR="0039448D" w:rsidRPr="00E3124F">
              <w:rPr>
                <w:rStyle w:val="Hyperlink"/>
                <w:noProof/>
              </w:rPr>
              <w:t>6. Objective</w:t>
            </w:r>
            <w:r w:rsidR="0039448D">
              <w:rPr>
                <w:noProof/>
                <w:webHidden/>
              </w:rPr>
              <w:tab/>
            </w:r>
            <w:r w:rsidR="006C6997">
              <w:rPr>
                <w:noProof/>
                <w:webHidden/>
              </w:rPr>
              <w:fldChar w:fldCharType="begin"/>
            </w:r>
            <w:r w:rsidR="0039448D">
              <w:rPr>
                <w:noProof/>
                <w:webHidden/>
              </w:rPr>
              <w:instrText xml:space="preserve"> PAGEREF _Toc60066984 \h </w:instrText>
            </w:r>
            <w:r w:rsidR="006C6997">
              <w:rPr>
                <w:noProof/>
                <w:webHidden/>
              </w:rPr>
            </w:r>
            <w:r w:rsidR="006C6997">
              <w:rPr>
                <w:noProof/>
                <w:webHidden/>
              </w:rPr>
              <w:fldChar w:fldCharType="separate"/>
            </w:r>
            <w:r w:rsidR="0039448D">
              <w:rPr>
                <w:noProof/>
                <w:webHidden/>
              </w:rPr>
              <w:t>3</w:t>
            </w:r>
            <w:r w:rsidR="006C6997">
              <w:rPr>
                <w:noProof/>
                <w:webHidden/>
              </w:rPr>
              <w:fldChar w:fldCharType="end"/>
            </w:r>
          </w:hyperlink>
        </w:p>
        <w:p w14:paraId="0064F43C" w14:textId="77777777" w:rsidR="0039448D" w:rsidRDefault="00E2393E" w:rsidP="002008DF">
          <w:pPr>
            <w:pStyle w:val="TOC1"/>
            <w:tabs>
              <w:tab w:val="right" w:pos="9019"/>
            </w:tabs>
            <w:jc w:val="both"/>
            <w:rPr>
              <w:rFonts w:asciiTheme="minorHAnsi" w:eastAsiaTheme="minorEastAsia" w:hAnsiTheme="minorHAnsi" w:cstheme="minorBidi"/>
              <w:noProof/>
              <w:lang w:bidi="he-IL"/>
            </w:rPr>
          </w:pPr>
          <w:hyperlink w:anchor="_Toc60066985" w:history="1">
            <w:r w:rsidR="0039448D" w:rsidRPr="00E3124F">
              <w:rPr>
                <w:rStyle w:val="Hyperlink"/>
                <w:noProof/>
              </w:rPr>
              <w:t>7. Methods</w:t>
            </w:r>
            <w:r w:rsidR="0039448D">
              <w:rPr>
                <w:noProof/>
                <w:webHidden/>
              </w:rPr>
              <w:tab/>
            </w:r>
            <w:r w:rsidR="006C6997">
              <w:rPr>
                <w:noProof/>
                <w:webHidden/>
              </w:rPr>
              <w:fldChar w:fldCharType="begin"/>
            </w:r>
            <w:r w:rsidR="0039448D">
              <w:rPr>
                <w:noProof/>
                <w:webHidden/>
              </w:rPr>
              <w:instrText xml:space="preserve"> PAGEREF _Toc60066985 \h </w:instrText>
            </w:r>
            <w:r w:rsidR="006C6997">
              <w:rPr>
                <w:noProof/>
                <w:webHidden/>
              </w:rPr>
            </w:r>
            <w:r w:rsidR="006C6997">
              <w:rPr>
                <w:noProof/>
                <w:webHidden/>
              </w:rPr>
              <w:fldChar w:fldCharType="separate"/>
            </w:r>
            <w:r w:rsidR="0039448D">
              <w:rPr>
                <w:noProof/>
                <w:webHidden/>
              </w:rPr>
              <w:t>3</w:t>
            </w:r>
            <w:r w:rsidR="006C6997">
              <w:rPr>
                <w:noProof/>
                <w:webHidden/>
              </w:rPr>
              <w:fldChar w:fldCharType="end"/>
            </w:r>
          </w:hyperlink>
        </w:p>
        <w:p w14:paraId="0064F43D" w14:textId="77777777" w:rsidR="0039448D" w:rsidRDefault="00E2393E" w:rsidP="002008DF">
          <w:pPr>
            <w:pStyle w:val="TOC2"/>
            <w:tabs>
              <w:tab w:val="right" w:pos="9019"/>
            </w:tabs>
            <w:jc w:val="both"/>
            <w:rPr>
              <w:rFonts w:asciiTheme="minorHAnsi" w:eastAsiaTheme="minorEastAsia" w:hAnsiTheme="minorHAnsi" w:cstheme="minorBidi"/>
              <w:noProof/>
              <w:lang w:bidi="he-IL"/>
            </w:rPr>
          </w:pPr>
          <w:hyperlink w:anchor="_Toc60066986" w:history="1">
            <w:r w:rsidR="0039448D" w:rsidRPr="00E3124F">
              <w:rPr>
                <w:rStyle w:val="Hyperlink"/>
                <w:noProof/>
              </w:rPr>
              <w:t>7.1 Data Sources</w:t>
            </w:r>
            <w:r w:rsidR="0039448D">
              <w:rPr>
                <w:noProof/>
                <w:webHidden/>
              </w:rPr>
              <w:tab/>
            </w:r>
            <w:r w:rsidR="006C6997">
              <w:rPr>
                <w:noProof/>
                <w:webHidden/>
              </w:rPr>
              <w:fldChar w:fldCharType="begin"/>
            </w:r>
            <w:r w:rsidR="0039448D">
              <w:rPr>
                <w:noProof/>
                <w:webHidden/>
              </w:rPr>
              <w:instrText xml:space="preserve"> PAGEREF _Toc60066986 \h </w:instrText>
            </w:r>
            <w:r w:rsidR="006C6997">
              <w:rPr>
                <w:noProof/>
                <w:webHidden/>
              </w:rPr>
            </w:r>
            <w:r w:rsidR="006C6997">
              <w:rPr>
                <w:noProof/>
                <w:webHidden/>
              </w:rPr>
              <w:fldChar w:fldCharType="separate"/>
            </w:r>
            <w:r w:rsidR="0039448D">
              <w:rPr>
                <w:noProof/>
                <w:webHidden/>
              </w:rPr>
              <w:t>3</w:t>
            </w:r>
            <w:r w:rsidR="006C6997">
              <w:rPr>
                <w:noProof/>
                <w:webHidden/>
              </w:rPr>
              <w:fldChar w:fldCharType="end"/>
            </w:r>
          </w:hyperlink>
        </w:p>
        <w:p w14:paraId="0064F43E" w14:textId="77777777" w:rsidR="0039448D" w:rsidRDefault="00E2393E" w:rsidP="002008DF">
          <w:pPr>
            <w:pStyle w:val="TOC2"/>
            <w:tabs>
              <w:tab w:val="right" w:pos="9019"/>
            </w:tabs>
            <w:jc w:val="both"/>
            <w:rPr>
              <w:rFonts w:asciiTheme="minorHAnsi" w:eastAsiaTheme="minorEastAsia" w:hAnsiTheme="minorHAnsi" w:cstheme="minorBidi"/>
              <w:noProof/>
              <w:lang w:bidi="he-IL"/>
            </w:rPr>
          </w:pPr>
          <w:hyperlink w:anchor="_Toc60066987" w:history="1">
            <w:r w:rsidR="0039448D" w:rsidRPr="00E3124F">
              <w:rPr>
                <w:rStyle w:val="Hyperlink"/>
                <w:noProof/>
              </w:rPr>
              <w:t>7.2 Study design</w:t>
            </w:r>
            <w:r w:rsidR="0039448D">
              <w:rPr>
                <w:noProof/>
                <w:webHidden/>
              </w:rPr>
              <w:tab/>
            </w:r>
            <w:r w:rsidR="006C6997">
              <w:rPr>
                <w:noProof/>
                <w:webHidden/>
              </w:rPr>
              <w:fldChar w:fldCharType="begin"/>
            </w:r>
            <w:r w:rsidR="0039448D">
              <w:rPr>
                <w:noProof/>
                <w:webHidden/>
              </w:rPr>
              <w:instrText xml:space="preserve"> PAGEREF _Toc60066987 \h </w:instrText>
            </w:r>
            <w:r w:rsidR="006C6997">
              <w:rPr>
                <w:noProof/>
                <w:webHidden/>
              </w:rPr>
            </w:r>
            <w:r w:rsidR="006C6997">
              <w:rPr>
                <w:noProof/>
                <w:webHidden/>
              </w:rPr>
              <w:fldChar w:fldCharType="separate"/>
            </w:r>
            <w:r w:rsidR="0039448D">
              <w:rPr>
                <w:noProof/>
                <w:webHidden/>
              </w:rPr>
              <w:t>4</w:t>
            </w:r>
            <w:r w:rsidR="006C6997">
              <w:rPr>
                <w:noProof/>
                <w:webHidden/>
              </w:rPr>
              <w:fldChar w:fldCharType="end"/>
            </w:r>
          </w:hyperlink>
        </w:p>
        <w:p w14:paraId="0064F43F" w14:textId="77777777" w:rsidR="0039448D" w:rsidRDefault="00E2393E" w:rsidP="002008DF">
          <w:pPr>
            <w:pStyle w:val="TOC2"/>
            <w:tabs>
              <w:tab w:val="right" w:pos="9019"/>
            </w:tabs>
            <w:jc w:val="both"/>
            <w:rPr>
              <w:rFonts w:asciiTheme="minorHAnsi" w:eastAsiaTheme="minorEastAsia" w:hAnsiTheme="minorHAnsi" w:cstheme="minorBidi"/>
              <w:noProof/>
              <w:lang w:bidi="he-IL"/>
            </w:rPr>
          </w:pPr>
          <w:hyperlink w:anchor="_Toc60066988" w:history="1">
            <w:r w:rsidR="0039448D" w:rsidRPr="00E3124F">
              <w:rPr>
                <w:rStyle w:val="Hyperlink"/>
                <w:noProof/>
              </w:rPr>
              <w:t>7.3 Target cohorts</w:t>
            </w:r>
            <w:r w:rsidR="0039448D">
              <w:rPr>
                <w:noProof/>
                <w:webHidden/>
              </w:rPr>
              <w:tab/>
            </w:r>
            <w:r w:rsidR="006C6997">
              <w:rPr>
                <w:noProof/>
                <w:webHidden/>
              </w:rPr>
              <w:fldChar w:fldCharType="begin"/>
            </w:r>
            <w:r w:rsidR="0039448D">
              <w:rPr>
                <w:noProof/>
                <w:webHidden/>
              </w:rPr>
              <w:instrText xml:space="preserve"> PAGEREF _Toc60066988 \h </w:instrText>
            </w:r>
            <w:r w:rsidR="006C6997">
              <w:rPr>
                <w:noProof/>
                <w:webHidden/>
              </w:rPr>
            </w:r>
            <w:r w:rsidR="006C6997">
              <w:rPr>
                <w:noProof/>
                <w:webHidden/>
              </w:rPr>
              <w:fldChar w:fldCharType="separate"/>
            </w:r>
            <w:r w:rsidR="0039448D">
              <w:rPr>
                <w:noProof/>
                <w:webHidden/>
              </w:rPr>
              <w:t>4</w:t>
            </w:r>
            <w:r w:rsidR="006C6997">
              <w:rPr>
                <w:noProof/>
                <w:webHidden/>
              </w:rPr>
              <w:fldChar w:fldCharType="end"/>
            </w:r>
          </w:hyperlink>
        </w:p>
        <w:p w14:paraId="0064F440" w14:textId="77777777" w:rsidR="0039448D" w:rsidRDefault="00E2393E" w:rsidP="002008DF">
          <w:pPr>
            <w:pStyle w:val="TOC2"/>
            <w:tabs>
              <w:tab w:val="right" w:pos="9019"/>
            </w:tabs>
            <w:jc w:val="both"/>
            <w:rPr>
              <w:rFonts w:asciiTheme="minorHAnsi" w:eastAsiaTheme="minorEastAsia" w:hAnsiTheme="minorHAnsi" w:cstheme="minorBidi"/>
              <w:noProof/>
              <w:lang w:bidi="he-IL"/>
            </w:rPr>
          </w:pPr>
          <w:hyperlink w:anchor="_Toc60066989" w:history="1">
            <w:r w:rsidR="0039448D" w:rsidRPr="00E3124F">
              <w:rPr>
                <w:rStyle w:val="Hyperlink"/>
                <w:noProof/>
              </w:rPr>
              <w:t>7.4 Characteristic Time Windows</w:t>
            </w:r>
            <w:r w:rsidR="0039448D">
              <w:rPr>
                <w:noProof/>
                <w:webHidden/>
              </w:rPr>
              <w:tab/>
            </w:r>
            <w:r w:rsidR="006C6997">
              <w:rPr>
                <w:noProof/>
                <w:webHidden/>
              </w:rPr>
              <w:fldChar w:fldCharType="begin"/>
            </w:r>
            <w:r w:rsidR="0039448D">
              <w:rPr>
                <w:noProof/>
                <w:webHidden/>
              </w:rPr>
              <w:instrText xml:space="preserve"> PAGEREF _Toc60066989 \h </w:instrText>
            </w:r>
            <w:r w:rsidR="006C6997">
              <w:rPr>
                <w:noProof/>
                <w:webHidden/>
              </w:rPr>
            </w:r>
            <w:r w:rsidR="006C6997">
              <w:rPr>
                <w:noProof/>
                <w:webHidden/>
              </w:rPr>
              <w:fldChar w:fldCharType="separate"/>
            </w:r>
            <w:r w:rsidR="0039448D">
              <w:rPr>
                <w:noProof/>
                <w:webHidden/>
              </w:rPr>
              <w:t>5</w:t>
            </w:r>
            <w:r w:rsidR="006C6997">
              <w:rPr>
                <w:noProof/>
                <w:webHidden/>
              </w:rPr>
              <w:fldChar w:fldCharType="end"/>
            </w:r>
          </w:hyperlink>
        </w:p>
        <w:p w14:paraId="0064F441" w14:textId="77777777" w:rsidR="0039448D" w:rsidRDefault="00E2393E" w:rsidP="002008DF">
          <w:pPr>
            <w:pStyle w:val="TOC2"/>
            <w:tabs>
              <w:tab w:val="right" w:pos="9019"/>
            </w:tabs>
            <w:jc w:val="both"/>
            <w:rPr>
              <w:rFonts w:asciiTheme="minorHAnsi" w:eastAsiaTheme="minorEastAsia" w:hAnsiTheme="minorHAnsi" w:cstheme="minorBidi"/>
              <w:noProof/>
              <w:lang w:bidi="he-IL"/>
            </w:rPr>
          </w:pPr>
          <w:hyperlink w:anchor="_Toc60066990" w:history="1">
            <w:r w:rsidR="0039448D" w:rsidRPr="00E3124F">
              <w:rPr>
                <w:rStyle w:val="Hyperlink"/>
                <w:noProof/>
              </w:rPr>
              <w:t>7.5 Stratifications</w:t>
            </w:r>
            <w:r w:rsidR="0039448D">
              <w:rPr>
                <w:noProof/>
                <w:webHidden/>
              </w:rPr>
              <w:tab/>
            </w:r>
            <w:r w:rsidR="006C6997">
              <w:rPr>
                <w:noProof/>
                <w:webHidden/>
              </w:rPr>
              <w:fldChar w:fldCharType="begin"/>
            </w:r>
            <w:r w:rsidR="0039448D">
              <w:rPr>
                <w:noProof/>
                <w:webHidden/>
              </w:rPr>
              <w:instrText xml:space="preserve"> PAGEREF _Toc60066990 \h </w:instrText>
            </w:r>
            <w:r w:rsidR="006C6997">
              <w:rPr>
                <w:noProof/>
                <w:webHidden/>
              </w:rPr>
            </w:r>
            <w:r w:rsidR="006C6997">
              <w:rPr>
                <w:noProof/>
                <w:webHidden/>
              </w:rPr>
              <w:fldChar w:fldCharType="separate"/>
            </w:r>
            <w:r w:rsidR="0039448D">
              <w:rPr>
                <w:noProof/>
                <w:webHidden/>
              </w:rPr>
              <w:t>5</w:t>
            </w:r>
            <w:r w:rsidR="006C6997">
              <w:rPr>
                <w:noProof/>
                <w:webHidden/>
              </w:rPr>
              <w:fldChar w:fldCharType="end"/>
            </w:r>
          </w:hyperlink>
        </w:p>
        <w:p w14:paraId="0064F442" w14:textId="77777777" w:rsidR="0039448D" w:rsidRDefault="00E2393E" w:rsidP="002008DF">
          <w:pPr>
            <w:pStyle w:val="TOC2"/>
            <w:tabs>
              <w:tab w:val="right" w:pos="9019"/>
            </w:tabs>
            <w:jc w:val="both"/>
            <w:rPr>
              <w:rFonts w:asciiTheme="minorHAnsi" w:eastAsiaTheme="minorEastAsia" w:hAnsiTheme="minorHAnsi" w:cstheme="minorBidi"/>
              <w:noProof/>
              <w:lang w:bidi="he-IL"/>
            </w:rPr>
          </w:pPr>
          <w:hyperlink w:anchor="_Toc60066991" w:history="1">
            <w:r w:rsidR="0039448D" w:rsidRPr="00E3124F">
              <w:rPr>
                <w:rStyle w:val="Hyperlink"/>
                <w:noProof/>
              </w:rPr>
              <w:t>7.6 Features of interest</w:t>
            </w:r>
            <w:r w:rsidR="0039448D">
              <w:rPr>
                <w:noProof/>
                <w:webHidden/>
              </w:rPr>
              <w:tab/>
            </w:r>
            <w:r w:rsidR="006C6997">
              <w:rPr>
                <w:noProof/>
                <w:webHidden/>
              </w:rPr>
              <w:fldChar w:fldCharType="begin"/>
            </w:r>
            <w:r w:rsidR="0039448D">
              <w:rPr>
                <w:noProof/>
                <w:webHidden/>
              </w:rPr>
              <w:instrText xml:space="preserve"> PAGEREF _Toc60066991 \h </w:instrText>
            </w:r>
            <w:r w:rsidR="006C6997">
              <w:rPr>
                <w:noProof/>
                <w:webHidden/>
              </w:rPr>
            </w:r>
            <w:r w:rsidR="006C6997">
              <w:rPr>
                <w:noProof/>
                <w:webHidden/>
              </w:rPr>
              <w:fldChar w:fldCharType="separate"/>
            </w:r>
            <w:r w:rsidR="0039448D">
              <w:rPr>
                <w:noProof/>
                <w:webHidden/>
              </w:rPr>
              <w:t>6</w:t>
            </w:r>
            <w:r w:rsidR="006C6997">
              <w:rPr>
                <w:noProof/>
                <w:webHidden/>
              </w:rPr>
              <w:fldChar w:fldCharType="end"/>
            </w:r>
          </w:hyperlink>
        </w:p>
        <w:p w14:paraId="0064F443" w14:textId="77777777" w:rsidR="0039448D" w:rsidRDefault="00E2393E" w:rsidP="002008DF">
          <w:pPr>
            <w:pStyle w:val="TOC2"/>
            <w:tabs>
              <w:tab w:val="right" w:pos="9019"/>
            </w:tabs>
            <w:jc w:val="both"/>
            <w:rPr>
              <w:rFonts w:asciiTheme="minorHAnsi" w:eastAsiaTheme="minorEastAsia" w:hAnsiTheme="minorHAnsi" w:cstheme="minorBidi"/>
              <w:noProof/>
              <w:lang w:bidi="he-IL"/>
            </w:rPr>
          </w:pPr>
          <w:hyperlink w:anchor="_Toc60066992" w:history="1">
            <w:r w:rsidR="0039448D" w:rsidRPr="00E3124F">
              <w:rPr>
                <w:rStyle w:val="Hyperlink"/>
                <w:noProof/>
              </w:rPr>
              <w:t>7.7 Analysis: Characterizing cohorts</w:t>
            </w:r>
            <w:r w:rsidR="0039448D">
              <w:rPr>
                <w:noProof/>
                <w:webHidden/>
              </w:rPr>
              <w:tab/>
            </w:r>
            <w:r w:rsidR="006C6997">
              <w:rPr>
                <w:noProof/>
                <w:webHidden/>
              </w:rPr>
              <w:fldChar w:fldCharType="begin"/>
            </w:r>
            <w:r w:rsidR="0039448D">
              <w:rPr>
                <w:noProof/>
                <w:webHidden/>
              </w:rPr>
              <w:instrText xml:space="preserve"> PAGEREF _Toc60066992 \h </w:instrText>
            </w:r>
            <w:r w:rsidR="006C6997">
              <w:rPr>
                <w:noProof/>
                <w:webHidden/>
              </w:rPr>
            </w:r>
            <w:r w:rsidR="006C6997">
              <w:rPr>
                <w:noProof/>
                <w:webHidden/>
              </w:rPr>
              <w:fldChar w:fldCharType="separate"/>
            </w:r>
            <w:r w:rsidR="0039448D">
              <w:rPr>
                <w:noProof/>
                <w:webHidden/>
              </w:rPr>
              <w:t>7</w:t>
            </w:r>
            <w:r w:rsidR="006C6997">
              <w:rPr>
                <w:noProof/>
                <w:webHidden/>
              </w:rPr>
              <w:fldChar w:fldCharType="end"/>
            </w:r>
          </w:hyperlink>
        </w:p>
        <w:p w14:paraId="0064F444" w14:textId="77777777" w:rsidR="0039448D" w:rsidRDefault="00E2393E" w:rsidP="002008DF">
          <w:pPr>
            <w:pStyle w:val="TOC2"/>
            <w:tabs>
              <w:tab w:val="right" w:pos="9019"/>
            </w:tabs>
            <w:jc w:val="both"/>
            <w:rPr>
              <w:rFonts w:asciiTheme="minorHAnsi" w:eastAsiaTheme="minorEastAsia" w:hAnsiTheme="minorHAnsi" w:cstheme="minorBidi"/>
              <w:noProof/>
              <w:lang w:bidi="he-IL"/>
            </w:rPr>
          </w:pPr>
          <w:hyperlink w:anchor="_Toc60066993" w:history="1">
            <w:r w:rsidR="0039448D" w:rsidRPr="00E3124F">
              <w:rPr>
                <w:rStyle w:val="Hyperlink"/>
                <w:noProof/>
              </w:rPr>
              <w:t>7.8 Logistics of Executing a Federated Analysis</w:t>
            </w:r>
            <w:r w:rsidR="0039448D">
              <w:rPr>
                <w:noProof/>
                <w:webHidden/>
              </w:rPr>
              <w:tab/>
            </w:r>
            <w:r w:rsidR="006C6997">
              <w:rPr>
                <w:noProof/>
                <w:webHidden/>
              </w:rPr>
              <w:fldChar w:fldCharType="begin"/>
            </w:r>
            <w:r w:rsidR="0039448D">
              <w:rPr>
                <w:noProof/>
                <w:webHidden/>
              </w:rPr>
              <w:instrText xml:space="preserve"> PAGEREF _Toc60066993 \h </w:instrText>
            </w:r>
            <w:r w:rsidR="006C6997">
              <w:rPr>
                <w:noProof/>
                <w:webHidden/>
              </w:rPr>
            </w:r>
            <w:r w:rsidR="006C6997">
              <w:rPr>
                <w:noProof/>
                <w:webHidden/>
              </w:rPr>
              <w:fldChar w:fldCharType="separate"/>
            </w:r>
            <w:r w:rsidR="0039448D">
              <w:rPr>
                <w:noProof/>
                <w:webHidden/>
              </w:rPr>
              <w:t>7</w:t>
            </w:r>
            <w:r w:rsidR="006C6997">
              <w:rPr>
                <w:noProof/>
                <w:webHidden/>
              </w:rPr>
              <w:fldChar w:fldCharType="end"/>
            </w:r>
          </w:hyperlink>
        </w:p>
        <w:p w14:paraId="0064F445" w14:textId="77777777" w:rsidR="0039448D" w:rsidRDefault="00E2393E" w:rsidP="002008DF">
          <w:pPr>
            <w:pStyle w:val="TOC1"/>
            <w:tabs>
              <w:tab w:val="right" w:pos="9019"/>
            </w:tabs>
            <w:jc w:val="both"/>
            <w:rPr>
              <w:rFonts w:asciiTheme="minorHAnsi" w:eastAsiaTheme="minorEastAsia" w:hAnsiTheme="minorHAnsi" w:cstheme="minorBidi"/>
              <w:noProof/>
              <w:lang w:bidi="he-IL"/>
            </w:rPr>
          </w:pPr>
          <w:hyperlink w:anchor="_Toc60066994" w:history="1">
            <w:r w:rsidR="0039448D" w:rsidRPr="00E3124F">
              <w:rPr>
                <w:rStyle w:val="Hyperlink"/>
                <w:noProof/>
              </w:rPr>
              <w:t>8. Sample Size and Study Power</w:t>
            </w:r>
            <w:r w:rsidR="0039448D">
              <w:rPr>
                <w:noProof/>
                <w:webHidden/>
              </w:rPr>
              <w:tab/>
            </w:r>
            <w:r w:rsidR="006C6997">
              <w:rPr>
                <w:noProof/>
                <w:webHidden/>
              </w:rPr>
              <w:fldChar w:fldCharType="begin"/>
            </w:r>
            <w:r w:rsidR="0039448D">
              <w:rPr>
                <w:noProof/>
                <w:webHidden/>
              </w:rPr>
              <w:instrText xml:space="preserve"> PAGEREF _Toc60066994 \h </w:instrText>
            </w:r>
            <w:r w:rsidR="006C6997">
              <w:rPr>
                <w:noProof/>
                <w:webHidden/>
              </w:rPr>
            </w:r>
            <w:r w:rsidR="006C6997">
              <w:rPr>
                <w:noProof/>
                <w:webHidden/>
              </w:rPr>
              <w:fldChar w:fldCharType="separate"/>
            </w:r>
            <w:r w:rsidR="0039448D">
              <w:rPr>
                <w:noProof/>
                <w:webHidden/>
              </w:rPr>
              <w:t>8</w:t>
            </w:r>
            <w:r w:rsidR="006C6997">
              <w:rPr>
                <w:noProof/>
                <w:webHidden/>
              </w:rPr>
              <w:fldChar w:fldCharType="end"/>
            </w:r>
          </w:hyperlink>
        </w:p>
        <w:p w14:paraId="0064F446" w14:textId="77777777" w:rsidR="0039448D" w:rsidRDefault="00E2393E" w:rsidP="002008DF">
          <w:pPr>
            <w:pStyle w:val="TOC1"/>
            <w:tabs>
              <w:tab w:val="right" w:pos="9019"/>
            </w:tabs>
            <w:jc w:val="both"/>
            <w:rPr>
              <w:rFonts w:asciiTheme="minorHAnsi" w:eastAsiaTheme="minorEastAsia" w:hAnsiTheme="minorHAnsi" w:cstheme="minorBidi"/>
              <w:noProof/>
              <w:lang w:bidi="he-IL"/>
            </w:rPr>
          </w:pPr>
          <w:hyperlink w:anchor="_Toc60066995" w:history="1">
            <w:r w:rsidR="0039448D" w:rsidRPr="00E3124F">
              <w:rPr>
                <w:rStyle w:val="Hyperlink"/>
                <w:noProof/>
              </w:rPr>
              <w:t>9. Strengths and Limitations</w:t>
            </w:r>
            <w:r w:rsidR="0039448D">
              <w:rPr>
                <w:noProof/>
                <w:webHidden/>
              </w:rPr>
              <w:tab/>
            </w:r>
            <w:r w:rsidR="006C6997">
              <w:rPr>
                <w:noProof/>
                <w:webHidden/>
              </w:rPr>
              <w:fldChar w:fldCharType="begin"/>
            </w:r>
            <w:r w:rsidR="0039448D">
              <w:rPr>
                <w:noProof/>
                <w:webHidden/>
              </w:rPr>
              <w:instrText xml:space="preserve"> PAGEREF _Toc60066995 \h </w:instrText>
            </w:r>
            <w:r w:rsidR="006C6997">
              <w:rPr>
                <w:noProof/>
                <w:webHidden/>
              </w:rPr>
            </w:r>
            <w:r w:rsidR="006C6997">
              <w:rPr>
                <w:noProof/>
                <w:webHidden/>
              </w:rPr>
              <w:fldChar w:fldCharType="separate"/>
            </w:r>
            <w:r w:rsidR="0039448D">
              <w:rPr>
                <w:noProof/>
                <w:webHidden/>
              </w:rPr>
              <w:t>8</w:t>
            </w:r>
            <w:r w:rsidR="006C6997">
              <w:rPr>
                <w:noProof/>
                <w:webHidden/>
              </w:rPr>
              <w:fldChar w:fldCharType="end"/>
            </w:r>
          </w:hyperlink>
        </w:p>
        <w:p w14:paraId="0064F447" w14:textId="77777777" w:rsidR="0039448D" w:rsidRDefault="00E2393E" w:rsidP="002008DF">
          <w:pPr>
            <w:pStyle w:val="TOC2"/>
            <w:tabs>
              <w:tab w:val="right" w:pos="9019"/>
            </w:tabs>
            <w:jc w:val="both"/>
            <w:rPr>
              <w:rFonts w:asciiTheme="minorHAnsi" w:eastAsiaTheme="minorEastAsia" w:hAnsiTheme="minorHAnsi" w:cstheme="minorBidi"/>
              <w:noProof/>
              <w:lang w:bidi="he-IL"/>
            </w:rPr>
          </w:pPr>
          <w:hyperlink w:anchor="_Toc60066996" w:history="1">
            <w:r w:rsidR="0039448D" w:rsidRPr="00E3124F">
              <w:rPr>
                <w:rStyle w:val="Hyperlink"/>
                <w:noProof/>
              </w:rPr>
              <w:t>9.1 Strengths</w:t>
            </w:r>
            <w:r w:rsidR="0039448D">
              <w:rPr>
                <w:noProof/>
                <w:webHidden/>
              </w:rPr>
              <w:tab/>
            </w:r>
            <w:r w:rsidR="006C6997">
              <w:rPr>
                <w:noProof/>
                <w:webHidden/>
              </w:rPr>
              <w:fldChar w:fldCharType="begin"/>
            </w:r>
            <w:r w:rsidR="0039448D">
              <w:rPr>
                <w:noProof/>
                <w:webHidden/>
              </w:rPr>
              <w:instrText xml:space="preserve"> PAGEREF _Toc60066996 \h </w:instrText>
            </w:r>
            <w:r w:rsidR="006C6997">
              <w:rPr>
                <w:noProof/>
                <w:webHidden/>
              </w:rPr>
            </w:r>
            <w:r w:rsidR="006C6997">
              <w:rPr>
                <w:noProof/>
                <w:webHidden/>
              </w:rPr>
              <w:fldChar w:fldCharType="separate"/>
            </w:r>
            <w:r w:rsidR="0039448D">
              <w:rPr>
                <w:noProof/>
                <w:webHidden/>
              </w:rPr>
              <w:t>8</w:t>
            </w:r>
            <w:r w:rsidR="006C6997">
              <w:rPr>
                <w:noProof/>
                <w:webHidden/>
              </w:rPr>
              <w:fldChar w:fldCharType="end"/>
            </w:r>
          </w:hyperlink>
        </w:p>
        <w:p w14:paraId="0064F448" w14:textId="77777777" w:rsidR="0039448D" w:rsidRDefault="00E2393E" w:rsidP="002008DF">
          <w:pPr>
            <w:pStyle w:val="TOC2"/>
            <w:tabs>
              <w:tab w:val="right" w:pos="9019"/>
            </w:tabs>
            <w:jc w:val="both"/>
            <w:rPr>
              <w:rFonts w:asciiTheme="minorHAnsi" w:eastAsiaTheme="minorEastAsia" w:hAnsiTheme="minorHAnsi" w:cstheme="minorBidi"/>
              <w:noProof/>
              <w:lang w:bidi="he-IL"/>
            </w:rPr>
          </w:pPr>
          <w:hyperlink w:anchor="_Toc60066997" w:history="1">
            <w:r w:rsidR="0039448D" w:rsidRPr="00E3124F">
              <w:rPr>
                <w:rStyle w:val="Hyperlink"/>
                <w:noProof/>
              </w:rPr>
              <w:t>9.2 Limitations</w:t>
            </w:r>
            <w:r w:rsidR="0039448D">
              <w:rPr>
                <w:noProof/>
                <w:webHidden/>
              </w:rPr>
              <w:tab/>
            </w:r>
            <w:r w:rsidR="006C6997">
              <w:rPr>
                <w:noProof/>
                <w:webHidden/>
              </w:rPr>
              <w:fldChar w:fldCharType="begin"/>
            </w:r>
            <w:r w:rsidR="0039448D">
              <w:rPr>
                <w:noProof/>
                <w:webHidden/>
              </w:rPr>
              <w:instrText xml:space="preserve"> PAGEREF _Toc60066997 \h </w:instrText>
            </w:r>
            <w:r w:rsidR="006C6997">
              <w:rPr>
                <w:noProof/>
                <w:webHidden/>
              </w:rPr>
            </w:r>
            <w:r w:rsidR="006C6997">
              <w:rPr>
                <w:noProof/>
                <w:webHidden/>
              </w:rPr>
              <w:fldChar w:fldCharType="separate"/>
            </w:r>
            <w:r w:rsidR="0039448D">
              <w:rPr>
                <w:noProof/>
                <w:webHidden/>
              </w:rPr>
              <w:t>8</w:t>
            </w:r>
            <w:r w:rsidR="006C6997">
              <w:rPr>
                <w:noProof/>
                <w:webHidden/>
              </w:rPr>
              <w:fldChar w:fldCharType="end"/>
            </w:r>
          </w:hyperlink>
        </w:p>
        <w:p w14:paraId="0064F449" w14:textId="77777777" w:rsidR="0039448D" w:rsidRDefault="00E2393E" w:rsidP="002008DF">
          <w:pPr>
            <w:pStyle w:val="TOC1"/>
            <w:tabs>
              <w:tab w:val="right" w:pos="9019"/>
            </w:tabs>
            <w:jc w:val="both"/>
            <w:rPr>
              <w:rFonts w:asciiTheme="minorHAnsi" w:eastAsiaTheme="minorEastAsia" w:hAnsiTheme="minorHAnsi" w:cstheme="minorBidi"/>
              <w:noProof/>
              <w:lang w:bidi="he-IL"/>
            </w:rPr>
          </w:pPr>
          <w:hyperlink w:anchor="_Toc60066998" w:history="1">
            <w:r w:rsidR="0039448D" w:rsidRPr="00E3124F">
              <w:rPr>
                <w:rStyle w:val="Hyperlink"/>
                <w:noProof/>
              </w:rPr>
              <w:t>10. Protection of Human Subjects</w:t>
            </w:r>
            <w:r w:rsidR="0039448D">
              <w:rPr>
                <w:noProof/>
                <w:webHidden/>
              </w:rPr>
              <w:tab/>
            </w:r>
            <w:r w:rsidR="006C6997">
              <w:rPr>
                <w:noProof/>
                <w:webHidden/>
              </w:rPr>
              <w:fldChar w:fldCharType="begin"/>
            </w:r>
            <w:r w:rsidR="0039448D">
              <w:rPr>
                <w:noProof/>
                <w:webHidden/>
              </w:rPr>
              <w:instrText xml:space="preserve"> PAGEREF _Toc60066998 \h </w:instrText>
            </w:r>
            <w:r w:rsidR="006C6997">
              <w:rPr>
                <w:noProof/>
                <w:webHidden/>
              </w:rPr>
            </w:r>
            <w:r w:rsidR="006C6997">
              <w:rPr>
                <w:noProof/>
                <w:webHidden/>
              </w:rPr>
              <w:fldChar w:fldCharType="separate"/>
            </w:r>
            <w:r w:rsidR="0039448D">
              <w:rPr>
                <w:noProof/>
                <w:webHidden/>
              </w:rPr>
              <w:t>8</w:t>
            </w:r>
            <w:r w:rsidR="006C6997">
              <w:rPr>
                <w:noProof/>
                <w:webHidden/>
              </w:rPr>
              <w:fldChar w:fldCharType="end"/>
            </w:r>
          </w:hyperlink>
        </w:p>
        <w:p w14:paraId="0064F44A" w14:textId="77777777" w:rsidR="0039448D" w:rsidRDefault="00E2393E" w:rsidP="002008DF">
          <w:pPr>
            <w:pStyle w:val="TOC1"/>
            <w:tabs>
              <w:tab w:val="right" w:pos="9019"/>
            </w:tabs>
            <w:jc w:val="both"/>
            <w:rPr>
              <w:rFonts w:asciiTheme="minorHAnsi" w:eastAsiaTheme="minorEastAsia" w:hAnsiTheme="minorHAnsi" w:cstheme="minorBidi"/>
              <w:noProof/>
              <w:lang w:bidi="he-IL"/>
            </w:rPr>
          </w:pPr>
          <w:hyperlink w:anchor="_Toc60066999" w:history="1">
            <w:r w:rsidR="0039448D" w:rsidRPr="00E3124F">
              <w:rPr>
                <w:rStyle w:val="Hyperlink"/>
                <w:noProof/>
              </w:rPr>
              <w:t>11. Management and Reporting of Adverse Events and Adverse Reactions</w:t>
            </w:r>
            <w:r w:rsidR="0039448D">
              <w:rPr>
                <w:noProof/>
                <w:webHidden/>
              </w:rPr>
              <w:tab/>
            </w:r>
            <w:r w:rsidR="006C6997">
              <w:rPr>
                <w:noProof/>
                <w:webHidden/>
              </w:rPr>
              <w:fldChar w:fldCharType="begin"/>
            </w:r>
            <w:r w:rsidR="0039448D">
              <w:rPr>
                <w:noProof/>
                <w:webHidden/>
              </w:rPr>
              <w:instrText xml:space="preserve"> PAGEREF _Toc60066999 \h </w:instrText>
            </w:r>
            <w:r w:rsidR="006C6997">
              <w:rPr>
                <w:noProof/>
                <w:webHidden/>
              </w:rPr>
            </w:r>
            <w:r w:rsidR="006C6997">
              <w:rPr>
                <w:noProof/>
                <w:webHidden/>
              </w:rPr>
              <w:fldChar w:fldCharType="separate"/>
            </w:r>
            <w:r w:rsidR="0039448D">
              <w:rPr>
                <w:noProof/>
                <w:webHidden/>
              </w:rPr>
              <w:t>9</w:t>
            </w:r>
            <w:r w:rsidR="006C6997">
              <w:rPr>
                <w:noProof/>
                <w:webHidden/>
              </w:rPr>
              <w:fldChar w:fldCharType="end"/>
            </w:r>
          </w:hyperlink>
        </w:p>
        <w:p w14:paraId="0064F44B" w14:textId="77777777" w:rsidR="0039448D" w:rsidRDefault="00E2393E" w:rsidP="002008DF">
          <w:pPr>
            <w:pStyle w:val="TOC1"/>
            <w:tabs>
              <w:tab w:val="right" w:pos="9019"/>
            </w:tabs>
            <w:jc w:val="both"/>
            <w:rPr>
              <w:rFonts w:asciiTheme="minorHAnsi" w:eastAsiaTheme="minorEastAsia" w:hAnsiTheme="minorHAnsi" w:cstheme="minorBidi"/>
              <w:noProof/>
              <w:lang w:bidi="he-IL"/>
            </w:rPr>
          </w:pPr>
          <w:hyperlink w:anchor="_Toc60067000" w:history="1">
            <w:r w:rsidR="0039448D" w:rsidRPr="00E3124F">
              <w:rPr>
                <w:rStyle w:val="Hyperlink"/>
                <w:noProof/>
              </w:rPr>
              <w:t>12. Plans for Disseminating and Communicating Study Results</w:t>
            </w:r>
            <w:r w:rsidR="0039448D">
              <w:rPr>
                <w:noProof/>
                <w:webHidden/>
              </w:rPr>
              <w:tab/>
            </w:r>
            <w:r w:rsidR="006C6997">
              <w:rPr>
                <w:noProof/>
                <w:webHidden/>
              </w:rPr>
              <w:fldChar w:fldCharType="begin"/>
            </w:r>
            <w:r w:rsidR="0039448D">
              <w:rPr>
                <w:noProof/>
                <w:webHidden/>
              </w:rPr>
              <w:instrText xml:space="preserve"> PAGEREF _Toc60067000 \h </w:instrText>
            </w:r>
            <w:r w:rsidR="006C6997">
              <w:rPr>
                <w:noProof/>
                <w:webHidden/>
              </w:rPr>
            </w:r>
            <w:r w:rsidR="006C6997">
              <w:rPr>
                <w:noProof/>
                <w:webHidden/>
              </w:rPr>
              <w:fldChar w:fldCharType="separate"/>
            </w:r>
            <w:r w:rsidR="0039448D">
              <w:rPr>
                <w:noProof/>
                <w:webHidden/>
              </w:rPr>
              <w:t>9</w:t>
            </w:r>
            <w:r w:rsidR="006C6997">
              <w:rPr>
                <w:noProof/>
                <w:webHidden/>
              </w:rPr>
              <w:fldChar w:fldCharType="end"/>
            </w:r>
          </w:hyperlink>
        </w:p>
        <w:p w14:paraId="0064F44C" w14:textId="77777777" w:rsidR="0039448D" w:rsidRDefault="00E2393E" w:rsidP="002008DF">
          <w:pPr>
            <w:pStyle w:val="TOC1"/>
            <w:tabs>
              <w:tab w:val="right" w:pos="9019"/>
            </w:tabs>
            <w:jc w:val="both"/>
            <w:rPr>
              <w:rFonts w:asciiTheme="minorHAnsi" w:eastAsiaTheme="minorEastAsia" w:hAnsiTheme="minorHAnsi" w:cstheme="minorBidi"/>
              <w:noProof/>
              <w:lang w:bidi="he-IL"/>
            </w:rPr>
          </w:pPr>
          <w:hyperlink w:anchor="_Toc60067001" w:history="1">
            <w:r w:rsidR="0039448D" w:rsidRPr="00E3124F">
              <w:rPr>
                <w:rStyle w:val="Hyperlink"/>
                <w:noProof/>
              </w:rPr>
              <w:t>References</w:t>
            </w:r>
            <w:r w:rsidR="0039448D">
              <w:rPr>
                <w:noProof/>
                <w:webHidden/>
              </w:rPr>
              <w:tab/>
            </w:r>
            <w:r w:rsidR="006C6997">
              <w:rPr>
                <w:noProof/>
                <w:webHidden/>
              </w:rPr>
              <w:fldChar w:fldCharType="begin"/>
            </w:r>
            <w:r w:rsidR="0039448D">
              <w:rPr>
                <w:noProof/>
                <w:webHidden/>
              </w:rPr>
              <w:instrText xml:space="preserve"> PAGEREF _Toc60067001 \h </w:instrText>
            </w:r>
            <w:r w:rsidR="006C6997">
              <w:rPr>
                <w:noProof/>
                <w:webHidden/>
              </w:rPr>
            </w:r>
            <w:r w:rsidR="006C6997">
              <w:rPr>
                <w:noProof/>
                <w:webHidden/>
              </w:rPr>
              <w:fldChar w:fldCharType="separate"/>
            </w:r>
            <w:r w:rsidR="0039448D">
              <w:rPr>
                <w:noProof/>
                <w:webHidden/>
              </w:rPr>
              <w:t>9</w:t>
            </w:r>
            <w:r w:rsidR="006C6997">
              <w:rPr>
                <w:noProof/>
                <w:webHidden/>
              </w:rPr>
              <w:fldChar w:fldCharType="end"/>
            </w:r>
          </w:hyperlink>
        </w:p>
        <w:p w14:paraId="0064F44D" w14:textId="77777777" w:rsidR="0039448D" w:rsidRDefault="00E2393E" w:rsidP="002008DF">
          <w:pPr>
            <w:pStyle w:val="TOC1"/>
            <w:tabs>
              <w:tab w:val="right" w:pos="9019"/>
            </w:tabs>
            <w:jc w:val="both"/>
            <w:rPr>
              <w:rFonts w:asciiTheme="minorHAnsi" w:eastAsiaTheme="minorEastAsia" w:hAnsiTheme="minorHAnsi" w:cstheme="minorBidi"/>
              <w:noProof/>
              <w:lang w:bidi="he-IL"/>
            </w:rPr>
          </w:pPr>
          <w:hyperlink w:anchor="_Toc60067002" w:history="1">
            <w:r w:rsidR="0039448D" w:rsidRPr="00E3124F">
              <w:rPr>
                <w:rStyle w:val="Hyperlink"/>
                <w:noProof/>
              </w:rPr>
              <w:t>Appendix 1: Cohort Definitions</w:t>
            </w:r>
            <w:r w:rsidR="0039448D">
              <w:rPr>
                <w:noProof/>
                <w:webHidden/>
              </w:rPr>
              <w:tab/>
            </w:r>
            <w:r w:rsidR="006C6997">
              <w:rPr>
                <w:noProof/>
                <w:webHidden/>
              </w:rPr>
              <w:fldChar w:fldCharType="begin"/>
            </w:r>
            <w:r w:rsidR="0039448D">
              <w:rPr>
                <w:noProof/>
                <w:webHidden/>
              </w:rPr>
              <w:instrText xml:space="preserve"> PAGEREF _Toc60067002 \h </w:instrText>
            </w:r>
            <w:r w:rsidR="006C6997">
              <w:rPr>
                <w:noProof/>
                <w:webHidden/>
              </w:rPr>
            </w:r>
            <w:r w:rsidR="006C6997">
              <w:rPr>
                <w:noProof/>
                <w:webHidden/>
              </w:rPr>
              <w:fldChar w:fldCharType="separate"/>
            </w:r>
            <w:r w:rsidR="0039448D">
              <w:rPr>
                <w:noProof/>
                <w:webHidden/>
              </w:rPr>
              <w:t>11</w:t>
            </w:r>
            <w:r w:rsidR="006C6997">
              <w:rPr>
                <w:noProof/>
                <w:webHidden/>
              </w:rPr>
              <w:fldChar w:fldCharType="end"/>
            </w:r>
          </w:hyperlink>
        </w:p>
        <w:p w14:paraId="0064F44E" w14:textId="77777777" w:rsidR="006C7222" w:rsidRDefault="006C6997" w:rsidP="002008DF">
          <w:pPr>
            <w:pBdr>
              <w:top w:val="nil"/>
              <w:left w:val="nil"/>
              <w:bottom w:val="nil"/>
              <w:right w:val="nil"/>
              <w:between w:val="nil"/>
            </w:pBdr>
            <w:tabs>
              <w:tab w:val="right" w:pos="9019"/>
            </w:tabs>
            <w:spacing w:after="100"/>
            <w:jc w:val="both"/>
            <w:rPr>
              <w:color w:val="000000"/>
            </w:rPr>
          </w:pPr>
          <w:r>
            <w:fldChar w:fldCharType="end"/>
          </w:r>
        </w:p>
      </w:sdtContent>
    </w:sdt>
    <w:p w14:paraId="0064F44F" w14:textId="77777777" w:rsidR="006C7222" w:rsidRPr="00E44DC6" w:rsidRDefault="003D7EDA" w:rsidP="002008DF">
      <w:pPr>
        <w:pStyle w:val="Heading1"/>
        <w:jc w:val="both"/>
      </w:pPr>
      <w:bookmarkStart w:id="1" w:name="_heading=h.p8jy5rv89y55" w:colFirst="0" w:colLast="0"/>
      <w:bookmarkStart w:id="2" w:name="_Toc60066977"/>
      <w:bookmarkEnd w:id="1"/>
      <w:r w:rsidRPr="00E44DC6">
        <w:lastRenderedPageBreak/>
        <w:t>1. List of Abbreviations</w:t>
      </w:r>
      <w:bookmarkEnd w:id="2"/>
    </w:p>
    <w:p w14:paraId="0064F450" w14:textId="77777777" w:rsidR="006C7222" w:rsidRDefault="006C7222" w:rsidP="002008DF">
      <w:pPr>
        <w:spacing w:line="240" w:lineRule="auto"/>
        <w:jc w:val="both"/>
        <w:rPr>
          <w:sz w:val="24"/>
          <w:szCs w:val="24"/>
        </w:rPr>
      </w:pPr>
    </w:p>
    <w:tbl>
      <w:tblPr>
        <w:tblW w:w="9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00" w:firstRow="0" w:lastRow="0" w:firstColumn="0" w:lastColumn="0" w:noHBand="0" w:noVBand="1"/>
      </w:tblPr>
      <w:tblGrid>
        <w:gridCol w:w="1160"/>
        <w:gridCol w:w="8191"/>
      </w:tblGrid>
      <w:tr w:rsidR="006C7222" w14:paraId="0064F453" w14:textId="77777777" w:rsidTr="00D15D8B">
        <w:tc>
          <w:tcPr>
            <w:tcW w:w="1160" w:type="dxa"/>
          </w:tcPr>
          <w:p w14:paraId="0064F451" w14:textId="77777777" w:rsidR="006C7222" w:rsidRDefault="003D7EDA" w:rsidP="002008DF">
            <w:pPr>
              <w:jc w:val="both"/>
            </w:pPr>
            <w:r>
              <w:t>CDM</w:t>
            </w:r>
          </w:p>
        </w:tc>
        <w:tc>
          <w:tcPr>
            <w:tcW w:w="8191" w:type="dxa"/>
          </w:tcPr>
          <w:p w14:paraId="0064F452" w14:textId="77777777" w:rsidR="006C7222" w:rsidRDefault="003D7EDA" w:rsidP="002008DF">
            <w:pPr>
              <w:jc w:val="both"/>
            </w:pPr>
            <w:r>
              <w:t>Common Data Model</w:t>
            </w:r>
          </w:p>
        </w:tc>
      </w:tr>
      <w:tr w:rsidR="00076E3D" w14:paraId="0064F456" w14:textId="77777777" w:rsidTr="00D15D8B">
        <w:tc>
          <w:tcPr>
            <w:tcW w:w="1160" w:type="dxa"/>
          </w:tcPr>
          <w:p w14:paraId="0064F454" w14:textId="77777777" w:rsidR="00076E3D" w:rsidRDefault="00076E3D" w:rsidP="002008DF">
            <w:pPr>
              <w:pBdr>
                <w:top w:val="nil"/>
                <w:left w:val="nil"/>
                <w:bottom w:val="nil"/>
                <w:right w:val="nil"/>
                <w:between w:val="nil"/>
              </w:pBdr>
              <w:jc w:val="both"/>
            </w:pPr>
            <w:r>
              <w:t>CD</w:t>
            </w:r>
          </w:p>
        </w:tc>
        <w:tc>
          <w:tcPr>
            <w:tcW w:w="8191" w:type="dxa"/>
          </w:tcPr>
          <w:p w14:paraId="0064F455" w14:textId="77777777" w:rsidR="00076E3D" w:rsidRDefault="00076E3D" w:rsidP="002008DF">
            <w:pPr>
              <w:pBdr>
                <w:top w:val="nil"/>
                <w:left w:val="nil"/>
                <w:bottom w:val="nil"/>
                <w:right w:val="nil"/>
                <w:between w:val="nil"/>
              </w:pBdr>
              <w:jc w:val="both"/>
            </w:pPr>
            <w:r>
              <w:t>Crohn’s disease</w:t>
            </w:r>
          </w:p>
        </w:tc>
      </w:tr>
      <w:tr w:rsidR="00076E3D" w14:paraId="0064F459" w14:textId="77777777" w:rsidTr="00D15D8B">
        <w:tc>
          <w:tcPr>
            <w:tcW w:w="1160" w:type="dxa"/>
          </w:tcPr>
          <w:p w14:paraId="0064F457" w14:textId="77777777" w:rsidR="00076E3D" w:rsidRDefault="00076E3D" w:rsidP="002008DF">
            <w:pPr>
              <w:pBdr>
                <w:top w:val="nil"/>
                <w:left w:val="nil"/>
                <w:bottom w:val="nil"/>
                <w:right w:val="nil"/>
                <w:between w:val="nil"/>
              </w:pBdr>
              <w:jc w:val="both"/>
            </w:pPr>
            <w:r>
              <w:t>IBD</w:t>
            </w:r>
          </w:p>
        </w:tc>
        <w:tc>
          <w:tcPr>
            <w:tcW w:w="8191" w:type="dxa"/>
          </w:tcPr>
          <w:p w14:paraId="0064F458" w14:textId="77777777" w:rsidR="00076E3D" w:rsidRDefault="00076E3D" w:rsidP="002008DF">
            <w:pPr>
              <w:pBdr>
                <w:top w:val="nil"/>
                <w:left w:val="nil"/>
                <w:bottom w:val="nil"/>
                <w:right w:val="nil"/>
                <w:between w:val="nil"/>
              </w:pBdr>
              <w:jc w:val="both"/>
            </w:pPr>
            <w:r>
              <w:t>Inflammatory bowel disease</w:t>
            </w:r>
          </w:p>
        </w:tc>
      </w:tr>
      <w:tr w:rsidR="006C7222" w14:paraId="0064F45C" w14:textId="77777777" w:rsidTr="00D15D8B">
        <w:tc>
          <w:tcPr>
            <w:tcW w:w="1160" w:type="dxa"/>
          </w:tcPr>
          <w:p w14:paraId="0064F45A" w14:textId="77777777" w:rsidR="006C7222" w:rsidRDefault="003D7EDA" w:rsidP="002008DF">
            <w:pPr>
              <w:pBdr>
                <w:top w:val="nil"/>
                <w:left w:val="nil"/>
                <w:bottom w:val="nil"/>
                <w:right w:val="nil"/>
                <w:between w:val="nil"/>
              </w:pBdr>
              <w:jc w:val="both"/>
            </w:pPr>
            <w:r>
              <w:t>OMOP</w:t>
            </w:r>
          </w:p>
        </w:tc>
        <w:tc>
          <w:tcPr>
            <w:tcW w:w="8191" w:type="dxa"/>
          </w:tcPr>
          <w:p w14:paraId="0064F45B" w14:textId="77777777" w:rsidR="006C7222" w:rsidRDefault="003D7EDA" w:rsidP="002008DF">
            <w:pPr>
              <w:pBdr>
                <w:top w:val="nil"/>
                <w:left w:val="nil"/>
                <w:bottom w:val="nil"/>
                <w:right w:val="nil"/>
                <w:between w:val="nil"/>
              </w:pBdr>
              <w:jc w:val="both"/>
            </w:pPr>
            <w:r>
              <w:t>Observational Medical Outcomes Partnership</w:t>
            </w:r>
          </w:p>
        </w:tc>
      </w:tr>
      <w:tr w:rsidR="006C7222" w14:paraId="0064F45F" w14:textId="77777777" w:rsidTr="00D15D8B">
        <w:tc>
          <w:tcPr>
            <w:tcW w:w="1160" w:type="dxa"/>
          </w:tcPr>
          <w:p w14:paraId="0064F45D" w14:textId="77777777" w:rsidR="006C7222" w:rsidRDefault="003D7EDA" w:rsidP="002008DF">
            <w:pPr>
              <w:pBdr>
                <w:top w:val="nil"/>
                <w:left w:val="nil"/>
                <w:bottom w:val="nil"/>
                <w:right w:val="nil"/>
                <w:between w:val="nil"/>
              </w:pBdr>
              <w:jc w:val="both"/>
            </w:pPr>
            <w:r>
              <w:t>OHDSI</w:t>
            </w:r>
          </w:p>
        </w:tc>
        <w:tc>
          <w:tcPr>
            <w:tcW w:w="8191" w:type="dxa"/>
          </w:tcPr>
          <w:p w14:paraId="0064F45E" w14:textId="77777777" w:rsidR="006C7222" w:rsidRDefault="003D7EDA" w:rsidP="002008DF">
            <w:pPr>
              <w:pBdr>
                <w:top w:val="nil"/>
                <w:left w:val="nil"/>
                <w:bottom w:val="nil"/>
                <w:right w:val="nil"/>
                <w:between w:val="nil"/>
              </w:pBdr>
              <w:jc w:val="both"/>
            </w:pPr>
            <w:r>
              <w:t>Observational Health Data Science and Informatics</w:t>
            </w:r>
          </w:p>
        </w:tc>
      </w:tr>
      <w:tr w:rsidR="006C7222" w14:paraId="0064F462" w14:textId="77777777" w:rsidTr="00D15D8B">
        <w:tc>
          <w:tcPr>
            <w:tcW w:w="1160" w:type="dxa"/>
          </w:tcPr>
          <w:p w14:paraId="0064F460" w14:textId="77777777" w:rsidR="006C7222" w:rsidRDefault="003D7EDA" w:rsidP="002008DF">
            <w:pPr>
              <w:pBdr>
                <w:top w:val="nil"/>
                <w:left w:val="nil"/>
                <w:bottom w:val="nil"/>
                <w:right w:val="nil"/>
                <w:between w:val="nil"/>
              </w:pBdr>
              <w:jc w:val="both"/>
            </w:pPr>
            <w:proofErr w:type="spellStart"/>
            <w:r>
              <w:t>RxNorm</w:t>
            </w:r>
            <w:proofErr w:type="spellEnd"/>
          </w:p>
        </w:tc>
        <w:tc>
          <w:tcPr>
            <w:tcW w:w="8191" w:type="dxa"/>
          </w:tcPr>
          <w:p w14:paraId="0064F461" w14:textId="77777777" w:rsidR="006C7222" w:rsidRDefault="003D7EDA" w:rsidP="002008DF">
            <w:pPr>
              <w:pBdr>
                <w:top w:val="nil"/>
                <w:left w:val="nil"/>
                <w:bottom w:val="nil"/>
                <w:right w:val="nil"/>
                <w:between w:val="nil"/>
              </w:pBdr>
              <w:jc w:val="both"/>
            </w:pPr>
            <w:r>
              <w:t>US-specific terminology that contains all medications available on the US market</w:t>
            </w:r>
          </w:p>
        </w:tc>
      </w:tr>
      <w:tr w:rsidR="006C7222" w14:paraId="0064F465" w14:textId="77777777" w:rsidTr="00D15D8B">
        <w:tc>
          <w:tcPr>
            <w:tcW w:w="1160" w:type="dxa"/>
          </w:tcPr>
          <w:p w14:paraId="0064F463" w14:textId="77777777" w:rsidR="006C7222" w:rsidRDefault="003D7EDA" w:rsidP="002008DF">
            <w:pPr>
              <w:pBdr>
                <w:top w:val="nil"/>
                <w:left w:val="nil"/>
                <w:bottom w:val="nil"/>
                <w:right w:val="nil"/>
                <w:between w:val="nil"/>
              </w:pBdr>
              <w:jc w:val="both"/>
            </w:pPr>
            <w:r>
              <w:t>SNOMED</w:t>
            </w:r>
          </w:p>
        </w:tc>
        <w:tc>
          <w:tcPr>
            <w:tcW w:w="8191" w:type="dxa"/>
          </w:tcPr>
          <w:p w14:paraId="0064F464" w14:textId="77777777" w:rsidR="006C7222" w:rsidRDefault="003D7EDA" w:rsidP="002008DF">
            <w:pPr>
              <w:pBdr>
                <w:top w:val="nil"/>
                <w:left w:val="nil"/>
                <w:bottom w:val="nil"/>
                <w:right w:val="nil"/>
                <w:between w:val="nil"/>
              </w:pBdr>
              <w:jc w:val="both"/>
            </w:pPr>
            <w:r>
              <w:t>Systematized Nomenclature of Medicine</w:t>
            </w:r>
          </w:p>
        </w:tc>
      </w:tr>
      <w:tr w:rsidR="00076E3D" w14:paraId="0064F468" w14:textId="77777777" w:rsidTr="00D15D8B">
        <w:tc>
          <w:tcPr>
            <w:tcW w:w="1160" w:type="dxa"/>
          </w:tcPr>
          <w:p w14:paraId="0064F466" w14:textId="77777777" w:rsidR="00076E3D" w:rsidRDefault="00076E3D" w:rsidP="002008DF">
            <w:pPr>
              <w:pBdr>
                <w:top w:val="nil"/>
                <w:left w:val="nil"/>
                <w:bottom w:val="nil"/>
                <w:right w:val="nil"/>
                <w:between w:val="nil"/>
              </w:pBdr>
              <w:jc w:val="both"/>
            </w:pPr>
            <w:r>
              <w:t>UC</w:t>
            </w:r>
          </w:p>
        </w:tc>
        <w:tc>
          <w:tcPr>
            <w:tcW w:w="8191" w:type="dxa"/>
          </w:tcPr>
          <w:p w14:paraId="0064F467" w14:textId="77777777" w:rsidR="00076E3D" w:rsidRDefault="00076E3D" w:rsidP="002008DF">
            <w:pPr>
              <w:pBdr>
                <w:top w:val="nil"/>
                <w:left w:val="nil"/>
                <w:bottom w:val="nil"/>
                <w:right w:val="nil"/>
                <w:between w:val="nil"/>
              </w:pBdr>
              <w:jc w:val="both"/>
            </w:pPr>
            <w:r>
              <w:t>Ulcera</w:t>
            </w:r>
            <w:r w:rsidR="00536D48">
              <w:t>t</w:t>
            </w:r>
            <w:r>
              <w:t>ive col</w:t>
            </w:r>
            <w:r w:rsidR="00536D48">
              <w:t>itis</w:t>
            </w:r>
          </w:p>
        </w:tc>
      </w:tr>
    </w:tbl>
    <w:p w14:paraId="0064F469" w14:textId="77777777" w:rsidR="006C7222" w:rsidRPr="00E44DC6" w:rsidRDefault="003D7EDA" w:rsidP="002008DF">
      <w:pPr>
        <w:pStyle w:val="Heading1"/>
        <w:jc w:val="both"/>
      </w:pPr>
      <w:bookmarkStart w:id="3" w:name="_heading=h.xpmtuavmsomt" w:colFirst="0" w:colLast="0"/>
      <w:bookmarkStart w:id="4" w:name="_Toc60066978"/>
      <w:bookmarkEnd w:id="3"/>
      <w:r w:rsidRPr="00E44DC6">
        <w:t>2. Responsible Parties</w:t>
      </w:r>
      <w:bookmarkEnd w:id="4"/>
    </w:p>
    <w:p w14:paraId="0064F46A" w14:textId="77777777" w:rsidR="006C7222" w:rsidRPr="006F32B2" w:rsidRDefault="003D7EDA" w:rsidP="002008DF">
      <w:pPr>
        <w:pStyle w:val="Heading2"/>
        <w:jc w:val="both"/>
      </w:pPr>
      <w:bookmarkStart w:id="5" w:name="_Toc60066979"/>
      <w:r w:rsidRPr="00E44DC6">
        <w:t>2.1. Investigators and Authors</w:t>
      </w:r>
      <w:bookmarkEnd w:id="5"/>
    </w:p>
    <w:tbl>
      <w:tblPr>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00" w:firstRow="0" w:lastRow="0" w:firstColumn="0" w:lastColumn="0" w:noHBand="0" w:noVBand="1"/>
      </w:tblPr>
      <w:tblGrid>
        <w:gridCol w:w="3345"/>
        <w:gridCol w:w="6015"/>
      </w:tblGrid>
      <w:tr w:rsidR="006C7222" w14:paraId="0064F46D" w14:textId="77777777" w:rsidTr="23FC0384">
        <w:tc>
          <w:tcPr>
            <w:tcW w:w="3345" w:type="dxa"/>
          </w:tcPr>
          <w:p w14:paraId="0064F46B" w14:textId="77777777" w:rsidR="006C7222" w:rsidRDefault="003D7EDA" w:rsidP="002008DF">
            <w:pPr>
              <w:jc w:val="both"/>
            </w:pPr>
            <w:r>
              <w:rPr>
                <w:b/>
              </w:rPr>
              <w:t>Investigator/Author</w:t>
            </w:r>
          </w:p>
        </w:tc>
        <w:tc>
          <w:tcPr>
            <w:tcW w:w="6015" w:type="dxa"/>
          </w:tcPr>
          <w:p w14:paraId="0064F46C" w14:textId="77777777" w:rsidR="006C7222" w:rsidRDefault="003D7EDA" w:rsidP="002008DF">
            <w:pPr>
              <w:jc w:val="both"/>
            </w:pPr>
            <w:r>
              <w:rPr>
                <w:b/>
              </w:rPr>
              <w:t>Institution/Affiliation</w:t>
            </w:r>
          </w:p>
        </w:tc>
      </w:tr>
      <w:tr w:rsidR="006C7222" w14:paraId="0064F470" w14:textId="77777777" w:rsidTr="23FC0384">
        <w:tc>
          <w:tcPr>
            <w:tcW w:w="3345" w:type="dxa"/>
          </w:tcPr>
          <w:p w14:paraId="0064F46E" w14:textId="140A56A1" w:rsidR="006C7222" w:rsidRDefault="00B517C4" w:rsidP="002008DF">
            <w:pPr>
              <w:jc w:val="both"/>
            </w:pPr>
            <w:r>
              <w:t>Chen Yanover</w:t>
            </w:r>
          </w:p>
        </w:tc>
        <w:tc>
          <w:tcPr>
            <w:tcW w:w="6015" w:type="dxa"/>
          </w:tcPr>
          <w:p w14:paraId="0064F46F" w14:textId="61FF5924" w:rsidR="006C7222" w:rsidRDefault="00B517C4" w:rsidP="002008DF">
            <w:pPr>
              <w:jc w:val="both"/>
              <w:rPr>
                <w:rtl/>
                <w:lang w:bidi="he-IL"/>
              </w:rPr>
            </w:pPr>
            <w:r>
              <w:t>KI Research Institute</w:t>
            </w:r>
          </w:p>
        </w:tc>
      </w:tr>
    </w:tbl>
    <w:p w14:paraId="0064F471" w14:textId="77777777" w:rsidR="006C7222" w:rsidRPr="00B416BD" w:rsidRDefault="003D7EDA" w:rsidP="002008DF">
      <w:pPr>
        <w:spacing w:line="240" w:lineRule="auto"/>
        <w:jc w:val="both"/>
      </w:pPr>
      <w:r w:rsidRPr="00B416BD">
        <w:t>* Co-Principal investigator</w:t>
      </w:r>
    </w:p>
    <w:p w14:paraId="0064F472" w14:textId="77777777" w:rsidR="003D602E" w:rsidRDefault="003D602E" w:rsidP="002008DF">
      <w:pPr>
        <w:spacing w:line="240" w:lineRule="auto"/>
        <w:jc w:val="both"/>
        <w:rPr>
          <w:sz w:val="24"/>
          <w:szCs w:val="24"/>
        </w:rPr>
      </w:pPr>
    </w:p>
    <w:p w14:paraId="0064F473" w14:textId="77777777" w:rsidR="00FC4C3F" w:rsidRPr="00FC4C3F" w:rsidRDefault="003D7EDA" w:rsidP="002008DF">
      <w:pPr>
        <w:spacing w:line="240" w:lineRule="auto"/>
        <w:jc w:val="both"/>
      </w:pPr>
      <w:r w:rsidRPr="0091001D">
        <w:t xml:space="preserve">Authorship </w:t>
      </w:r>
      <w:r w:rsidR="007950C4" w:rsidRPr="0091001D">
        <w:t xml:space="preserve">may </w:t>
      </w:r>
      <w:r w:rsidRPr="0091001D">
        <w:t xml:space="preserve">vary from paper to paper. The Responsible Parties involved in this protocol take accountability for the overarching protocol, package development, </w:t>
      </w:r>
      <w:r w:rsidR="00C60707" w:rsidRPr="0091001D">
        <w:t>helping</w:t>
      </w:r>
      <w:r w:rsidRPr="0091001D">
        <w:t xml:space="preserve"> sites running the analysis and ensuring site-specific governance is adhered to in all publications generated from this protocol.</w:t>
      </w:r>
    </w:p>
    <w:p w14:paraId="0064F474" w14:textId="77777777" w:rsidR="006C7222" w:rsidRPr="006F32B2" w:rsidRDefault="003D7EDA" w:rsidP="002008DF">
      <w:pPr>
        <w:pStyle w:val="Heading2"/>
        <w:jc w:val="both"/>
      </w:pPr>
      <w:bookmarkStart w:id="6" w:name="_heading=h.486uk64uegm" w:colFirst="0" w:colLast="0"/>
      <w:bookmarkStart w:id="7" w:name="_Toc60066980"/>
      <w:bookmarkEnd w:id="6"/>
      <w:r w:rsidRPr="006F32B2">
        <w:t>2.2 Sponsor</w:t>
      </w:r>
      <w:bookmarkEnd w:id="7"/>
    </w:p>
    <w:p w14:paraId="0064F475" w14:textId="77777777" w:rsidR="00516BD0" w:rsidRDefault="003D7EDA" w:rsidP="002008DF">
      <w:pPr>
        <w:spacing w:line="240" w:lineRule="auto"/>
        <w:jc w:val="both"/>
        <w:rPr>
          <w:sz w:val="24"/>
          <w:szCs w:val="24"/>
        </w:rPr>
      </w:pPr>
      <w:r>
        <w:rPr>
          <w:sz w:val="24"/>
          <w:szCs w:val="24"/>
        </w:rPr>
        <w:t xml:space="preserve">This study was undertaken by Observational Health Data Science and Informatics (OHDSI), an open collaboration. </w:t>
      </w:r>
    </w:p>
    <w:p w14:paraId="0064F476" w14:textId="77777777" w:rsidR="006C7222" w:rsidRPr="006F32B2" w:rsidRDefault="003D7EDA" w:rsidP="002008DF">
      <w:pPr>
        <w:pStyle w:val="Heading1"/>
        <w:jc w:val="both"/>
      </w:pPr>
      <w:bookmarkStart w:id="8" w:name="_heading=h.izjjnz3gt0u9" w:colFirst="0" w:colLast="0"/>
      <w:bookmarkStart w:id="9" w:name="_Toc60066981"/>
      <w:bookmarkEnd w:id="8"/>
      <w:r w:rsidRPr="006F32B2">
        <w:t>3. Abstract</w:t>
      </w:r>
      <w:bookmarkEnd w:id="9"/>
    </w:p>
    <w:p w14:paraId="0064F477" w14:textId="77777777" w:rsidR="006C7222" w:rsidRPr="006F32B2" w:rsidRDefault="003D7EDA" w:rsidP="002008DF">
      <w:pPr>
        <w:spacing w:line="240" w:lineRule="auto"/>
        <w:jc w:val="both"/>
      </w:pPr>
      <w:r>
        <w:t xml:space="preserve">In this study we will describe the baseline demographic and clinical characteristics, as well as the occurrence of treatments and outcomes of individuals </w:t>
      </w:r>
      <w:r w:rsidR="00E00D0D">
        <w:t xml:space="preserve">diagnosed with </w:t>
      </w:r>
      <w:r w:rsidR="00076E3D">
        <w:t xml:space="preserve">inflammatory bowel disease (IBD), and specifically with Crohn’s disease </w:t>
      </w:r>
      <w:r w:rsidR="00FE4D80">
        <w:t xml:space="preserve">(CD) </w:t>
      </w:r>
      <w:r w:rsidR="00076E3D">
        <w:t>and ulcerative colitis</w:t>
      </w:r>
      <w:r w:rsidR="00FE4D80">
        <w:t xml:space="preserve"> (UC)</w:t>
      </w:r>
      <w:r>
        <w:t xml:space="preserve">. </w:t>
      </w:r>
    </w:p>
    <w:p w14:paraId="0064F478" w14:textId="77777777" w:rsidR="006C7222" w:rsidRPr="006F32B2" w:rsidRDefault="003D7EDA" w:rsidP="002008DF">
      <w:pPr>
        <w:pStyle w:val="Heading1"/>
        <w:jc w:val="both"/>
      </w:pPr>
      <w:bookmarkStart w:id="10" w:name="_Toc60066982"/>
      <w:r w:rsidRPr="006F32B2">
        <w:t>4. Amendments and Updates</w:t>
      </w:r>
      <w:bookmarkEnd w:id="10"/>
    </w:p>
    <w:p w14:paraId="0064F479" w14:textId="77777777" w:rsidR="006C7222" w:rsidRDefault="006C7222" w:rsidP="002008DF">
      <w:pPr>
        <w:spacing w:line="240" w:lineRule="auto"/>
        <w:jc w:val="both"/>
        <w:rPr>
          <w:sz w:val="24"/>
          <w:szCs w:val="24"/>
        </w:rPr>
      </w:pPr>
    </w:p>
    <w:tbl>
      <w:tblPr>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00" w:firstRow="0" w:lastRow="0" w:firstColumn="0" w:lastColumn="0" w:noHBand="0" w:noVBand="1"/>
      </w:tblPr>
      <w:tblGrid>
        <w:gridCol w:w="1245"/>
        <w:gridCol w:w="1450"/>
        <w:gridCol w:w="2510"/>
        <w:gridCol w:w="2530"/>
        <w:gridCol w:w="1625"/>
      </w:tblGrid>
      <w:tr w:rsidR="006C7222" w14:paraId="0064F47F" w14:textId="77777777">
        <w:tc>
          <w:tcPr>
            <w:tcW w:w="1245" w:type="dxa"/>
          </w:tcPr>
          <w:p w14:paraId="0064F47A" w14:textId="77777777" w:rsidR="006C7222" w:rsidRDefault="003D7EDA" w:rsidP="002008DF">
            <w:pPr>
              <w:jc w:val="both"/>
              <w:rPr>
                <w:b/>
              </w:rPr>
            </w:pPr>
            <w:r>
              <w:rPr>
                <w:b/>
                <w:color w:val="231F20"/>
              </w:rPr>
              <w:t>Number</w:t>
            </w:r>
          </w:p>
        </w:tc>
        <w:tc>
          <w:tcPr>
            <w:tcW w:w="1450" w:type="dxa"/>
          </w:tcPr>
          <w:p w14:paraId="0064F47B" w14:textId="77777777" w:rsidR="006C7222" w:rsidRDefault="003D7EDA" w:rsidP="002008DF">
            <w:pPr>
              <w:jc w:val="both"/>
              <w:rPr>
                <w:b/>
              </w:rPr>
            </w:pPr>
            <w:r>
              <w:rPr>
                <w:b/>
                <w:color w:val="231F20"/>
              </w:rPr>
              <w:t>Date</w:t>
            </w:r>
          </w:p>
        </w:tc>
        <w:tc>
          <w:tcPr>
            <w:tcW w:w="2510" w:type="dxa"/>
          </w:tcPr>
          <w:p w14:paraId="0064F47C" w14:textId="77777777" w:rsidR="006C7222" w:rsidRDefault="003D7EDA" w:rsidP="002008DF">
            <w:pPr>
              <w:jc w:val="both"/>
              <w:rPr>
                <w:b/>
              </w:rPr>
            </w:pPr>
            <w:r>
              <w:rPr>
                <w:b/>
                <w:color w:val="231F20"/>
              </w:rPr>
              <w:t>Section of study protocol</w:t>
            </w:r>
          </w:p>
        </w:tc>
        <w:tc>
          <w:tcPr>
            <w:tcW w:w="2530" w:type="dxa"/>
          </w:tcPr>
          <w:p w14:paraId="0064F47D" w14:textId="77777777" w:rsidR="006C7222" w:rsidRDefault="003D7EDA" w:rsidP="002008DF">
            <w:pPr>
              <w:jc w:val="both"/>
              <w:rPr>
                <w:b/>
              </w:rPr>
            </w:pPr>
            <w:r>
              <w:rPr>
                <w:b/>
                <w:color w:val="231F20"/>
              </w:rPr>
              <w:t>Amendment or update</w:t>
            </w:r>
          </w:p>
        </w:tc>
        <w:tc>
          <w:tcPr>
            <w:tcW w:w="1625" w:type="dxa"/>
          </w:tcPr>
          <w:p w14:paraId="0064F47E" w14:textId="77777777" w:rsidR="006C7222" w:rsidRDefault="003D7EDA" w:rsidP="002008DF">
            <w:pPr>
              <w:jc w:val="both"/>
              <w:rPr>
                <w:b/>
              </w:rPr>
            </w:pPr>
            <w:r>
              <w:rPr>
                <w:b/>
                <w:color w:val="231F20"/>
              </w:rPr>
              <w:t>Reason</w:t>
            </w:r>
          </w:p>
        </w:tc>
      </w:tr>
      <w:tr w:rsidR="006C7222" w14:paraId="0064F485" w14:textId="77777777">
        <w:tc>
          <w:tcPr>
            <w:tcW w:w="1245" w:type="dxa"/>
          </w:tcPr>
          <w:p w14:paraId="0064F480" w14:textId="77777777" w:rsidR="006C7222" w:rsidRDefault="006C7222" w:rsidP="002008DF">
            <w:pPr>
              <w:jc w:val="both"/>
            </w:pPr>
          </w:p>
        </w:tc>
        <w:tc>
          <w:tcPr>
            <w:tcW w:w="1450" w:type="dxa"/>
          </w:tcPr>
          <w:p w14:paraId="0064F481" w14:textId="77777777" w:rsidR="006C7222" w:rsidRDefault="006C7222" w:rsidP="002008DF">
            <w:pPr>
              <w:jc w:val="both"/>
            </w:pPr>
          </w:p>
        </w:tc>
        <w:tc>
          <w:tcPr>
            <w:tcW w:w="2510" w:type="dxa"/>
          </w:tcPr>
          <w:p w14:paraId="0064F482" w14:textId="77777777" w:rsidR="006C7222" w:rsidRDefault="006C7222" w:rsidP="002008DF">
            <w:pPr>
              <w:jc w:val="both"/>
            </w:pPr>
          </w:p>
        </w:tc>
        <w:tc>
          <w:tcPr>
            <w:tcW w:w="2530" w:type="dxa"/>
          </w:tcPr>
          <w:p w14:paraId="0064F483" w14:textId="77777777" w:rsidR="006C7222" w:rsidRDefault="006C7222" w:rsidP="002008DF">
            <w:pPr>
              <w:jc w:val="both"/>
            </w:pPr>
          </w:p>
        </w:tc>
        <w:tc>
          <w:tcPr>
            <w:tcW w:w="1625" w:type="dxa"/>
          </w:tcPr>
          <w:p w14:paraId="0064F484" w14:textId="77777777" w:rsidR="006C7222" w:rsidRDefault="006C7222" w:rsidP="002008DF">
            <w:pPr>
              <w:jc w:val="both"/>
            </w:pPr>
          </w:p>
        </w:tc>
      </w:tr>
    </w:tbl>
    <w:p w14:paraId="0064F486" w14:textId="77777777" w:rsidR="006C7222" w:rsidRDefault="006C7222" w:rsidP="002008DF">
      <w:pPr>
        <w:jc w:val="both"/>
      </w:pPr>
    </w:p>
    <w:p w14:paraId="0064F487" w14:textId="60D2DB1F" w:rsidR="0091001D" w:rsidRDefault="003D7EDA" w:rsidP="002008DF">
      <w:pPr>
        <w:pStyle w:val="Heading1"/>
        <w:jc w:val="both"/>
      </w:pPr>
      <w:bookmarkStart w:id="11" w:name="_Toc60066983"/>
      <w:r w:rsidRPr="006F32B2">
        <w:t>5. Rationale and Background</w:t>
      </w:r>
      <w:bookmarkStart w:id="12" w:name="_heading=h.44sinio" w:colFirst="0" w:colLast="0"/>
      <w:bookmarkEnd w:id="11"/>
      <w:bookmarkEnd w:id="12"/>
    </w:p>
    <w:p w14:paraId="5B53A7CD" w14:textId="5239522D" w:rsidR="007C6DB8" w:rsidRDefault="007C6DB8" w:rsidP="009416D2">
      <w:pPr>
        <w:spacing w:after="120" w:line="240" w:lineRule="auto"/>
        <w:jc w:val="both"/>
      </w:pPr>
      <w:r>
        <w:t xml:space="preserve">Crohn's disease and ulcerative colitis are chronic inflammatory bowel </w:t>
      </w:r>
      <w:r w:rsidR="009B6E0B">
        <w:t>conditions</w:t>
      </w:r>
      <w:r>
        <w:t xml:space="preserve"> with consistently increasing incidence </w:t>
      </w:r>
      <w:r w:rsidR="003B6873">
        <w:t xml:space="preserve">rates </w:t>
      </w:r>
      <w:r>
        <w:t xml:space="preserve">in both newly industrialized and developed countries </w:t>
      </w:r>
      <w:r w:rsidR="00543110">
        <w:fldChar w:fldCharType="begin"/>
      </w:r>
      <w:r w:rsidR="007E7D7F">
        <w:instrText xml:space="preserve"> ADDIN ZOTERO_ITEM CSL_CITATION {"citationID":"w4ZsOcdg","properties":{"formattedCitation":"(Benchimol et al., 2014; Windsor and Kaplan, 2019)","plainCitation":"(Benchimol et al., 2014; Windsor and Kaplan, 2019)","noteIndex":0},"citationItems":[{"id":2196,"uris":["http://zotero.org/users/2379748/items/V9EAKX7W"],"uri":["http://zotero.org/users/2379748/items/V9EAKX7W"],"itemData":{"id":2196,"type":"article-journal","container-title":"Inflammatory Bowel Diseases","DOI":"10.1097/MIB.0000000000000103","ISSN":"1078-0998","issue":"10","journalAbbreviation":"Inflammatory Bowel Diseases","language":"en","page":"1761-1769","source":"DOI.org (Crossref)","title":"Changing Age Demographics of Inflammatory Bowel Disease in Ontario, Canada: A Population-based Cohort Study of Epidemiology Trends","title-short":"Changing Age Demographics of Inflammatory Bowel Disease in Ontario, Canada","volume":"20","author":[{"family":"Benchimol","given":"Eric I."},{"family":"Manuel","given":"Douglas G."},{"family":"Guttmann","given":"Astrid"},{"family":"Nguyen","given":"Geoffrey C."},{"family":"Mojaverian","given":"Nassim"},{"family":"Quach","given":"Pauline"},{"family":"Mack","given":"David R."}],"issued":{"date-parts":[["2014",10]]}}},{"id":2201,"uris":["http://zotero.org/users/2379748/items/AXASQWZH"],"uri":["http://zotero.org/users/2379748/items/AXASQWZH"],"itemData":{"id":2201,"type":"article-journal","abstract":"PURPOSE OF REVIEW: Once thought a disease of Western civilizations, the inflammatory bowel diseases (IBD) impose a global burden, now penetrating populations in Asia, Africa, and South America. We summarize similarities and differences in the epidemiology of IBD globally, highlighting gaps in knowledge where future study is needed.\nRECENT FINDINGS: While incidence of IBD is stabilizing (or even decreasing) in many westernized regions, prevalence continues to grow due to a young age of onset and low mortality. In newly westernized regions, IBD is beginning to penetrate populations comparable to the rapid increases seen in North America, Europe, and Oceania in the last century. IBD imposes a significant fiscal and resource burden on healthcare systems. As global prevalence of these diseases continues to increase, we desperately need to anticipate the future burden to proactively prepare our healthcare systems for the challenges of increased patient load and aging populations with comorbid conditions and longer disease course.","container-title":"Current Gastroenterology Reports","DOI":"10.1007/s11894-019-0705-6","ISSN":"1534-312X","issue":"8","journalAbbreviation":"Curr Gastroenterol Rep","language":"eng","note":"PMID: 31338613","page":"40","source":"PubMed","title":"Evolving Epidemiology of IBD","volume":"21","author":[{"family":"Windsor","given":"Joseph W."},{"family":"Kaplan","given":"Gilaad G."}],"issued":{"date-parts":[["2019",7,23]]}}}],"schema":"https://github.com/citation-style-language/schema/raw/master/csl-citation.json"} </w:instrText>
      </w:r>
      <w:r w:rsidR="00543110">
        <w:fldChar w:fldCharType="separate"/>
      </w:r>
      <w:r w:rsidR="007E7D7F" w:rsidRPr="007E7D7F">
        <w:t>(Benchimol et al., 2014; Windsor and Kaplan, 2019)</w:t>
      </w:r>
      <w:r w:rsidR="00543110">
        <w:fldChar w:fldCharType="end"/>
      </w:r>
      <w:r>
        <w:t xml:space="preserve">. The highest incidence is between </w:t>
      </w:r>
      <w:r w:rsidR="00F620A6">
        <w:t xml:space="preserve">the age of </w:t>
      </w:r>
      <w:r>
        <w:t xml:space="preserve">18-35 years </w:t>
      </w:r>
      <w:r w:rsidR="007E7D7F">
        <w:fldChar w:fldCharType="begin"/>
      </w:r>
      <w:r w:rsidR="007E7D7F">
        <w:instrText xml:space="preserve"> ADDIN ZOTERO_ITEM CSL_CITATION {"citationID":"FpyJGvZI","properties":{"formattedCitation":"(Windsor and Kaplan, 2019)","plainCitation":"(Windsor and Kaplan, 2019)","noteIndex":0},"citationItems":[{"id":2201,"uris":["http://zotero.org/users/2379748/items/AXASQWZH"],"uri":["http://zotero.org/users/2379748/items/AXASQWZH"],"itemData":{"id":2201,"type":"article-journal","abstract":"PURPOSE OF REVIEW: Once thought a disease of Western civilizations, the inflammatory bowel diseases (IBD) impose a global burden, now penetrating populations in Asia, Africa, and South America. We summarize similarities and differences in the epidemiology of IBD globally, highlighting gaps in knowledge where future study is needed.\nRECENT FINDINGS: While incidence of IBD is stabilizing (or even decreasing) in many westernized regions, prevalence continues to grow due to a young age of onset and low mortality. In newly westernized regions, IBD is beginning to penetrate populations comparable to the rapid increases seen in North America, Europe, and Oceania in the last century. IBD imposes a significant fiscal and resource burden on healthcare systems. As global prevalence of these diseases continues to increase, we desperately need to anticipate the future burden to proactively prepare our healthcare systems for the challenges of increased patient load and aging populations with comorbid conditions and longer disease course.","container-title":"Current Gastroenterology Reports","DOI":"10.1007/s11894-019-0705-6","ISSN":"1534-312X","issue":"8","journalAbbreviation":"Curr Gastroenterol Rep","language":"eng","note":"PMID: 31338613","page":"40","source":"PubMed","title":"Evolving Epidemiology of IBD","volume":"21","author":[{"family":"Windsor","given":"Joseph W."},{"family":"Kaplan","given":"Gilaad G."}],"issued":{"date-parts":[["2019",7,23]]}}}],"schema":"https://github.com/citation-style-language/schema/raw/master/csl-citation.json"} </w:instrText>
      </w:r>
      <w:r w:rsidR="007E7D7F">
        <w:fldChar w:fldCharType="separate"/>
      </w:r>
      <w:r w:rsidR="007E7D7F" w:rsidRPr="007E7D7F">
        <w:t>(Windsor and Kaplan, 2019)</w:t>
      </w:r>
      <w:r w:rsidR="007E7D7F">
        <w:fldChar w:fldCharType="end"/>
      </w:r>
      <w:r>
        <w:t xml:space="preserve">, </w:t>
      </w:r>
      <w:r w:rsidR="004020DB">
        <w:t xml:space="preserve">but </w:t>
      </w:r>
      <w:r w:rsidR="00940106">
        <w:t xml:space="preserve">both </w:t>
      </w:r>
      <w:r>
        <w:t xml:space="preserve">pediatric onset IBD </w:t>
      </w:r>
      <w:r w:rsidR="00394B91">
        <w:t>(</w:t>
      </w:r>
      <w:r w:rsidR="00394B91" w:rsidRPr="009416D2">
        <w:t>age 10-18 years</w:t>
      </w:r>
      <w:r w:rsidR="00394B91">
        <w:t xml:space="preserve">) </w:t>
      </w:r>
      <w:r w:rsidR="00543D12">
        <w:t xml:space="preserve">and </w:t>
      </w:r>
      <w:r w:rsidR="00940106">
        <w:t>early onset IBD (under the age of 10 years)</w:t>
      </w:r>
      <w:r w:rsidR="00543D12">
        <w:t xml:space="preserve"> are</w:t>
      </w:r>
      <w:r>
        <w:t xml:space="preserve"> steadily increasing </w:t>
      </w:r>
      <w:r w:rsidR="00F069DB">
        <w:fldChar w:fldCharType="begin"/>
      </w:r>
      <w:r w:rsidR="009C0F63">
        <w:instrText xml:space="preserve"> ADDIN ZOTERO_ITEM CSL_CITATION {"citationID":"Utmb2Ryu","properties":{"formattedCitation":"(Benchimol et al., 2014; S\\uc0\\u253{}kora et al., 2018; Carroll et al., 2019)","plainCitation":"(Benchimol et al., 2014; Sýkora et al., 2018; Carroll et al., 2019)","noteIndex":0},"citationItems":[{"id":2196,"uris":["http://zotero.org/users/2379748/items/V9EAKX7W"],"uri":["http://zotero.org/users/2379748/items/V9EAKX7W"],"itemData":{"id":2196,"type":"article-journal","container-title":"Inflammatory Bowel Diseases","DOI":"10.1097/MIB.0000000000000103","ISSN":"1078-0998","issue":"10","journalAbbreviation":"Inflammatory Bowel Diseases","language":"en","page":"1761-1769","source":"DOI.org (Crossref)","title":"Changing Age Demographics of Inflammatory Bowel Disease in Ontario, Canada: A Population-based Cohort Study of Epidemiology Trends","title-short":"Changing Age Demographics of Inflammatory Bowel Disease in Ontario, Canada","volume":"20","author":[{"family":"Benchimol","given":"Eric I."},{"family":"Manuel","given":"Douglas G."},{"family":"Guttmann","given":"Astrid"},{"family":"Nguyen","given":"Geoffrey C."},{"family":"Mojaverian","given":"Nassim"},{"family":"Quach","given":"Pauline"},{"family":"Mack","given":"David R."}],"issued":{"date-parts":[["2014",10]]}}},{"id":2186,"uris":["http://zotero.org/users/2379748/items/Q2CLB9D8"],"uri":["http://zotero.org/users/2379748/items/Q2CLB9D8"],"itemData":{"id":2186,"type":"article-journal","container-title":"World Journal of Gastroenterology","DOI":"10.3748/wjg.v24.i25.2741","ISSN":"1007-9327","issue":"25","journalAbbreviation":"WJG","page":"2741-2763","source":"DOI.org (Crossref)","title":"Current global trends in the incidence of pediatric-onset inflammatory bowel disease","volume":"24","author":[{"family":"Sýkora","given":"Josef"},{"family":"Pomahačová","given":"Renáta"},{"family":"Kreslová","given":"Marcela"},{"family":"Cvalínová","given":"Dominika"},{"family":"Štych","given":"Přemysl"},{"family":"Schwarz","given":"Jan"}],"issued":{"date-parts":[["2018",7,7]]}}},{"id":2230,"uris":["http://zotero.org/users/2379748/items/LEN9U42L"],"uri":["http://zotero.org/users/2379748/items/LEN9U42L"],"itemData":{"id":2230,"type":"article-journal","abstract":"Canada has among the highest rates of childhood-onset IBD in the world. Over 7000 children and youth under 18 years old are living with IBD in Canada, and 600 to 650 children under 16 years old are diagnosed annually. While the peak age of onset of IBD is highest in the second and third decades of life, over the past two decades incidence has risen most rapidly in children under 5 years old. The treatment of children with IBD presents important challenges including therapeutic choices, risk of adverse events to medications, psychosocial impact on the child and family, increased cost of health care and the implications of the transition from pediatric to adult care. Despite the unique circumstances faced by children and their families, there is a lack of research to help understand the causes of the rising incidence and the best therapies for children with IBD. Scientific evidence-and specifically clinical trials of pharmaceuticals-are too often extrapolated from adult research. Health care providers must strive to understand the unique impact of childhood-onset IBD on patients and families, while researchers must expand work to address the important needs of this growing patient population.\nHighlights: In 2018, there are over 7000 children and youth under 18 years old living with IBD in Canada, and 600 to 650 young children (under 16 years) diagnosed every year.The number of children in Canada living with IBD is growing rapidly, increasing 50% in the first decade of the 21st century.Inflammatory bowel disease is still rare in children younger than 5 years of age, but it is occurring in such young children more often than in the past.Children with IBD are different from adults. For example, delayed growth, extent of disease and difficulties encountered during adolescence are all unique to the pediatric experience.We must consider the psychosocial well-being of both children and their families, given that caring for a child with IBD can affect the global functioning of families.Treatment approaches in children sometimes differ from those in adults. However, to date, all effective therapies in adults have also been effective in children. There is great need for clinical trials of new therapies in children so that they have equal access to emerging treatments and optimal pediatric dosing can be established.\nKey Summary Points: Rates of new diagnoses in children under 16 years old were increasing most rapidly in Ontario (increased 5.8% per year) and Quebec (increased 2.8% per year).Nova Scotia has the highest rate of pediatric IBD, with lower rates in Quebec and Ontario. However, even Ontario and Quebec have higher rates of pediatric IBD than most countries in the world.Inflammatory bowel disease is caused by the interaction between genes, environmental risk factors, the microbiome and the immune system. Since children experience shorter exposures and possibly fewer environmental risk factors, the interaction between these risk factors and genes may be stronger with childhood-onset IBD.The microbiome is mostly established in early childhood and is affected by a number of factors such as environment, diet, pregnancy/delivery factors and antibiotic use. Changing the microbiome to a healthier state may prevent the disease and may also be a novel therapeutic target to treat active inflammation in children with IBD.Children with IBD are different from adults. They are more likely to have extensive involvement of their intestines, especially in ulcerative colitis, and are at risk for growth impairment, osteoporosis, and psychosocial difficulties affecting their families.Children with IBD may incur more direct health costs for treatment of their IBD compared with adults. However, this is not universally true for all children because those who are very young at diagnosis (2 to 6 years old) may have milder disease or respond better to medications. This may result in decreased use of the health system, fewer hospitalizations and less risk of surgery than older children and adolescents.The choice of treatments for children with IBD may be different from that of adults. It is important to consider pediatric-specific disease considerations. Delayed growth, deficient bone development, psychosocial well-being of the child and family, disease extent, disease severity and risk of poor outcomes during transition from pediatric to adult health care are all important considerations when choosing the best treatment for children and adolescents.While the medications used are similar in children and adults with IBD, research to assess the effectiveness and safety of these medications in children (especially very young children) is sparse.Children with IBD may be more responsive to treatment than adults because they are more likely to have inflammatory (rather than stricturing) disease. Therefore, treating the inflammation earlier in the course of disease may prevent long-term complications such as strictures, obstruction, need for surgery and need for hospitalization.Some medications used in IBD have unique or more pronounced risks in children compared with adults. For example, chronic prednisone use is associated with growth impairment and stunting in children. Anti-TNF biologics are the only medications proven to improve growth in children with Crohn's disease and should be considered early in the course of disease in patients with severe IBD or those with marked growth impairment at the time of diagnosis.Some medications are used differently, depending on the sex of the patient. For example, azathioprine (with or without biologics) is associated with hepatosplenic T cell lymphoma (and other forms of lymphoma) in adolescent and young adult males more often than females. Methotrexate is associated with birth defects in the growing fetus and therefore should be avoided in adolescent and adult women of child-bearing age who are not using two or more forms of birth control.A small group of children, typically presenting in the first two years of life, have single-gene mutations that cause an IBD-like bowel disease and also immune system dysfunction. These patients may not respond to traditional IBD medications and may require therapies such as bone marrow transplant. Canada is leading research efforts to investigate, diagnose and treat this small group of very vulnerable children.Inflammatory bowel disease (especially when it is active) can affect school attendance, social interactions, concentration and learning. Schools should be aware of the implications of IBD and make allowances for these factors in children with active inflammation and symptoms to optimize their chances of academic and social success.\nGaps in Knowledge and Future Research Directions: We have limited knowledge on what causes IBD in children and why rates are rising most rapidly in young children. We must better understand the interaction between genes, the environment, the immune system and the microbiome in order to better prevent and treat the disease.Treatment for infants with IBD-like illnesses and single-gene mutations is limited. Future research should work towards identifying these children and learning how best to treat them.There are few clinical trials for biologics in children, and most exclude very young children. Support for such trials is important to understand whether the treatments work, how they should optimally be given and whether they are safe for young children with IBD.Considering the effectiveness of dietary therapies for children with Crohn's disease (exclusive enteral nutrition), we should work to understand how diet affects intestinal inflammation and the microbiome in order to better use dietary therapies to treat IBD.Health services researchers, health care providers and policy-makers should work together to understand why variation in the access to treatment and medical care of children with IBD exists. We must work together to improve the quality of care provided to these children and ensure they have the highest quality of care.Psychosocial implications of IBD in children and their families are of importance to long-term and overall well-being. Children with a chronic, incurable disease are at risk for mental illness associated with their disease. We should design interventions to improve the psychosocial status, mental health and quality of life of children with IBD and their families.While nonlive immunizations are safe for children with IBD, we must understand how to improve their effectiveness in children who are immunosuppressed. While the peak onset of IBD occurs in the second or third decades of life, the frequency of new diagnoses in younger children is rising rapidly. In Canada, the fastest growing group of newly diagnosed people with IBD are children aged under 5 years (termed 'very early onset [VEO] IBD). These young children have not been included in clinical trials of new medications, resulting in a lack of scientific evidence of safety and effectiveness of treatments in this group, and clinical experience has shown that they do not respond to usual medications used for the majority of children with IBD. Providing children with IBD with high-quality care and social support also poses other challenges to care providers, families and the health system. This section will focus on the unique challenges facing Canadian children with IBD. A complete overview of the objectives, working committees and methodology of creating the report can be found in the supplemental file, Technical Document.","container-title":"Journal of the Canadian Association of Gastroenterology","DOI":"10.1093/jcag/gwy056","ISSN":"2515-2092","issue":"Suppl 1","journalAbbreviation":"J Can Assoc Gastroenterol","language":"eng","note":"PMID: 31294385\nPMCID: PMC6512244","page":"S49-S67","source":"PubMed","title":"The Impact of Inflammatory Bowel Disease in Canada 2018: Children and Adolescents with IBD","title-short":"The Impact of Inflammatory Bowel Disease in Canada 2018","volume":"2","author":[{"family":"Carroll","given":"Matthew W."},{"family":"Kuenzig","given":"M. Ellen"},{"family":"Mack","given":"David R."},{"family":"Otley","given":"Anthony R."},{"family":"Griffiths","given":"Anne M."},{"family":"Kaplan","given":"Gilaad G."},{"family":"Bernstein","given":"Charles N."},{"family":"Bitton","given":"Alain"},{"family":"Murthy","given":"Sanjay K."},{"family":"Nguyen","given":"Geoffrey C."},{"family":"Lee","given":"Kate"},{"family":"Cooke-Lauder","given":"Jane"},{"family":"Benchimol","given":"Eric I."}],"issued":{"date-parts":[["2019",2]]}}}],"schema":"https://github.com/citation-style-language/schema/raw/master/csl-citation.json"} </w:instrText>
      </w:r>
      <w:r w:rsidR="00F069DB">
        <w:fldChar w:fldCharType="separate"/>
      </w:r>
      <w:r w:rsidR="009C0F63" w:rsidRPr="009C0F63">
        <w:rPr>
          <w:szCs w:val="24"/>
        </w:rPr>
        <w:t>(Benchimol et al., 2014; Sýkora et al., 2018; Carroll et al., 2019)</w:t>
      </w:r>
      <w:r w:rsidR="00F069DB">
        <w:fldChar w:fldCharType="end"/>
      </w:r>
      <w:r w:rsidR="002D1B91">
        <w:t xml:space="preserve">. </w:t>
      </w:r>
      <w:r w:rsidR="00230B14">
        <w:t>T</w:t>
      </w:r>
      <w:r>
        <w:t xml:space="preserve">he fastest growth </w:t>
      </w:r>
      <w:r w:rsidR="003312EF">
        <w:t xml:space="preserve">in cases </w:t>
      </w:r>
      <w:r>
        <w:t xml:space="preserve">is observed in the elderly (65 years and older) </w:t>
      </w:r>
      <w:r w:rsidR="009416D2">
        <w:fldChar w:fldCharType="begin"/>
      </w:r>
      <w:r w:rsidR="009416D2">
        <w:instrText xml:space="preserve"> ADDIN ZOTERO_ITEM CSL_CITATION {"citationID":"mkcXduai","properties":{"formattedCitation":"(Windsor and Kaplan, 2019)","plainCitation":"(Windsor and Kaplan, 2019)","noteIndex":0},"citationItems":[{"id":2201,"uris":["http://zotero.org/users/2379748/items/AXASQWZH"],"uri":["http://zotero.org/users/2379748/items/AXASQWZH"],"itemData":{"id":2201,"type":"article-journal","abstract":"PURPOSE OF REVIEW: Once thought a disease of Western civilizations, the inflammatory bowel diseases (IBD) impose a global burden, now penetrating populations in Asia, Africa, and South America. We summarize similarities and differences in the epidemiology of IBD globally, highlighting gaps in knowledge where future study is needed.\nRECENT FINDINGS: While incidence of IBD is stabilizing (or even decreasing) in many westernized regions, prevalence continues to grow due to a young age of onset and low mortality. In newly westernized regions, IBD is beginning to penetrate populations comparable to the rapid increases seen in North America, Europe, and Oceania in the last century. IBD imposes a significant fiscal and resource burden on healthcare systems. As global prevalence of these diseases continues to increase, we desperately need to anticipate the future burden to proactively prepare our healthcare systems for the challenges of increased patient load and aging populations with comorbid conditions and longer disease course.","container-title":"Current Gastroenterology Reports","DOI":"10.1007/s11894-019-0705-6","ISSN":"1534-312X","issue":"8","journalAbbreviation":"Curr Gastroenterol Rep","language":"eng","note":"PMID: 31338613","page":"40","source":"PubMed","title":"Evolving Epidemiology of IBD","volume":"21","author":[{"family":"Windsor","given":"Joseph W."},{"family":"Kaplan","given":"Gilaad G."}],"issued":{"date-parts":[["2019",7,23]]}}}],"schema":"https://github.com/citation-style-language/schema/raw/master/csl-citation.json"} </w:instrText>
      </w:r>
      <w:r w:rsidR="009416D2">
        <w:fldChar w:fldCharType="separate"/>
      </w:r>
      <w:r w:rsidR="009416D2" w:rsidRPr="009416D2">
        <w:t>(Windsor and Kaplan, 2019)</w:t>
      </w:r>
      <w:r w:rsidR="009416D2">
        <w:fldChar w:fldCharType="end"/>
      </w:r>
      <w:r w:rsidR="003312EF">
        <w:t xml:space="preserve">, as patient age and new cases diagnosed. </w:t>
      </w:r>
    </w:p>
    <w:p w14:paraId="33594D92" w14:textId="1B6EF3D0" w:rsidR="007C6DB8" w:rsidRDefault="004F5519" w:rsidP="009416D2">
      <w:pPr>
        <w:spacing w:after="120" w:line="240" w:lineRule="auto"/>
        <w:jc w:val="both"/>
      </w:pPr>
      <w:r>
        <w:t xml:space="preserve">These diseases </w:t>
      </w:r>
      <w:r w:rsidR="00CA1F89">
        <w:t xml:space="preserve">considerably affect the </w:t>
      </w:r>
      <w:r w:rsidR="007C6DB8">
        <w:t xml:space="preserve">quality of life </w:t>
      </w:r>
      <w:r w:rsidR="00CA1F89">
        <w:t xml:space="preserve">of patients </w:t>
      </w:r>
      <w:r w:rsidR="00422AB4">
        <w:t xml:space="preserve">and </w:t>
      </w:r>
      <w:r w:rsidR="00CA1F89">
        <w:t>family members</w:t>
      </w:r>
      <w:r w:rsidR="0009443C">
        <w:t xml:space="preserve">, contributing to </w:t>
      </w:r>
      <w:r w:rsidR="007C6DB8">
        <w:t xml:space="preserve">a </w:t>
      </w:r>
      <w:r w:rsidR="00727106">
        <w:t xml:space="preserve">negative </w:t>
      </w:r>
      <w:r w:rsidR="007C6DB8">
        <w:t xml:space="preserve">psychological </w:t>
      </w:r>
      <w:r w:rsidR="00740308">
        <w:t>effect</w:t>
      </w:r>
      <w:r w:rsidR="007C6DB8">
        <w:t xml:space="preserve">, which has been demonstrated to </w:t>
      </w:r>
      <w:r w:rsidR="00727106">
        <w:t xml:space="preserve">exacerbate </w:t>
      </w:r>
      <w:r w:rsidR="007C6DB8">
        <w:t xml:space="preserve">disease </w:t>
      </w:r>
      <w:r w:rsidR="0048133B">
        <w:t xml:space="preserve">progression </w:t>
      </w:r>
      <w:r w:rsidR="00B370B8">
        <w:fldChar w:fldCharType="begin"/>
      </w:r>
      <w:r w:rsidR="004C0DD8">
        <w:instrText xml:space="preserve"> ADDIN ZOTERO_ITEM CSL_CITATION {"citationID":"DYhh30Fy","properties":{"formattedCitation":"(Sajadinejad et al., 2012; Yeh et al., 2017)","plainCitation":"(Sajadinejad et al., 2012; Yeh et al., 2017)","noteIndex":0},"citationItems":[{"id":2188,"uris":["http://zotero.org/users/2379748/items/PGCCBAV5"],"uri":["http://zotero.org/users/2379748/items/PGCCBAV5"],"itemData":{"id":2188,"type":"article-journal","abstract":"Inflammatory bowel disease (IBD) including Crohn’s disease (CD) and ulcerative colitis (UC) is a chronic and disabling disease with unknown etiology. There have been some controversies regarding the role of psychological factors in the course of IBD. The purpose of this paper is to review that role. First the evidence on role of stress is reviewed focusing on perceived stress and patients’ beliefs about it in triggering or exacerbating the course of IBD. The possible mechanisms by which stress could be translated into IBD symptoms, including changes in motor, sensory and secretory gastrointestinal function, increase intestinal permeability, and changes in the immune system are, then reviewed. The role of patients’ concerns about psychological distress and their adjustment to disease, poor coping strategies, and some personality traits that are commonly associated with these diseases are introduced. The prevalence rate, the timing of onset, and the impact of anxiety and depression on health-related quality of life are then reviewed. Finally issues about illness behavior and the necessity of integrating psychological interventions with conventional treatment protocols are explained.","container-title":"Gastroenterology Research and Practice","DOI":"10.1155/2012/106502","ISSN":"1687-6121, 1687-630X","journalAbbreviation":"Gastroenterology Research and Practice","language":"en","page":"1-11","source":"DOI.org (Crossref)","title":"Psychological Issues in Inflammatory Bowel Disease: An Overview","title-short":"Psychological Issues in Inflammatory Bowel Disease","volume":"2012","author":[{"family":"Sajadinejad","given":"M. S."},{"family":"Asgari","given":"K."},{"family":"Molavi","given":"H."},{"family":"Kalantari","given":"M."},{"family":"Adibi","given":"P."}],"issued":{"date-parts":[["2012"]]}}},{"id":2191,"uris":["http://zotero.org/users/2379748/items/J5VPFXNH"],"uri":["http://zotero.org/users/2379748/items/J5VPFXNH"],"itemData":{"id":2191,"type":"article-journal","container-title":"Children","DOI":"10.3390/children4040022","ISSN":"2227-9067","issue":"4","journalAbbreviation":"Children","language":"en","page":"22","source":"DOI.org (Crossref)","title":"Mind–Body Interventions for Pediatric Inflammatory Bowel Disease","volume":"4","author":[{"family":"Yeh","given":"Ann Ming"},{"family":"Wren","given":"Anava"},{"family":"Golianu","given":"Brenda"}],"issued":{"date-parts":[["2017",4,3]]}}}],"schema":"https://github.com/citation-style-language/schema/raw/master/csl-citation.json"} </w:instrText>
      </w:r>
      <w:r w:rsidR="00B370B8">
        <w:fldChar w:fldCharType="separate"/>
      </w:r>
      <w:r w:rsidR="004C0DD8" w:rsidRPr="004C0DD8">
        <w:t>(Sajadinejad et al., 2012; Yeh et al., 2017)</w:t>
      </w:r>
      <w:r w:rsidR="00B370B8">
        <w:fldChar w:fldCharType="end"/>
      </w:r>
      <w:r w:rsidR="007C6DB8">
        <w:t>.</w:t>
      </w:r>
      <w:r w:rsidR="00F13F05">
        <w:t xml:space="preserve"> The increase in its prevalence </w:t>
      </w:r>
      <w:r w:rsidR="0048133B">
        <w:t xml:space="preserve">has a significant impact on healthcare financial burden due to chronically administered medications, especially biologic drugs, which are used more frequently in recent years, hospitalizations and surgical procedures </w:t>
      </w:r>
      <w:r w:rsidR="009416D2">
        <w:fldChar w:fldCharType="begin"/>
      </w:r>
      <w:r w:rsidR="009416D2">
        <w:instrText xml:space="preserve"> ADDIN ZOTERO_ITEM CSL_CITATION {"citationID":"St0zNgwY","properties":{"formattedCitation":"(Windsor and Kaplan, 2019)","plainCitation":"(Windsor and Kaplan, 2019)","noteIndex":0},"citationItems":[{"id":2201,"uris":["http://zotero.org/users/2379748/items/AXASQWZH"],"uri":["http://zotero.org/users/2379748/items/AXASQWZH"],"itemData":{"id":2201,"type":"article-journal","abstract":"PURPOSE OF REVIEW: Once thought a disease of Western civilizations, the inflammatory bowel diseases (IBD) impose a global burden, now penetrating populations in Asia, Africa, and South America. We summarize similarities and differences in the epidemiology of IBD globally, highlighting gaps in knowledge where future study is needed.\nRECENT FINDINGS: While incidence of IBD is stabilizing (or even decreasing) in many westernized regions, prevalence continues to grow due to a young age of onset and low mortality. In newly westernized regions, IBD is beginning to penetrate populations comparable to the rapid increases seen in North America, Europe, and Oceania in the last century. IBD imposes a significant fiscal and resource burden on healthcare systems. As global prevalence of these diseases continues to increase, we desperately need to anticipate the future burden to proactively prepare our healthcare systems for the challenges of increased patient load and aging populations with comorbid conditions and longer disease course.","container-title":"Current Gastroenterology Reports","DOI":"10.1007/s11894-019-0705-6","ISSN":"1534-312X","issue":"8","journalAbbreviation":"Curr Gastroenterol Rep","language":"eng","note":"PMID: 31338613","page":"40","source":"PubMed","title":"Evolving Epidemiology of IBD","volume":"21","author":[{"family":"Windsor","given":"Joseph W."},{"family":"Kaplan","given":"Gilaad G."}],"issued":{"date-parts":[["2019",7,23]]}}}],"schema":"https://github.com/citation-style-language/schema/raw/master/csl-citation.json"} </w:instrText>
      </w:r>
      <w:r w:rsidR="009416D2">
        <w:fldChar w:fldCharType="separate"/>
      </w:r>
      <w:r w:rsidR="009416D2" w:rsidRPr="009416D2">
        <w:t>(Windsor and Kaplan, 2019)</w:t>
      </w:r>
      <w:r w:rsidR="009416D2">
        <w:fldChar w:fldCharType="end"/>
      </w:r>
      <w:r w:rsidR="0048133B">
        <w:t>.</w:t>
      </w:r>
    </w:p>
    <w:p w14:paraId="0401BBAD" w14:textId="78D06D9E" w:rsidR="007C6DB8" w:rsidRDefault="007C6DB8" w:rsidP="0092082D">
      <w:pPr>
        <w:spacing w:after="120" w:line="240" w:lineRule="auto"/>
        <w:jc w:val="both"/>
      </w:pPr>
      <w:r>
        <w:t>IBD pathogenesis is not well understood. It is considered to be multifactorial with genetic susceptibility and environmental influence</w:t>
      </w:r>
      <w:r w:rsidR="00482021">
        <w:t xml:space="preserve">, potentially mediated through the </w:t>
      </w:r>
      <w:r>
        <w:t xml:space="preserve">microbiome. Presumed contributing factors are urban versus rural residency in early life </w:t>
      </w:r>
      <w:r w:rsidR="00482021">
        <w:fldChar w:fldCharType="begin"/>
      </w:r>
      <w:r w:rsidR="00482021">
        <w:instrText xml:space="preserve"> ADDIN ZOTERO_ITEM CSL_CITATION {"citationID":"76SqFn7K","properties":{"formattedCitation":"(Benchimol et al., 2017)","plainCitation":"(Benchimol et al., 2017)","noteIndex":0},"citationItems":[{"id":2183,"uris":["http://zotero.org/users/2379748/items/S97JHL92"],"uri":["http://zotero.org/users/2379748/items/S97JHL92"],"itemData":{"id":2183,"type":"article-journal","abstract":"OBJECTIVES: To determine the association between inflammatory bowel disease (IBD) and rural/urban household at the time of diagnosis, or within the first 5 years (y) of life.\nMETHODS: Population-based cohorts of residents of four Canadian provinces were created using health administrative data. Rural/urban status was derived from postal codes based on population density and distance to metropolitan areas. Validated algorithms identified all incident IBD cases from administrative data (Alberta: 1999-2008, Manitoba and Ontario: 1999-2010, and Nova Scotia: 2000-2008). We determined sex-standardized incidence (per 100,000 patient-years) and incident rate ratios (IRR) using Poisson regression. A birth cohort was created of children in whom full administrative data were available from birth (Alberta 1996-2010, Manitoba 1988-2010, and Ontario 1991-2010). IRR was calculated for residents who lived continuously in rural/urban households during each of the first 5 years of life.\nRESULTS: There were 6,662 rural residents and 38,905 urban residents with IBD. Incidence of IBD per 100,000 was 33.16 (95% CI 27.24-39.08) in urban residents, and 30.72 (95% CI 23.81-37.64) in rural residents (IRR 0.90, 95% CI 0.81-0.99). The protective association was strongest in children &lt;10 years (IRR 0.58, 95% CI 0.43-0.73) and 10-17.9 years (IRR 0.72, 95% CI 0.64-0.81). In the birth cohort, comprising 331 rural and 2,302 urban residents, rurality in the first 1-5 years of life was associated with lower risk of IBD (IRR 0.75-0.78).\nCONCLUSIONS: People living in rural households had lower risk of developing IBD. This association is strongest in young children and adolescents, and in children exposed to the rural environment early in life.","container-title":"The American Journal of Gastroenterology","DOI":"10.1038/ajg.2017.208","ISSN":"1572-0241","issue":"9","journalAbbreviation":"Am J Gastroenterol","language":"eng","note":"PMID: 28741616\nPMCID: PMC5596205","page":"1412-1422","source":"PubMed","title":"Rural and Urban Residence During Early Life is Associated with Risk of Inflammatory Bowel Disease: A Population-Based Inception and Birth Cohort Study","title-short":"Rural and Urban Residence During Early Life is Associated with Risk of Inflammatory Bowel Disease","volume":"112","author":[{"family":"Benchimol","given":"Eric I."},{"family":"Kaplan","given":"Gilaad G."},{"family":"Otley","given":"Anthony R."},{"family":"Nguyen","given":"Geoffrey C."},{"family":"Underwood","given":"Fox E."},{"family":"Guttmann","given":"Astrid"},{"family":"Jones","given":"Jennifer L."},{"family":"Potter","given":"Beth K."},{"family":"Catley","given":"Christina A."},{"family":"Nugent","given":"Zoann J."},{"family":"Cui","given":"Yunsong"},{"family":"Tanyingoh","given":"Divine"},{"family":"Mojaverian","given":"Nassim"},{"family":"Bitton","given":"Alain"},{"family":"Carroll","given":"Matthew W."},{"family":"deBruyn","given":"Jennifer"},{"family":"Dummer","given":"Trevor J. B."},{"family":"El-Matary","given":"Wael"},{"family":"Griffiths","given":"Anne M."},{"family":"Jacobson","given":"Kevan"},{"family":"Kuenzig","given":"M. Ellen"},{"family":"Leddin","given":"Desmond"},{"family":"Lix","given":"Lisa M."},{"family":"Mack","given":"David R."},{"family":"Murthy","given":"Sanjay K."},{"family":"Sánchez","given":"Juan Nicolás Peña"},{"family":"Singh","given":"Harminder"},{"family":"Targownik","given":"Laura E."},{"family":"Vutcovici","given":"Maria"},{"family":"Bernstein","given":"Charles N."}],"issued":{"date-parts":[["2017",9]]}}}],"schema":"https://github.com/citation-style-language/schema/raw/master/csl-citation.json"} </w:instrText>
      </w:r>
      <w:r w:rsidR="00482021">
        <w:fldChar w:fldCharType="separate"/>
      </w:r>
      <w:r w:rsidR="00482021" w:rsidRPr="00482021">
        <w:t>(Benchimol et al., 2017)</w:t>
      </w:r>
      <w:r w:rsidR="00482021">
        <w:fldChar w:fldCharType="end"/>
      </w:r>
      <w:r>
        <w:t xml:space="preserve">, nutrition </w:t>
      </w:r>
      <w:r w:rsidR="00561C03">
        <w:t xml:space="preserve">(specifically, </w:t>
      </w:r>
      <w:r>
        <w:t>high animal protein and low fiber intake</w:t>
      </w:r>
      <w:r w:rsidR="000929DF">
        <w:t>)</w:t>
      </w:r>
      <w:r>
        <w:t xml:space="preserve"> as well as smoking and stressors </w:t>
      </w:r>
      <w:r w:rsidR="00DE721C">
        <w:fldChar w:fldCharType="begin"/>
      </w:r>
      <w:r w:rsidR="0092082D">
        <w:instrText xml:space="preserve"> ADDIN ZOTERO_ITEM CSL_CITATION {"citationID":"SF8JFIKv","properties":{"formattedCitation":"(Ananthakrishnan, 2013; Yeh et al., 2017; Windsor and Kaplan, 2019)","plainCitation":"(Ananthakrishnan, 2013; Yeh et al., 2017; Windsor and Kaplan, 2019)","noteIndex":0},"citationItems":[{"id":2198,"uris":["http://zotero.org/users/2379748/items/KNSH4VSV"],"uri":["http://zotero.org/users/2379748/items/KNSH4VSV"],"itemData":{"id":2198,"type":"article-journal","abstract":"Crohn’s disease (CD) and ulcerative colitis (UC) are chronic immunologically mediated diseases that often have a relapsing-remitting course in young persons. Genetic-risk polymorphisms explain less than one third of the heritability of disease. Epidemiologic and laboratory data suggest that environmental factors play a significant role in influencing the risk and natural history of disease. Smoking is the most widely and consistently described risk factor. It, however, increases the risk of CD while conferring protection against UC. The gut microbiome is a key component in the development of inflammatory bowel disease (IBD). Several external factors potentially exert an effect by influencing the composition of the gut microbiome or disrupting the intestinal barrier. These external influences include the use of antibiotics or nonsteroidal anti-inflammatory drugs and the presence of enteric infections. Data on diet have been inconsistent, but high fiber intake, particularly of soluble fiber, appears to protect against CD, whereas protein intake may increase disease risk. Vitamin D may also play an important protective role, particularly in patients with CD. Neurobehavioral factors, such as stress and depression, also influence the risk of IBD. Systematic and rigorous studies of environmental exposures in the management of IBD are needed. In particular, studies of whether environmental factors can be modified to reduce the likelihood of relapse or improve patient outcomes would be valuable.","container-title":"Gastroenterology &amp; Hepatology","ISSN":"1554-7914","issue":"6","journalAbbreviation":"Gastroenterol Hepatol (N Y)","note":"PMID: 23935543\nPMCID: PMC3736793","page":"367-374","source":"PubMed Central","title":"Environmental Risk Factors for Inflammatory Bowel Disease","volume":"9","author":[{"family":"Ananthakrishnan","given":"Ashwin N."}],"issued":{"date-parts":[["2013",6]]}}},{"id":2191,"uris":["http://zotero.org/users/2379748/items/J5VPFXNH"],"uri":["http://zotero.org/users/2379748/items/J5VPFXNH"],"itemData":{"id":2191,"type":"article-journal","container-title":"Children","DOI":"10.3390/children4040022","ISSN":"2227-9067","issue":"4","journalAbbreviation":"Children","language":"en","page":"22","source":"DOI.org (Crossref)","title":"Mind–Body Interventions for Pediatric Inflammatory Bowel Disease","volume":"4","author":[{"family":"Yeh","given":"Ann Ming"},{"family":"Wren","given":"Anava"},{"family":"Golianu","given":"Brenda"}],"issued":{"date-parts":[["2017",4,3]]}}},{"id":2201,"uris":["http://zotero.org/users/2379748/items/AXASQWZH"],"uri":["http://zotero.org/users/2379748/items/AXASQWZH"],"itemData":{"id":2201,"type":"article-journal","abstract":"PURPOSE OF REVIEW: Once thought a disease of Western civilizations, the inflammatory bowel diseases (IBD) impose a global burden, now penetrating populations in Asia, Africa, and South America. We summarize similarities and differences in the epidemiology of IBD globally, highlighting gaps in knowledge where future study is needed.\nRECENT FINDINGS: While incidence of IBD is stabilizing (or even decreasing) in many westernized regions, prevalence continues to grow due to a young age of onset and low mortality. In newly westernized regions, IBD is beginning to penetrate populations comparable to the rapid increases seen in North America, Europe, and Oceania in the last century. IBD imposes a significant fiscal and resource burden on healthcare systems. As global prevalence of these diseases continues to increase, we desperately need to anticipate the future burden to proactively prepare our healthcare systems for the challenges of increased patient load and aging populations with comorbid conditions and longer disease course.","container-title":"Current Gastroenterology Reports","DOI":"10.1007/s11894-019-0705-6","ISSN":"1534-312X","issue":"8","journalAbbreviation":"Curr Gastroenterol Rep","language":"eng","note":"PMID: 31338613","page":"40","source":"PubMed","title":"Evolving Epidemiology of IBD","volume":"21","author":[{"family":"Windsor","given":"Joseph W."},{"family":"Kaplan","given":"Gilaad G."}],"issued":{"date-parts":[["2019",7,23]]}}}],"schema":"https://github.com/citation-style-language/schema/raw/master/csl-citation.json"} </w:instrText>
      </w:r>
      <w:r w:rsidR="00DE721C">
        <w:fldChar w:fldCharType="separate"/>
      </w:r>
      <w:r w:rsidR="0092082D" w:rsidRPr="0092082D">
        <w:t>(Ananthakrishnan, 2013; Yeh et al., 2017; Windsor and Kaplan, 2019)</w:t>
      </w:r>
      <w:r w:rsidR="00DE721C">
        <w:fldChar w:fldCharType="end"/>
      </w:r>
      <w:r>
        <w:t xml:space="preserve">, antibiotic treatment and high dose or long duration and high frequency of treatment with NSAIDS </w:t>
      </w:r>
      <w:r w:rsidR="00C53C94">
        <w:fldChar w:fldCharType="begin"/>
      </w:r>
      <w:r w:rsidR="00C53C94">
        <w:instrText xml:space="preserve"> ADDIN ZOTERO_ITEM CSL_CITATION {"citationID":"fkd4XXVN","properties":{"formattedCitation":"(Ananthakrishnan, 2013)","plainCitation":"(Ananthakrishnan, 2013)","noteIndex":0},"citationItems":[{"id":2198,"uris":["http://zotero.org/users/2379748/items/KNSH4VSV"],"uri":["http://zotero.org/users/2379748/items/KNSH4VSV"],"itemData":{"id":2198,"type":"article-journal","abstract":"Crohn’s disease (CD) and ulcerative colitis (UC) are chronic immunologically mediated diseases that often have a relapsing-remitting course in young persons. Genetic-risk polymorphisms explain less than one third of the heritability of disease. Epidemiologic and laboratory data suggest that environmental factors play a significant role in influencing the risk and natural history of disease. Smoking is the most widely and consistently described risk factor. It, however, increases the risk of CD while conferring protection against UC. The gut microbiome is a key component in the development of inflammatory bowel disease (IBD). Several external factors potentially exert an effect by influencing the composition of the gut microbiome or disrupting the intestinal barrier. These external influences include the use of antibiotics or nonsteroidal anti-inflammatory drugs and the presence of enteric infections. Data on diet have been inconsistent, but high fiber intake, particularly of soluble fiber, appears to protect against CD, whereas protein intake may increase disease risk. Vitamin D may also play an important protective role, particularly in patients with CD. Neurobehavioral factors, such as stress and depression, also influence the risk of IBD. Systematic and rigorous studies of environmental exposures in the management of IBD are needed. In particular, studies of whether environmental factors can be modified to reduce the likelihood of relapse or improve patient outcomes would be valuable.","container-title":"Gastroenterology &amp; Hepatology","ISSN":"1554-7914","issue":"6","journalAbbreviation":"Gastroenterol Hepatol (N Y)","note":"PMID: 23935543\nPMCID: PMC3736793","page":"367-374","source":"PubMed Central","title":"Environmental Risk Factors for Inflammatory Bowel Disease","volume":"9","author":[{"family":"Ananthakrishnan","given":"Ashwin N."}],"issued":{"date-parts":[["2013",6]]}}}],"schema":"https://github.com/citation-style-language/schema/raw/master/csl-citation.json"} </w:instrText>
      </w:r>
      <w:r w:rsidR="00C53C94">
        <w:fldChar w:fldCharType="separate"/>
      </w:r>
      <w:r w:rsidR="00C53C94" w:rsidRPr="00C53C94">
        <w:t>(Ananthakrishnan, 2013)</w:t>
      </w:r>
      <w:r w:rsidR="00C53C94">
        <w:fldChar w:fldCharType="end"/>
      </w:r>
      <w:r>
        <w:t xml:space="preserve">. </w:t>
      </w:r>
    </w:p>
    <w:p w14:paraId="142D1299" w14:textId="44B0FF1B" w:rsidR="00A85B4F" w:rsidRPr="00A85B4F" w:rsidRDefault="007C6DB8" w:rsidP="007410D8">
      <w:pPr>
        <w:spacing w:line="240" w:lineRule="auto"/>
        <w:jc w:val="both"/>
      </w:pPr>
      <w:r>
        <w:t xml:space="preserve">Due to the high and increasing incidence of IBD and its negative </w:t>
      </w:r>
      <w:r w:rsidR="00B67C62">
        <w:t>impact</w:t>
      </w:r>
      <w:r>
        <w:t xml:space="preserve"> on patients</w:t>
      </w:r>
      <w:r w:rsidR="00016588">
        <w:t>,</w:t>
      </w:r>
      <w:r>
        <w:t xml:space="preserve"> it is of great importance to </w:t>
      </w:r>
      <w:r w:rsidR="00FB05C9">
        <w:t xml:space="preserve">study </w:t>
      </w:r>
      <w:r w:rsidR="00A026FD">
        <w:t xml:space="preserve">its </w:t>
      </w:r>
      <w:r>
        <w:t xml:space="preserve">risk factors, treatments </w:t>
      </w:r>
      <w:r w:rsidR="00FB05C9">
        <w:t>pathways</w:t>
      </w:r>
      <w:r w:rsidR="006A166E">
        <w:t xml:space="preserve">, </w:t>
      </w:r>
      <w:r>
        <w:t>and long</w:t>
      </w:r>
      <w:r w:rsidR="006A166E">
        <w:t>-</w:t>
      </w:r>
      <w:r>
        <w:t>term complications</w:t>
      </w:r>
      <w:r w:rsidR="006A166E">
        <w:t xml:space="preserve">, </w:t>
      </w:r>
      <w:r>
        <w:t xml:space="preserve">in order to establish better therapies and slow down or prevent the steady increase in </w:t>
      </w:r>
      <w:r w:rsidR="00B4296B">
        <w:t xml:space="preserve">its </w:t>
      </w:r>
      <w:r>
        <w:t>incidence.</w:t>
      </w:r>
    </w:p>
    <w:p w14:paraId="0064F488" w14:textId="77777777" w:rsidR="006C7222" w:rsidRPr="006F32B2" w:rsidRDefault="003D7EDA" w:rsidP="002008DF">
      <w:pPr>
        <w:pStyle w:val="Heading1"/>
        <w:jc w:val="both"/>
      </w:pPr>
      <w:bookmarkStart w:id="13" w:name="_heading=h.y20y5it65x1x" w:colFirst="0" w:colLast="0"/>
      <w:bookmarkStart w:id="14" w:name="_Toc60066984"/>
      <w:bookmarkEnd w:id="13"/>
      <w:r w:rsidRPr="006F32B2">
        <w:t>6. Objective</w:t>
      </w:r>
      <w:bookmarkEnd w:id="14"/>
    </w:p>
    <w:p w14:paraId="3643CA36" w14:textId="589013CA" w:rsidR="001E0D21" w:rsidRDefault="003D7EDA" w:rsidP="001E0D21">
      <w:pPr>
        <w:spacing w:line="240" w:lineRule="auto"/>
        <w:jc w:val="both"/>
      </w:pPr>
      <w:r>
        <w:t>The primary objective of th</w:t>
      </w:r>
      <w:r w:rsidR="000E786C">
        <w:t xml:space="preserve">e </w:t>
      </w:r>
      <w:r>
        <w:t>study is to describe the baseline demographic and clinical characteristics, as well as treatments and occurrence of outcomes of interest among individuals</w:t>
      </w:r>
      <w:r w:rsidR="001437D4">
        <w:t xml:space="preserve"> </w:t>
      </w:r>
      <w:r w:rsidR="00E00D0D">
        <w:t xml:space="preserve">diagnosed </w:t>
      </w:r>
      <w:r w:rsidR="00263ECB">
        <w:t>with inflammatory bowel disease, Crohn’s disease, and ulcerative colitis</w:t>
      </w:r>
      <w:r>
        <w:t xml:space="preserve">, overall and </w:t>
      </w:r>
      <w:r w:rsidR="00D0365B">
        <w:t xml:space="preserve">in various strata (e.g., </w:t>
      </w:r>
      <w:r>
        <w:t>by sex</w:t>
      </w:r>
      <w:r w:rsidR="00D0365B">
        <w:t xml:space="preserve"> and</w:t>
      </w:r>
      <w:r>
        <w:t xml:space="preserve"> ag</w:t>
      </w:r>
      <w:r w:rsidR="00D0365B">
        <w:t>e)</w:t>
      </w:r>
      <w:r>
        <w:t xml:space="preserve">. </w:t>
      </w:r>
    </w:p>
    <w:p w14:paraId="0064F48B" w14:textId="77777777" w:rsidR="006C7222" w:rsidRDefault="003D7EDA" w:rsidP="002008DF">
      <w:pPr>
        <w:pStyle w:val="Heading1"/>
        <w:jc w:val="both"/>
      </w:pPr>
      <w:bookmarkStart w:id="15" w:name="_heading=h.hqdlk02ma41g" w:colFirst="0" w:colLast="0"/>
      <w:bookmarkStart w:id="16" w:name="_Toc60066985"/>
      <w:bookmarkEnd w:id="15"/>
      <w:r>
        <w:t>7. Methods</w:t>
      </w:r>
      <w:bookmarkEnd w:id="16"/>
    </w:p>
    <w:p w14:paraId="0064F48C" w14:textId="4BAA54B0" w:rsidR="00381885" w:rsidRDefault="00381885" w:rsidP="00381885">
      <w:pPr>
        <w:spacing w:line="240" w:lineRule="auto"/>
        <w:jc w:val="both"/>
      </w:pPr>
      <w:bookmarkStart w:id="17" w:name="_Toc60066986"/>
      <w:r>
        <w:t xml:space="preserve">This study is a multinational cohort study describing the baseline characteristics, treatments, and outcomes of </w:t>
      </w:r>
      <w:r w:rsidR="00C72C7D">
        <w:t xml:space="preserve">four </w:t>
      </w:r>
      <w:r>
        <w:t>cohorts, namely:</w:t>
      </w:r>
    </w:p>
    <w:p w14:paraId="0064F48D" w14:textId="0027EF4A" w:rsidR="00381885" w:rsidRDefault="00381885" w:rsidP="00381885">
      <w:pPr>
        <w:numPr>
          <w:ilvl w:val="0"/>
          <w:numId w:val="49"/>
        </w:numPr>
        <w:spacing w:line="240" w:lineRule="auto"/>
        <w:jc w:val="both"/>
      </w:pPr>
      <w:r>
        <w:t xml:space="preserve">Persons with </w:t>
      </w:r>
      <w:r>
        <w:rPr>
          <w:rFonts w:hint="cs"/>
        </w:rPr>
        <w:t>IB</w:t>
      </w:r>
      <w:r>
        <w:t xml:space="preserve">D </w:t>
      </w:r>
    </w:p>
    <w:p w14:paraId="0064F48F" w14:textId="4A8CED42" w:rsidR="00381885" w:rsidRDefault="00381885" w:rsidP="00381885">
      <w:pPr>
        <w:numPr>
          <w:ilvl w:val="0"/>
          <w:numId w:val="49"/>
        </w:numPr>
        <w:spacing w:line="240" w:lineRule="auto"/>
        <w:jc w:val="both"/>
      </w:pPr>
      <w:r>
        <w:t xml:space="preserve">Persons with Crohn’s disease </w:t>
      </w:r>
    </w:p>
    <w:p w14:paraId="0064F491" w14:textId="40266DD5" w:rsidR="00381885" w:rsidRDefault="00381885" w:rsidP="00381885">
      <w:pPr>
        <w:numPr>
          <w:ilvl w:val="0"/>
          <w:numId w:val="49"/>
        </w:numPr>
        <w:spacing w:line="240" w:lineRule="auto"/>
        <w:jc w:val="both"/>
      </w:pPr>
      <w:r>
        <w:t xml:space="preserve">Persons with ulcerative colitis </w:t>
      </w:r>
    </w:p>
    <w:p w14:paraId="1D5062B7" w14:textId="4C39828B" w:rsidR="001C27E6" w:rsidRDefault="001C27E6" w:rsidP="001C27E6">
      <w:pPr>
        <w:numPr>
          <w:ilvl w:val="0"/>
          <w:numId w:val="49"/>
        </w:numPr>
        <w:spacing w:line="240" w:lineRule="auto"/>
        <w:jc w:val="both"/>
      </w:pPr>
      <w:r>
        <w:t>Persons with undetermined IBD</w:t>
      </w:r>
    </w:p>
    <w:p w14:paraId="0064F497" w14:textId="4C07BB5C" w:rsidR="006C7222" w:rsidRDefault="003D7EDA" w:rsidP="00044046">
      <w:pPr>
        <w:pStyle w:val="Heading2"/>
        <w:jc w:val="both"/>
      </w:pPr>
      <w:r w:rsidRPr="006F32B2">
        <w:lastRenderedPageBreak/>
        <w:t>7.1 Data Sources</w:t>
      </w:r>
      <w:bookmarkStart w:id="18" w:name="_heading=h.z337ya" w:colFirst="0" w:colLast="0"/>
      <w:bookmarkStart w:id="19" w:name="_heading=h.gjxjszk7ujze" w:colFirst="0" w:colLast="0"/>
      <w:bookmarkEnd w:id="17"/>
      <w:bookmarkEnd w:id="18"/>
      <w:bookmarkEnd w:id="19"/>
    </w:p>
    <w:p w14:paraId="0064F498" w14:textId="36A20209" w:rsidR="006C7222" w:rsidRDefault="003D7EDA" w:rsidP="002008DF">
      <w:pPr>
        <w:spacing w:line="240" w:lineRule="auto"/>
        <w:jc w:val="both"/>
        <w:rPr>
          <w:vertAlign w:val="superscript"/>
        </w:rPr>
      </w:pPr>
      <w:r>
        <w:t>The study will be conducted using data from real world data sources that have been mapped to the OMOP Common Data Model in collaboration with the Observational Health Data Sciences and Informatics (OHDSI) and European Health Data and Evidence Network (EHDEN) initiatives. The OMOP Common Data Model (</w:t>
      </w:r>
      <w:hyperlink r:id="rId12">
        <w:r>
          <w:rPr>
            <w:color w:val="0000FF"/>
            <w:u w:val="single"/>
          </w:rPr>
          <w:t>https://github.com/OHDSI/CommonDataModel/wiki</w:t>
        </w:r>
      </w:hyperlink>
      <w:r>
        <w:t xml:space="preserve">) includes a standard representation of health care </w:t>
      </w:r>
      <w:r w:rsidR="00B533EA">
        <w:t xml:space="preserve">trajectories </w:t>
      </w:r>
      <w:r>
        <w:t>(such as information related to drug utilization and condition occurrence), as well as common vocabularies for coding clinical concepts, and enables consistent application of analyses across multiple disparate data sources</w:t>
      </w:r>
      <w:r w:rsidR="00B533EA">
        <w:t xml:space="preserve"> </w:t>
      </w:r>
      <w:r w:rsidR="006C6997">
        <w:fldChar w:fldCharType="begin"/>
      </w:r>
      <w:r w:rsidR="002008DF">
        <w:instrText xml:space="preserve"> ADDIN ZOTERO_ITEM CSL_CITATION {"citationID":"ZEfg5gKr","properties":{"formattedCitation":"(Voss et al., 2015)","plainCitation":"(Voss et al., 2015)","noteIndex":0},"citationItems":[{"id":1956,"uris":["http://zotero.org/users/2379748/items/LU5EIZBY"],"uri":["http://zotero.org/users/2379748/items/LU5EIZBY"],"itemData":{"id":1956,"type":"article-journal","abstract":"Abstract\n            Objectives To evaluate the utility of applying the Observational Medical Outcomes Partnership (OMOP) Common Data Model (CDM) across multiple observational databases within an organization and to apply standardized analytics tools for conducting observational research.\n            Materials and methods Six deidentified patient-level datasets were transformed to the OMOP CDM. We evaluated the extent of information loss that occurred through the standardization process. We developed a standardized analytic tool to replicate the cohort construction process from a published epidemiology protocol and applied the analysis to all 6 databases to assess time-to-execution and comparability of results.\n            Results Transformation to the CDM resulted in minimal information loss across all 6 databases. Patients and observations excluded were due to identified data quality issues in the source system, 96% to 99% of condition records and 90% to 99% of drug records were successfully mapped into the CDM using the standard vocabulary. The full cohort replication and descriptive baseline summary was executed for 2 cohorts in 6 databases in less than 1 hour.\n            Discussion The standardization process improved data quality, increased efficiency, and facilitated cross-database comparisons to support a more systematic approach to observational research. Comparisons across data sources showed consistency in the impact of inclusion criteria, using the protocol and identified differences in patient characteristics and coding practices across databases.\n            Conclusion Standardizing data structure (through a CDM), content (through a standard vocabulary with source code mappings), and analytics can enable an institution to apply a network-based approach to observational research across multiple, disparate observational health databases.","container-title":"Journal of the American Medical Informatics Association","DOI":"10.1093/jamia/ocu023","ISSN":"1527-974X, 1067-5027","issue":"3","language":"en","page":"553-564","source":"DOI.org (Crossref)","title":"Feasibility and utility of applications of the common data model to multiple, disparate observational health databases","volume":"22","author":[{"family":"Voss","given":"Erica A"},{"family":"Makadia","given":"Rupa"},{"family":"Matcho","given":"Amy"},{"family":"Ma","given":"Qianli"},{"family":"Knoll","given":"Chris"},{"family":"Schuemie","given":"Martijn"},{"family":"DeFalco","given":"Frank J"},{"family":"Londhe","given":"Ajit"},{"family":"Zhu","given":"Vivienne"},{"family":"Ryan","given":"Patrick B"}],"issued":{"date-parts":[["2015",5,1]]}}}],"schema":"https://github.com/citation-style-language/schema/raw/master/csl-citation.json"} </w:instrText>
      </w:r>
      <w:r w:rsidR="006C6997">
        <w:fldChar w:fldCharType="separate"/>
      </w:r>
      <w:r w:rsidR="002008DF" w:rsidRPr="002008DF">
        <w:t>(Voss et al., 2015)</w:t>
      </w:r>
      <w:r w:rsidR="006C6997">
        <w:fldChar w:fldCharType="end"/>
      </w:r>
      <w:r w:rsidR="002008DF">
        <w:t>.</w:t>
      </w:r>
    </w:p>
    <w:p w14:paraId="0064F499" w14:textId="77777777" w:rsidR="006C7222" w:rsidRDefault="006C7222" w:rsidP="002008DF">
      <w:pPr>
        <w:spacing w:line="240" w:lineRule="auto"/>
        <w:jc w:val="both"/>
        <w:rPr>
          <w:sz w:val="24"/>
          <w:szCs w:val="24"/>
        </w:rPr>
      </w:pPr>
    </w:p>
    <w:p w14:paraId="0064F49A" w14:textId="0034F6EE" w:rsidR="006C7222" w:rsidRDefault="003D7EDA" w:rsidP="002008DF">
      <w:pPr>
        <w:spacing w:line="240" w:lineRule="auto"/>
        <w:jc w:val="both"/>
        <w:rPr>
          <w:sz w:val="24"/>
          <w:szCs w:val="24"/>
        </w:rPr>
      </w:pPr>
      <w:bookmarkStart w:id="20" w:name="_heading=h.3j2qqm3" w:colFirst="0" w:colLast="0"/>
      <w:bookmarkEnd w:id="20"/>
      <w:r>
        <w:rPr>
          <w:b/>
          <w:sz w:val="24"/>
          <w:szCs w:val="24"/>
        </w:rPr>
        <w:t>Table 1</w:t>
      </w:r>
      <w:r>
        <w:rPr>
          <w:sz w:val="24"/>
          <w:szCs w:val="24"/>
        </w:rPr>
        <w:t xml:space="preserve">. Data sources formatted to the OMOP CDM </w:t>
      </w:r>
      <w:r w:rsidR="00F675DF">
        <w:rPr>
          <w:sz w:val="24"/>
          <w:szCs w:val="24"/>
        </w:rPr>
        <w:t>participating in the IBD characterization study</w:t>
      </w:r>
      <w:r w:rsidR="00B533EA">
        <w:rPr>
          <w:sz w:val="24"/>
          <w:szCs w:val="24"/>
        </w:rPr>
        <w:t>.</w:t>
      </w:r>
    </w:p>
    <w:tbl>
      <w:tblPr>
        <w:tblW w:w="9454" w:type="dxa"/>
        <w:tblBorders>
          <w:top w:val="single" w:sz="4" w:space="0" w:color="000000"/>
          <w:left w:val="nil"/>
          <w:bottom w:val="single" w:sz="4" w:space="0" w:color="000000"/>
          <w:right w:val="nil"/>
          <w:insideH w:val="nil"/>
          <w:insideV w:val="nil"/>
        </w:tblBorders>
        <w:tblLayout w:type="fixed"/>
        <w:tblCellMar>
          <w:left w:w="115" w:type="dxa"/>
          <w:right w:w="115" w:type="dxa"/>
        </w:tblCellMar>
        <w:tblLook w:val="0400" w:firstRow="0" w:lastRow="0" w:firstColumn="0" w:lastColumn="0" w:noHBand="0" w:noVBand="1"/>
      </w:tblPr>
      <w:tblGrid>
        <w:gridCol w:w="1800"/>
        <w:gridCol w:w="1890"/>
        <w:gridCol w:w="1200"/>
        <w:gridCol w:w="3150"/>
        <w:gridCol w:w="1414"/>
      </w:tblGrid>
      <w:tr w:rsidR="006C7222" w14:paraId="0064F4A0" w14:textId="77777777">
        <w:tc>
          <w:tcPr>
            <w:tcW w:w="1800" w:type="dxa"/>
            <w:tcBorders>
              <w:top w:val="single" w:sz="4" w:space="0" w:color="000000"/>
              <w:bottom w:val="single" w:sz="4" w:space="0" w:color="000000"/>
            </w:tcBorders>
            <w:vAlign w:val="bottom"/>
          </w:tcPr>
          <w:p w14:paraId="0064F49B" w14:textId="77777777" w:rsidR="006C7222" w:rsidRDefault="003D7EDA" w:rsidP="002008DF">
            <w:pPr>
              <w:jc w:val="both"/>
              <w:rPr>
                <w:b/>
                <w:sz w:val="20"/>
                <w:szCs w:val="20"/>
              </w:rPr>
            </w:pPr>
            <w:r>
              <w:rPr>
                <w:b/>
                <w:sz w:val="20"/>
                <w:szCs w:val="20"/>
              </w:rPr>
              <w:t>Data source</w:t>
            </w:r>
          </w:p>
        </w:tc>
        <w:tc>
          <w:tcPr>
            <w:tcW w:w="1890" w:type="dxa"/>
            <w:tcBorders>
              <w:top w:val="single" w:sz="4" w:space="0" w:color="000000"/>
              <w:bottom w:val="single" w:sz="4" w:space="0" w:color="000000"/>
            </w:tcBorders>
            <w:vAlign w:val="bottom"/>
          </w:tcPr>
          <w:p w14:paraId="0064F49C" w14:textId="77777777" w:rsidR="006C7222" w:rsidRDefault="003D7EDA" w:rsidP="002008DF">
            <w:pPr>
              <w:jc w:val="both"/>
              <w:rPr>
                <w:b/>
                <w:sz w:val="20"/>
                <w:szCs w:val="20"/>
              </w:rPr>
            </w:pPr>
            <w:r>
              <w:rPr>
                <w:b/>
                <w:sz w:val="20"/>
                <w:szCs w:val="20"/>
              </w:rPr>
              <w:t>Source population</w:t>
            </w:r>
          </w:p>
        </w:tc>
        <w:tc>
          <w:tcPr>
            <w:tcW w:w="1200" w:type="dxa"/>
            <w:tcBorders>
              <w:top w:val="single" w:sz="4" w:space="0" w:color="000000"/>
              <w:bottom w:val="single" w:sz="4" w:space="0" w:color="000000"/>
            </w:tcBorders>
            <w:vAlign w:val="bottom"/>
          </w:tcPr>
          <w:p w14:paraId="0064F49D" w14:textId="77777777" w:rsidR="006C7222" w:rsidRDefault="003D7EDA" w:rsidP="002008DF">
            <w:pPr>
              <w:jc w:val="both"/>
              <w:rPr>
                <w:b/>
                <w:sz w:val="20"/>
                <w:szCs w:val="20"/>
              </w:rPr>
            </w:pPr>
            <w:r>
              <w:rPr>
                <w:b/>
                <w:sz w:val="20"/>
                <w:szCs w:val="20"/>
              </w:rPr>
              <w:t>Sample size</w:t>
            </w:r>
          </w:p>
        </w:tc>
        <w:tc>
          <w:tcPr>
            <w:tcW w:w="3150" w:type="dxa"/>
            <w:tcBorders>
              <w:top w:val="single" w:sz="4" w:space="0" w:color="000000"/>
              <w:bottom w:val="single" w:sz="4" w:space="0" w:color="000000"/>
            </w:tcBorders>
            <w:vAlign w:val="bottom"/>
          </w:tcPr>
          <w:p w14:paraId="0064F49E" w14:textId="77777777" w:rsidR="006C7222" w:rsidRDefault="003D7EDA" w:rsidP="002008DF">
            <w:pPr>
              <w:jc w:val="both"/>
              <w:rPr>
                <w:b/>
                <w:sz w:val="20"/>
                <w:szCs w:val="20"/>
              </w:rPr>
            </w:pPr>
            <w:r>
              <w:rPr>
                <w:b/>
                <w:sz w:val="20"/>
                <w:szCs w:val="20"/>
              </w:rPr>
              <w:t>Data type</w:t>
            </w:r>
          </w:p>
        </w:tc>
        <w:tc>
          <w:tcPr>
            <w:tcW w:w="1414" w:type="dxa"/>
            <w:tcBorders>
              <w:top w:val="single" w:sz="4" w:space="0" w:color="000000"/>
              <w:bottom w:val="single" w:sz="4" w:space="0" w:color="000000"/>
            </w:tcBorders>
            <w:vAlign w:val="bottom"/>
          </w:tcPr>
          <w:p w14:paraId="0064F49F" w14:textId="77777777" w:rsidR="006C7222" w:rsidRDefault="003D7EDA" w:rsidP="002008DF">
            <w:pPr>
              <w:jc w:val="both"/>
              <w:rPr>
                <w:b/>
                <w:sz w:val="20"/>
                <w:szCs w:val="20"/>
              </w:rPr>
            </w:pPr>
            <w:r>
              <w:rPr>
                <w:b/>
                <w:sz w:val="20"/>
                <w:szCs w:val="20"/>
              </w:rPr>
              <w:t>Longitudinal history</w:t>
            </w:r>
          </w:p>
        </w:tc>
      </w:tr>
      <w:tr w:rsidR="006C7222" w14:paraId="0064F4A6" w14:textId="77777777">
        <w:tc>
          <w:tcPr>
            <w:tcW w:w="1800" w:type="dxa"/>
            <w:tcBorders>
              <w:top w:val="single" w:sz="4" w:space="0" w:color="000000"/>
            </w:tcBorders>
          </w:tcPr>
          <w:p w14:paraId="0064F4A1" w14:textId="77777777" w:rsidR="006C7222" w:rsidRPr="00832937" w:rsidRDefault="00832937" w:rsidP="002008DF">
            <w:pPr>
              <w:jc w:val="both"/>
              <w:rPr>
                <w:b/>
                <w:bCs/>
                <w:sz w:val="20"/>
                <w:szCs w:val="20"/>
              </w:rPr>
            </w:pPr>
            <w:r w:rsidRPr="00832937">
              <w:rPr>
                <w:b/>
                <w:bCs/>
                <w:sz w:val="20"/>
                <w:szCs w:val="20"/>
              </w:rPr>
              <w:t>IQVIA Medical Research Data (IMRD)</w:t>
            </w:r>
            <w:r>
              <w:rPr>
                <w:b/>
                <w:bCs/>
                <w:sz w:val="20"/>
                <w:szCs w:val="20"/>
              </w:rPr>
              <w:t xml:space="preserve"> UK</w:t>
            </w:r>
          </w:p>
        </w:tc>
        <w:tc>
          <w:tcPr>
            <w:tcW w:w="1890" w:type="dxa"/>
            <w:tcBorders>
              <w:top w:val="single" w:sz="4" w:space="0" w:color="000000"/>
            </w:tcBorders>
          </w:tcPr>
          <w:p w14:paraId="0064F4A2" w14:textId="77777777" w:rsidR="006C7222" w:rsidRDefault="007B6423" w:rsidP="002008DF">
            <w:pPr>
              <w:jc w:val="both"/>
              <w:rPr>
                <w:sz w:val="20"/>
                <w:szCs w:val="20"/>
              </w:rPr>
            </w:pPr>
            <w:r>
              <w:rPr>
                <w:color w:val="000000"/>
                <w:sz w:val="20"/>
                <w:szCs w:val="20"/>
              </w:rPr>
              <w:t>General population in the UK</w:t>
            </w:r>
          </w:p>
        </w:tc>
        <w:tc>
          <w:tcPr>
            <w:tcW w:w="1200" w:type="dxa"/>
            <w:tcBorders>
              <w:top w:val="single" w:sz="4" w:space="0" w:color="000000"/>
            </w:tcBorders>
          </w:tcPr>
          <w:p w14:paraId="0064F4A3" w14:textId="77777777" w:rsidR="006C7222" w:rsidRDefault="007447E4" w:rsidP="002008DF">
            <w:pPr>
              <w:jc w:val="both"/>
              <w:rPr>
                <w:sz w:val="20"/>
                <w:szCs w:val="20"/>
              </w:rPr>
            </w:pPr>
            <w:r w:rsidRPr="007447E4">
              <w:rPr>
                <w:sz w:val="20"/>
                <w:szCs w:val="20"/>
              </w:rPr>
              <w:t>12</w:t>
            </w:r>
            <w:r>
              <w:rPr>
                <w:sz w:val="20"/>
                <w:szCs w:val="20"/>
              </w:rPr>
              <w:t>.</w:t>
            </w:r>
            <w:r w:rsidRPr="007447E4">
              <w:rPr>
                <w:sz w:val="20"/>
                <w:szCs w:val="20"/>
              </w:rPr>
              <w:t>7</w:t>
            </w:r>
            <w:r w:rsidR="003D7EDA">
              <w:rPr>
                <w:sz w:val="20"/>
                <w:szCs w:val="20"/>
              </w:rPr>
              <w:t xml:space="preserve"> million</w:t>
            </w:r>
          </w:p>
        </w:tc>
        <w:tc>
          <w:tcPr>
            <w:tcW w:w="3150" w:type="dxa"/>
            <w:tcBorders>
              <w:top w:val="single" w:sz="4" w:space="0" w:color="000000"/>
            </w:tcBorders>
          </w:tcPr>
          <w:p w14:paraId="0064F4A4" w14:textId="77777777" w:rsidR="006C7222" w:rsidRDefault="00DB0876" w:rsidP="002008DF">
            <w:pPr>
              <w:jc w:val="both"/>
              <w:rPr>
                <w:sz w:val="20"/>
                <w:szCs w:val="20"/>
              </w:rPr>
            </w:pPr>
            <w:r>
              <w:rPr>
                <w:sz w:val="20"/>
                <w:szCs w:val="20"/>
              </w:rPr>
              <w:t xml:space="preserve">Primary care EHRs </w:t>
            </w:r>
            <w:r w:rsidR="003D7EDA">
              <w:rPr>
                <w:sz w:val="20"/>
                <w:szCs w:val="20"/>
              </w:rPr>
              <w:t xml:space="preserve">including </w:t>
            </w:r>
            <w:r w:rsidR="00330B53">
              <w:rPr>
                <w:sz w:val="20"/>
                <w:szCs w:val="20"/>
              </w:rPr>
              <w:t xml:space="preserve">diagnoses, </w:t>
            </w:r>
            <w:r w:rsidR="003D7EDA">
              <w:rPr>
                <w:color w:val="000000"/>
                <w:sz w:val="20"/>
                <w:szCs w:val="20"/>
                <w:highlight w:val="white"/>
              </w:rPr>
              <w:t xml:space="preserve">treatments, </w:t>
            </w:r>
            <w:r w:rsidR="00330B53">
              <w:rPr>
                <w:color w:val="000000"/>
                <w:sz w:val="20"/>
                <w:szCs w:val="20"/>
                <w:highlight w:val="white"/>
              </w:rPr>
              <w:t>prescriptions</w:t>
            </w:r>
            <w:r w:rsidR="003D7EDA">
              <w:rPr>
                <w:color w:val="000000"/>
                <w:sz w:val="20"/>
                <w:szCs w:val="20"/>
                <w:highlight w:val="white"/>
              </w:rPr>
              <w:t xml:space="preserve">, </w:t>
            </w:r>
            <w:r w:rsidR="00330B53">
              <w:rPr>
                <w:color w:val="000000"/>
                <w:sz w:val="20"/>
                <w:szCs w:val="20"/>
                <w:highlight w:val="white"/>
              </w:rPr>
              <w:t xml:space="preserve">and </w:t>
            </w:r>
            <w:r w:rsidR="003D7EDA">
              <w:rPr>
                <w:color w:val="000000"/>
                <w:sz w:val="20"/>
                <w:szCs w:val="20"/>
                <w:highlight w:val="white"/>
              </w:rPr>
              <w:t>procedures.</w:t>
            </w:r>
          </w:p>
        </w:tc>
        <w:tc>
          <w:tcPr>
            <w:tcW w:w="1414" w:type="dxa"/>
            <w:tcBorders>
              <w:top w:val="single" w:sz="4" w:space="0" w:color="000000"/>
            </w:tcBorders>
          </w:tcPr>
          <w:p w14:paraId="0064F4A5" w14:textId="77777777" w:rsidR="006C7222" w:rsidRDefault="00143C72" w:rsidP="002008DF">
            <w:pPr>
              <w:jc w:val="both"/>
              <w:rPr>
                <w:sz w:val="20"/>
                <w:szCs w:val="20"/>
              </w:rPr>
            </w:pPr>
            <w:r>
              <w:rPr>
                <w:sz w:val="20"/>
                <w:szCs w:val="20"/>
              </w:rPr>
              <w:t>From mid</w:t>
            </w:r>
            <w:r w:rsidR="003B4A3B">
              <w:rPr>
                <w:sz w:val="20"/>
                <w:szCs w:val="20"/>
              </w:rPr>
              <w:t xml:space="preserve"> 1990s to </w:t>
            </w:r>
            <w:r w:rsidR="00C533EA">
              <w:rPr>
                <w:sz w:val="20"/>
                <w:szCs w:val="20"/>
              </w:rPr>
              <w:t>3/</w:t>
            </w:r>
            <w:r w:rsidR="003B4A3B">
              <w:rPr>
                <w:sz w:val="20"/>
                <w:szCs w:val="20"/>
              </w:rPr>
              <w:t>2019</w:t>
            </w:r>
          </w:p>
        </w:tc>
      </w:tr>
    </w:tbl>
    <w:p w14:paraId="0064F4A7" w14:textId="77777777" w:rsidR="006C7222" w:rsidRDefault="003D7EDA" w:rsidP="002008DF">
      <w:pPr>
        <w:pStyle w:val="Heading2"/>
        <w:jc w:val="both"/>
      </w:pPr>
      <w:bookmarkStart w:id="21" w:name="_Toc60066987"/>
      <w:r>
        <w:t>7.2 Study design</w:t>
      </w:r>
      <w:bookmarkEnd w:id="21"/>
    </w:p>
    <w:p w14:paraId="0064F4A8" w14:textId="5904F208" w:rsidR="006C7222" w:rsidRDefault="003D7EDA" w:rsidP="002008DF">
      <w:pPr>
        <w:spacing w:line="240" w:lineRule="auto"/>
        <w:jc w:val="both"/>
      </w:pPr>
      <w:r>
        <w:t xml:space="preserve">The study </w:t>
      </w:r>
      <w:r w:rsidR="00E450DA">
        <w:t>is</w:t>
      </w:r>
      <w:r>
        <w:t xml:space="preserve"> an observational cohort study based on routinely-collected health care data which has been mapped to the Observational Medical Outcomes Partnership (OMOP) Common Data Model (CDM). Cohorts of individuals with </w:t>
      </w:r>
      <w:r w:rsidR="004C1937">
        <w:t xml:space="preserve">IBD, Crohn’s disease or ulcerative colitis </w:t>
      </w:r>
      <w:r>
        <w:t xml:space="preserve">will be identified. Characteristics of these individuals </w:t>
      </w:r>
      <w:r w:rsidR="00E450DA">
        <w:t xml:space="preserve">will be assessed in the periods preceding and at </w:t>
      </w:r>
      <w:r w:rsidR="0069006E">
        <w:t xml:space="preserve">the </w:t>
      </w:r>
      <w:r w:rsidR="00A85B7B">
        <w:t>index date</w:t>
      </w:r>
      <w:r w:rsidR="001437D4">
        <w:t xml:space="preserve"> </w:t>
      </w:r>
      <w:r w:rsidR="0069006E">
        <w:t>and</w:t>
      </w:r>
      <w:r w:rsidR="001437D4">
        <w:t xml:space="preserve"> </w:t>
      </w:r>
      <w:r w:rsidR="00E450DA">
        <w:t xml:space="preserve">analysis of their </w:t>
      </w:r>
      <w:r w:rsidR="00C65A2A">
        <w:t>t</w:t>
      </w:r>
      <w:r>
        <w:t xml:space="preserve">reatments and outcomes </w:t>
      </w:r>
      <w:r w:rsidR="00A85B7B">
        <w:t>following it.</w:t>
      </w:r>
    </w:p>
    <w:p w14:paraId="0064F4A9" w14:textId="77777777" w:rsidR="006C7222" w:rsidRDefault="003D7EDA" w:rsidP="002008DF">
      <w:pPr>
        <w:pStyle w:val="Heading2"/>
        <w:jc w:val="both"/>
      </w:pPr>
      <w:bookmarkStart w:id="22" w:name="_Toc60066988"/>
      <w:r>
        <w:t>7.3 Target cohorts</w:t>
      </w:r>
      <w:bookmarkEnd w:id="22"/>
    </w:p>
    <w:p w14:paraId="0064F4AA" w14:textId="77777777" w:rsidR="006C7222" w:rsidRDefault="002D7EE5" w:rsidP="002008DF">
      <w:pPr>
        <w:jc w:val="both"/>
        <w:rPr>
          <w:u w:val="single"/>
        </w:rPr>
      </w:pPr>
      <w:r>
        <w:rPr>
          <w:u w:val="single"/>
        </w:rPr>
        <w:t xml:space="preserve">IBD </w:t>
      </w:r>
      <w:r w:rsidR="003D7EDA">
        <w:rPr>
          <w:u w:val="single"/>
        </w:rPr>
        <w:t>cohorts</w:t>
      </w:r>
    </w:p>
    <w:p w14:paraId="0064F4AB" w14:textId="2D133A80" w:rsidR="006C7222" w:rsidRDefault="003D7EDA" w:rsidP="002008DF">
      <w:pPr>
        <w:spacing w:line="240" w:lineRule="auto"/>
        <w:jc w:val="both"/>
      </w:pPr>
      <w:r>
        <w:rPr>
          <w:b/>
        </w:rPr>
        <w:t xml:space="preserve">Target Cohort #1: </w:t>
      </w:r>
      <w:r w:rsidR="00FD79BD" w:rsidRPr="00FD79BD">
        <w:t xml:space="preserve">Persons with IBD </w:t>
      </w:r>
      <w:r w:rsidR="00571960">
        <w:t>have either</w:t>
      </w:r>
      <w:r>
        <w:t>:</w:t>
      </w:r>
    </w:p>
    <w:p w14:paraId="0EB07E91" w14:textId="025B4B11" w:rsidR="00571960" w:rsidRDefault="00050D46" w:rsidP="004F7734">
      <w:pPr>
        <w:numPr>
          <w:ilvl w:val="0"/>
          <w:numId w:val="29"/>
        </w:numPr>
        <w:spacing w:line="240" w:lineRule="auto"/>
        <w:jc w:val="both"/>
      </w:pPr>
      <w:r>
        <w:t>≥</w:t>
      </w:r>
      <w:r w:rsidR="00571960">
        <w:t>2</w:t>
      </w:r>
      <w:r w:rsidR="00DB455B">
        <w:t xml:space="preserve"> </w:t>
      </w:r>
      <w:r w:rsidR="003D7EDA">
        <w:t>record</w:t>
      </w:r>
      <w:r>
        <w:t>s</w:t>
      </w:r>
      <w:r w:rsidR="003D7EDA">
        <w:t xml:space="preserve"> of </w:t>
      </w:r>
      <w:r>
        <w:t>IBD diagnos</w:t>
      </w:r>
      <w:r w:rsidR="001F7408">
        <w:t>i</w:t>
      </w:r>
      <w:r>
        <w:t>s</w:t>
      </w:r>
      <w:r w:rsidR="00B6165B">
        <w:t xml:space="preserve"> OR </w:t>
      </w:r>
      <w:r w:rsidR="0052413F">
        <w:t>≥</w:t>
      </w:r>
      <w:r w:rsidR="00D522CC">
        <w:t>1</w:t>
      </w:r>
      <w:r w:rsidR="0052413F">
        <w:t xml:space="preserve"> records of IBD diagnosis and ≥1 prescription for IBD medications</w:t>
      </w:r>
    </w:p>
    <w:p w14:paraId="0064F4AD" w14:textId="77777777" w:rsidR="006C7222" w:rsidRDefault="006C7222" w:rsidP="002008DF">
      <w:pPr>
        <w:spacing w:line="240" w:lineRule="auto"/>
        <w:jc w:val="both"/>
      </w:pPr>
    </w:p>
    <w:p w14:paraId="0064F4AE" w14:textId="1552EEFF" w:rsidR="006C7222" w:rsidRDefault="003D7EDA" w:rsidP="00D522CC">
      <w:pPr>
        <w:spacing w:line="240" w:lineRule="auto"/>
        <w:jc w:val="both"/>
      </w:pPr>
      <w:r>
        <w:rPr>
          <w:b/>
        </w:rPr>
        <w:t xml:space="preserve">Target Cohort #2: </w:t>
      </w:r>
      <w:r w:rsidR="000B2761" w:rsidRPr="00162F3D">
        <w:rPr>
          <w:bCs/>
        </w:rPr>
        <w:t>Persons with</w:t>
      </w:r>
      <w:r w:rsidR="00C17290">
        <w:rPr>
          <w:bCs/>
        </w:rPr>
        <w:t xml:space="preserve"> </w:t>
      </w:r>
      <w:r w:rsidR="00D522CC">
        <w:rPr>
          <w:bCs/>
        </w:rPr>
        <w:t xml:space="preserve">undetermined </w:t>
      </w:r>
      <w:r w:rsidR="002C662E">
        <w:rPr>
          <w:rFonts w:hint="cs"/>
        </w:rPr>
        <w:t>IB</w:t>
      </w:r>
      <w:r w:rsidR="002C662E">
        <w:t xml:space="preserve">D </w:t>
      </w:r>
      <w:r>
        <w:t>will</w:t>
      </w:r>
      <w:r w:rsidR="00D522CC">
        <w:t xml:space="preserve"> have either</w:t>
      </w:r>
      <w:r>
        <w:t>:</w:t>
      </w:r>
    </w:p>
    <w:p w14:paraId="0064F4B1" w14:textId="035B8DF1" w:rsidR="006C7222" w:rsidRDefault="00FC0197" w:rsidP="00971E81">
      <w:pPr>
        <w:numPr>
          <w:ilvl w:val="0"/>
          <w:numId w:val="29"/>
        </w:numPr>
        <w:spacing w:line="240" w:lineRule="auto"/>
        <w:jc w:val="both"/>
      </w:pPr>
      <w:r>
        <w:t>≥2 records of IBD diagnosis</w:t>
      </w:r>
      <w:r w:rsidR="00B6165B">
        <w:t xml:space="preserve"> OR </w:t>
      </w:r>
      <w:r>
        <w:t>≥1 records of IBD diagnosis and ≥1 prescription for IBD medications</w:t>
      </w:r>
    </w:p>
    <w:p w14:paraId="6A6103F5" w14:textId="7BA8128F" w:rsidR="00B6165B" w:rsidRDefault="00B6165B" w:rsidP="00B6165B">
      <w:pPr>
        <w:spacing w:line="240" w:lineRule="auto"/>
        <w:ind w:left="360"/>
        <w:jc w:val="both"/>
      </w:pPr>
      <w:r>
        <w:t xml:space="preserve">AND </w:t>
      </w:r>
    </w:p>
    <w:p w14:paraId="626A8A28" w14:textId="7AA174E7" w:rsidR="001843A2" w:rsidRDefault="00976070" w:rsidP="00781ED8">
      <w:pPr>
        <w:numPr>
          <w:ilvl w:val="0"/>
          <w:numId w:val="29"/>
        </w:numPr>
        <w:spacing w:line="240" w:lineRule="auto"/>
        <w:jc w:val="both"/>
      </w:pPr>
      <w:r>
        <w:t xml:space="preserve">No </w:t>
      </w:r>
      <w:r w:rsidR="00387077">
        <w:t xml:space="preserve">records of </w:t>
      </w:r>
      <w:r>
        <w:t xml:space="preserve">type-specific </w:t>
      </w:r>
      <w:r w:rsidR="00387077">
        <w:t xml:space="preserve">(Crohn’s disease or ulcerative colitis) </w:t>
      </w:r>
      <w:r>
        <w:t>diagnos</w:t>
      </w:r>
      <w:r w:rsidR="00387077">
        <w:t xml:space="preserve">is </w:t>
      </w:r>
      <w:r w:rsidR="002640A8">
        <w:t xml:space="preserve">OR records of both </w:t>
      </w:r>
      <w:r w:rsidR="000563BA">
        <w:t>Crohn’s disease and ulcerative colitis dia</w:t>
      </w:r>
      <w:r w:rsidR="002640A8">
        <w:t>gnos</w:t>
      </w:r>
      <w:r w:rsidR="00781ED8">
        <w:t>e</w:t>
      </w:r>
      <w:r w:rsidR="002640A8">
        <w:t>s</w:t>
      </w:r>
    </w:p>
    <w:p w14:paraId="0064F4B2" w14:textId="77777777" w:rsidR="003A1C46" w:rsidRDefault="003A1C46" w:rsidP="002008DF">
      <w:pPr>
        <w:spacing w:line="240" w:lineRule="auto"/>
        <w:jc w:val="both"/>
      </w:pPr>
    </w:p>
    <w:p w14:paraId="0064F4B3" w14:textId="1F0EAE0B" w:rsidR="00165AE2" w:rsidRDefault="00165AE2" w:rsidP="002008DF">
      <w:pPr>
        <w:jc w:val="both"/>
        <w:rPr>
          <w:u w:val="single"/>
        </w:rPr>
      </w:pPr>
      <w:r>
        <w:rPr>
          <w:u w:val="single"/>
        </w:rPr>
        <w:t>Crohn’s disease cohort</w:t>
      </w:r>
    </w:p>
    <w:p w14:paraId="0064F4B4" w14:textId="77777777" w:rsidR="00165AE2" w:rsidRDefault="00165AE2" w:rsidP="002008DF">
      <w:pPr>
        <w:spacing w:line="240" w:lineRule="auto"/>
        <w:jc w:val="both"/>
      </w:pPr>
      <w:r>
        <w:rPr>
          <w:b/>
        </w:rPr>
        <w:t>Target Cohort #</w:t>
      </w:r>
      <w:r w:rsidR="001F7408">
        <w:rPr>
          <w:b/>
        </w:rPr>
        <w:t>3</w:t>
      </w:r>
      <w:r>
        <w:rPr>
          <w:b/>
        </w:rPr>
        <w:t xml:space="preserve">: </w:t>
      </w:r>
      <w:r w:rsidRPr="00FD79BD">
        <w:t xml:space="preserve">Persons with </w:t>
      </w:r>
      <w:r w:rsidR="00A85B7B">
        <w:t xml:space="preserve">a </w:t>
      </w:r>
      <w:r w:rsidR="001F2B8E">
        <w:t xml:space="preserve">Crohn’s disease </w:t>
      </w:r>
      <w:r w:rsidRPr="00FD79BD">
        <w:t>diagnos</w:t>
      </w:r>
      <w:r w:rsidR="001F7408">
        <w:t>i</w:t>
      </w:r>
      <w:r w:rsidR="00486759">
        <w:t>s</w:t>
      </w:r>
      <w:r w:rsidR="001437D4">
        <w:t xml:space="preserve"> </w:t>
      </w:r>
      <w:r>
        <w:t>will:</w:t>
      </w:r>
    </w:p>
    <w:p w14:paraId="29359EB6" w14:textId="77777777" w:rsidR="00781ED8" w:rsidRDefault="00781ED8" w:rsidP="00781ED8">
      <w:pPr>
        <w:numPr>
          <w:ilvl w:val="0"/>
          <w:numId w:val="29"/>
        </w:numPr>
        <w:spacing w:line="240" w:lineRule="auto"/>
        <w:jc w:val="both"/>
      </w:pPr>
      <w:r>
        <w:t>≥2 records of IBD diagnosis OR ≥1 records of IBD diagnosis and ≥1 prescription for IBD medications</w:t>
      </w:r>
    </w:p>
    <w:p w14:paraId="09166956" w14:textId="77777777" w:rsidR="00781ED8" w:rsidRDefault="00781ED8" w:rsidP="00781ED8">
      <w:pPr>
        <w:spacing w:line="240" w:lineRule="auto"/>
        <w:ind w:left="360"/>
        <w:jc w:val="both"/>
      </w:pPr>
      <w:r>
        <w:t xml:space="preserve">AND </w:t>
      </w:r>
    </w:p>
    <w:p w14:paraId="0064F4B7" w14:textId="6898404B" w:rsidR="002226A5" w:rsidRDefault="002226A5" w:rsidP="002008DF">
      <w:pPr>
        <w:numPr>
          <w:ilvl w:val="0"/>
          <w:numId w:val="29"/>
        </w:numPr>
        <w:spacing w:line="240" w:lineRule="auto"/>
        <w:jc w:val="both"/>
      </w:pPr>
      <w:r>
        <w:t>≥1 Crohn’s disease diagnosis</w:t>
      </w:r>
    </w:p>
    <w:p w14:paraId="0064F4B8" w14:textId="77777777" w:rsidR="00682890" w:rsidRDefault="00682890" w:rsidP="00682890">
      <w:pPr>
        <w:spacing w:line="240" w:lineRule="auto"/>
        <w:ind w:left="360"/>
        <w:jc w:val="both"/>
      </w:pPr>
      <w:r>
        <w:lastRenderedPageBreak/>
        <w:t>AND</w:t>
      </w:r>
    </w:p>
    <w:p w14:paraId="0064F4B9" w14:textId="33E77B94" w:rsidR="002226A5" w:rsidRDefault="002226A5" w:rsidP="002008DF">
      <w:pPr>
        <w:numPr>
          <w:ilvl w:val="0"/>
          <w:numId w:val="29"/>
        </w:numPr>
        <w:spacing w:line="240" w:lineRule="auto"/>
        <w:jc w:val="both"/>
      </w:pPr>
      <w:r>
        <w:t>no ulcerative colitis diagnosis</w:t>
      </w:r>
    </w:p>
    <w:p w14:paraId="0064F4BA" w14:textId="77777777" w:rsidR="00165AE2" w:rsidRDefault="00165AE2" w:rsidP="002008DF">
      <w:pPr>
        <w:spacing w:line="240" w:lineRule="auto"/>
        <w:jc w:val="both"/>
      </w:pPr>
    </w:p>
    <w:p w14:paraId="0064F4C4" w14:textId="21649543" w:rsidR="00486759" w:rsidRDefault="00486759" w:rsidP="002008DF">
      <w:pPr>
        <w:jc w:val="both"/>
        <w:rPr>
          <w:u w:val="single"/>
        </w:rPr>
      </w:pPr>
      <w:r>
        <w:rPr>
          <w:u w:val="single"/>
        </w:rPr>
        <w:t>Ulcerative colitis cohort</w:t>
      </w:r>
    </w:p>
    <w:p w14:paraId="0064F4C5" w14:textId="47ECF578" w:rsidR="00486759" w:rsidRDefault="00486759" w:rsidP="002008DF">
      <w:pPr>
        <w:spacing w:line="240" w:lineRule="auto"/>
        <w:jc w:val="both"/>
      </w:pPr>
      <w:r>
        <w:rPr>
          <w:b/>
        </w:rPr>
        <w:t>Target Cohort #</w:t>
      </w:r>
      <w:r w:rsidR="006C1373">
        <w:rPr>
          <w:b/>
        </w:rPr>
        <w:t>4</w:t>
      </w:r>
      <w:r>
        <w:rPr>
          <w:b/>
        </w:rPr>
        <w:t xml:space="preserve">: </w:t>
      </w:r>
      <w:r w:rsidRPr="00FD79BD">
        <w:t xml:space="preserve">Persons with </w:t>
      </w:r>
      <w:r>
        <w:t xml:space="preserve">ulcerative colitis </w:t>
      </w:r>
      <w:r w:rsidRPr="00FD79BD">
        <w:t>diagnos</w:t>
      </w:r>
      <w:r>
        <w:t>es</w:t>
      </w:r>
      <w:r w:rsidR="001437D4">
        <w:t xml:space="preserve"> </w:t>
      </w:r>
      <w:r>
        <w:t>will:</w:t>
      </w:r>
    </w:p>
    <w:p w14:paraId="2043912C" w14:textId="77777777" w:rsidR="006C1373" w:rsidRDefault="006C1373" w:rsidP="006C1373">
      <w:pPr>
        <w:numPr>
          <w:ilvl w:val="0"/>
          <w:numId w:val="29"/>
        </w:numPr>
        <w:spacing w:line="240" w:lineRule="auto"/>
        <w:jc w:val="both"/>
      </w:pPr>
      <w:r>
        <w:t>≥2 records of IBD diagnosis OR ≥1 records of IBD diagnosis and ≥1 prescription for IBD medications</w:t>
      </w:r>
    </w:p>
    <w:p w14:paraId="0064F4C7" w14:textId="77777777" w:rsidR="00EF0DE4" w:rsidRDefault="00EF0DE4" w:rsidP="00EF0DE4">
      <w:pPr>
        <w:spacing w:line="240" w:lineRule="auto"/>
        <w:ind w:left="360"/>
        <w:jc w:val="both"/>
      </w:pPr>
      <w:r>
        <w:t>AND</w:t>
      </w:r>
    </w:p>
    <w:p w14:paraId="0064F4C8" w14:textId="77777777" w:rsidR="00486759" w:rsidRDefault="00486759" w:rsidP="002008DF">
      <w:pPr>
        <w:numPr>
          <w:ilvl w:val="0"/>
          <w:numId w:val="29"/>
        </w:numPr>
        <w:spacing w:line="240" w:lineRule="auto"/>
        <w:jc w:val="both"/>
      </w:pPr>
      <w:r>
        <w:t>have ≥1 ulcerative colitis diagnosis</w:t>
      </w:r>
    </w:p>
    <w:p w14:paraId="0064F4C9" w14:textId="77777777" w:rsidR="00EF0DE4" w:rsidRDefault="00EF0DE4" w:rsidP="00EF0DE4">
      <w:pPr>
        <w:spacing w:line="240" w:lineRule="auto"/>
        <w:ind w:left="360"/>
        <w:jc w:val="both"/>
      </w:pPr>
      <w:r>
        <w:t>AND</w:t>
      </w:r>
    </w:p>
    <w:p w14:paraId="0064F4CA" w14:textId="77777777" w:rsidR="00486759" w:rsidRDefault="00486759" w:rsidP="002008DF">
      <w:pPr>
        <w:numPr>
          <w:ilvl w:val="0"/>
          <w:numId w:val="29"/>
        </w:numPr>
        <w:spacing w:line="240" w:lineRule="auto"/>
        <w:jc w:val="both"/>
      </w:pPr>
      <w:r>
        <w:t>have no Crohn’s disease diagnosis</w:t>
      </w:r>
    </w:p>
    <w:p w14:paraId="0064F4CB" w14:textId="77777777" w:rsidR="00486759" w:rsidRDefault="00486759" w:rsidP="002008DF">
      <w:pPr>
        <w:spacing w:line="240" w:lineRule="auto"/>
        <w:jc w:val="both"/>
      </w:pPr>
    </w:p>
    <w:p w14:paraId="0064F4D5" w14:textId="54B950A2" w:rsidR="006C7222" w:rsidRDefault="003D7EDA" w:rsidP="002008DF">
      <w:pPr>
        <w:spacing w:line="240" w:lineRule="auto"/>
        <w:jc w:val="both"/>
      </w:pPr>
      <w:r>
        <w:t>These cohorts will all be identified without any requirement for prior observation time</w:t>
      </w:r>
      <w:r w:rsidR="001436B9">
        <w:t xml:space="preserve"> and</w:t>
      </w:r>
      <w:r>
        <w:t xml:space="preserve"> with the added restriction of having a minimum of 365 days of prior observation time available </w:t>
      </w:r>
      <w:r w:rsidR="00DD353A">
        <w:t>to</w:t>
      </w:r>
      <w:r>
        <w:t xml:space="preserve"> </w:t>
      </w:r>
      <w:r w:rsidR="00FF57EC">
        <w:t xml:space="preserve">characterize disease onset </w:t>
      </w:r>
      <w:r w:rsidR="00080CC0">
        <w:t>cohorts</w:t>
      </w:r>
      <w:r>
        <w:t>.</w:t>
      </w:r>
    </w:p>
    <w:p w14:paraId="0064F4D6" w14:textId="77777777" w:rsidR="00A47DE6" w:rsidRDefault="003D7EDA" w:rsidP="002008DF">
      <w:pPr>
        <w:pStyle w:val="Heading2"/>
        <w:jc w:val="both"/>
      </w:pPr>
      <w:bookmarkStart w:id="23" w:name="_heading=h.zbbqxqllec36" w:colFirst="0" w:colLast="0"/>
      <w:bookmarkStart w:id="24" w:name="_Toc60066989"/>
      <w:bookmarkEnd w:id="23"/>
      <w:r>
        <w:t xml:space="preserve">7.4 </w:t>
      </w:r>
      <w:r w:rsidR="009F4828">
        <w:t>Chara</w:t>
      </w:r>
      <w:r w:rsidR="00A47DE6">
        <w:t>c</w:t>
      </w:r>
      <w:r w:rsidR="009F4828">
        <w:t>teristic</w:t>
      </w:r>
      <w:r w:rsidR="00A47DE6">
        <w:t xml:space="preserve"> Time Windows</w:t>
      </w:r>
      <w:bookmarkEnd w:id="24"/>
    </w:p>
    <w:p w14:paraId="0064F4D7" w14:textId="38AA02A1" w:rsidR="0050169A" w:rsidRDefault="000B0EF4" w:rsidP="002008DF">
      <w:pPr>
        <w:jc w:val="both"/>
        <w:rPr>
          <w:rtl/>
          <w:lang w:bidi="he-IL"/>
        </w:rPr>
      </w:pPr>
      <w:r>
        <w:t>We will extract b</w:t>
      </w:r>
      <w:r w:rsidR="00944FD5">
        <w:t xml:space="preserve">aseline characteristics </w:t>
      </w:r>
      <w:r w:rsidR="008D550A">
        <w:t xml:space="preserve">during </w:t>
      </w:r>
      <w:r w:rsidR="00EF108C">
        <w:t xml:space="preserve">patients’ entire history, </w:t>
      </w:r>
      <w:r w:rsidR="006F1012">
        <w:t>the year and month before the index date</w:t>
      </w:r>
      <w:r w:rsidR="00630F54">
        <w:t xml:space="preserve"> </w:t>
      </w:r>
      <w:r w:rsidR="006F1012">
        <w:t>(</w:t>
      </w:r>
      <w:r w:rsidR="006D46E3" w:rsidRPr="006D46E3">
        <w:t>date of cohort entry event</w:t>
      </w:r>
      <w:r>
        <w:t xml:space="preserve">) </w:t>
      </w:r>
      <w:r w:rsidR="00630F54">
        <w:t>, and the index date itself</w:t>
      </w:r>
      <w:r w:rsidR="00C738B8">
        <w:t xml:space="preserve">. </w:t>
      </w:r>
      <w:r w:rsidR="00C60707">
        <w:t xml:space="preserve">Outcomes and treatments </w:t>
      </w:r>
      <w:r w:rsidR="00D53875">
        <w:t xml:space="preserve">will be identified </w:t>
      </w:r>
      <w:r w:rsidR="0050169A">
        <w:t xml:space="preserve">during the 1, 3, 5, and 10 years following the index date as well as each patient’s </w:t>
      </w:r>
      <w:r w:rsidR="007C33DC">
        <w:t xml:space="preserve">full follow-up time windows. </w:t>
      </w:r>
    </w:p>
    <w:p w14:paraId="0064F4D8" w14:textId="77777777" w:rsidR="006C7222" w:rsidRDefault="003D7EDA" w:rsidP="002008DF">
      <w:pPr>
        <w:pStyle w:val="Heading2"/>
        <w:jc w:val="both"/>
      </w:pPr>
      <w:bookmarkStart w:id="25" w:name="_Toc60066990"/>
      <w:r w:rsidRPr="00FB4226">
        <w:t>7.5 Stratifications</w:t>
      </w:r>
      <w:bookmarkEnd w:id="25"/>
    </w:p>
    <w:p w14:paraId="0064F4D9" w14:textId="16B398DE" w:rsidR="006C7222" w:rsidRDefault="003D7EDA" w:rsidP="002008DF">
      <w:pPr>
        <w:spacing w:line="240" w:lineRule="auto"/>
        <w:jc w:val="both"/>
      </w:pPr>
      <w:bookmarkStart w:id="26" w:name="_heading=h.vahit8ouwy7x" w:colFirst="0" w:colLast="0"/>
      <w:bookmarkEnd w:id="26"/>
      <w:r>
        <w:t>Each target cohort will be analy</w:t>
      </w:r>
      <w:r w:rsidR="00D53875">
        <w:t>z</w:t>
      </w:r>
      <w:r>
        <w:t>ed in full and stratified on factors based on the following pre-index characteristics:</w:t>
      </w:r>
    </w:p>
    <w:p w14:paraId="0064F4DA" w14:textId="77777777" w:rsidR="006C7222" w:rsidRDefault="003D7EDA" w:rsidP="002008DF">
      <w:pPr>
        <w:numPr>
          <w:ilvl w:val="0"/>
          <w:numId w:val="20"/>
        </w:numPr>
        <w:pBdr>
          <w:top w:val="nil"/>
          <w:left w:val="nil"/>
          <w:bottom w:val="nil"/>
          <w:right w:val="nil"/>
          <w:between w:val="nil"/>
        </w:pBdr>
        <w:spacing w:line="240" w:lineRule="auto"/>
        <w:jc w:val="both"/>
      </w:pPr>
      <w:bookmarkStart w:id="27" w:name="_heading=h.de93n0tpjj2f" w:colFirst="0" w:colLast="0"/>
      <w:bookmarkStart w:id="28" w:name="_heading=h.wsbyrlcut1zh" w:colFirst="0" w:colLast="0"/>
      <w:bookmarkEnd w:id="27"/>
      <w:bookmarkEnd w:id="28"/>
      <w:r>
        <w:t xml:space="preserve">Follow-up time: overall, </w:t>
      </w:r>
      <w:r w:rsidR="00AE18ED">
        <w:t xml:space="preserve">and </w:t>
      </w:r>
      <w:r>
        <w:t xml:space="preserve">with full </w:t>
      </w:r>
      <w:r w:rsidR="00AE18ED">
        <w:t xml:space="preserve">1-, 3-, 5-, and 10-year </w:t>
      </w:r>
      <w:r>
        <w:t>follow-up</w:t>
      </w:r>
    </w:p>
    <w:p w14:paraId="0064F4DB" w14:textId="77777777" w:rsidR="006C7222" w:rsidRDefault="003D7EDA" w:rsidP="002008DF">
      <w:pPr>
        <w:numPr>
          <w:ilvl w:val="0"/>
          <w:numId w:val="20"/>
        </w:numPr>
        <w:pBdr>
          <w:top w:val="nil"/>
          <w:left w:val="nil"/>
          <w:bottom w:val="nil"/>
          <w:right w:val="nil"/>
          <w:between w:val="nil"/>
        </w:pBdr>
        <w:spacing w:line="240" w:lineRule="auto"/>
        <w:jc w:val="both"/>
      </w:pPr>
      <w:r>
        <w:t>Sex (Male vs. Female)</w:t>
      </w:r>
    </w:p>
    <w:p w14:paraId="0064F4DC" w14:textId="77777777" w:rsidR="006C7222" w:rsidRDefault="002509DD" w:rsidP="002008DF">
      <w:pPr>
        <w:numPr>
          <w:ilvl w:val="0"/>
          <w:numId w:val="20"/>
        </w:numPr>
        <w:spacing w:line="240" w:lineRule="auto"/>
        <w:jc w:val="both"/>
      </w:pPr>
      <w:bookmarkStart w:id="29" w:name="_heading=h.rkqmdifdwxp4" w:colFirst="0" w:colLast="0"/>
      <w:bookmarkEnd w:id="29"/>
      <w:r>
        <w:t>S</w:t>
      </w:r>
      <w:r w:rsidR="003D7EDA">
        <w:t>pecific</w:t>
      </w:r>
      <w:r>
        <w:t xml:space="preserve"> age groups</w:t>
      </w:r>
      <w:r w:rsidR="003D7EDA">
        <w:t>:</w:t>
      </w:r>
    </w:p>
    <w:p w14:paraId="7EEC8A70" w14:textId="77777777" w:rsidR="00360FB2" w:rsidRDefault="00360FB2" w:rsidP="00360FB2">
      <w:pPr>
        <w:numPr>
          <w:ilvl w:val="1"/>
          <w:numId w:val="20"/>
        </w:numPr>
        <w:spacing w:line="240" w:lineRule="auto"/>
        <w:jc w:val="both"/>
      </w:pPr>
      <w:r>
        <w:rPr>
          <w:rFonts w:cstheme="minorBidi"/>
          <w:lang w:bidi="he-IL"/>
        </w:rPr>
        <w:t>Very early onset IBD (Age 2-5)</w:t>
      </w:r>
    </w:p>
    <w:p w14:paraId="1D67DF3A" w14:textId="77777777" w:rsidR="00360FB2" w:rsidRPr="00A67D23" w:rsidRDefault="00360FB2" w:rsidP="00360FB2">
      <w:pPr>
        <w:numPr>
          <w:ilvl w:val="1"/>
          <w:numId w:val="20"/>
        </w:numPr>
        <w:spacing w:line="240" w:lineRule="auto"/>
        <w:jc w:val="both"/>
      </w:pPr>
      <w:r>
        <w:rPr>
          <w:rFonts w:cstheme="minorBidi"/>
          <w:lang w:bidi="he-IL"/>
        </w:rPr>
        <w:t>Early onset IBD (Age 6-10)</w:t>
      </w:r>
    </w:p>
    <w:p w14:paraId="0064F4DD" w14:textId="1EB76DA3" w:rsidR="000A08EA" w:rsidRPr="00A67D23" w:rsidRDefault="003D7EDA" w:rsidP="001D255E">
      <w:pPr>
        <w:numPr>
          <w:ilvl w:val="1"/>
          <w:numId w:val="20"/>
        </w:numPr>
        <w:spacing w:line="240" w:lineRule="auto"/>
        <w:jc w:val="both"/>
        <w:rPr>
          <w:rtl/>
        </w:rPr>
      </w:pPr>
      <w:r>
        <w:t xml:space="preserve">Pediatrics (Age </w:t>
      </w:r>
      <w:r w:rsidR="001D255E">
        <w:t>11-17</w:t>
      </w:r>
      <w:r>
        <w:t>)</w:t>
      </w:r>
    </w:p>
    <w:p w14:paraId="0064F4E0" w14:textId="77777777" w:rsidR="006C7222" w:rsidRDefault="001E2A1B" w:rsidP="002008DF">
      <w:pPr>
        <w:numPr>
          <w:ilvl w:val="1"/>
          <w:numId w:val="20"/>
        </w:numPr>
        <w:spacing w:line="240" w:lineRule="auto"/>
        <w:jc w:val="both"/>
      </w:pPr>
      <w:r>
        <w:t>Adults (Age 18-65)</w:t>
      </w:r>
    </w:p>
    <w:p w14:paraId="0064F4E1" w14:textId="77777777" w:rsidR="006C7222" w:rsidRDefault="003D7EDA" w:rsidP="002008DF">
      <w:pPr>
        <w:numPr>
          <w:ilvl w:val="1"/>
          <w:numId w:val="20"/>
        </w:numPr>
        <w:spacing w:line="240" w:lineRule="auto"/>
        <w:jc w:val="both"/>
      </w:pPr>
      <w:r>
        <w:t xml:space="preserve">Elderly (Age &gt;= 65) </w:t>
      </w:r>
    </w:p>
    <w:p w14:paraId="0064F4E2" w14:textId="77777777" w:rsidR="00F802F3" w:rsidRDefault="00F802F3" w:rsidP="00F802F3">
      <w:pPr>
        <w:numPr>
          <w:ilvl w:val="0"/>
          <w:numId w:val="20"/>
        </w:numPr>
        <w:spacing w:line="240" w:lineRule="auto"/>
        <w:jc w:val="both"/>
      </w:pPr>
      <w:r>
        <w:t>Race: white, black or African American, Asian</w:t>
      </w:r>
    </w:p>
    <w:p w14:paraId="0064F4E3" w14:textId="77777777" w:rsidR="002D3675" w:rsidRDefault="008676D2" w:rsidP="00F802F3">
      <w:pPr>
        <w:numPr>
          <w:ilvl w:val="0"/>
          <w:numId w:val="20"/>
        </w:numPr>
        <w:spacing w:line="240" w:lineRule="auto"/>
        <w:jc w:val="both"/>
      </w:pPr>
      <w:r>
        <w:t>Index date year (in 5y windows)</w:t>
      </w:r>
    </w:p>
    <w:p w14:paraId="0064F4E4" w14:textId="77777777" w:rsidR="00834D7B" w:rsidRDefault="000E786C" w:rsidP="002008DF">
      <w:pPr>
        <w:numPr>
          <w:ilvl w:val="0"/>
          <w:numId w:val="20"/>
        </w:numPr>
        <w:spacing w:line="240" w:lineRule="auto"/>
        <w:jc w:val="both"/>
      </w:pPr>
      <w:r>
        <w:t>Obesity</w:t>
      </w:r>
      <w:r w:rsidR="00251350">
        <w:t xml:space="preserve">, overweight, normal weight, underweight </w:t>
      </w:r>
    </w:p>
    <w:p w14:paraId="0064F4E5" w14:textId="02FC34C6" w:rsidR="002509DD" w:rsidRDefault="002509DD" w:rsidP="002008DF">
      <w:pPr>
        <w:numPr>
          <w:ilvl w:val="0"/>
          <w:numId w:val="20"/>
        </w:numPr>
        <w:spacing w:line="240" w:lineRule="auto"/>
        <w:jc w:val="both"/>
      </w:pPr>
      <w:r>
        <w:t>Pregnant women</w:t>
      </w:r>
    </w:p>
    <w:p w14:paraId="20814548" w14:textId="1A4B9B3A" w:rsidR="00AE49A0" w:rsidRDefault="00AE49A0" w:rsidP="00AE49A0">
      <w:pPr>
        <w:spacing w:line="240" w:lineRule="auto"/>
        <w:ind w:left="360"/>
        <w:jc w:val="both"/>
      </w:pPr>
    </w:p>
    <w:p w14:paraId="618EAFCC" w14:textId="4EDF9CFA" w:rsidR="00AE49A0" w:rsidRDefault="00AE49A0" w:rsidP="00AE49A0">
      <w:pPr>
        <w:spacing w:line="240" w:lineRule="auto"/>
        <w:ind w:left="360"/>
        <w:jc w:val="both"/>
      </w:pPr>
      <w:r>
        <w:t>All strata are pending meeting minimum reportable cell counts (as specified by data owners).</w:t>
      </w:r>
    </w:p>
    <w:p w14:paraId="0064F4E6" w14:textId="3E1473BE" w:rsidR="006C7222" w:rsidRDefault="003D7EDA" w:rsidP="002008DF">
      <w:pPr>
        <w:pStyle w:val="Heading2"/>
        <w:jc w:val="both"/>
      </w:pPr>
      <w:bookmarkStart w:id="30" w:name="_Toc60066991"/>
      <w:r w:rsidRPr="00693D27">
        <w:lastRenderedPageBreak/>
        <w:t>7.6 Features of interest</w:t>
      </w:r>
      <w:bookmarkStart w:id="31" w:name="_heading=h.byh63rhzjd9u" w:colFirst="0" w:colLast="0"/>
      <w:bookmarkEnd w:id="30"/>
      <w:bookmarkEnd w:id="31"/>
    </w:p>
    <w:p w14:paraId="0064F4E7" w14:textId="77777777" w:rsidR="006C7222" w:rsidRDefault="003D7EDA" w:rsidP="002008DF">
      <w:pPr>
        <w:pStyle w:val="Subtitle"/>
      </w:pPr>
      <w:bookmarkStart w:id="32" w:name="_heading=h.lfvc2ajmxkrc" w:colFirst="0" w:colLast="0"/>
      <w:bookmarkEnd w:id="32"/>
      <w:r>
        <w:t>The</w:t>
      </w:r>
      <w:r w:rsidR="00CD6B1C">
        <w:t xml:space="preserve"> following list of</w:t>
      </w:r>
      <w:r>
        <w:t xml:space="preserve"> features span</w:t>
      </w:r>
      <w:r w:rsidR="00CD6B1C">
        <w:t>s</w:t>
      </w:r>
      <w:r>
        <w:t xml:space="preserve"> across the full set of target cohorts and research questions of interest in subgroups (incl. pediatrics, pregnant women, etc</w:t>
      </w:r>
      <w:r w:rsidR="00662A95">
        <w:t>.</w:t>
      </w:r>
      <w:r>
        <w:t>)</w:t>
      </w:r>
      <w:r w:rsidR="00662A95">
        <w:t xml:space="preserve">; </w:t>
      </w:r>
      <w:r>
        <w:t xml:space="preserve">some features will only be relevant in </w:t>
      </w:r>
      <w:r w:rsidR="00662A95">
        <w:t xml:space="preserve">a subset of </w:t>
      </w:r>
      <w:r>
        <w:t>target cohorts or subgroups.</w:t>
      </w:r>
    </w:p>
    <w:p w14:paraId="0064F4E8" w14:textId="77777777" w:rsidR="006C7222" w:rsidRDefault="006C7222" w:rsidP="002008DF">
      <w:pPr>
        <w:pStyle w:val="Subtitle"/>
      </w:pPr>
      <w:bookmarkStart w:id="33" w:name="_heading=h.xc5ruhcl1f1c" w:colFirst="0" w:colLast="0"/>
      <w:bookmarkEnd w:id="33"/>
    </w:p>
    <w:p w14:paraId="0064F4E9" w14:textId="77777777" w:rsidR="006C7222" w:rsidRDefault="003D7EDA" w:rsidP="002008DF">
      <w:pPr>
        <w:pStyle w:val="Subtitle"/>
      </w:pPr>
      <w:r>
        <w:t>Pre-index characteristics</w:t>
      </w:r>
    </w:p>
    <w:p w14:paraId="0064F4EA" w14:textId="77777777" w:rsidR="006C7222" w:rsidRDefault="003D7EDA" w:rsidP="002008DF">
      <w:pPr>
        <w:spacing w:line="240" w:lineRule="auto"/>
        <w:jc w:val="both"/>
      </w:pPr>
      <w:bookmarkStart w:id="34" w:name="_heading=h.veljv2xpiemc" w:colFirst="0" w:colLast="0"/>
      <w:bookmarkEnd w:id="34"/>
      <w:r>
        <w:t xml:space="preserve">These features will be described as assessed in </w:t>
      </w:r>
      <w:r w:rsidR="00662A95">
        <w:t xml:space="preserve">three </w:t>
      </w:r>
      <w:r>
        <w:t>different time windows: the last 30 days (-1 to -30 days)</w:t>
      </w:r>
      <w:r w:rsidR="00270FAF">
        <w:t xml:space="preserve">, </w:t>
      </w:r>
      <w:r>
        <w:t>the year (-1 to -365 days)</w:t>
      </w:r>
      <w:r w:rsidR="00422606">
        <w:t xml:space="preserve">, and each patient’s full history </w:t>
      </w:r>
      <w:r>
        <w:t>pre-index:</w:t>
      </w:r>
    </w:p>
    <w:p w14:paraId="0064F4EB" w14:textId="77777777" w:rsidR="006C7222" w:rsidRDefault="006C7222" w:rsidP="002008DF">
      <w:pPr>
        <w:spacing w:line="240" w:lineRule="auto"/>
        <w:jc w:val="both"/>
      </w:pPr>
      <w:bookmarkStart w:id="35" w:name="_heading=h.2m8v2zfaucwg" w:colFirst="0" w:colLast="0"/>
      <w:bookmarkEnd w:id="35"/>
    </w:p>
    <w:p w14:paraId="0064F4EC" w14:textId="77777777" w:rsidR="006C7222" w:rsidRDefault="003D7EDA" w:rsidP="002008DF">
      <w:pPr>
        <w:spacing w:line="240" w:lineRule="auto"/>
        <w:jc w:val="both"/>
      </w:pPr>
      <w:bookmarkStart w:id="36" w:name="_heading=h.9wsffr173hwn" w:colFirst="0" w:colLast="0"/>
      <w:bookmarkEnd w:id="36"/>
      <w:r>
        <w:rPr>
          <w:b/>
        </w:rPr>
        <w:t>Demographics</w:t>
      </w:r>
      <w:r>
        <w:t>:</w:t>
      </w:r>
    </w:p>
    <w:p w14:paraId="0064F4ED" w14:textId="77777777" w:rsidR="006C7222" w:rsidRDefault="003D7EDA" w:rsidP="00637187">
      <w:pPr>
        <w:numPr>
          <w:ilvl w:val="0"/>
          <w:numId w:val="40"/>
        </w:numPr>
        <w:spacing w:line="240" w:lineRule="auto"/>
        <w:jc w:val="both"/>
      </w:pPr>
      <w:bookmarkStart w:id="37" w:name="_heading=h.2ultig5y28ax" w:colFirst="0" w:colLast="0"/>
      <w:bookmarkEnd w:id="37"/>
      <w:r>
        <w:t xml:space="preserve">Age:  calculated as </w:t>
      </w:r>
      <w:r w:rsidR="00E202D9">
        <w:t>(</w:t>
      </w:r>
      <w:r>
        <w:t>year of cohort start date – year of birth</w:t>
      </w:r>
      <w:r w:rsidR="00E202D9">
        <w:t>)</w:t>
      </w:r>
      <w:r>
        <w:t xml:space="preserve"> and with 5 year groupings</w:t>
      </w:r>
    </w:p>
    <w:p w14:paraId="0064F4EE" w14:textId="77777777" w:rsidR="00AF1140" w:rsidRDefault="003D7EDA" w:rsidP="00637187">
      <w:pPr>
        <w:numPr>
          <w:ilvl w:val="0"/>
          <w:numId w:val="40"/>
        </w:numPr>
        <w:spacing w:line="240" w:lineRule="auto"/>
        <w:jc w:val="both"/>
      </w:pPr>
      <w:r>
        <w:t>Sex</w:t>
      </w:r>
    </w:p>
    <w:p w14:paraId="0064F4EF" w14:textId="77777777" w:rsidR="00AF1140" w:rsidRPr="007B4504" w:rsidRDefault="00AF1140" w:rsidP="00637187">
      <w:pPr>
        <w:numPr>
          <w:ilvl w:val="0"/>
          <w:numId w:val="40"/>
        </w:numPr>
        <w:spacing w:line="240" w:lineRule="auto"/>
        <w:jc w:val="both"/>
      </w:pPr>
      <w:r w:rsidRPr="007B4504">
        <w:t>Race</w:t>
      </w:r>
    </w:p>
    <w:p w14:paraId="0064F4F0" w14:textId="77777777" w:rsidR="006C7222" w:rsidRDefault="006C7222" w:rsidP="002008DF">
      <w:pPr>
        <w:spacing w:line="240" w:lineRule="auto"/>
        <w:ind w:left="1080" w:hanging="360"/>
        <w:jc w:val="both"/>
      </w:pPr>
      <w:bookmarkStart w:id="38" w:name="_heading=h.k9hocmx66997" w:colFirst="0" w:colLast="0"/>
      <w:bookmarkEnd w:id="38"/>
    </w:p>
    <w:sdt>
      <w:sdtPr>
        <w:tag w:val="goog_rdk_11"/>
        <w:id w:val="-1391182209"/>
      </w:sdtPr>
      <w:sdtEndPr/>
      <w:sdtContent>
        <w:p w14:paraId="0064F4F1" w14:textId="77777777" w:rsidR="006C7222" w:rsidRDefault="003D7EDA" w:rsidP="002008DF">
          <w:pPr>
            <w:spacing w:line="240" w:lineRule="auto"/>
            <w:jc w:val="both"/>
            <w:rPr>
              <w:b/>
            </w:rPr>
          </w:pPr>
          <w:r>
            <w:rPr>
              <w:b/>
            </w:rPr>
            <w:t>Concept-based:</w:t>
          </w:r>
        </w:p>
      </w:sdtContent>
    </w:sdt>
    <w:p w14:paraId="0064F4F2" w14:textId="77777777" w:rsidR="006C7222" w:rsidRDefault="003D7EDA" w:rsidP="00637187">
      <w:pPr>
        <w:numPr>
          <w:ilvl w:val="0"/>
          <w:numId w:val="40"/>
        </w:numPr>
        <w:spacing w:line="240" w:lineRule="auto"/>
        <w:jc w:val="both"/>
      </w:pPr>
      <w:r>
        <w:t>Condition groups (SNOMED + descendants), &gt;=1 occurrence during the interval</w:t>
      </w:r>
    </w:p>
    <w:p w14:paraId="0064F4F3" w14:textId="77777777" w:rsidR="006C7222" w:rsidRDefault="003D7EDA" w:rsidP="00637187">
      <w:pPr>
        <w:numPr>
          <w:ilvl w:val="0"/>
          <w:numId w:val="40"/>
        </w:numPr>
        <w:spacing w:line="240" w:lineRule="auto"/>
        <w:jc w:val="both"/>
      </w:pPr>
      <w:r>
        <w:t>Drug era groups (ATC/</w:t>
      </w:r>
      <w:proofErr w:type="spellStart"/>
      <w:r>
        <w:t>RxNorm</w:t>
      </w:r>
      <w:proofErr w:type="spellEnd"/>
      <w:r>
        <w:t xml:space="preserve"> + descendants), &gt;=1 day during the interval which overlaps with at least 1 drug era</w:t>
      </w:r>
    </w:p>
    <w:p w14:paraId="0064F4F4" w14:textId="77777777" w:rsidR="006C7222" w:rsidRDefault="006C7222" w:rsidP="00637187">
      <w:pPr>
        <w:spacing w:line="240" w:lineRule="auto"/>
        <w:ind w:left="720"/>
        <w:jc w:val="both"/>
      </w:pPr>
    </w:p>
    <w:p w14:paraId="0064F4F7" w14:textId="77777777" w:rsidR="006C7222" w:rsidRDefault="003D7EDA" w:rsidP="002008DF">
      <w:pPr>
        <w:pStyle w:val="Subtitle"/>
      </w:pPr>
      <w:r>
        <w:t>Post-index characteristics</w:t>
      </w:r>
    </w:p>
    <w:p w14:paraId="0064F4F8" w14:textId="77777777" w:rsidR="006C7222" w:rsidRDefault="003D7EDA" w:rsidP="002008DF">
      <w:pPr>
        <w:pStyle w:val="Subtitle"/>
      </w:pPr>
      <w:bookmarkStart w:id="39" w:name="_heading=h.niqaj0o3oqgb" w:colFirst="0" w:colLast="0"/>
      <w:bookmarkEnd w:id="39"/>
      <w:r>
        <w:rPr>
          <w:b w:val="0"/>
          <w:u w:val="none"/>
        </w:rPr>
        <w:t xml:space="preserve">These features will be described in </w:t>
      </w:r>
      <w:r w:rsidR="00C45C2E">
        <w:rPr>
          <w:b w:val="0"/>
          <w:u w:val="none"/>
        </w:rPr>
        <w:t xml:space="preserve">six </w:t>
      </w:r>
      <w:r>
        <w:rPr>
          <w:b w:val="0"/>
          <w:u w:val="none"/>
        </w:rPr>
        <w:t>different time windows: at index date (day 0)</w:t>
      </w:r>
      <w:r w:rsidR="00C45C2E">
        <w:rPr>
          <w:b w:val="0"/>
          <w:u w:val="none"/>
        </w:rPr>
        <w:t xml:space="preserve">, </w:t>
      </w:r>
      <w:r>
        <w:rPr>
          <w:b w:val="0"/>
          <w:u w:val="none"/>
        </w:rPr>
        <w:t xml:space="preserve">in the </w:t>
      </w:r>
      <w:r w:rsidR="00C45C2E">
        <w:rPr>
          <w:b w:val="0"/>
          <w:u w:val="none"/>
        </w:rPr>
        <w:t xml:space="preserve">1-, 3-, 5-, and 10-year period </w:t>
      </w:r>
      <w:r w:rsidR="00EC1F17">
        <w:rPr>
          <w:b w:val="0"/>
          <w:u w:val="none"/>
        </w:rPr>
        <w:t xml:space="preserve">(0 to 365, </w:t>
      </w:r>
      <w:r w:rsidR="004277E4">
        <w:rPr>
          <w:b w:val="0"/>
          <w:u w:val="none"/>
        </w:rPr>
        <w:t xml:space="preserve">1095, 1825, and </w:t>
      </w:r>
      <w:r w:rsidR="00992E3F">
        <w:rPr>
          <w:b w:val="0"/>
          <w:u w:val="none"/>
        </w:rPr>
        <w:t xml:space="preserve">3650 </w:t>
      </w:r>
      <w:r w:rsidR="00EC1F17">
        <w:rPr>
          <w:b w:val="0"/>
          <w:u w:val="none"/>
        </w:rPr>
        <w:t>days</w:t>
      </w:r>
      <w:r w:rsidR="00992E3F">
        <w:rPr>
          <w:b w:val="0"/>
          <w:u w:val="none"/>
        </w:rPr>
        <w:t>, respectively</w:t>
      </w:r>
      <w:r w:rsidR="00EC1F17">
        <w:rPr>
          <w:b w:val="0"/>
          <w:u w:val="none"/>
        </w:rPr>
        <w:t xml:space="preserve">) </w:t>
      </w:r>
      <w:r w:rsidR="00C45C2E">
        <w:rPr>
          <w:b w:val="0"/>
          <w:u w:val="none"/>
        </w:rPr>
        <w:t xml:space="preserve">and each patient’s full follow-up post </w:t>
      </w:r>
      <w:r>
        <w:rPr>
          <w:b w:val="0"/>
          <w:u w:val="none"/>
        </w:rPr>
        <w:t>index date. The characteristics will include:</w:t>
      </w:r>
    </w:p>
    <w:p w14:paraId="0064F4F9" w14:textId="77777777" w:rsidR="006C7222" w:rsidRDefault="006C7222" w:rsidP="002008DF">
      <w:pPr>
        <w:spacing w:line="240" w:lineRule="auto"/>
        <w:jc w:val="both"/>
      </w:pPr>
      <w:bookmarkStart w:id="40" w:name="_heading=h.z7o0u1jhjztg" w:colFirst="0" w:colLast="0"/>
      <w:bookmarkEnd w:id="40"/>
    </w:p>
    <w:sdt>
      <w:sdtPr>
        <w:tag w:val="goog_rdk_13"/>
        <w:id w:val="-111438609"/>
      </w:sdtPr>
      <w:sdtEndPr/>
      <w:sdtContent>
        <w:p w14:paraId="0064F4FA" w14:textId="77777777" w:rsidR="006C7222" w:rsidRDefault="003D7EDA" w:rsidP="002008DF">
          <w:pPr>
            <w:spacing w:line="240" w:lineRule="auto"/>
            <w:jc w:val="both"/>
            <w:rPr>
              <w:b/>
            </w:rPr>
          </w:pPr>
          <w:r>
            <w:rPr>
              <w:b/>
            </w:rPr>
            <w:t>Concept-based:</w:t>
          </w:r>
        </w:p>
      </w:sdtContent>
    </w:sdt>
    <w:p w14:paraId="0064F4FB" w14:textId="77777777" w:rsidR="006C7222" w:rsidRDefault="003D7EDA" w:rsidP="002008DF">
      <w:pPr>
        <w:numPr>
          <w:ilvl w:val="0"/>
          <w:numId w:val="40"/>
        </w:numPr>
        <w:spacing w:line="240" w:lineRule="auto"/>
        <w:jc w:val="both"/>
      </w:pPr>
      <w:r>
        <w:t>Condition groups (SNOMED + descendants), &gt;=1 occurrence during the interval</w:t>
      </w:r>
    </w:p>
    <w:p w14:paraId="0064F4FC" w14:textId="77777777" w:rsidR="006C7222" w:rsidRDefault="003D7EDA" w:rsidP="002008DF">
      <w:pPr>
        <w:numPr>
          <w:ilvl w:val="0"/>
          <w:numId w:val="40"/>
        </w:numPr>
        <w:spacing w:line="240" w:lineRule="auto"/>
        <w:jc w:val="both"/>
      </w:pPr>
      <w:r>
        <w:t>Drug era start groups (ATC/</w:t>
      </w:r>
      <w:proofErr w:type="spellStart"/>
      <w:r>
        <w:t>RxNorm</w:t>
      </w:r>
      <w:proofErr w:type="spellEnd"/>
      <w:r>
        <w:t xml:space="preserve"> + descendants), &gt;=1 drug era start during the interval</w:t>
      </w:r>
    </w:p>
    <w:p w14:paraId="0064F4FD" w14:textId="77777777" w:rsidR="006C7222" w:rsidRDefault="006C7222" w:rsidP="002008DF">
      <w:pPr>
        <w:spacing w:line="240" w:lineRule="auto"/>
        <w:ind w:left="1080" w:hanging="360"/>
        <w:jc w:val="both"/>
      </w:pPr>
      <w:bookmarkStart w:id="41" w:name="_heading=h.c4evk0jgja1w" w:colFirst="0" w:colLast="0"/>
      <w:bookmarkEnd w:id="41"/>
    </w:p>
    <w:sdt>
      <w:sdtPr>
        <w:tag w:val="goog_rdk_14"/>
        <w:id w:val="-99644528"/>
      </w:sdtPr>
      <w:sdtEndPr>
        <w:rPr>
          <w:u w:val="single"/>
        </w:rPr>
      </w:sdtEndPr>
      <w:sdtContent>
        <w:p w14:paraId="0064F4FE" w14:textId="20430765" w:rsidR="006C7222" w:rsidRPr="00637187" w:rsidRDefault="003D7EDA" w:rsidP="002008DF">
          <w:pPr>
            <w:spacing w:line="240" w:lineRule="auto"/>
            <w:jc w:val="both"/>
            <w:rPr>
              <w:u w:val="single"/>
            </w:rPr>
          </w:pPr>
          <w:r w:rsidRPr="00637187">
            <w:rPr>
              <w:b/>
              <w:u w:val="single"/>
            </w:rPr>
            <w:t>Cohort-based</w:t>
          </w:r>
        </w:p>
      </w:sdtContent>
    </w:sdt>
    <w:p w14:paraId="61AC8653" w14:textId="77777777" w:rsidR="007B3174" w:rsidRPr="007B3174" w:rsidRDefault="00A951E7" w:rsidP="007B3174">
      <w:pPr>
        <w:pStyle w:val="ListParagraph"/>
        <w:numPr>
          <w:ilvl w:val="0"/>
          <w:numId w:val="56"/>
        </w:numPr>
        <w:spacing w:line="240" w:lineRule="auto"/>
        <w:jc w:val="both"/>
        <w:rPr>
          <w:b/>
        </w:rPr>
      </w:pPr>
      <w:r>
        <w:t>Risk factors</w:t>
      </w:r>
    </w:p>
    <w:p w14:paraId="177B381D" w14:textId="450165D5" w:rsidR="000C2CE8" w:rsidRPr="007B3174" w:rsidRDefault="000C2CE8" w:rsidP="007B3174">
      <w:pPr>
        <w:pStyle w:val="ListParagraph"/>
        <w:numPr>
          <w:ilvl w:val="1"/>
          <w:numId w:val="56"/>
        </w:numPr>
        <w:spacing w:line="240" w:lineRule="auto"/>
        <w:jc w:val="both"/>
        <w:rPr>
          <w:b/>
        </w:rPr>
      </w:pPr>
      <w:r>
        <w:t>Family history of IBD</w:t>
      </w:r>
    </w:p>
    <w:p w14:paraId="6D2471A5" w14:textId="77777777" w:rsidR="000C2CE8" w:rsidRDefault="000C2CE8" w:rsidP="007B3174">
      <w:pPr>
        <w:pStyle w:val="ListParagraph"/>
        <w:numPr>
          <w:ilvl w:val="1"/>
          <w:numId w:val="56"/>
        </w:numPr>
        <w:spacing w:line="240" w:lineRule="auto"/>
        <w:jc w:val="both"/>
      </w:pPr>
      <w:r>
        <w:t>Smoker</w:t>
      </w:r>
    </w:p>
    <w:p w14:paraId="20BC13A4" w14:textId="78899254" w:rsidR="000C2CE8" w:rsidRDefault="000C2CE8" w:rsidP="007B3174">
      <w:pPr>
        <w:pStyle w:val="ListParagraph"/>
        <w:numPr>
          <w:ilvl w:val="1"/>
          <w:numId w:val="56"/>
        </w:numPr>
        <w:spacing w:line="240" w:lineRule="auto"/>
        <w:jc w:val="both"/>
      </w:pPr>
      <w:r>
        <w:t>Appendectomy procedure</w:t>
      </w:r>
    </w:p>
    <w:p w14:paraId="50BF8C90" w14:textId="46CC6E68" w:rsidR="000C2CE8" w:rsidRPr="000A3997" w:rsidRDefault="000A3997" w:rsidP="000A3997">
      <w:pPr>
        <w:pStyle w:val="ListParagraph"/>
        <w:numPr>
          <w:ilvl w:val="0"/>
          <w:numId w:val="56"/>
        </w:numPr>
        <w:spacing w:line="240" w:lineRule="auto"/>
        <w:jc w:val="both"/>
        <w:rPr>
          <w:b/>
        </w:rPr>
      </w:pPr>
      <w:r>
        <w:t>Related comorbidities</w:t>
      </w:r>
    </w:p>
    <w:p w14:paraId="7557947B" w14:textId="77777777" w:rsidR="007B3174" w:rsidRDefault="007B3174" w:rsidP="000A3997">
      <w:pPr>
        <w:pStyle w:val="ListParagraph"/>
        <w:numPr>
          <w:ilvl w:val="1"/>
          <w:numId w:val="56"/>
        </w:numPr>
        <w:spacing w:line="240" w:lineRule="auto"/>
        <w:jc w:val="both"/>
      </w:pPr>
      <w:r>
        <w:t>Prevalent Autoimmune condition (</w:t>
      </w:r>
      <w:proofErr w:type="spellStart"/>
      <w:r>
        <w:t>exl</w:t>
      </w:r>
      <w:proofErr w:type="spellEnd"/>
      <w:r>
        <w:t>. IBD)</w:t>
      </w:r>
    </w:p>
    <w:p w14:paraId="3BE828B2" w14:textId="77777777" w:rsidR="007B3174" w:rsidRDefault="007B3174" w:rsidP="000A3997">
      <w:pPr>
        <w:pStyle w:val="ListParagraph"/>
        <w:numPr>
          <w:ilvl w:val="1"/>
          <w:numId w:val="56"/>
        </w:numPr>
        <w:spacing w:line="240" w:lineRule="auto"/>
        <w:jc w:val="both"/>
      </w:pPr>
      <w:r>
        <w:t>Prevalent type 2 diabetes mellitus</w:t>
      </w:r>
    </w:p>
    <w:p w14:paraId="546E11CD" w14:textId="77777777" w:rsidR="007B3174" w:rsidRDefault="007B3174" w:rsidP="000A3997">
      <w:pPr>
        <w:pStyle w:val="ListParagraph"/>
        <w:numPr>
          <w:ilvl w:val="1"/>
          <w:numId w:val="56"/>
        </w:numPr>
        <w:spacing w:line="240" w:lineRule="auto"/>
        <w:jc w:val="both"/>
      </w:pPr>
      <w:r>
        <w:t>Prevalent type 1 diabetes mellitus</w:t>
      </w:r>
    </w:p>
    <w:p w14:paraId="1DADB6D9" w14:textId="77777777" w:rsidR="007B3174" w:rsidRDefault="007B3174" w:rsidP="000A3997">
      <w:pPr>
        <w:pStyle w:val="ListParagraph"/>
        <w:numPr>
          <w:ilvl w:val="1"/>
          <w:numId w:val="56"/>
        </w:numPr>
        <w:spacing w:line="240" w:lineRule="auto"/>
        <w:jc w:val="both"/>
      </w:pPr>
      <w:r>
        <w:t>Prevalent rheumatoid arthritis</w:t>
      </w:r>
    </w:p>
    <w:p w14:paraId="2C4C605A" w14:textId="77777777" w:rsidR="007B3174" w:rsidRDefault="007B3174" w:rsidP="000A3997">
      <w:pPr>
        <w:pStyle w:val="ListParagraph"/>
        <w:numPr>
          <w:ilvl w:val="1"/>
          <w:numId w:val="56"/>
        </w:numPr>
        <w:spacing w:line="240" w:lineRule="auto"/>
        <w:jc w:val="both"/>
      </w:pPr>
      <w:r>
        <w:t>Prevalent celiac disease</w:t>
      </w:r>
    </w:p>
    <w:p w14:paraId="0919150C" w14:textId="77777777" w:rsidR="007B3174" w:rsidRDefault="007B3174" w:rsidP="000A3997">
      <w:pPr>
        <w:pStyle w:val="ListParagraph"/>
        <w:numPr>
          <w:ilvl w:val="1"/>
          <w:numId w:val="56"/>
        </w:numPr>
        <w:spacing w:line="240" w:lineRule="auto"/>
        <w:jc w:val="both"/>
      </w:pPr>
      <w:r>
        <w:t>Hypothyroidism</w:t>
      </w:r>
    </w:p>
    <w:p w14:paraId="22491141" w14:textId="77777777" w:rsidR="007B3174" w:rsidRDefault="007B3174" w:rsidP="000A3997">
      <w:pPr>
        <w:pStyle w:val="ListParagraph"/>
        <w:numPr>
          <w:ilvl w:val="1"/>
          <w:numId w:val="56"/>
        </w:numPr>
        <w:spacing w:line="240" w:lineRule="auto"/>
        <w:jc w:val="both"/>
      </w:pPr>
      <w:r>
        <w:t>Grave's disease</w:t>
      </w:r>
    </w:p>
    <w:p w14:paraId="68279E50" w14:textId="77777777" w:rsidR="007B3174" w:rsidRDefault="007B3174" w:rsidP="000A3997">
      <w:pPr>
        <w:pStyle w:val="ListParagraph"/>
        <w:numPr>
          <w:ilvl w:val="1"/>
          <w:numId w:val="56"/>
        </w:numPr>
        <w:spacing w:line="240" w:lineRule="auto"/>
        <w:jc w:val="both"/>
      </w:pPr>
      <w:r>
        <w:t>Vitiligo</w:t>
      </w:r>
    </w:p>
    <w:p w14:paraId="52F149A3" w14:textId="77777777" w:rsidR="007B3174" w:rsidRDefault="007B3174" w:rsidP="000A3997">
      <w:pPr>
        <w:pStyle w:val="ListParagraph"/>
        <w:numPr>
          <w:ilvl w:val="1"/>
          <w:numId w:val="56"/>
        </w:numPr>
        <w:spacing w:line="240" w:lineRule="auto"/>
        <w:jc w:val="both"/>
      </w:pPr>
      <w:r>
        <w:t>Hashimoto thyroiditis</w:t>
      </w:r>
    </w:p>
    <w:p w14:paraId="0DA2E59C" w14:textId="77777777" w:rsidR="007B3174" w:rsidRDefault="007B3174" w:rsidP="000A3997">
      <w:pPr>
        <w:pStyle w:val="ListParagraph"/>
        <w:numPr>
          <w:ilvl w:val="1"/>
          <w:numId w:val="56"/>
        </w:numPr>
        <w:spacing w:line="240" w:lineRule="auto"/>
        <w:jc w:val="both"/>
      </w:pPr>
      <w:r>
        <w:t>Irritable bowel syndrome</w:t>
      </w:r>
    </w:p>
    <w:p w14:paraId="4BC4B1E0" w14:textId="3D4F3AA8" w:rsidR="007B3174" w:rsidRDefault="007B3174" w:rsidP="000A3997">
      <w:pPr>
        <w:pStyle w:val="ListParagraph"/>
        <w:numPr>
          <w:ilvl w:val="1"/>
          <w:numId w:val="56"/>
        </w:numPr>
        <w:spacing w:line="240" w:lineRule="auto"/>
        <w:jc w:val="both"/>
      </w:pPr>
      <w:r>
        <w:t>Alcohol misuse or dependence</w:t>
      </w:r>
    </w:p>
    <w:p w14:paraId="62FA4E62" w14:textId="3CE21448" w:rsidR="00792B26" w:rsidRDefault="00792B26" w:rsidP="00792B26">
      <w:pPr>
        <w:pStyle w:val="ListParagraph"/>
        <w:numPr>
          <w:ilvl w:val="0"/>
          <w:numId w:val="56"/>
        </w:numPr>
      </w:pPr>
      <w:r>
        <w:t>Symptoms</w:t>
      </w:r>
    </w:p>
    <w:p w14:paraId="674B35F3" w14:textId="2F68CFD8" w:rsidR="00792B26" w:rsidRDefault="00792B26" w:rsidP="00792B26">
      <w:pPr>
        <w:pStyle w:val="ListParagraph"/>
        <w:numPr>
          <w:ilvl w:val="1"/>
          <w:numId w:val="56"/>
        </w:numPr>
        <w:spacing w:line="240" w:lineRule="auto"/>
        <w:jc w:val="both"/>
      </w:pPr>
      <w:r>
        <w:t>Gastrointestinal bleeding events</w:t>
      </w:r>
    </w:p>
    <w:p w14:paraId="4B61A064" w14:textId="77777777" w:rsidR="00792B26" w:rsidRDefault="00792B26" w:rsidP="00792B26">
      <w:pPr>
        <w:pStyle w:val="ListParagraph"/>
        <w:numPr>
          <w:ilvl w:val="1"/>
          <w:numId w:val="56"/>
        </w:numPr>
        <w:spacing w:line="240" w:lineRule="auto"/>
        <w:jc w:val="both"/>
      </w:pPr>
      <w:r>
        <w:lastRenderedPageBreak/>
        <w:t>Diarrhea</w:t>
      </w:r>
    </w:p>
    <w:p w14:paraId="7B52F27E" w14:textId="77777777" w:rsidR="00792B26" w:rsidRDefault="00792B26" w:rsidP="00792B26">
      <w:pPr>
        <w:pStyle w:val="ListParagraph"/>
        <w:numPr>
          <w:ilvl w:val="1"/>
          <w:numId w:val="56"/>
        </w:numPr>
        <w:spacing w:line="240" w:lineRule="auto"/>
        <w:jc w:val="both"/>
      </w:pPr>
      <w:r>
        <w:t>Abdominal pain</w:t>
      </w:r>
    </w:p>
    <w:p w14:paraId="382DC7A1" w14:textId="77777777" w:rsidR="00792B26" w:rsidRDefault="00792B26" w:rsidP="00792B26">
      <w:pPr>
        <w:pStyle w:val="ListParagraph"/>
        <w:numPr>
          <w:ilvl w:val="1"/>
          <w:numId w:val="56"/>
        </w:numPr>
        <w:spacing w:line="240" w:lineRule="auto"/>
        <w:jc w:val="both"/>
      </w:pPr>
      <w:r>
        <w:t>Rectal bleeding</w:t>
      </w:r>
    </w:p>
    <w:p w14:paraId="4F504F11" w14:textId="77777777" w:rsidR="00792B26" w:rsidRDefault="00792B26" w:rsidP="00792B26">
      <w:pPr>
        <w:pStyle w:val="ListParagraph"/>
        <w:numPr>
          <w:ilvl w:val="1"/>
          <w:numId w:val="56"/>
        </w:numPr>
        <w:spacing w:line="240" w:lineRule="auto"/>
        <w:jc w:val="both"/>
      </w:pPr>
      <w:r>
        <w:t>Bloody diarrhea</w:t>
      </w:r>
    </w:p>
    <w:p w14:paraId="56F62860" w14:textId="77777777" w:rsidR="00792B26" w:rsidRDefault="00792B26" w:rsidP="00792B26">
      <w:pPr>
        <w:pStyle w:val="ListParagraph"/>
        <w:numPr>
          <w:ilvl w:val="1"/>
          <w:numId w:val="56"/>
        </w:numPr>
        <w:spacing w:line="240" w:lineRule="auto"/>
        <w:jc w:val="both"/>
      </w:pPr>
      <w:r>
        <w:t>Aphthae</w:t>
      </w:r>
    </w:p>
    <w:p w14:paraId="3EEF123F" w14:textId="0D392F33" w:rsidR="00792B26" w:rsidRDefault="00792B26" w:rsidP="00902F5C">
      <w:pPr>
        <w:pStyle w:val="ListParagraph"/>
        <w:numPr>
          <w:ilvl w:val="1"/>
          <w:numId w:val="56"/>
        </w:numPr>
        <w:spacing w:line="240" w:lineRule="auto"/>
        <w:jc w:val="both"/>
      </w:pPr>
      <w:r>
        <w:t>Bloating</w:t>
      </w:r>
    </w:p>
    <w:p w14:paraId="7A88018D" w14:textId="77777777" w:rsidR="00902F5C" w:rsidRDefault="00902F5C" w:rsidP="00902F5C">
      <w:pPr>
        <w:pStyle w:val="ListParagraph"/>
        <w:numPr>
          <w:ilvl w:val="0"/>
          <w:numId w:val="56"/>
        </w:numPr>
      </w:pPr>
      <w:r>
        <w:t xml:space="preserve">Laboratory result </w:t>
      </w:r>
    </w:p>
    <w:p w14:paraId="656DE092" w14:textId="736B682A" w:rsidR="00902F5C" w:rsidRDefault="00902F5C" w:rsidP="00902F5C">
      <w:pPr>
        <w:pStyle w:val="ListParagraph"/>
        <w:numPr>
          <w:ilvl w:val="1"/>
          <w:numId w:val="56"/>
        </w:numPr>
        <w:spacing w:line="240" w:lineRule="auto"/>
        <w:jc w:val="both"/>
      </w:pPr>
      <w:r>
        <w:t>Anemia</w:t>
      </w:r>
    </w:p>
    <w:p w14:paraId="434D27D7" w14:textId="77777777" w:rsidR="00902F5C" w:rsidRDefault="00902F5C" w:rsidP="00902F5C">
      <w:pPr>
        <w:pStyle w:val="ListParagraph"/>
        <w:numPr>
          <w:ilvl w:val="1"/>
          <w:numId w:val="56"/>
        </w:numPr>
        <w:spacing w:line="240" w:lineRule="auto"/>
        <w:jc w:val="both"/>
      </w:pPr>
      <w:r>
        <w:t>Iron deficiency anemia</w:t>
      </w:r>
    </w:p>
    <w:p w14:paraId="01FE450A" w14:textId="77777777" w:rsidR="00902F5C" w:rsidRDefault="00902F5C" w:rsidP="00902F5C">
      <w:pPr>
        <w:pStyle w:val="ListParagraph"/>
        <w:numPr>
          <w:ilvl w:val="1"/>
          <w:numId w:val="56"/>
        </w:numPr>
        <w:spacing w:line="240" w:lineRule="auto"/>
        <w:jc w:val="both"/>
      </w:pPr>
      <w:r>
        <w:t>Low serum albumin level</w:t>
      </w:r>
    </w:p>
    <w:p w14:paraId="12AB539F" w14:textId="77777777" w:rsidR="00902F5C" w:rsidRDefault="00902F5C" w:rsidP="00902F5C">
      <w:pPr>
        <w:pStyle w:val="ListParagraph"/>
        <w:numPr>
          <w:ilvl w:val="1"/>
          <w:numId w:val="56"/>
        </w:numPr>
        <w:spacing w:line="240" w:lineRule="auto"/>
        <w:jc w:val="both"/>
      </w:pPr>
      <w:r>
        <w:t>Low platelet count</w:t>
      </w:r>
    </w:p>
    <w:p w14:paraId="21F6C26B" w14:textId="77777777" w:rsidR="00902F5C" w:rsidRDefault="00902F5C" w:rsidP="00902F5C">
      <w:pPr>
        <w:pStyle w:val="ListParagraph"/>
        <w:numPr>
          <w:ilvl w:val="1"/>
          <w:numId w:val="56"/>
        </w:numPr>
        <w:spacing w:line="240" w:lineRule="auto"/>
        <w:jc w:val="both"/>
      </w:pPr>
      <w:r>
        <w:t>Low hemoglobin level</w:t>
      </w:r>
    </w:p>
    <w:p w14:paraId="382DC9CC" w14:textId="779EE3A9" w:rsidR="00902F5C" w:rsidRDefault="00902F5C" w:rsidP="00902F5C">
      <w:pPr>
        <w:pStyle w:val="ListParagraph"/>
        <w:numPr>
          <w:ilvl w:val="0"/>
          <w:numId w:val="56"/>
        </w:numPr>
      </w:pPr>
      <w:r>
        <w:t>Extra-intestinal manifestation</w:t>
      </w:r>
    </w:p>
    <w:p w14:paraId="70AD9443" w14:textId="2092BB72" w:rsidR="00902F5C" w:rsidRDefault="00902F5C" w:rsidP="00902F5C">
      <w:pPr>
        <w:pStyle w:val="ListParagraph"/>
        <w:numPr>
          <w:ilvl w:val="1"/>
          <w:numId w:val="56"/>
        </w:numPr>
        <w:spacing w:line="240" w:lineRule="auto"/>
        <w:jc w:val="both"/>
      </w:pPr>
      <w:r>
        <w:t>EIM: Peripheral arthritis</w:t>
      </w:r>
    </w:p>
    <w:p w14:paraId="4E1DCE04" w14:textId="77777777" w:rsidR="00902F5C" w:rsidRDefault="00902F5C" w:rsidP="00902F5C">
      <w:pPr>
        <w:pStyle w:val="ListParagraph"/>
        <w:numPr>
          <w:ilvl w:val="1"/>
          <w:numId w:val="56"/>
        </w:numPr>
        <w:spacing w:line="240" w:lineRule="auto"/>
        <w:jc w:val="both"/>
      </w:pPr>
      <w:r>
        <w:t>EIM: Axial arthritis</w:t>
      </w:r>
    </w:p>
    <w:p w14:paraId="68755D12" w14:textId="77777777" w:rsidR="00902F5C" w:rsidRDefault="00902F5C" w:rsidP="00902F5C">
      <w:pPr>
        <w:pStyle w:val="ListParagraph"/>
        <w:numPr>
          <w:ilvl w:val="1"/>
          <w:numId w:val="56"/>
        </w:numPr>
        <w:spacing w:line="240" w:lineRule="auto"/>
        <w:jc w:val="both"/>
      </w:pPr>
      <w:r>
        <w:t>EIM: skin</w:t>
      </w:r>
    </w:p>
    <w:p w14:paraId="798071C6" w14:textId="77777777" w:rsidR="00902F5C" w:rsidRDefault="00902F5C" w:rsidP="00902F5C">
      <w:pPr>
        <w:pStyle w:val="ListParagraph"/>
        <w:numPr>
          <w:ilvl w:val="1"/>
          <w:numId w:val="56"/>
        </w:numPr>
        <w:spacing w:line="240" w:lineRule="auto"/>
        <w:jc w:val="both"/>
      </w:pPr>
      <w:r>
        <w:t>EIM: eyes</w:t>
      </w:r>
    </w:p>
    <w:p w14:paraId="4F99AAE5" w14:textId="77777777" w:rsidR="00902F5C" w:rsidRDefault="00902F5C" w:rsidP="00902F5C">
      <w:pPr>
        <w:pStyle w:val="ListParagraph"/>
        <w:numPr>
          <w:ilvl w:val="1"/>
          <w:numId w:val="56"/>
        </w:numPr>
        <w:spacing w:line="240" w:lineRule="auto"/>
        <w:jc w:val="both"/>
      </w:pPr>
      <w:r>
        <w:t>EIM: liver</w:t>
      </w:r>
    </w:p>
    <w:p w14:paraId="553DF7AB" w14:textId="77777777" w:rsidR="00902F5C" w:rsidRDefault="00902F5C" w:rsidP="00902F5C">
      <w:pPr>
        <w:pStyle w:val="ListParagraph"/>
        <w:numPr>
          <w:ilvl w:val="1"/>
          <w:numId w:val="56"/>
        </w:numPr>
        <w:spacing w:line="240" w:lineRule="auto"/>
        <w:jc w:val="both"/>
      </w:pPr>
      <w:r>
        <w:t>EIM: Perianal disease</w:t>
      </w:r>
    </w:p>
    <w:p w14:paraId="45534B37" w14:textId="77777777" w:rsidR="00902F5C" w:rsidRDefault="00902F5C" w:rsidP="00902F5C">
      <w:pPr>
        <w:pStyle w:val="ListParagraph"/>
        <w:numPr>
          <w:ilvl w:val="1"/>
          <w:numId w:val="56"/>
        </w:numPr>
        <w:spacing w:line="240" w:lineRule="auto"/>
        <w:jc w:val="both"/>
      </w:pPr>
      <w:r>
        <w:t>Arthritis</w:t>
      </w:r>
    </w:p>
    <w:p w14:paraId="27794CA2" w14:textId="77777777" w:rsidR="00902F5C" w:rsidRDefault="00902F5C" w:rsidP="00902F5C">
      <w:pPr>
        <w:pStyle w:val="ListParagraph"/>
        <w:numPr>
          <w:ilvl w:val="1"/>
          <w:numId w:val="56"/>
        </w:numPr>
        <w:spacing w:line="240" w:lineRule="auto"/>
        <w:jc w:val="both"/>
      </w:pPr>
      <w:r>
        <w:t>Uveitis</w:t>
      </w:r>
    </w:p>
    <w:p w14:paraId="737D998C" w14:textId="77777777" w:rsidR="00902F5C" w:rsidRDefault="00902F5C" w:rsidP="00902F5C">
      <w:pPr>
        <w:pStyle w:val="ListParagraph"/>
        <w:numPr>
          <w:ilvl w:val="1"/>
          <w:numId w:val="56"/>
        </w:numPr>
        <w:spacing w:line="240" w:lineRule="auto"/>
        <w:jc w:val="both"/>
      </w:pPr>
      <w:r>
        <w:t xml:space="preserve">Erythema </w:t>
      </w:r>
      <w:proofErr w:type="spellStart"/>
      <w:r>
        <w:t>nodosuma</w:t>
      </w:r>
      <w:proofErr w:type="spellEnd"/>
    </w:p>
    <w:p w14:paraId="347880A1" w14:textId="77777777" w:rsidR="00902F5C" w:rsidRDefault="00902F5C" w:rsidP="00902F5C">
      <w:pPr>
        <w:pStyle w:val="ListParagraph"/>
        <w:numPr>
          <w:ilvl w:val="1"/>
          <w:numId w:val="56"/>
        </w:numPr>
        <w:spacing w:line="240" w:lineRule="auto"/>
        <w:jc w:val="both"/>
      </w:pPr>
      <w:r>
        <w:t>Pyoderma gangrenosum</w:t>
      </w:r>
    </w:p>
    <w:p w14:paraId="0DEB6234" w14:textId="77777777" w:rsidR="00902F5C" w:rsidRDefault="00902F5C" w:rsidP="00902F5C">
      <w:pPr>
        <w:pStyle w:val="ListParagraph"/>
        <w:numPr>
          <w:ilvl w:val="1"/>
          <w:numId w:val="56"/>
        </w:numPr>
        <w:spacing w:line="240" w:lineRule="auto"/>
        <w:jc w:val="both"/>
      </w:pPr>
      <w:r>
        <w:t>Arthralgia</w:t>
      </w:r>
    </w:p>
    <w:p w14:paraId="1A2323D5" w14:textId="77777777" w:rsidR="00902F5C" w:rsidRDefault="00902F5C" w:rsidP="00902F5C">
      <w:pPr>
        <w:pStyle w:val="ListParagraph"/>
        <w:numPr>
          <w:ilvl w:val="0"/>
          <w:numId w:val="56"/>
        </w:numPr>
      </w:pPr>
      <w:r>
        <w:t>IBD complications</w:t>
      </w:r>
    </w:p>
    <w:p w14:paraId="51226C08" w14:textId="77777777" w:rsidR="00902F5C" w:rsidRDefault="00902F5C" w:rsidP="00902F5C">
      <w:pPr>
        <w:pStyle w:val="ListParagraph"/>
        <w:numPr>
          <w:ilvl w:val="1"/>
          <w:numId w:val="56"/>
        </w:numPr>
        <w:spacing w:line="240" w:lineRule="auto"/>
        <w:jc w:val="both"/>
      </w:pPr>
      <w:r>
        <w:t>Death</w:t>
      </w:r>
    </w:p>
    <w:p w14:paraId="30975DF4" w14:textId="77777777" w:rsidR="00902F5C" w:rsidRDefault="00902F5C" w:rsidP="00902F5C">
      <w:pPr>
        <w:pStyle w:val="ListParagraph"/>
        <w:numPr>
          <w:ilvl w:val="1"/>
          <w:numId w:val="56"/>
        </w:numPr>
        <w:spacing w:line="240" w:lineRule="auto"/>
        <w:jc w:val="both"/>
      </w:pPr>
      <w:r>
        <w:t>Hospitalization episodes</w:t>
      </w:r>
    </w:p>
    <w:p w14:paraId="39FC1476" w14:textId="77777777" w:rsidR="00902F5C" w:rsidRDefault="00902F5C" w:rsidP="00902F5C">
      <w:pPr>
        <w:pStyle w:val="ListParagraph"/>
        <w:numPr>
          <w:ilvl w:val="1"/>
          <w:numId w:val="56"/>
        </w:numPr>
        <w:spacing w:line="240" w:lineRule="auto"/>
        <w:jc w:val="both"/>
      </w:pPr>
      <w:r>
        <w:t>Colostomy procedure</w:t>
      </w:r>
    </w:p>
    <w:p w14:paraId="16A9BCE6" w14:textId="77777777" w:rsidR="00902F5C" w:rsidRDefault="00902F5C" w:rsidP="00902F5C">
      <w:pPr>
        <w:pStyle w:val="ListParagraph"/>
        <w:numPr>
          <w:ilvl w:val="1"/>
          <w:numId w:val="56"/>
        </w:numPr>
        <w:spacing w:line="240" w:lineRule="auto"/>
        <w:jc w:val="both"/>
      </w:pPr>
      <w:r>
        <w:t>Colostomy present</w:t>
      </w:r>
    </w:p>
    <w:p w14:paraId="08C088B8" w14:textId="77777777" w:rsidR="00902F5C" w:rsidRDefault="00902F5C" w:rsidP="00902F5C">
      <w:pPr>
        <w:pStyle w:val="ListParagraph"/>
        <w:numPr>
          <w:ilvl w:val="1"/>
          <w:numId w:val="56"/>
        </w:numPr>
        <w:spacing w:line="240" w:lineRule="auto"/>
        <w:jc w:val="both"/>
      </w:pPr>
      <w:r>
        <w:t>Colectomy procedure</w:t>
      </w:r>
    </w:p>
    <w:p w14:paraId="5D49A10E" w14:textId="77777777" w:rsidR="00902F5C" w:rsidRDefault="00902F5C" w:rsidP="00902F5C">
      <w:pPr>
        <w:pStyle w:val="ListParagraph"/>
        <w:numPr>
          <w:ilvl w:val="1"/>
          <w:numId w:val="56"/>
        </w:numPr>
        <w:spacing w:line="240" w:lineRule="auto"/>
        <w:jc w:val="both"/>
      </w:pPr>
      <w:r>
        <w:t>Colectomy present</w:t>
      </w:r>
    </w:p>
    <w:p w14:paraId="6CB48859" w14:textId="77777777" w:rsidR="00902F5C" w:rsidRDefault="00902F5C" w:rsidP="00902F5C">
      <w:pPr>
        <w:pStyle w:val="ListParagraph"/>
        <w:numPr>
          <w:ilvl w:val="1"/>
          <w:numId w:val="56"/>
        </w:numPr>
        <w:spacing w:line="240" w:lineRule="auto"/>
        <w:jc w:val="both"/>
      </w:pPr>
      <w:r>
        <w:t>Ileostomy procedure</w:t>
      </w:r>
    </w:p>
    <w:p w14:paraId="64DFBE9B" w14:textId="77777777" w:rsidR="00902F5C" w:rsidRDefault="00902F5C" w:rsidP="00902F5C">
      <w:pPr>
        <w:pStyle w:val="ListParagraph"/>
        <w:numPr>
          <w:ilvl w:val="1"/>
          <w:numId w:val="56"/>
        </w:numPr>
        <w:spacing w:line="240" w:lineRule="auto"/>
        <w:jc w:val="both"/>
      </w:pPr>
      <w:r>
        <w:t>Ileostomy present</w:t>
      </w:r>
    </w:p>
    <w:p w14:paraId="76A03F4F" w14:textId="77777777" w:rsidR="00902F5C" w:rsidRDefault="00902F5C" w:rsidP="00902F5C">
      <w:pPr>
        <w:pStyle w:val="ListParagraph"/>
        <w:numPr>
          <w:ilvl w:val="1"/>
          <w:numId w:val="56"/>
        </w:numPr>
        <w:spacing w:line="240" w:lineRule="auto"/>
        <w:jc w:val="both"/>
      </w:pPr>
      <w:r>
        <w:t>Gastrointestinal stenosis</w:t>
      </w:r>
    </w:p>
    <w:p w14:paraId="7CA9B554" w14:textId="77777777" w:rsidR="00902F5C" w:rsidRDefault="00902F5C" w:rsidP="00902F5C">
      <w:pPr>
        <w:pStyle w:val="ListParagraph"/>
        <w:numPr>
          <w:ilvl w:val="1"/>
          <w:numId w:val="56"/>
        </w:numPr>
        <w:spacing w:line="240" w:lineRule="auto"/>
        <w:jc w:val="both"/>
      </w:pPr>
      <w:r>
        <w:t>Intestinal obstruction</w:t>
      </w:r>
    </w:p>
    <w:p w14:paraId="159E4CA2" w14:textId="77777777" w:rsidR="00902F5C" w:rsidRDefault="00902F5C" w:rsidP="00902F5C">
      <w:pPr>
        <w:pStyle w:val="ListParagraph"/>
        <w:numPr>
          <w:ilvl w:val="1"/>
          <w:numId w:val="56"/>
        </w:numPr>
        <w:spacing w:line="240" w:lineRule="auto"/>
        <w:jc w:val="both"/>
      </w:pPr>
      <w:r>
        <w:t>Penetrating IBD</w:t>
      </w:r>
    </w:p>
    <w:p w14:paraId="74EE92BA" w14:textId="77777777" w:rsidR="00902F5C" w:rsidRDefault="00902F5C" w:rsidP="00902F5C">
      <w:pPr>
        <w:pStyle w:val="ListParagraph"/>
        <w:numPr>
          <w:ilvl w:val="1"/>
          <w:numId w:val="56"/>
        </w:numPr>
        <w:spacing w:line="240" w:lineRule="auto"/>
        <w:jc w:val="both"/>
      </w:pPr>
      <w:r>
        <w:t>Small intestinal resection</w:t>
      </w:r>
    </w:p>
    <w:p w14:paraId="7F7FEC64" w14:textId="77777777" w:rsidR="00902F5C" w:rsidRDefault="00902F5C" w:rsidP="00902F5C">
      <w:pPr>
        <w:pStyle w:val="ListParagraph"/>
        <w:numPr>
          <w:ilvl w:val="1"/>
          <w:numId w:val="56"/>
        </w:numPr>
        <w:spacing w:line="240" w:lineRule="auto"/>
        <w:jc w:val="both"/>
      </w:pPr>
      <w:proofErr w:type="spellStart"/>
      <w:r>
        <w:t>Strictureplasty</w:t>
      </w:r>
      <w:proofErr w:type="spellEnd"/>
    </w:p>
    <w:p w14:paraId="699CBE39" w14:textId="77777777" w:rsidR="00902F5C" w:rsidRDefault="00902F5C" w:rsidP="00902F5C">
      <w:pPr>
        <w:pStyle w:val="ListParagraph"/>
        <w:numPr>
          <w:ilvl w:val="1"/>
          <w:numId w:val="56"/>
        </w:numPr>
        <w:spacing w:line="240" w:lineRule="auto"/>
        <w:jc w:val="both"/>
      </w:pPr>
      <w:r>
        <w:t>Balloon dilation</w:t>
      </w:r>
    </w:p>
    <w:p w14:paraId="3D3A8153" w14:textId="77777777" w:rsidR="00902F5C" w:rsidRDefault="00902F5C" w:rsidP="00902F5C">
      <w:pPr>
        <w:pStyle w:val="ListParagraph"/>
        <w:numPr>
          <w:ilvl w:val="1"/>
          <w:numId w:val="56"/>
        </w:numPr>
        <w:spacing w:line="240" w:lineRule="auto"/>
        <w:jc w:val="both"/>
      </w:pPr>
      <w:r>
        <w:t>Drainage of perianal abscess</w:t>
      </w:r>
    </w:p>
    <w:p w14:paraId="08802738" w14:textId="77777777" w:rsidR="00902F5C" w:rsidRDefault="00902F5C" w:rsidP="00902F5C">
      <w:pPr>
        <w:pStyle w:val="ListParagraph"/>
        <w:numPr>
          <w:ilvl w:val="1"/>
          <w:numId w:val="56"/>
        </w:numPr>
        <w:spacing w:line="240" w:lineRule="auto"/>
        <w:jc w:val="both"/>
      </w:pPr>
      <w:r>
        <w:t>Drainage of intra-abdominal abscess</w:t>
      </w:r>
    </w:p>
    <w:p w14:paraId="376D4F8F" w14:textId="77777777" w:rsidR="00902F5C" w:rsidRDefault="00902F5C" w:rsidP="00902F5C">
      <w:pPr>
        <w:pStyle w:val="ListParagraph"/>
        <w:numPr>
          <w:ilvl w:val="1"/>
          <w:numId w:val="56"/>
        </w:numPr>
        <w:spacing w:line="240" w:lineRule="auto"/>
        <w:jc w:val="both"/>
      </w:pPr>
      <w:r>
        <w:t>Anorectal fistula</w:t>
      </w:r>
    </w:p>
    <w:p w14:paraId="7791EDF9" w14:textId="77777777" w:rsidR="00902F5C" w:rsidRDefault="00902F5C" w:rsidP="00902F5C">
      <w:pPr>
        <w:pStyle w:val="ListParagraph"/>
        <w:numPr>
          <w:ilvl w:val="1"/>
          <w:numId w:val="56"/>
        </w:numPr>
        <w:spacing w:line="240" w:lineRule="auto"/>
        <w:jc w:val="both"/>
      </w:pPr>
      <w:r>
        <w:t>Abnormal weight loss</w:t>
      </w:r>
    </w:p>
    <w:p w14:paraId="34635F2C" w14:textId="77777777" w:rsidR="00902F5C" w:rsidRDefault="00902F5C" w:rsidP="00902F5C">
      <w:pPr>
        <w:pStyle w:val="ListParagraph"/>
        <w:numPr>
          <w:ilvl w:val="1"/>
          <w:numId w:val="56"/>
        </w:numPr>
        <w:spacing w:line="240" w:lineRule="auto"/>
        <w:jc w:val="both"/>
      </w:pPr>
      <w:r>
        <w:t>Low bone density</w:t>
      </w:r>
    </w:p>
    <w:p w14:paraId="52309A8D" w14:textId="6346DC3F" w:rsidR="00902F5C" w:rsidRDefault="00902F5C" w:rsidP="00902F5C">
      <w:pPr>
        <w:pStyle w:val="ListParagraph"/>
        <w:numPr>
          <w:ilvl w:val="1"/>
          <w:numId w:val="56"/>
        </w:numPr>
        <w:spacing w:line="240" w:lineRule="auto"/>
        <w:jc w:val="both"/>
      </w:pPr>
      <w:r>
        <w:t>Growth failure</w:t>
      </w:r>
    </w:p>
    <w:p w14:paraId="66877862" w14:textId="77777777" w:rsidR="00902F5C" w:rsidRDefault="00902F5C" w:rsidP="00902F5C">
      <w:pPr>
        <w:pStyle w:val="ListParagraph"/>
        <w:numPr>
          <w:ilvl w:val="0"/>
          <w:numId w:val="56"/>
        </w:numPr>
      </w:pPr>
      <w:r>
        <w:t>Malignancy</w:t>
      </w:r>
    </w:p>
    <w:p w14:paraId="532D8F07" w14:textId="77777777" w:rsidR="00902F5C" w:rsidRDefault="00902F5C" w:rsidP="00902F5C">
      <w:pPr>
        <w:pStyle w:val="ListParagraph"/>
        <w:numPr>
          <w:ilvl w:val="1"/>
          <w:numId w:val="56"/>
        </w:numPr>
        <w:spacing w:line="240" w:lineRule="auto"/>
        <w:jc w:val="both"/>
      </w:pPr>
      <w:r>
        <w:t>Prevalent malignant neoplasm excluding non-melanoma skin cancer</w:t>
      </w:r>
    </w:p>
    <w:p w14:paraId="15D4DEEE" w14:textId="77777777" w:rsidR="00902F5C" w:rsidRDefault="00902F5C" w:rsidP="00902F5C">
      <w:pPr>
        <w:pStyle w:val="ListParagraph"/>
        <w:numPr>
          <w:ilvl w:val="1"/>
          <w:numId w:val="56"/>
        </w:numPr>
        <w:spacing w:line="240" w:lineRule="auto"/>
        <w:jc w:val="both"/>
      </w:pPr>
      <w:r>
        <w:lastRenderedPageBreak/>
        <w:t xml:space="preserve">Non-melanoma skin cancer </w:t>
      </w:r>
    </w:p>
    <w:p w14:paraId="22790CB5" w14:textId="77777777" w:rsidR="00902F5C" w:rsidRDefault="00902F5C" w:rsidP="00902F5C">
      <w:pPr>
        <w:pStyle w:val="ListParagraph"/>
        <w:numPr>
          <w:ilvl w:val="1"/>
          <w:numId w:val="56"/>
        </w:numPr>
        <w:spacing w:line="240" w:lineRule="auto"/>
        <w:jc w:val="both"/>
      </w:pPr>
      <w:r>
        <w:t>Lymphoma</w:t>
      </w:r>
    </w:p>
    <w:p w14:paraId="18E930BB" w14:textId="77777777" w:rsidR="00902F5C" w:rsidRDefault="00902F5C" w:rsidP="00902F5C">
      <w:pPr>
        <w:pStyle w:val="ListParagraph"/>
        <w:numPr>
          <w:ilvl w:val="1"/>
          <w:numId w:val="56"/>
        </w:numPr>
        <w:spacing w:line="240" w:lineRule="auto"/>
        <w:jc w:val="both"/>
      </w:pPr>
      <w:r>
        <w:t>Cervical cancer benign</w:t>
      </w:r>
    </w:p>
    <w:p w14:paraId="44FF3985" w14:textId="77777777" w:rsidR="00902F5C" w:rsidRDefault="00902F5C" w:rsidP="00902F5C">
      <w:pPr>
        <w:pStyle w:val="ListParagraph"/>
        <w:numPr>
          <w:ilvl w:val="1"/>
          <w:numId w:val="56"/>
        </w:numPr>
        <w:spacing w:line="240" w:lineRule="auto"/>
        <w:jc w:val="both"/>
      </w:pPr>
      <w:r>
        <w:t>Cervical cancer malignant</w:t>
      </w:r>
    </w:p>
    <w:p w14:paraId="0E4E7704" w14:textId="77777777" w:rsidR="00902F5C" w:rsidRDefault="00902F5C" w:rsidP="00902F5C">
      <w:pPr>
        <w:pStyle w:val="ListParagraph"/>
        <w:numPr>
          <w:ilvl w:val="1"/>
          <w:numId w:val="56"/>
        </w:numPr>
        <w:spacing w:line="240" w:lineRule="auto"/>
        <w:jc w:val="both"/>
      </w:pPr>
      <w:r>
        <w:t>Lung cancer malignant</w:t>
      </w:r>
    </w:p>
    <w:p w14:paraId="733883CE" w14:textId="77777777" w:rsidR="00902F5C" w:rsidRDefault="00902F5C" w:rsidP="00902F5C">
      <w:pPr>
        <w:pStyle w:val="ListParagraph"/>
        <w:numPr>
          <w:ilvl w:val="1"/>
          <w:numId w:val="56"/>
        </w:numPr>
        <w:spacing w:line="240" w:lineRule="auto"/>
        <w:jc w:val="both"/>
      </w:pPr>
      <w:r>
        <w:t>Colon cancer benign</w:t>
      </w:r>
    </w:p>
    <w:p w14:paraId="5A256E3F" w14:textId="77777777" w:rsidR="00902F5C" w:rsidRDefault="00902F5C" w:rsidP="00902F5C">
      <w:pPr>
        <w:pStyle w:val="ListParagraph"/>
        <w:numPr>
          <w:ilvl w:val="1"/>
          <w:numId w:val="56"/>
        </w:numPr>
        <w:spacing w:line="240" w:lineRule="auto"/>
        <w:jc w:val="both"/>
      </w:pPr>
      <w:r>
        <w:t>Colon cancer malignant</w:t>
      </w:r>
    </w:p>
    <w:p w14:paraId="69033CD4" w14:textId="77777777" w:rsidR="00902F5C" w:rsidRDefault="00902F5C" w:rsidP="00902F5C">
      <w:pPr>
        <w:pStyle w:val="ListParagraph"/>
        <w:numPr>
          <w:ilvl w:val="1"/>
          <w:numId w:val="56"/>
        </w:numPr>
        <w:spacing w:line="240" w:lineRule="auto"/>
        <w:jc w:val="both"/>
      </w:pPr>
      <w:r>
        <w:t>Small bowel carcinoma</w:t>
      </w:r>
    </w:p>
    <w:p w14:paraId="3C4177F8" w14:textId="77777777" w:rsidR="00902F5C" w:rsidRDefault="00902F5C" w:rsidP="00902F5C">
      <w:pPr>
        <w:pStyle w:val="ListParagraph"/>
        <w:numPr>
          <w:ilvl w:val="1"/>
          <w:numId w:val="56"/>
        </w:numPr>
        <w:spacing w:line="240" w:lineRule="auto"/>
        <w:jc w:val="both"/>
      </w:pPr>
      <w:r>
        <w:t>Anal carcinoma</w:t>
      </w:r>
    </w:p>
    <w:p w14:paraId="36A42E99" w14:textId="77777777" w:rsidR="00902F5C" w:rsidRDefault="00902F5C" w:rsidP="00902F5C">
      <w:pPr>
        <w:pStyle w:val="ListParagraph"/>
        <w:numPr>
          <w:ilvl w:val="1"/>
          <w:numId w:val="56"/>
        </w:numPr>
        <w:spacing w:line="240" w:lineRule="auto"/>
        <w:jc w:val="both"/>
      </w:pPr>
      <w:r>
        <w:t>Urinary tract neoplasm benign</w:t>
      </w:r>
    </w:p>
    <w:p w14:paraId="539C84B0" w14:textId="77777777" w:rsidR="00902F5C" w:rsidRDefault="00902F5C" w:rsidP="00902F5C">
      <w:pPr>
        <w:pStyle w:val="ListParagraph"/>
        <w:numPr>
          <w:ilvl w:val="1"/>
          <w:numId w:val="56"/>
        </w:numPr>
        <w:spacing w:line="240" w:lineRule="auto"/>
        <w:jc w:val="both"/>
      </w:pPr>
      <w:r>
        <w:t>Urinary tract neoplasm malignant</w:t>
      </w:r>
    </w:p>
    <w:p w14:paraId="369B3D5D" w14:textId="77777777" w:rsidR="00902F5C" w:rsidRDefault="00902F5C" w:rsidP="00902F5C">
      <w:pPr>
        <w:pStyle w:val="ListParagraph"/>
        <w:numPr>
          <w:ilvl w:val="1"/>
          <w:numId w:val="56"/>
        </w:numPr>
        <w:spacing w:line="240" w:lineRule="auto"/>
        <w:jc w:val="both"/>
      </w:pPr>
      <w:r>
        <w:t>Cholangiocarcinoma</w:t>
      </w:r>
    </w:p>
    <w:p w14:paraId="7C8DE210" w14:textId="77777777" w:rsidR="00902F5C" w:rsidRDefault="00902F5C" w:rsidP="00902F5C">
      <w:pPr>
        <w:pStyle w:val="ListParagraph"/>
        <w:numPr>
          <w:ilvl w:val="1"/>
          <w:numId w:val="56"/>
        </w:numPr>
        <w:spacing w:line="240" w:lineRule="auto"/>
        <w:jc w:val="both"/>
      </w:pPr>
      <w:r>
        <w:t>Melanoma</w:t>
      </w:r>
    </w:p>
    <w:p w14:paraId="6A267260" w14:textId="77777777" w:rsidR="00902F5C" w:rsidRDefault="00902F5C" w:rsidP="00902F5C">
      <w:pPr>
        <w:pStyle w:val="ListParagraph"/>
        <w:numPr>
          <w:ilvl w:val="0"/>
          <w:numId w:val="56"/>
        </w:numPr>
      </w:pPr>
      <w:r>
        <w:t>Psychiatric</w:t>
      </w:r>
    </w:p>
    <w:p w14:paraId="5FFEC2BC" w14:textId="77777777" w:rsidR="00902F5C" w:rsidRDefault="00902F5C" w:rsidP="00902F5C">
      <w:pPr>
        <w:pStyle w:val="ListParagraph"/>
        <w:numPr>
          <w:ilvl w:val="1"/>
          <w:numId w:val="56"/>
        </w:numPr>
        <w:spacing w:line="240" w:lineRule="auto"/>
        <w:jc w:val="both"/>
      </w:pPr>
      <w:r>
        <w:t>Hospitalization for psychosis</w:t>
      </w:r>
    </w:p>
    <w:p w14:paraId="4B819BC9" w14:textId="77777777" w:rsidR="00902F5C" w:rsidRDefault="00902F5C" w:rsidP="00902F5C">
      <w:pPr>
        <w:pStyle w:val="ListParagraph"/>
        <w:numPr>
          <w:ilvl w:val="1"/>
          <w:numId w:val="56"/>
        </w:numPr>
        <w:spacing w:line="240" w:lineRule="auto"/>
        <w:jc w:val="both"/>
      </w:pPr>
      <w:r>
        <w:t>Suicide and suicidal ideation</w:t>
      </w:r>
    </w:p>
    <w:p w14:paraId="464240AA" w14:textId="77777777" w:rsidR="00902F5C" w:rsidRDefault="00902F5C" w:rsidP="00902F5C">
      <w:pPr>
        <w:pStyle w:val="ListParagraph"/>
        <w:numPr>
          <w:ilvl w:val="1"/>
          <w:numId w:val="56"/>
        </w:numPr>
        <w:spacing w:line="240" w:lineRule="auto"/>
        <w:jc w:val="both"/>
      </w:pPr>
      <w:r>
        <w:t>Depression</w:t>
      </w:r>
    </w:p>
    <w:p w14:paraId="76B7A102" w14:textId="77777777" w:rsidR="00902F5C" w:rsidRDefault="00902F5C" w:rsidP="00902F5C">
      <w:pPr>
        <w:pStyle w:val="ListParagraph"/>
        <w:numPr>
          <w:ilvl w:val="1"/>
          <w:numId w:val="56"/>
        </w:numPr>
        <w:spacing w:line="240" w:lineRule="auto"/>
        <w:jc w:val="both"/>
      </w:pPr>
      <w:r>
        <w:t>Anxiety</w:t>
      </w:r>
    </w:p>
    <w:p w14:paraId="7DA8AF1A" w14:textId="77777777" w:rsidR="00902F5C" w:rsidRDefault="00902F5C" w:rsidP="00902F5C">
      <w:pPr>
        <w:pStyle w:val="ListParagraph"/>
        <w:numPr>
          <w:ilvl w:val="1"/>
          <w:numId w:val="56"/>
        </w:numPr>
        <w:spacing w:line="240" w:lineRule="auto"/>
        <w:jc w:val="both"/>
      </w:pPr>
      <w:r>
        <w:t>Stress</w:t>
      </w:r>
    </w:p>
    <w:p w14:paraId="4B526F82" w14:textId="77777777" w:rsidR="00902F5C" w:rsidRDefault="00902F5C" w:rsidP="00902F5C">
      <w:pPr>
        <w:pStyle w:val="ListParagraph"/>
        <w:numPr>
          <w:ilvl w:val="0"/>
          <w:numId w:val="56"/>
        </w:numPr>
      </w:pPr>
      <w:r>
        <w:t>IBD medications</w:t>
      </w:r>
    </w:p>
    <w:p w14:paraId="348C99D5" w14:textId="77777777" w:rsidR="00902F5C" w:rsidRDefault="00902F5C" w:rsidP="00902F5C">
      <w:pPr>
        <w:pStyle w:val="ListParagraph"/>
        <w:numPr>
          <w:ilvl w:val="1"/>
          <w:numId w:val="56"/>
        </w:numPr>
        <w:spacing w:line="240" w:lineRule="auto"/>
        <w:jc w:val="both"/>
      </w:pPr>
      <w:r>
        <w:t xml:space="preserve">Immunomodulator exposure </w:t>
      </w:r>
    </w:p>
    <w:p w14:paraId="10F63E6C" w14:textId="77777777" w:rsidR="00902F5C" w:rsidRDefault="00902F5C" w:rsidP="00902F5C">
      <w:pPr>
        <w:pStyle w:val="ListParagraph"/>
        <w:numPr>
          <w:ilvl w:val="1"/>
          <w:numId w:val="56"/>
        </w:numPr>
        <w:spacing w:line="240" w:lineRule="auto"/>
        <w:jc w:val="both"/>
      </w:pPr>
      <w:r>
        <w:t>5-ASA exposure</w:t>
      </w:r>
    </w:p>
    <w:p w14:paraId="51C577FF" w14:textId="77777777" w:rsidR="00902F5C" w:rsidRDefault="00902F5C" w:rsidP="00902F5C">
      <w:pPr>
        <w:pStyle w:val="ListParagraph"/>
        <w:numPr>
          <w:ilvl w:val="1"/>
          <w:numId w:val="56"/>
        </w:numPr>
        <w:spacing w:line="240" w:lineRule="auto"/>
        <w:jc w:val="both"/>
      </w:pPr>
      <w:r>
        <w:t>IBD biologics exposure</w:t>
      </w:r>
    </w:p>
    <w:p w14:paraId="1F994569" w14:textId="77777777" w:rsidR="00902F5C" w:rsidRDefault="00902F5C" w:rsidP="00902F5C">
      <w:pPr>
        <w:pStyle w:val="ListParagraph"/>
        <w:numPr>
          <w:ilvl w:val="1"/>
          <w:numId w:val="56"/>
        </w:numPr>
        <w:spacing w:line="240" w:lineRule="auto"/>
        <w:jc w:val="both"/>
      </w:pPr>
      <w:r>
        <w:t>IBD steroid exposure</w:t>
      </w:r>
    </w:p>
    <w:p w14:paraId="56088377" w14:textId="77777777" w:rsidR="00902F5C" w:rsidRDefault="00902F5C" w:rsidP="00902F5C">
      <w:pPr>
        <w:pStyle w:val="ListParagraph"/>
        <w:numPr>
          <w:ilvl w:val="1"/>
          <w:numId w:val="56"/>
        </w:numPr>
        <w:spacing w:line="240" w:lineRule="auto"/>
        <w:jc w:val="both"/>
      </w:pPr>
      <w:proofErr w:type="spellStart"/>
      <w:r>
        <w:t>Modulen</w:t>
      </w:r>
      <w:proofErr w:type="spellEnd"/>
      <w:r>
        <w:t xml:space="preserve"> exposure</w:t>
      </w:r>
    </w:p>
    <w:p w14:paraId="1FA86085" w14:textId="77777777" w:rsidR="00902F5C" w:rsidRDefault="00902F5C" w:rsidP="00902F5C">
      <w:pPr>
        <w:pStyle w:val="ListParagraph"/>
        <w:numPr>
          <w:ilvl w:val="1"/>
          <w:numId w:val="56"/>
        </w:numPr>
        <w:spacing w:line="240" w:lineRule="auto"/>
        <w:jc w:val="both"/>
      </w:pPr>
      <w:r>
        <w:t>IBD steroid (broad) exposure</w:t>
      </w:r>
    </w:p>
    <w:p w14:paraId="198BA490" w14:textId="77777777" w:rsidR="00902F5C" w:rsidRDefault="00902F5C" w:rsidP="00902F5C">
      <w:pPr>
        <w:pStyle w:val="ListParagraph"/>
        <w:numPr>
          <w:ilvl w:val="1"/>
          <w:numId w:val="56"/>
        </w:numPr>
        <w:spacing w:line="240" w:lineRule="auto"/>
        <w:jc w:val="both"/>
      </w:pPr>
      <w:r>
        <w:t>IBD-specific antibiotic exposure</w:t>
      </w:r>
    </w:p>
    <w:p w14:paraId="1D34DE6A" w14:textId="77777777" w:rsidR="00902F5C" w:rsidRDefault="00902F5C" w:rsidP="00902F5C">
      <w:pPr>
        <w:pStyle w:val="ListParagraph"/>
        <w:numPr>
          <w:ilvl w:val="1"/>
          <w:numId w:val="56"/>
        </w:numPr>
        <w:spacing w:line="240" w:lineRule="auto"/>
        <w:jc w:val="both"/>
      </w:pPr>
      <w:r>
        <w:t>TNF-alpha inhibitors</w:t>
      </w:r>
    </w:p>
    <w:p w14:paraId="10454188" w14:textId="77777777" w:rsidR="00902F5C" w:rsidRDefault="00902F5C" w:rsidP="00902F5C">
      <w:pPr>
        <w:pStyle w:val="ListParagraph"/>
        <w:numPr>
          <w:ilvl w:val="1"/>
          <w:numId w:val="56"/>
        </w:numPr>
        <w:spacing w:line="240" w:lineRule="auto"/>
        <w:jc w:val="both"/>
      </w:pPr>
      <w:r>
        <w:t>Anti-migration immunosuppressant</w:t>
      </w:r>
    </w:p>
    <w:p w14:paraId="4BEFBAA6" w14:textId="77777777" w:rsidR="00902F5C" w:rsidRDefault="00902F5C" w:rsidP="00902F5C">
      <w:pPr>
        <w:pStyle w:val="ListParagraph"/>
        <w:numPr>
          <w:ilvl w:val="1"/>
          <w:numId w:val="56"/>
        </w:numPr>
        <w:spacing w:line="240" w:lineRule="auto"/>
        <w:jc w:val="both"/>
      </w:pPr>
      <w:r>
        <w:t>Interleukin 12, 23 inhibitors</w:t>
      </w:r>
    </w:p>
    <w:p w14:paraId="46D84DA4" w14:textId="77777777" w:rsidR="00902F5C" w:rsidRDefault="00902F5C" w:rsidP="00902F5C">
      <w:pPr>
        <w:pStyle w:val="ListParagraph"/>
        <w:numPr>
          <w:ilvl w:val="1"/>
          <w:numId w:val="56"/>
        </w:numPr>
        <w:spacing w:line="240" w:lineRule="auto"/>
        <w:jc w:val="both"/>
      </w:pPr>
      <w:r>
        <w:t>JAK inhibitors</w:t>
      </w:r>
    </w:p>
    <w:p w14:paraId="73277686" w14:textId="77777777" w:rsidR="00902F5C" w:rsidRDefault="00902F5C" w:rsidP="00902F5C">
      <w:pPr>
        <w:pStyle w:val="ListParagraph"/>
        <w:numPr>
          <w:ilvl w:val="0"/>
          <w:numId w:val="56"/>
        </w:numPr>
      </w:pPr>
      <w:r>
        <w:t>Antibiotic exposure</w:t>
      </w:r>
    </w:p>
    <w:p w14:paraId="4BFAECBD" w14:textId="77777777" w:rsidR="00902F5C" w:rsidRDefault="00902F5C" w:rsidP="00902F5C">
      <w:pPr>
        <w:pStyle w:val="ListParagraph"/>
        <w:numPr>
          <w:ilvl w:val="1"/>
          <w:numId w:val="56"/>
        </w:numPr>
        <w:spacing w:line="240" w:lineRule="auto"/>
        <w:jc w:val="both"/>
      </w:pPr>
      <w:r>
        <w:t>Tetracyclines (antibiotic) exposure</w:t>
      </w:r>
    </w:p>
    <w:p w14:paraId="7458E473" w14:textId="77777777" w:rsidR="00902F5C" w:rsidRDefault="00902F5C" w:rsidP="00902F5C">
      <w:pPr>
        <w:pStyle w:val="ListParagraph"/>
        <w:numPr>
          <w:ilvl w:val="1"/>
          <w:numId w:val="56"/>
        </w:numPr>
        <w:spacing w:line="240" w:lineRule="auto"/>
        <w:jc w:val="both"/>
      </w:pPr>
      <w:r>
        <w:t>Amphenicols (antibiotic) exposure</w:t>
      </w:r>
    </w:p>
    <w:p w14:paraId="11410F29" w14:textId="77777777" w:rsidR="00902F5C" w:rsidRDefault="00902F5C" w:rsidP="00902F5C">
      <w:pPr>
        <w:pStyle w:val="ListParagraph"/>
        <w:numPr>
          <w:ilvl w:val="1"/>
          <w:numId w:val="56"/>
        </w:numPr>
        <w:spacing w:line="240" w:lineRule="auto"/>
        <w:jc w:val="both"/>
      </w:pPr>
      <w:r>
        <w:t>Penicillin (antibiotic) exposure</w:t>
      </w:r>
    </w:p>
    <w:p w14:paraId="07EF4348" w14:textId="77777777" w:rsidR="00902F5C" w:rsidRDefault="00902F5C" w:rsidP="00902F5C">
      <w:pPr>
        <w:pStyle w:val="ListParagraph"/>
        <w:numPr>
          <w:ilvl w:val="1"/>
          <w:numId w:val="56"/>
        </w:numPr>
        <w:spacing w:line="240" w:lineRule="auto"/>
        <w:jc w:val="both"/>
      </w:pPr>
      <w:r>
        <w:t>Non-</w:t>
      </w:r>
      <w:proofErr w:type="spellStart"/>
      <w:r>
        <w:t>penicillins</w:t>
      </w:r>
      <w:proofErr w:type="spellEnd"/>
      <w:r>
        <w:t xml:space="preserve"> beta-lactam(antibiotic) exposure</w:t>
      </w:r>
    </w:p>
    <w:p w14:paraId="00F4DB28" w14:textId="77777777" w:rsidR="00902F5C" w:rsidRDefault="00902F5C" w:rsidP="00902F5C">
      <w:pPr>
        <w:pStyle w:val="ListParagraph"/>
        <w:numPr>
          <w:ilvl w:val="1"/>
          <w:numId w:val="56"/>
        </w:numPr>
        <w:spacing w:line="240" w:lineRule="auto"/>
        <w:jc w:val="both"/>
      </w:pPr>
      <w:r>
        <w:t>Sulfonamides and trimethoprim (antibiotic) exposure</w:t>
      </w:r>
    </w:p>
    <w:p w14:paraId="4C883146" w14:textId="77777777" w:rsidR="00902F5C" w:rsidRDefault="00902F5C" w:rsidP="00902F5C">
      <w:pPr>
        <w:pStyle w:val="ListParagraph"/>
        <w:numPr>
          <w:ilvl w:val="1"/>
          <w:numId w:val="56"/>
        </w:numPr>
        <w:spacing w:line="240" w:lineRule="auto"/>
        <w:jc w:val="both"/>
      </w:pPr>
      <w:r>
        <w:t xml:space="preserve">Macrolides, </w:t>
      </w:r>
      <w:proofErr w:type="spellStart"/>
      <w:r>
        <w:t>lincosamides</w:t>
      </w:r>
      <w:proofErr w:type="spellEnd"/>
      <w:r>
        <w:t xml:space="preserve"> and streptogramins(antibiotic) exposure</w:t>
      </w:r>
    </w:p>
    <w:p w14:paraId="1FD7168F" w14:textId="77777777" w:rsidR="00902F5C" w:rsidRDefault="00902F5C" w:rsidP="00902F5C">
      <w:pPr>
        <w:pStyle w:val="ListParagraph"/>
        <w:numPr>
          <w:ilvl w:val="1"/>
          <w:numId w:val="56"/>
        </w:numPr>
        <w:spacing w:line="240" w:lineRule="auto"/>
        <w:jc w:val="both"/>
      </w:pPr>
      <w:r>
        <w:t xml:space="preserve">Aminoglycoside </w:t>
      </w:r>
      <w:proofErr w:type="spellStart"/>
      <w:r>
        <w:t>antibacterials</w:t>
      </w:r>
      <w:proofErr w:type="spellEnd"/>
      <w:r>
        <w:t xml:space="preserve"> (antibiotic) exposure</w:t>
      </w:r>
    </w:p>
    <w:p w14:paraId="19893FDF" w14:textId="77777777" w:rsidR="00902F5C" w:rsidRDefault="00902F5C" w:rsidP="00902F5C">
      <w:pPr>
        <w:pStyle w:val="ListParagraph"/>
        <w:numPr>
          <w:ilvl w:val="1"/>
          <w:numId w:val="56"/>
        </w:numPr>
        <w:spacing w:line="240" w:lineRule="auto"/>
        <w:jc w:val="both"/>
      </w:pPr>
      <w:r>
        <w:t xml:space="preserve">Quinolone </w:t>
      </w:r>
      <w:proofErr w:type="spellStart"/>
      <w:r>
        <w:t>antibacterials</w:t>
      </w:r>
      <w:proofErr w:type="spellEnd"/>
      <w:r>
        <w:t xml:space="preserve"> (antibiotic) exposure</w:t>
      </w:r>
    </w:p>
    <w:p w14:paraId="41641246" w14:textId="77777777" w:rsidR="00902F5C" w:rsidRDefault="00902F5C" w:rsidP="00902F5C">
      <w:pPr>
        <w:pStyle w:val="ListParagraph"/>
        <w:numPr>
          <w:ilvl w:val="1"/>
          <w:numId w:val="56"/>
        </w:numPr>
        <w:spacing w:line="240" w:lineRule="auto"/>
        <w:jc w:val="both"/>
      </w:pPr>
      <w:r>
        <w:t xml:space="preserve">Combinations of </w:t>
      </w:r>
      <w:proofErr w:type="spellStart"/>
      <w:r>
        <w:t>antibacterials</w:t>
      </w:r>
      <w:proofErr w:type="spellEnd"/>
      <w:r>
        <w:t xml:space="preserve"> (antibiotic) exposure</w:t>
      </w:r>
    </w:p>
    <w:p w14:paraId="371DCD1D" w14:textId="77777777" w:rsidR="00902F5C" w:rsidRDefault="00902F5C" w:rsidP="00902F5C">
      <w:pPr>
        <w:pStyle w:val="ListParagraph"/>
        <w:numPr>
          <w:ilvl w:val="1"/>
          <w:numId w:val="56"/>
        </w:numPr>
        <w:spacing w:line="240" w:lineRule="auto"/>
        <w:jc w:val="both"/>
      </w:pPr>
      <w:r>
        <w:t xml:space="preserve">Other </w:t>
      </w:r>
      <w:proofErr w:type="spellStart"/>
      <w:r>
        <w:t>antibacterials</w:t>
      </w:r>
      <w:proofErr w:type="spellEnd"/>
      <w:r>
        <w:t xml:space="preserve"> (antibiotic) exposure</w:t>
      </w:r>
    </w:p>
    <w:p w14:paraId="0D52A888" w14:textId="77777777" w:rsidR="00902F5C" w:rsidRDefault="00902F5C" w:rsidP="00902F5C">
      <w:pPr>
        <w:pStyle w:val="ListParagraph"/>
        <w:numPr>
          <w:ilvl w:val="0"/>
          <w:numId w:val="56"/>
        </w:numPr>
      </w:pPr>
      <w:r>
        <w:t>Other medications</w:t>
      </w:r>
    </w:p>
    <w:p w14:paraId="37181876" w14:textId="77777777" w:rsidR="00902F5C" w:rsidRDefault="00902F5C" w:rsidP="00902F5C">
      <w:pPr>
        <w:pStyle w:val="ListParagraph"/>
        <w:numPr>
          <w:ilvl w:val="1"/>
          <w:numId w:val="56"/>
        </w:numPr>
        <w:spacing w:line="240" w:lineRule="auto"/>
        <w:jc w:val="both"/>
      </w:pPr>
      <w:r>
        <w:t>Loperamide, codeine exposure</w:t>
      </w:r>
    </w:p>
    <w:p w14:paraId="326F4368" w14:textId="77777777" w:rsidR="00902F5C" w:rsidRDefault="00902F5C" w:rsidP="00902F5C">
      <w:pPr>
        <w:pStyle w:val="ListParagraph"/>
        <w:numPr>
          <w:ilvl w:val="1"/>
          <w:numId w:val="56"/>
        </w:numPr>
        <w:spacing w:line="240" w:lineRule="auto"/>
        <w:jc w:val="both"/>
      </w:pPr>
      <w:r>
        <w:t>SSRI exposure</w:t>
      </w:r>
    </w:p>
    <w:p w14:paraId="7179ACC4" w14:textId="77777777" w:rsidR="00902F5C" w:rsidRDefault="00902F5C" w:rsidP="00902F5C">
      <w:pPr>
        <w:pStyle w:val="ListParagraph"/>
        <w:numPr>
          <w:ilvl w:val="1"/>
          <w:numId w:val="56"/>
        </w:numPr>
        <w:spacing w:line="240" w:lineRule="auto"/>
        <w:jc w:val="both"/>
      </w:pPr>
      <w:r>
        <w:t>Proton-pump inhibitor exposure</w:t>
      </w:r>
    </w:p>
    <w:p w14:paraId="63E5E00D" w14:textId="77777777" w:rsidR="00902F5C" w:rsidRDefault="00902F5C" w:rsidP="00902F5C">
      <w:pPr>
        <w:pStyle w:val="ListParagraph"/>
        <w:numPr>
          <w:ilvl w:val="1"/>
          <w:numId w:val="56"/>
        </w:numPr>
        <w:spacing w:line="240" w:lineRule="auto"/>
        <w:jc w:val="both"/>
      </w:pPr>
      <w:r>
        <w:t>Mebeverine exposure</w:t>
      </w:r>
    </w:p>
    <w:p w14:paraId="04D12E84" w14:textId="77777777" w:rsidR="00902F5C" w:rsidRDefault="00902F5C" w:rsidP="00902F5C">
      <w:pPr>
        <w:pStyle w:val="ListParagraph"/>
        <w:numPr>
          <w:ilvl w:val="1"/>
          <w:numId w:val="56"/>
        </w:numPr>
        <w:spacing w:line="240" w:lineRule="auto"/>
        <w:jc w:val="both"/>
      </w:pPr>
      <w:proofErr w:type="spellStart"/>
      <w:r>
        <w:lastRenderedPageBreak/>
        <w:t>Alverine</w:t>
      </w:r>
      <w:proofErr w:type="spellEnd"/>
      <w:r>
        <w:t xml:space="preserve"> exposure</w:t>
      </w:r>
    </w:p>
    <w:p w14:paraId="67F21E9F" w14:textId="77777777" w:rsidR="00902F5C" w:rsidRDefault="00902F5C" w:rsidP="00902F5C">
      <w:pPr>
        <w:pStyle w:val="ListParagraph"/>
        <w:numPr>
          <w:ilvl w:val="1"/>
          <w:numId w:val="56"/>
        </w:numPr>
        <w:spacing w:line="240" w:lineRule="auto"/>
        <w:jc w:val="both"/>
      </w:pPr>
      <w:proofErr w:type="spellStart"/>
      <w:r>
        <w:t>Butylscopolamine</w:t>
      </w:r>
      <w:proofErr w:type="spellEnd"/>
      <w:r>
        <w:t xml:space="preserve"> exposure</w:t>
      </w:r>
    </w:p>
    <w:p w14:paraId="4E8D9B18" w14:textId="77777777" w:rsidR="00902F5C" w:rsidRDefault="00902F5C" w:rsidP="00902F5C">
      <w:pPr>
        <w:pStyle w:val="ListParagraph"/>
        <w:numPr>
          <w:ilvl w:val="1"/>
          <w:numId w:val="56"/>
        </w:numPr>
        <w:spacing w:line="240" w:lineRule="auto"/>
        <w:jc w:val="both"/>
      </w:pPr>
      <w:r>
        <w:t>Peppermint oil exposure</w:t>
      </w:r>
    </w:p>
    <w:p w14:paraId="2983BFB0" w14:textId="77777777" w:rsidR="00902F5C" w:rsidRDefault="00902F5C" w:rsidP="00902F5C">
      <w:pPr>
        <w:pStyle w:val="ListParagraph"/>
        <w:numPr>
          <w:ilvl w:val="1"/>
          <w:numId w:val="56"/>
        </w:numPr>
        <w:spacing w:line="240" w:lineRule="auto"/>
        <w:jc w:val="both"/>
      </w:pPr>
      <w:r>
        <w:t>Psyllium exposure</w:t>
      </w:r>
    </w:p>
    <w:p w14:paraId="3E5D7FDB" w14:textId="77777777" w:rsidR="00902F5C" w:rsidRDefault="00902F5C" w:rsidP="00902F5C">
      <w:pPr>
        <w:pStyle w:val="ListParagraph"/>
        <w:numPr>
          <w:ilvl w:val="1"/>
          <w:numId w:val="56"/>
        </w:numPr>
        <w:spacing w:line="240" w:lineRule="auto"/>
        <w:jc w:val="both"/>
      </w:pPr>
      <w:r>
        <w:t>NSAID exposure</w:t>
      </w:r>
    </w:p>
    <w:p w14:paraId="4C03E92D" w14:textId="77777777" w:rsidR="009F08C4" w:rsidRDefault="009F08C4" w:rsidP="009F08C4">
      <w:pPr>
        <w:pStyle w:val="ListParagraph"/>
        <w:numPr>
          <w:ilvl w:val="0"/>
          <w:numId w:val="56"/>
        </w:numPr>
      </w:pPr>
      <w:r>
        <w:t>Vaccines</w:t>
      </w:r>
    </w:p>
    <w:p w14:paraId="23FEC1E3" w14:textId="77777777" w:rsidR="00902F5C" w:rsidRDefault="00902F5C" w:rsidP="009F08C4">
      <w:pPr>
        <w:pStyle w:val="ListParagraph"/>
        <w:numPr>
          <w:ilvl w:val="1"/>
          <w:numId w:val="56"/>
        </w:numPr>
        <w:spacing w:line="240" w:lineRule="auto"/>
        <w:jc w:val="both"/>
      </w:pPr>
      <w:r>
        <w:t>Pneumococcal vaccines</w:t>
      </w:r>
    </w:p>
    <w:p w14:paraId="7F60E652" w14:textId="77777777" w:rsidR="00902F5C" w:rsidRDefault="00902F5C" w:rsidP="009F08C4">
      <w:pPr>
        <w:pStyle w:val="ListParagraph"/>
        <w:numPr>
          <w:ilvl w:val="1"/>
          <w:numId w:val="56"/>
        </w:numPr>
        <w:spacing w:line="240" w:lineRule="auto"/>
        <w:jc w:val="both"/>
      </w:pPr>
      <w:r>
        <w:t>Pneumovax 23</w:t>
      </w:r>
    </w:p>
    <w:p w14:paraId="4370D538" w14:textId="77777777" w:rsidR="00902F5C" w:rsidRDefault="00902F5C" w:rsidP="009F08C4">
      <w:pPr>
        <w:pStyle w:val="ListParagraph"/>
        <w:numPr>
          <w:ilvl w:val="1"/>
          <w:numId w:val="56"/>
        </w:numPr>
        <w:spacing w:line="240" w:lineRule="auto"/>
        <w:jc w:val="both"/>
      </w:pPr>
      <w:r>
        <w:t>Prevnar 13</w:t>
      </w:r>
    </w:p>
    <w:p w14:paraId="5AB0A1E1" w14:textId="77777777" w:rsidR="00902F5C" w:rsidRDefault="00902F5C" w:rsidP="009F08C4">
      <w:pPr>
        <w:pStyle w:val="ListParagraph"/>
        <w:numPr>
          <w:ilvl w:val="1"/>
          <w:numId w:val="56"/>
        </w:numPr>
        <w:spacing w:line="240" w:lineRule="auto"/>
        <w:jc w:val="both"/>
      </w:pPr>
      <w:r>
        <w:t>Hepatitis B vaccine</w:t>
      </w:r>
    </w:p>
    <w:p w14:paraId="453F1B17" w14:textId="77777777" w:rsidR="00902F5C" w:rsidRDefault="00902F5C" w:rsidP="009F08C4">
      <w:pPr>
        <w:pStyle w:val="ListParagraph"/>
        <w:numPr>
          <w:ilvl w:val="1"/>
          <w:numId w:val="56"/>
        </w:numPr>
        <w:spacing w:line="240" w:lineRule="auto"/>
        <w:jc w:val="both"/>
      </w:pPr>
      <w:r>
        <w:t>Influenza vaccine</w:t>
      </w:r>
    </w:p>
    <w:p w14:paraId="20FF1FD8" w14:textId="77777777" w:rsidR="00902F5C" w:rsidRDefault="00902F5C" w:rsidP="009F08C4">
      <w:pPr>
        <w:pStyle w:val="ListParagraph"/>
        <w:numPr>
          <w:ilvl w:val="1"/>
          <w:numId w:val="56"/>
        </w:numPr>
        <w:spacing w:line="240" w:lineRule="auto"/>
        <w:jc w:val="both"/>
      </w:pPr>
      <w:r>
        <w:t>Diphtheria and Pertussis vaccine</w:t>
      </w:r>
    </w:p>
    <w:p w14:paraId="767556D1" w14:textId="77777777" w:rsidR="00902F5C" w:rsidRDefault="00902F5C" w:rsidP="009F08C4">
      <w:pPr>
        <w:pStyle w:val="ListParagraph"/>
        <w:numPr>
          <w:ilvl w:val="1"/>
          <w:numId w:val="56"/>
        </w:numPr>
        <w:spacing w:line="240" w:lineRule="auto"/>
        <w:jc w:val="both"/>
      </w:pPr>
      <w:r>
        <w:t>HPV vaccine</w:t>
      </w:r>
    </w:p>
    <w:p w14:paraId="0E90765B" w14:textId="77777777" w:rsidR="00902F5C" w:rsidRDefault="00902F5C" w:rsidP="009F08C4">
      <w:pPr>
        <w:pStyle w:val="ListParagraph"/>
        <w:numPr>
          <w:ilvl w:val="1"/>
          <w:numId w:val="56"/>
        </w:numPr>
        <w:spacing w:line="240" w:lineRule="auto"/>
        <w:jc w:val="both"/>
      </w:pPr>
      <w:r>
        <w:t>MMR vaccine</w:t>
      </w:r>
    </w:p>
    <w:p w14:paraId="2C8E0E35" w14:textId="57194039" w:rsidR="00902F5C" w:rsidRDefault="00902F5C" w:rsidP="009F08C4">
      <w:pPr>
        <w:pStyle w:val="ListParagraph"/>
        <w:numPr>
          <w:ilvl w:val="1"/>
          <w:numId w:val="56"/>
        </w:numPr>
        <w:spacing w:line="240" w:lineRule="auto"/>
        <w:jc w:val="both"/>
      </w:pPr>
      <w:r>
        <w:t>Shingles vaccine</w:t>
      </w:r>
    </w:p>
    <w:p w14:paraId="0064F53E" w14:textId="77777777" w:rsidR="006C7222" w:rsidRPr="00693D27" w:rsidRDefault="003D7EDA" w:rsidP="002008DF">
      <w:pPr>
        <w:pStyle w:val="Heading2"/>
        <w:jc w:val="both"/>
      </w:pPr>
      <w:bookmarkStart w:id="42" w:name="_Toc60066992"/>
      <w:r w:rsidRPr="00693D27">
        <w:t>7.7 Analysis: Characterizing cohorts</w:t>
      </w:r>
      <w:bookmarkEnd w:id="42"/>
    </w:p>
    <w:p w14:paraId="0064F53F" w14:textId="2BDC4DF3" w:rsidR="006C7222" w:rsidRDefault="003D7EDA" w:rsidP="002008DF">
      <w:pPr>
        <w:spacing w:line="240" w:lineRule="auto"/>
        <w:jc w:val="both"/>
      </w:pPr>
      <w:r>
        <w:t>All analyses will be performed using</w:t>
      </w:r>
      <w:r w:rsidR="000E786C">
        <w:t xml:space="preserve"> code developed for </w:t>
      </w:r>
      <w:r>
        <w:t>the OHDSI Methods library. The code for this study can be found at</w:t>
      </w:r>
      <w:r w:rsidR="009B6827">
        <w:rPr>
          <w:rFonts w:hint="cs"/>
          <w:rtl/>
          <w:lang w:bidi="he-IL"/>
        </w:rPr>
        <w:t xml:space="preserve"> </w:t>
      </w:r>
      <w:hyperlink r:id="rId13" w:history="1">
        <w:r w:rsidR="009B6827" w:rsidRPr="0081365B">
          <w:rPr>
            <w:rStyle w:val="Hyperlink"/>
            <w:lang w:bidi="he-IL"/>
          </w:rPr>
          <w:t>https://github.com/ohdsi-studies/IbdCharacterization</w:t>
        </w:r>
      </w:hyperlink>
      <w:r w:rsidR="009B6827">
        <w:rPr>
          <w:lang w:bidi="he-IL"/>
        </w:rPr>
        <w:t>.</w:t>
      </w:r>
      <w:r>
        <w:t xml:space="preserve"> </w:t>
      </w:r>
      <w:r w:rsidR="000E786C">
        <w:t>A diagnostic package, built off the OHDSI Cohort Diagnostics (</w:t>
      </w:r>
      <w:hyperlink r:id="rId14" w:history="1">
        <w:r w:rsidR="000E786C" w:rsidRPr="008E540D">
          <w:rPr>
            <w:rStyle w:val="Hyperlink"/>
          </w:rPr>
          <w:t>https://ohdsi.github.io/CohortDiagnostics/</w:t>
        </w:r>
      </w:hyperlink>
      <w:r w:rsidR="000E786C">
        <w:t xml:space="preserve">) library, is included in the base package as a preliminary step to assess the fitness of use of phenotypes on your database. If a database passes cohort diagnostics, the full study package will be executed. </w:t>
      </w:r>
      <w:r>
        <w:t xml:space="preserve">Baseline covariates will be extracted using </w:t>
      </w:r>
      <w:r w:rsidR="000E786C">
        <w:t>an optimized SQL extraction script based on principles of t</w:t>
      </w:r>
      <w:r>
        <w:t>he Feature</w:t>
      </w:r>
      <w:r w:rsidR="004A61EB">
        <w:t xml:space="preserve"> </w:t>
      </w:r>
      <w:r>
        <w:t>Extraction package (</w:t>
      </w:r>
      <w:hyperlink r:id="rId15">
        <w:r>
          <w:rPr>
            <w:color w:val="0000FF"/>
            <w:u w:val="single"/>
          </w:rPr>
          <w:t>http://ohdsi.github.io/FeatureExtraction/</w:t>
        </w:r>
      </w:hyperlink>
      <w:r>
        <w:t xml:space="preserve">) to quantify Demographics (Gender, Prior Observation Time, Age Group), Condition Group Eras and Drug Group Eras (at </w:t>
      </w:r>
      <w:r w:rsidR="00036877">
        <w:t>the above</w:t>
      </w:r>
      <w:r w:rsidR="000E40F3">
        <w:t>-</w:t>
      </w:r>
      <w:r w:rsidR="00036877">
        <w:t>listed time windows</w:t>
      </w:r>
      <w:r>
        <w:t>). Additional cohort-specific covariates will be constructed using OMOP standard vocabulary concepts.</w:t>
      </w:r>
    </w:p>
    <w:p w14:paraId="0064F540" w14:textId="77777777" w:rsidR="006C7222" w:rsidRDefault="006C7222" w:rsidP="002008DF">
      <w:pPr>
        <w:spacing w:line="240" w:lineRule="auto"/>
        <w:jc w:val="both"/>
      </w:pPr>
    </w:p>
    <w:p w14:paraId="0064F541" w14:textId="699F4C62" w:rsidR="006C7222" w:rsidRPr="006F32B2" w:rsidRDefault="003D7EDA" w:rsidP="002008DF">
      <w:pPr>
        <w:spacing w:line="240" w:lineRule="auto"/>
        <w:jc w:val="both"/>
        <w:rPr>
          <w:color w:val="333333"/>
        </w:rPr>
      </w:pPr>
      <w:r>
        <w:t xml:space="preserve">Number and proportion of persons with feature variables during time-at-risk windows will be reported by target cohort and specific stratifications. Standardized mean differences (SMD) will be calculated when comparing characteristics of study cohorts, with plots comparing the mean values of characteristics for each of the </w:t>
      </w:r>
      <w:r w:rsidR="00485D1D">
        <w:t>features</w:t>
      </w:r>
      <w:r>
        <w:t xml:space="preserve"> (with the </w:t>
      </w:r>
      <w:r>
        <w:rPr>
          <w:color w:val="333333"/>
        </w:rPr>
        <w:t>col</w:t>
      </w:r>
      <w:r w:rsidR="000E786C">
        <w:rPr>
          <w:color w:val="333333"/>
        </w:rPr>
        <w:t>o</w:t>
      </w:r>
      <w:r>
        <w:rPr>
          <w:color w:val="333333"/>
        </w:rPr>
        <w:t>r indicating the absolute value of the standardized difference of the</w:t>
      </w:r>
      <w:r w:rsidR="00485D1D">
        <w:rPr>
          <w:color w:val="333333"/>
        </w:rPr>
        <w:t xml:space="preserve"> </w:t>
      </w:r>
      <w:r>
        <w:rPr>
          <w:color w:val="333333"/>
        </w:rPr>
        <w:t>mean).</w:t>
      </w:r>
    </w:p>
    <w:p w14:paraId="0064F542" w14:textId="77777777" w:rsidR="006C7222" w:rsidRDefault="003D7EDA" w:rsidP="002008DF">
      <w:pPr>
        <w:pStyle w:val="Heading2"/>
        <w:jc w:val="both"/>
        <w:rPr>
          <w:color w:val="243F61"/>
          <w:sz w:val="24"/>
          <w:szCs w:val="24"/>
        </w:rPr>
      </w:pPr>
      <w:bookmarkStart w:id="43" w:name="_Toc60066993"/>
      <w:r>
        <w:t>7.8 Logistics of Executing a Federated Analysis</w:t>
      </w:r>
      <w:bookmarkEnd w:id="43"/>
    </w:p>
    <w:p w14:paraId="0064F543" w14:textId="4E7010E5" w:rsidR="006C7222" w:rsidRDefault="003D7EDA" w:rsidP="002008DF">
      <w:pPr>
        <w:spacing w:line="240" w:lineRule="auto"/>
        <w:jc w:val="both"/>
      </w:pPr>
      <w:r>
        <w:t xml:space="preserve">Sites will run the study analysis package locally on their data coded according to OMOP CDM. Only aggregate results will be shared with the study coordinator. Result files will be automatically staged into a ZIP file that can be transmitted using the </w:t>
      </w:r>
      <w:proofErr w:type="spellStart"/>
      <w:r>
        <w:t>OhdsiSharing</w:t>
      </w:r>
      <w:proofErr w:type="spellEnd"/>
      <w:r>
        <w:t xml:space="preserve"> R Library (</w:t>
      </w:r>
      <w:hyperlink r:id="rId16">
        <w:r>
          <w:rPr>
            <w:color w:val="0000FF"/>
            <w:u w:val="single"/>
          </w:rPr>
          <w:t>http://ohdsi.github.io/OhdsiSharing/</w:t>
        </w:r>
      </w:hyperlink>
      <w:r>
        <w:t xml:space="preserve">) or through a site’s preferred SFTP client using a site-specific key provisioned by the OHDSI Study Coordinator. Local data stewards are encouraged to review study parameters to ensure </w:t>
      </w:r>
      <w:proofErr w:type="spellStart"/>
      <w:r>
        <w:t>minCellCount</w:t>
      </w:r>
      <w:proofErr w:type="spellEnd"/>
      <w:r>
        <w:t xml:space="preserve"> function follows local governance. At a minimum, it is encouraged to keep this value to &gt;5 to avoid any potential issues with re-identification of patients. Note: covariates are constructed using controlled ontologies from the OMOP standard vocabularies though some labels may be replaced with publication-friendly labels due to space restrictions of the submitting journal</w:t>
      </w:r>
      <w:r w:rsidR="00B21D93">
        <w:t>.</w:t>
      </w:r>
    </w:p>
    <w:p w14:paraId="0064F544" w14:textId="77777777" w:rsidR="006C7222" w:rsidRDefault="006C7222" w:rsidP="002008DF">
      <w:pPr>
        <w:spacing w:line="240" w:lineRule="auto"/>
        <w:jc w:val="both"/>
      </w:pPr>
    </w:p>
    <w:p w14:paraId="0064F545" w14:textId="77777777" w:rsidR="006C7222" w:rsidRPr="006F32B2" w:rsidRDefault="003D7EDA" w:rsidP="002008DF">
      <w:pPr>
        <w:pStyle w:val="Heading1"/>
        <w:jc w:val="both"/>
      </w:pPr>
      <w:bookmarkStart w:id="44" w:name="_Toc60066994"/>
      <w:r w:rsidRPr="006F32B2">
        <w:t>8. Sample Size and Study Power</w:t>
      </w:r>
      <w:bookmarkEnd w:id="44"/>
    </w:p>
    <w:p w14:paraId="0064F546" w14:textId="77777777" w:rsidR="00D4602F" w:rsidRDefault="00D4602F" w:rsidP="002008DF">
      <w:pPr>
        <w:spacing w:line="240" w:lineRule="auto"/>
        <w:jc w:val="both"/>
      </w:pPr>
      <w:r w:rsidRPr="00A03C72">
        <w:rPr>
          <w:highlight w:val="yellow"/>
        </w:rPr>
        <w:t>Placeholder, need to update:</w:t>
      </w:r>
    </w:p>
    <w:p w14:paraId="0064F547" w14:textId="77777777" w:rsidR="006C7222" w:rsidRPr="00A03C72" w:rsidRDefault="000E786C" w:rsidP="002008DF">
      <w:pPr>
        <w:spacing w:line="240" w:lineRule="auto"/>
        <w:jc w:val="both"/>
        <w:rPr>
          <w:color w:val="BFBFBF" w:themeColor="background1" w:themeShade="BF"/>
        </w:rPr>
      </w:pPr>
      <w:r w:rsidRPr="00A03C72">
        <w:rPr>
          <w:color w:val="BFBFBF" w:themeColor="background1" w:themeShade="BF"/>
        </w:rPr>
        <w:t xml:space="preserve">The study package is designed to suppress any analyses which have less than 140 unique persons. This cut point was informed by a power calculation performed by the OHDSI COVID Consortia to assess the computational cut point of when a cell count would be too small to merit additional subdivision within the target-stratum-feature combination. This means that each data owner will only generate results for target-stratum-feature pairs that meet this minimum threshold. </w:t>
      </w:r>
    </w:p>
    <w:p w14:paraId="0064F548" w14:textId="77777777" w:rsidR="006C7222" w:rsidRPr="006F32B2" w:rsidRDefault="003D7EDA" w:rsidP="002008DF">
      <w:pPr>
        <w:pStyle w:val="Heading1"/>
        <w:jc w:val="both"/>
      </w:pPr>
      <w:bookmarkStart w:id="45" w:name="_Toc60066995"/>
      <w:r w:rsidRPr="006F32B2">
        <w:t>9. Strengths and Limitations</w:t>
      </w:r>
      <w:bookmarkEnd w:id="45"/>
    </w:p>
    <w:p w14:paraId="0064F549" w14:textId="77777777" w:rsidR="006C7222" w:rsidRDefault="003D7EDA" w:rsidP="002008DF">
      <w:pPr>
        <w:pStyle w:val="Heading2"/>
        <w:jc w:val="both"/>
      </w:pPr>
      <w:bookmarkStart w:id="46" w:name="_Toc60066996"/>
      <w:r>
        <w:t>9.1 Strengths</w:t>
      </w:r>
      <w:bookmarkEnd w:id="46"/>
    </w:p>
    <w:p w14:paraId="0064F54A" w14:textId="5F03C9CA" w:rsidR="006C7222" w:rsidRDefault="000B5423" w:rsidP="002008DF">
      <w:pPr>
        <w:spacing w:line="240" w:lineRule="auto"/>
        <w:jc w:val="both"/>
      </w:pPr>
      <w:r>
        <w:t xml:space="preserve">We hope to </w:t>
      </w:r>
      <w:r w:rsidR="00276F21">
        <w:t xml:space="preserve">generate </w:t>
      </w:r>
      <w:r w:rsidR="003D7EDA">
        <w:t xml:space="preserve">the world’s largest observational sets of analyses of secondary health data for </w:t>
      </w:r>
      <w:r w:rsidR="00AC459E">
        <w:t>IBD</w:t>
      </w:r>
      <w:r w:rsidR="003D7EDA">
        <w:t xml:space="preserve">. We are running a multi-country, multi-center characterization study to understand baseline covariates, treatments and outcomes observed in </w:t>
      </w:r>
      <w:r w:rsidR="00AC459E">
        <w:t>IBD</w:t>
      </w:r>
      <w:r w:rsidR="003D7EDA">
        <w:t xml:space="preserve">. The use of a common data model and standard vocabularies ensures interoperability and portability of phenotypes utilized in this analysis.  The use of a federated study model will ensure no movement of patient-level data from institutions participating in this analysis. This is critically important to ensure the protection of patient privacy in the secondary use of routinely collected patient data. Data custodians will remain in control of the analysis run on these data and will conduct their own site-based validation processes to evaluate case reports against public health reporting. </w:t>
      </w:r>
    </w:p>
    <w:p w14:paraId="0064F54B" w14:textId="77777777" w:rsidR="006C7222" w:rsidRDefault="003D7EDA" w:rsidP="002008DF">
      <w:pPr>
        <w:pStyle w:val="Heading2"/>
        <w:jc w:val="both"/>
      </w:pPr>
      <w:bookmarkStart w:id="47" w:name="_Toc60066997"/>
      <w:r>
        <w:t>9.2 Limitations</w:t>
      </w:r>
      <w:bookmarkEnd w:id="47"/>
    </w:p>
    <w:p w14:paraId="0064F54C" w14:textId="4375A195" w:rsidR="006C7222" w:rsidRDefault="00356229" w:rsidP="002008DF">
      <w:pPr>
        <w:spacing w:line="240" w:lineRule="auto"/>
        <w:jc w:val="both"/>
      </w:pPr>
      <w:r>
        <w:t>Condition p</w:t>
      </w:r>
      <w:r w:rsidR="00483A0E">
        <w:t xml:space="preserve">henotyping </w:t>
      </w:r>
      <w:r w:rsidR="003D7EDA">
        <w:t xml:space="preserve">may be </w:t>
      </w:r>
      <w:r>
        <w:t xml:space="preserve">inaccurate </w:t>
      </w:r>
      <w:r w:rsidR="003D7EDA">
        <w:t xml:space="preserve">as </w:t>
      </w:r>
      <w:r>
        <w:t xml:space="preserve">it is </w:t>
      </w:r>
      <w:r w:rsidR="003D7EDA">
        <w:t xml:space="preserve">based on the presence of condition </w:t>
      </w:r>
      <w:r>
        <w:t xml:space="preserve">and medication </w:t>
      </w:r>
      <w:r w:rsidR="003D7EDA">
        <w:t>codes, with the absence of such record</w:t>
      </w:r>
      <w:r>
        <w:t>s</w:t>
      </w:r>
      <w:r w:rsidR="003D7EDA">
        <w:t xml:space="preserve"> taken to indicate the absence of a disease. </w:t>
      </w:r>
      <w:r>
        <w:t>Furthermore</w:t>
      </w:r>
      <w:r w:rsidR="003D7EDA">
        <w:t xml:space="preserve">, medication records indicate that an individual was prescribed or dispensed a particular drug, but this does not necessarily mean that an individual took the drug as originally prescribed or dispensed. Our study could be subject to exposure misclassification with false positives if a patient had a dispensing but did not ingest the drug but may also be subject to false negatives for non-adherent patients who continued their medication beyond the </w:t>
      </w:r>
      <w:proofErr w:type="spellStart"/>
      <w:r w:rsidR="003D7EDA">
        <w:t>days</w:t>
      </w:r>
      <w:proofErr w:type="spellEnd"/>
      <w:r w:rsidR="003D7EDA">
        <w:t xml:space="preserve"> supply due to stockpiling.  Medication use estimates on the date of hospitalization is particularly sensitive to misclassification and may conflate baseline concomitant drug history with immediate treatment upon admission. </w:t>
      </w:r>
      <w:r w:rsidR="00B1383D">
        <w:t xml:space="preserve">Finally, </w:t>
      </w:r>
      <w:r w:rsidR="00E65DFF">
        <w:t xml:space="preserve">patient data in </w:t>
      </w:r>
      <w:r w:rsidR="00383DA7">
        <w:t xml:space="preserve">different </w:t>
      </w:r>
      <w:r w:rsidR="00283C43">
        <w:t>health</w:t>
      </w:r>
      <w:r w:rsidR="004B0230">
        <w:t>care</w:t>
      </w:r>
      <w:r w:rsidR="00C05258">
        <w:t xml:space="preserve"> </w:t>
      </w:r>
      <w:r w:rsidR="00E65DFF">
        <w:t>systems</w:t>
      </w:r>
      <w:r w:rsidR="00AC583D">
        <w:t>, settings</w:t>
      </w:r>
      <w:r w:rsidR="00C05258">
        <w:t xml:space="preserve"> </w:t>
      </w:r>
      <w:r w:rsidR="005A424F">
        <w:t xml:space="preserve">or </w:t>
      </w:r>
      <w:r w:rsidR="00A70DA7">
        <w:t xml:space="preserve">geographies may </w:t>
      </w:r>
      <w:r w:rsidR="00092D90">
        <w:t xml:space="preserve">follow </w:t>
      </w:r>
      <w:r w:rsidR="00650E17">
        <w:t xml:space="preserve">distinct </w:t>
      </w:r>
      <w:r w:rsidR="00092D90">
        <w:t>sub</w:t>
      </w:r>
      <w:r w:rsidR="00650E17">
        <w:t>populations</w:t>
      </w:r>
      <w:r w:rsidR="00C05258">
        <w:t xml:space="preserve"> </w:t>
      </w:r>
      <w:r w:rsidR="00D3235D">
        <w:t>along (</w:t>
      </w:r>
      <w:r w:rsidR="00383DA7">
        <w:t>parts of</w:t>
      </w:r>
      <w:r w:rsidR="00D3235D">
        <w:t>)</w:t>
      </w:r>
      <w:r w:rsidR="00C05258">
        <w:t xml:space="preserve"> </w:t>
      </w:r>
      <w:r w:rsidR="00D3235D">
        <w:t xml:space="preserve">their </w:t>
      </w:r>
      <w:r w:rsidR="009E41CD">
        <w:t>disease-related trajectory</w:t>
      </w:r>
      <w:r w:rsidR="00650E17">
        <w:t xml:space="preserve">; combining such </w:t>
      </w:r>
      <w:r w:rsidR="00E52CC8">
        <w:t xml:space="preserve">data </w:t>
      </w:r>
      <w:r w:rsidR="000E6662">
        <w:t>calls for careful diagnostics</w:t>
      </w:r>
      <w:r w:rsidR="00910320">
        <w:rPr>
          <w:lang w:bidi="he-IL"/>
        </w:rPr>
        <w:t xml:space="preserve"> to avoid </w:t>
      </w:r>
      <w:r w:rsidR="00CB0927">
        <w:rPr>
          <w:lang w:bidi="he-IL"/>
        </w:rPr>
        <w:t>biases</w:t>
      </w:r>
      <w:r w:rsidR="009463A2">
        <w:t xml:space="preserve">. </w:t>
      </w:r>
    </w:p>
    <w:p w14:paraId="0064F54D" w14:textId="77777777" w:rsidR="006C7222" w:rsidRPr="006F32B2" w:rsidRDefault="003D7EDA" w:rsidP="002008DF">
      <w:pPr>
        <w:pStyle w:val="Heading1"/>
        <w:jc w:val="both"/>
      </w:pPr>
      <w:bookmarkStart w:id="48" w:name="_Toc60066998"/>
      <w:r w:rsidRPr="006F32B2">
        <w:t>10. Protection of Human Subjects</w:t>
      </w:r>
      <w:bookmarkEnd w:id="48"/>
    </w:p>
    <w:p w14:paraId="0064F54E" w14:textId="77777777" w:rsidR="006C7222" w:rsidRDefault="003D7EDA" w:rsidP="002008DF">
      <w:pPr>
        <w:spacing w:line="240" w:lineRule="auto"/>
        <w:jc w:val="both"/>
      </w:pPr>
      <w:r>
        <w:t xml:space="preserve">The study uses only de-identified data. Confidentiality of patient records will be maintained at all times. Data custodians will remain in full control of executing the analysis and packaging results. </w:t>
      </w:r>
      <w:r>
        <w:lastRenderedPageBreak/>
        <w:t xml:space="preserve">There will be no transmission of patient-level data at any time during these analyses. Only aggregate statistics will be captured. Study packages will contain minimum cell count parameters to obscure any cells which fall below allowable reportable limits. All study reports will </w:t>
      </w:r>
      <w:r w:rsidR="00925D9C">
        <w:t xml:space="preserve">only </w:t>
      </w:r>
      <w:r>
        <w:t>contain aggregate</w:t>
      </w:r>
      <w:r w:rsidR="00925D9C">
        <w:t>d</w:t>
      </w:r>
      <w:r>
        <w:t xml:space="preserve"> data and will not identify individual patients or physicians. </w:t>
      </w:r>
    </w:p>
    <w:p w14:paraId="0064F54F" w14:textId="77777777" w:rsidR="006C7222" w:rsidRPr="006F32B2" w:rsidRDefault="003D7EDA" w:rsidP="002008DF">
      <w:pPr>
        <w:pStyle w:val="Heading1"/>
        <w:jc w:val="both"/>
      </w:pPr>
      <w:bookmarkStart w:id="49" w:name="_Toc60066999"/>
      <w:r w:rsidRPr="006F32B2">
        <w:t>11. Management and Reporting of Adverse Events and Adverse Reactions</w:t>
      </w:r>
      <w:bookmarkEnd w:id="49"/>
    </w:p>
    <w:p w14:paraId="0064F550" w14:textId="77777777" w:rsidR="006C7222" w:rsidRDefault="003D7EDA" w:rsidP="002008DF">
      <w:pPr>
        <w:spacing w:line="240" w:lineRule="auto"/>
        <w:jc w:val="both"/>
      </w:pPr>
      <w:r>
        <w:t xml:space="preserve">This study will provide a descriptive summary of individuals </w:t>
      </w:r>
      <w:r w:rsidR="00366C82">
        <w:t xml:space="preserve">with IBD; </w:t>
      </w:r>
      <w:r w:rsidR="003A401C">
        <w:t xml:space="preserve">drug </w:t>
      </w:r>
      <w:r w:rsidR="00366C82">
        <w:t xml:space="preserve">effects </w:t>
      </w:r>
      <w:r w:rsidR="003A401C">
        <w:t xml:space="preserve">are currently </w:t>
      </w:r>
      <w:r>
        <w:t>outside the scope of the study.</w:t>
      </w:r>
    </w:p>
    <w:p w14:paraId="0064F551" w14:textId="77777777" w:rsidR="006C7222" w:rsidRPr="006F32B2" w:rsidRDefault="003D7EDA" w:rsidP="002008DF">
      <w:pPr>
        <w:pStyle w:val="Heading1"/>
        <w:jc w:val="both"/>
      </w:pPr>
      <w:bookmarkStart w:id="50" w:name="_Toc60067000"/>
      <w:r w:rsidRPr="006F32B2">
        <w:t>12. Plans for Disseminating and Communicating Study Results</w:t>
      </w:r>
      <w:bookmarkEnd w:id="50"/>
    </w:p>
    <w:p w14:paraId="0064F552" w14:textId="0A50A6E5" w:rsidR="006C7222" w:rsidRDefault="00693563" w:rsidP="002008DF">
      <w:pPr>
        <w:spacing w:line="240" w:lineRule="auto"/>
        <w:jc w:val="both"/>
      </w:pPr>
      <w:r>
        <w:t>The results will be shared and discussed among study participants during the time of research. Study results will be posted on the OHDSI website (</w:t>
      </w:r>
      <w:hyperlink r:id="rId17" w:history="1">
        <w:r w:rsidR="00C20793" w:rsidRPr="0081365B">
          <w:rPr>
            <w:rStyle w:val="Hyperlink"/>
          </w:rPr>
          <w:t>https://data.ohdsi.org/</w:t>
        </w:r>
      </w:hyperlink>
      <w:r w:rsidR="00C20793">
        <w:t>)</w:t>
      </w:r>
      <w:r>
        <w:t xml:space="preserve"> after completion of the study. The results will also be presented at the OHDSI in-person or virtual events. Finally, we plan to publish this research as a scientific manuscript in a top-tier journal.</w:t>
      </w:r>
    </w:p>
    <w:p w14:paraId="0064F553" w14:textId="77777777" w:rsidR="006C7222" w:rsidRPr="006F32B2" w:rsidRDefault="003D7EDA" w:rsidP="002008DF">
      <w:pPr>
        <w:pStyle w:val="Heading1"/>
        <w:jc w:val="both"/>
      </w:pPr>
      <w:bookmarkStart w:id="51" w:name="_Toc60067001"/>
      <w:r w:rsidRPr="006F32B2">
        <w:t>References</w:t>
      </w:r>
      <w:bookmarkEnd w:id="51"/>
    </w:p>
    <w:p w14:paraId="3E9B5A5E" w14:textId="77777777" w:rsidR="009C0F63" w:rsidRPr="009C0F63" w:rsidRDefault="006C6997" w:rsidP="009C0F63">
      <w:pPr>
        <w:pStyle w:val="Bibliography"/>
      </w:pPr>
      <w:r>
        <w:fldChar w:fldCharType="begin"/>
      </w:r>
      <w:r w:rsidR="009B353A">
        <w:instrText xml:space="preserve"> ADDIN ZOTERO_BIBL {"uncited":[],"omitted":[],"custom":[]} CSL_BIBLIOGRAPHY </w:instrText>
      </w:r>
      <w:r>
        <w:fldChar w:fldCharType="separate"/>
      </w:r>
      <w:r w:rsidR="009C0F63" w:rsidRPr="009C0F63">
        <w:t xml:space="preserve">Ananthakrishnan, A. N. (2013). Environmental Risk Factors for Inflammatory Bowel Disease. </w:t>
      </w:r>
      <w:r w:rsidR="009C0F63" w:rsidRPr="009C0F63">
        <w:rPr>
          <w:i/>
          <w:iCs/>
        </w:rPr>
        <w:t>Gastroenterol Hepatol (N Y)</w:t>
      </w:r>
      <w:r w:rsidR="009C0F63" w:rsidRPr="009C0F63">
        <w:t xml:space="preserve"> 9, 367–374.</w:t>
      </w:r>
    </w:p>
    <w:p w14:paraId="68E69480" w14:textId="77777777" w:rsidR="009C0F63" w:rsidRPr="009C0F63" w:rsidRDefault="009C0F63" w:rsidP="009C0F63">
      <w:pPr>
        <w:pStyle w:val="Bibliography"/>
      </w:pPr>
      <w:r w:rsidRPr="009C0F63">
        <w:t xml:space="preserve">Benchimol, E. I., Kaplan, G. G., Otley, A. R., Nguyen, G. C., Underwood, F. E., Guttmann, A., et al. (2017). Rural and Urban Residence During Early Life is Associated with Risk of Inflammatory Bowel Disease: A Population-Based Inception and Birth Cohort Study. </w:t>
      </w:r>
      <w:r w:rsidRPr="009C0F63">
        <w:rPr>
          <w:i/>
          <w:iCs/>
        </w:rPr>
        <w:t>Am J Gastroenterol</w:t>
      </w:r>
      <w:r w:rsidRPr="009C0F63">
        <w:t xml:space="preserve"> 112, 1412–1422. doi:10.1038/ajg.2017.208.</w:t>
      </w:r>
    </w:p>
    <w:p w14:paraId="70DBCFDC" w14:textId="77777777" w:rsidR="009C0F63" w:rsidRPr="009C0F63" w:rsidRDefault="009C0F63" w:rsidP="009C0F63">
      <w:pPr>
        <w:pStyle w:val="Bibliography"/>
      </w:pPr>
      <w:r w:rsidRPr="009C0F63">
        <w:t xml:space="preserve">Benchimol, E. I., Manuel, D. G., Guttmann, A., Nguyen, G. C., Mojaverian, N., Quach, P., et al. (2014). Changing Age Demographics of Inflammatory Bowel Disease in Ontario, Canada: A Population-based Cohort Study of Epidemiology Trends. </w:t>
      </w:r>
      <w:r w:rsidRPr="009C0F63">
        <w:rPr>
          <w:i/>
          <w:iCs/>
        </w:rPr>
        <w:t>Inflammatory Bowel Diseases</w:t>
      </w:r>
      <w:r w:rsidRPr="009C0F63">
        <w:t xml:space="preserve"> 20, 1761–1769. doi:10.1097/MIB.0000000000000103.</w:t>
      </w:r>
    </w:p>
    <w:p w14:paraId="3BC21133" w14:textId="77777777" w:rsidR="009C0F63" w:rsidRPr="009C0F63" w:rsidRDefault="009C0F63" w:rsidP="009C0F63">
      <w:pPr>
        <w:pStyle w:val="Bibliography"/>
      </w:pPr>
      <w:r w:rsidRPr="009C0F63">
        <w:t xml:space="preserve">Carroll, M. W., Kuenzig, M. E., Mack, D. R., Otley, A. R., Griffiths, A. M., Kaplan, G. G., et al. (2019). The Impact of Inflammatory Bowel Disease in Canada 2018: Children and Adolescents with IBD. </w:t>
      </w:r>
      <w:r w:rsidRPr="009C0F63">
        <w:rPr>
          <w:i/>
          <w:iCs/>
        </w:rPr>
        <w:t>J Can Assoc Gastroenterol</w:t>
      </w:r>
      <w:r w:rsidRPr="009C0F63">
        <w:t xml:space="preserve"> 2, S49–S67. doi:10.1093/jcag/gwy056.</w:t>
      </w:r>
    </w:p>
    <w:p w14:paraId="1F1AA91F" w14:textId="77777777" w:rsidR="009C0F63" w:rsidRPr="009C0F63" w:rsidRDefault="009C0F63" w:rsidP="009C0F63">
      <w:pPr>
        <w:pStyle w:val="Bibliography"/>
      </w:pPr>
      <w:r w:rsidRPr="009C0F63">
        <w:t xml:space="preserve">Friedman, M. Y., Leventer-Roberts, M., Rosenblum, J., Zigman, N., Goren, I., Mourad, V., et al. (2018). Development and validation of novel algorithms to identify patients with inflammatory bowel diseases in Israel: an epi-IIRN group study. </w:t>
      </w:r>
      <w:r w:rsidRPr="009C0F63">
        <w:rPr>
          <w:i/>
          <w:iCs/>
        </w:rPr>
        <w:t>CLEP</w:t>
      </w:r>
      <w:r w:rsidRPr="009C0F63">
        <w:t xml:space="preserve"> Volume 10, 671–681. doi:10.2147/CLEP.S151339.</w:t>
      </w:r>
    </w:p>
    <w:p w14:paraId="5CD6CAB3" w14:textId="77777777" w:rsidR="009C0F63" w:rsidRPr="009C0F63" w:rsidRDefault="009C0F63" w:rsidP="009C0F63">
      <w:pPr>
        <w:pStyle w:val="Bibliography"/>
      </w:pPr>
      <w:r w:rsidRPr="009C0F63">
        <w:lastRenderedPageBreak/>
        <w:t xml:space="preserve">Sajadinejad, M. S., Asgari, K., Molavi, H., Kalantari, M., and Adibi, P. (2012). Psychological Issues in Inflammatory Bowel Disease: An Overview. </w:t>
      </w:r>
      <w:r w:rsidRPr="009C0F63">
        <w:rPr>
          <w:i/>
          <w:iCs/>
        </w:rPr>
        <w:t>Gastroenterology Research and Practice</w:t>
      </w:r>
      <w:r w:rsidRPr="009C0F63">
        <w:t xml:space="preserve"> 2012, 1–11. doi:10.1155/2012/106502.</w:t>
      </w:r>
    </w:p>
    <w:p w14:paraId="372B16F6" w14:textId="77777777" w:rsidR="009C0F63" w:rsidRPr="009C0F63" w:rsidRDefault="009C0F63" w:rsidP="009C0F63">
      <w:pPr>
        <w:pStyle w:val="Bibliography"/>
      </w:pPr>
      <w:r w:rsidRPr="009C0F63">
        <w:t xml:space="preserve">Sýkora, J., Pomahačová, R., Kreslová, M., Cvalínová, D., Štych, P., and Schwarz, J. (2018). Current global trends in the incidence of pediatric-onset inflammatory bowel disease. </w:t>
      </w:r>
      <w:r w:rsidRPr="009C0F63">
        <w:rPr>
          <w:i/>
          <w:iCs/>
        </w:rPr>
        <w:t>WJG</w:t>
      </w:r>
      <w:r w:rsidRPr="009C0F63">
        <w:t xml:space="preserve"> 24, 2741–2763. doi:10.3748/wjg.v24.i25.2741.</w:t>
      </w:r>
    </w:p>
    <w:p w14:paraId="0B1C9E5B" w14:textId="77777777" w:rsidR="009C0F63" w:rsidRPr="009C0F63" w:rsidRDefault="009C0F63" w:rsidP="009C0F63">
      <w:pPr>
        <w:pStyle w:val="Bibliography"/>
      </w:pPr>
      <w:r w:rsidRPr="009C0F63">
        <w:t xml:space="preserve">Voss, E. A., Makadia, R., Matcho, A., Ma, Q., Knoll, C., Schuemie, M., et al. (2015). Feasibility and utility of applications of the common data model to multiple, disparate observational health databases. </w:t>
      </w:r>
      <w:r w:rsidRPr="009C0F63">
        <w:rPr>
          <w:i/>
          <w:iCs/>
        </w:rPr>
        <w:t>Journal of the American Medical Informatics Association</w:t>
      </w:r>
      <w:r w:rsidRPr="009C0F63">
        <w:t xml:space="preserve"> 22, 553–564. doi:10.1093/jamia/ocu023.</w:t>
      </w:r>
    </w:p>
    <w:p w14:paraId="63F3CB5E" w14:textId="77777777" w:rsidR="009C0F63" w:rsidRPr="009C0F63" w:rsidRDefault="009C0F63" w:rsidP="009C0F63">
      <w:pPr>
        <w:pStyle w:val="Bibliography"/>
      </w:pPr>
      <w:r w:rsidRPr="009C0F63">
        <w:t xml:space="preserve">Windsor, J. W., and Kaplan, G. G. (2019). Evolving Epidemiology of IBD. </w:t>
      </w:r>
      <w:r w:rsidRPr="009C0F63">
        <w:rPr>
          <w:i/>
          <w:iCs/>
        </w:rPr>
        <w:t>Curr Gastroenterol Rep</w:t>
      </w:r>
      <w:r w:rsidRPr="009C0F63">
        <w:t xml:space="preserve"> 21, 40. doi:10.1007/s11894-019-0705-6.</w:t>
      </w:r>
    </w:p>
    <w:p w14:paraId="1ACDCBD6" w14:textId="77777777" w:rsidR="009C0F63" w:rsidRPr="009C0F63" w:rsidRDefault="009C0F63" w:rsidP="009C0F63">
      <w:pPr>
        <w:pStyle w:val="Bibliography"/>
      </w:pPr>
      <w:r w:rsidRPr="009C0F63">
        <w:t xml:space="preserve">Yeh, A. M., Wren, A., and Golianu, B. (2017). Mind–Body Interventions for Pediatric Inflammatory Bowel Disease. </w:t>
      </w:r>
      <w:r w:rsidRPr="009C0F63">
        <w:rPr>
          <w:i/>
          <w:iCs/>
        </w:rPr>
        <w:t>Children</w:t>
      </w:r>
      <w:r w:rsidRPr="009C0F63">
        <w:t xml:space="preserve"> 4, 22. doi:10.3390/children4040022.</w:t>
      </w:r>
    </w:p>
    <w:p w14:paraId="0064F556" w14:textId="132BFA6D" w:rsidR="006C7222" w:rsidRDefault="006C6997" w:rsidP="0010695B">
      <w:pPr>
        <w:widowControl w:val="0"/>
        <w:pBdr>
          <w:top w:val="nil"/>
          <w:left w:val="nil"/>
          <w:bottom w:val="nil"/>
          <w:right w:val="nil"/>
          <w:between w:val="nil"/>
        </w:pBdr>
        <w:spacing w:line="240" w:lineRule="auto"/>
        <w:jc w:val="both"/>
      </w:pPr>
      <w:r>
        <w:fldChar w:fldCharType="end"/>
      </w:r>
    </w:p>
    <w:p w14:paraId="0064F557" w14:textId="77777777" w:rsidR="006C7222" w:rsidRDefault="006C7222" w:rsidP="002008DF">
      <w:pPr>
        <w:spacing w:line="240" w:lineRule="auto"/>
        <w:jc w:val="both"/>
      </w:pPr>
    </w:p>
    <w:p w14:paraId="0064F558" w14:textId="77777777" w:rsidR="006C7222" w:rsidRDefault="006C7222" w:rsidP="002008DF">
      <w:pPr>
        <w:spacing w:line="240" w:lineRule="auto"/>
        <w:jc w:val="both"/>
      </w:pPr>
    </w:p>
    <w:p w14:paraId="0064F559" w14:textId="77777777" w:rsidR="006C7222" w:rsidRDefault="003D7EDA" w:rsidP="002008DF">
      <w:pPr>
        <w:spacing w:line="240" w:lineRule="auto"/>
        <w:jc w:val="both"/>
      </w:pPr>
      <w:r>
        <w:br w:type="page"/>
      </w:r>
    </w:p>
    <w:p w14:paraId="0064F55A" w14:textId="77777777" w:rsidR="006C7222" w:rsidRPr="006F32B2" w:rsidRDefault="003D7EDA" w:rsidP="002008DF">
      <w:pPr>
        <w:pStyle w:val="Heading1"/>
        <w:jc w:val="both"/>
      </w:pPr>
      <w:bookmarkStart w:id="52" w:name="_Toc60067002"/>
      <w:r w:rsidRPr="006F32B2">
        <w:lastRenderedPageBreak/>
        <w:t>Appendix 1: Cohort Definitions</w:t>
      </w:r>
      <w:bookmarkEnd w:id="52"/>
    </w:p>
    <w:p w14:paraId="0064F55B" w14:textId="77777777" w:rsidR="006C7222" w:rsidRDefault="006C7222" w:rsidP="002008DF">
      <w:pPr>
        <w:spacing w:line="240" w:lineRule="auto"/>
        <w:jc w:val="both"/>
      </w:pPr>
    </w:p>
    <w:p w14:paraId="0064F55C" w14:textId="0E4F7944" w:rsidR="006C7222" w:rsidRPr="000E786C" w:rsidRDefault="00A624E1" w:rsidP="002008DF">
      <w:pPr>
        <w:spacing w:line="240" w:lineRule="auto"/>
        <w:jc w:val="both"/>
      </w:pPr>
      <w:r>
        <w:t>IBD</w:t>
      </w:r>
      <w:r w:rsidR="003C19A6">
        <w:t xml:space="preserve"> </w:t>
      </w:r>
      <w:r w:rsidRPr="000E786C">
        <w:t xml:space="preserve">target definitions </w:t>
      </w:r>
      <w:r w:rsidR="000E786C" w:rsidRPr="000E786C">
        <w:t xml:space="preserve">– </w:t>
      </w:r>
    </w:p>
    <w:tbl>
      <w:tblPr>
        <w:tblStyle w:val="GridTable2-Accent11"/>
        <w:tblW w:w="9540" w:type="dxa"/>
        <w:tblLayout w:type="fixed"/>
        <w:tblLook w:val="04A0" w:firstRow="1" w:lastRow="0" w:firstColumn="1" w:lastColumn="0" w:noHBand="0" w:noVBand="1"/>
      </w:tblPr>
      <w:tblGrid>
        <w:gridCol w:w="3227"/>
        <w:gridCol w:w="3118"/>
        <w:gridCol w:w="3195"/>
      </w:tblGrid>
      <w:tr w:rsidR="00B074E8" w:rsidRPr="00B074E8" w14:paraId="0064F560" w14:textId="77777777" w:rsidTr="002C018D">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3227" w:type="dxa"/>
            <w:hideMark/>
          </w:tcPr>
          <w:p w14:paraId="0064F55D" w14:textId="77777777" w:rsidR="00B074E8" w:rsidRPr="00B074E8" w:rsidRDefault="00B074E8" w:rsidP="002008DF">
            <w:pPr>
              <w:jc w:val="both"/>
              <w:rPr>
                <w:rFonts w:eastAsia="Times New Roman"/>
                <w:color w:val="000000"/>
                <w:sz w:val="14"/>
                <w:szCs w:val="16"/>
              </w:rPr>
            </w:pPr>
            <w:r w:rsidRPr="00B074E8">
              <w:rPr>
                <w:rFonts w:eastAsia="Times New Roman"/>
                <w:color w:val="000000"/>
                <w:sz w:val="14"/>
                <w:szCs w:val="16"/>
              </w:rPr>
              <w:t>Name</w:t>
            </w:r>
          </w:p>
        </w:tc>
        <w:tc>
          <w:tcPr>
            <w:tcW w:w="3118" w:type="dxa"/>
            <w:hideMark/>
          </w:tcPr>
          <w:p w14:paraId="0064F55E" w14:textId="77777777" w:rsidR="00B074E8" w:rsidRPr="00B074E8" w:rsidRDefault="00B074E8" w:rsidP="002008DF">
            <w:pPr>
              <w:jc w:val="both"/>
              <w:cnfStyle w:val="100000000000" w:firstRow="1" w:lastRow="0" w:firstColumn="0" w:lastColumn="0" w:oddVBand="0" w:evenVBand="0" w:oddHBand="0" w:evenHBand="0" w:firstRowFirstColumn="0" w:firstRowLastColumn="0" w:lastRowFirstColumn="0" w:lastRowLastColumn="0"/>
              <w:rPr>
                <w:rFonts w:eastAsia="Times New Roman"/>
                <w:color w:val="000000"/>
                <w:sz w:val="14"/>
                <w:szCs w:val="16"/>
              </w:rPr>
            </w:pPr>
            <w:r w:rsidRPr="00B074E8">
              <w:rPr>
                <w:rFonts w:eastAsia="Times New Roman"/>
                <w:color w:val="000000"/>
                <w:sz w:val="14"/>
                <w:szCs w:val="16"/>
              </w:rPr>
              <w:t>Atlas Link</w:t>
            </w:r>
          </w:p>
        </w:tc>
        <w:tc>
          <w:tcPr>
            <w:tcW w:w="3195" w:type="dxa"/>
            <w:hideMark/>
          </w:tcPr>
          <w:p w14:paraId="0064F55F" w14:textId="77777777" w:rsidR="00B074E8" w:rsidRPr="00B074E8" w:rsidRDefault="00B074E8" w:rsidP="002008DF">
            <w:pPr>
              <w:jc w:val="both"/>
              <w:cnfStyle w:val="100000000000" w:firstRow="1" w:lastRow="0" w:firstColumn="0" w:lastColumn="0" w:oddVBand="0" w:evenVBand="0" w:oddHBand="0" w:evenHBand="0" w:firstRowFirstColumn="0" w:firstRowLastColumn="0" w:lastRowFirstColumn="0" w:lastRowLastColumn="0"/>
              <w:rPr>
                <w:rFonts w:eastAsia="Times New Roman"/>
                <w:color w:val="000000"/>
                <w:sz w:val="14"/>
                <w:szCs w:val="16"/>
              </w:rPr>
            </w:pPr>
            <w:r w:rsidRPr="00B074E8">
              <w:rPr>
                <w:rFonts w:eastAsia="Times New Roman"/>
                <w:color w:val="000000"/>
                <w:sz w:val="14"/>
                <w:szCs w:val="16"/>
              </w:rPr>
              <w:t>JSON Link</w:t>
            </w:r>
          </w:p>
        </w:tc>
      </w:tr>
      <w:tr w:rsidR="004B49D2" w:rsidRPr="00B074E8" w14:paraId="0AD4AC73" w14:textId="77777777" w:rsidTr="002C018D">
        <w:trPr>
          <w:cnfStyle w:val="000000100000" w:firstRow="0" w:lastRow="0" w:firstColumn="0" w:lastColumn="0" w:oddVBand="0" w:evenVBand="0" w:oddHBand="1" w:evenHBand="0" w:firstRowFirstColumn="0" w:firstRowLastColumn="0" w:lastRowFirstColumn="0" w:lastRowLastColumn="0"/>
          <w:trHeight w:val="51"/>
        </w:trPr>
        <w:tc>
          <w:tcPr>
            <w:cnfStyle w:val="001000000000" w:firstRow="0" w:lastRow="0" w:firstColumn="1" w:lastColumn="0" w:oddVBand="0" w:evenVBand="0" w:oddHBand="0" w:evenHBand="0" w:firstRowFirstColumn="0" w:firstRowLastColumn="0" w:lastRowFirstColumn="0" w:lastRowLastColumn="0"/>
            <w:tcW w:w="3227" w:type="dxa"/>
            <w:vAlign w:val="center"/>
          </w:tcPr>
          <w:p w14:paraId="1C93EC0B" w14:textId="0809F916" w:rsidR="004B49D2" w:rsidRPr="00B074E8" w:rsidRDefault="00B7211A" w:rsidP="00333E7F">
            <w:pPr>
              <w:rPr>
                <w:rFonts w:eastAsia="Times New Roman"/>
                <w:color w:val="000000"/>
                <w:sz w:val="14"/>
                <w:szCs w:val="16"/>
              </w:rPr>
            </w:pPr>
            <w:r w:rsidRPr="00B7211A">
              <w:rPr>
                <w:rFonts w:eastAsia="Times New Roman"/>
                <w:color w:val="000000"/>
                <w:sz w:val="14"/>
                <w:szCs w:val="16"/>
              </w:rPr>
              <w:t>Persons with IBD with at least 365d prior observation</w:t>
            </w:r>
          </w:p>
        </w:tc>
        <w:tc>
          <w:tcPr>
            <w:tcW w:w="3118" w:type="dxa"/>
          </w:tcPr>
          <w:p w14:paraId="71D32594" w14:textId="11471AF4" w:rsidR="00145716" w:rsidRPr="003A3B9C" w:rsidRDefault="00E2393E" w:rsidP="00145716">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6"/>
              </w:rPr>
            </w:pPr>
            <w:hyperlink r:id="rId18" w:anchor="/cohortdefinition/1776609" w:history="1">
              <w:r w:rsidR="00145716" w:rsidRPr="0047325C">
                <w:rPr>
                  <w:rStyle w:val="Hyperlink"/>
                  <w:rFonts w:eastAsia="Times New Roman"/>
                  <w:sz w:val="14"/>
                  <w:szCs w:val="16"/>
                </w:rPr>
                <w:t>http://atlas-demo.ohdsi.org/#/cohortdefinition/1776609</w:t>
              </w:r>
            </w:hyperlink>
          </w:p>
        </w:tc>
        <w:tc>
          <w:tcPr>
            <w:tcW w:w="3195" w:type="dxa"/>
          </w:tcPr>
          <w:p w14:paraId="4C5598D3" w14:textId="77777777" w:rsidR="004B49D2" w:rsidRPr="00B074E8" w:rsidRDefault="004B49D2" w:rsidP="007921C6">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6"/>
              </w:rPr>
            </w:pPr>
          </w:p>
        </w:tc>
      </w:tr>
      <w:tr w:rsidR="004B49D2" w:rsidRPr="00B074E8" w14:paraId="778B0FE4" w14:textId="77777777" w:rsidTr="002C018D">
        <w:trPr>
          <w:trHeight w:val="51"/>
        </w:trPr>
        <w:tc>
          <w:tcPr>
            <w:cnfStyle w:val="001000000000" w:firstRow="0" w:lastRow="0" w:firstColumn="1" w:lastColumn="0" w:oddVBand="0" w:evenVBand="0" w:oddHBand="0" w:evenHBand="0" w:firstRowFirstColumn="0" w:firstRowLastColumn="0" w:lastRowFirstColumn="0" w:lastRowLastColumn="0"/>
            <w:tcW w:w="3227" w:type="dxa"/>
            <w:vAlign w:val="center"/>
          </w:tcPr>
          <w:p w14:paraId="43CDA9A4" w14:textId="7EB6929F" w:rsidR="004B49D2" w:rsidRPr="00B074E8" w:rsidRDefault="00356670" w:rsidP="00333E7F">
            <w:pPr>
              <w:rPr>
                <w:rFonts w:eastAsia="Times New Roman"/>
                <w:color w:val="000000"/>
                <w:sz w:val="14"/>
                <w:szCs w:val="16"/>
              </w:rPr>
            </w:pPr>
            <w:r w:rsidRPr="00356670">
              <w:rPr>
                <w:rFonts w:eastAsia="Times New Roman"/>
                <w:color w:val="000000"/>
                <w:sz w:val="14"/>
                <w:szCs w:val="16"/>
              </w:rPr>
              <w:t>Persons with IBD with no required prior observation</w:t>
            </w:r>
          </w:p>
        </w:tc>
        <w:tc>
          <w:tcPr>
            <w:tcW w:w="3118" w:type="dxa"/>
          </w:tcPr>
          <w:p w14:paraId="43F1C4B5" w14:textId="20AD40F8" w:rsidR="00145716" w:rsidRPr="003A3B9C" w:rsidRDefault="00E2393E" w:rsidP="00145716">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6"/>
              </w:rPr>
            </w:pPr>
            <w:hyperlink r:id="rId19" w:anchor="/cohortdefinition/1776610" w:history="1">
              <w:r w:rsidR="00145716" w:rsidRPr="0047325C">
                <w:rPr>
                  <w:rStyle w:val="Hyperlink"/>
                  <w:rFonts w:eastAsia="Times New Roman"/>
                  <w:sz w:val="14"/>
                  <w:szCs w:val="16"/>
                </w:rPr>
                <w:t>http://atlas-demo.ohdsi.org/#/cohortdefinition/1776610</w:t>
              </w:r>
            </w:hyperlink>
          </w:p>
        </w:tc>
        <w:tc>
          <w:tcPr>
            <w:tcW w:w="3195" w:type="dxa"/>
          </w:tcPr>
          <w:p w14:paraId="2D141C36" w14:textId="77777777" w:rsidR="004B49D2" w:rsidRPr="00B074E8" w:rsidRDefault="004B49D2" w:rsidP="007921C6">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6"/>
              </w:rPr>
            </w:pPr>
          </w:p>
        </w:tc>
      </w:tr>
      <w:tr w:rsidR="00055E08" w:rsidRPr="00B074E8" w14:paraId="3B7F727A" w14:textId="77777777" w:rsidTr="002C018D">
        <w:trPr>
          <w:cnfStyle w:val="000000100000" w:firstRow="0" w:lastRow="0" w:firstColumn="0" w:lastColumn="0" w:oddVBand="0" w:evenVBand="0" w:oddHBand="1" w:evenHBand="0" w:firstRowFirstColumn="0" w:firstRowLastColumn="0" w:lastRowFirstColumn="0" w:lastRowLastColumn="0"/>
          <w:trHeight w:val="51"/>
        </w:trPr>
        <w:tc>
          <w:tcPr>
            <w:cnfStyle w:val="001000000000" w:firstRow="0" w:lastRow="0" w:firstColumn="1" w:lastColumn="0" w:oddVBand="0" w:evenVBand="0" w:oddHBand="0" w:evenHBand="0" w:firstRowFirstColumn="0" w:firstRowLastColumn="0" w:lastRowFirstColumn="0" w:lastRowLastColumn="0"/>
            <w:tcW w:w="3227" w:type="dxa"/>
            <w:vAlign w:val="center"/>
          </w:tcPr>
          <w:p w14:paraId="2D8C90F6" w14:textId="4787CC6D" w:rsidR="00055E08" w:rsidRPr="00356670" w:rsidRDefault="00055E08" w:rsidP="00055E08">
            <w:pPr>
              <w:rPr>
                <w:rFonts w:eastAsia="Times New Roman"/>
                <w:color w:val="000000"/>
                <w:sz w:val="14"/>
                <w:szCs w:val="16"/>
              </w:rPr>
            </w:pPr>
            <w:r w:rsidRPr="00B7211A">
              <w:rPr>
                <w:rFonts w:eastAsia="Times New Roman"/>
                <w:color w:val="000000"/>
                <w:sz w:val="14"/>
                <w:szCs w:val="16"/>
              </w:rPr>
              <w:t xml:space="preserve">Persons with </w:t>
            </w:r>
            <w:r w:rsidR="009F4B85">
              <w:rPr>
                <w:rFonts w:eastAsia="Times New Roman"/>
                <w:color w:val="000000"/>
                <w:sz w:val="14"/>
                <w:szCs w:val="16"/>
              </w:rPr>
              <w:t xml:space="preserve">undetermined </w:t>
            </w:r>
            <w:r w:rsidRPr="00B7211A">
              <w:rPr>
                <w:rFonts w:eastAsia="Times New Roman"/>
                <w:color w:val="000000"/>
                <w:sz w:val="14"/>
                <w:szCs w:val="16"/>
              </w:rPr>
              <w:t xml:space="preserve">IBD </w:t>
            </w:r>
            <w:r w:rsidR="009F4B85">
              <w:rPr>
                <w:rFonts w:eastAsia="Times New Roman"/>
                <w:color w:val="000000"/>
                <w:sz w:val="14"/>
                <w:szCs w:val="16"/>
              </w:rPr>
              <w:t>(</w:t>
            </w:r>
            <w:r w:rsidR="00A05795" w:rsidRPr="00A05795">
              <w:rPr>
                <w:rFonts w:eastAsia="Times New Roman"/>
                <w:color w:val="000000"/>
                <w:sz w:val="14"/>
                <w:szCs w:val="16"/>
              </w:rPr>
              <w:t>no type-specific codes</w:t>
            </w:r>
            <w:r w:rsidR="009F4B85">
              <w:rPr>
                <w:rFonts w:eastAsia="Times New Roman"/>
                <w:color w:val="000000"/>
                <w:sz w:val="14"/>
                <w:szCs w:val="16"/>
              </w:rPr>
              <w:t xml:space="preserve">) </w:t>
            </w:r>
            <w:r w:rsidRPr="00B7211A">
              <w:rPr>
                <w:rFonts w:eastAsia="Times New Roman"/>
                <w:color w:val="000000"/>
                <w:sz w:val="14"/>
                <w:szCs w:val="16"/>
              </w:rPr>
              <w:t>with at least 365d prior observation</w:t>
            </w:r>
          </w:p>
        </w:tc>
        <w:tc>
          <w:tcPr>
            <w:tcW w:w="3118" w:type="dxa"/>
          </w:tcPr>
          <w:p w14:paraId="04A1F407" w14:textId="202172A4" w:rsidR="00055E08" w:rsidRPr="003E6985" w:rsidRDefault="00B87B49" w:rsidP="00055E08">
            <w:pPr>
              <w:jc w:val="both"/>
              <w:cnfStyle w:val="000000100000" w:firstRow="0" w:lastRow="0" w:firstColumn="0" w:lastColumn="0" w:oddVBand="0" w:evenVBand="0" w:oddHBand="1" w:evenHBand="0" w:firstRowFirstColumn="0" w:firstRowLastColumn="0" w:lastRowFirstColumn="0" w:lastRowLastColumn="0"/>
              <w:rPr>
                <w:rStyle w:val="Hyperlink"/>
                <w:rFonts w:eastAsia="Times New Roman"/>
                <w:sz w:val="14"/>
                <w:szCs w:val="16"/>
              </w:rPr>
            </w:pPr>
            <w:r w:rsidRPr="003E6985">
              <w:rPr>
                <w:rStyle w:val="Hyperlink"/>
                <w:rFonts w:eastAsia="Times New Roman"/>
                <w:sz w:val="14"/>
                <w:szCs w:val="16"/>
              </w:rPr>
              <w:t>http://atlas-demo.ohdsi.org/#/cohortdefinition/1777393</w:t>
            </w:r>
          </w:p>
        </w:tc>
        <w:tc>
          <w:tcPr>
            <w:tcW w:w="3195" w:type="dxa"/>
          </w:tcPr>
          <w:p w14:paraId="541B6F08" w14:textId="77777777" w:rsidR="00055E08" w:rsidRPr="00B074E8" w:rsidRDefault="00055E08" w:rsidP="00055E08">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6"/>
              </w:rPr>
            </w:pPr>
          </w:p>
        </w:tc>
      </w:tr>
      <w:tr w:rsidR="00055E08" w:rsidRPr="00B074E8" w14:paraId="1FF0E99C" w14:textId="77777777" w:rsidTr="002C018D">
        <w:trPr>
          <w:trHeight w:val="51"/>
        </w:trPr>
        <w:tc>
          <w:tcPr>
            <w:cnfStyle w:val="001000000000" w:firstRow="0" w:lastRow="0" w:firstColumn="1" w:lastColumn="0" w:oddVBand="0" w:evenVBand="0" w:oddHBand="0" w:evenHBand="0" w:firstRowFirstColumn="0" w:firstRowLastColumn="0" w:lastRowFirstColumn="0" w:lastRowLastColumn="0"/>
            <w:tcW w:w="3227" w:type="dxa"/>
            <w:vAlign w:val="center"/>
          </w:tcPr>
          <w:p w14:paraId="707345A9" w14:textId="77ECDAB2" w:rsidR="00055E08" w:rsidRPr="00356670" w:rsidRDefault="007B3044" w:rsidP="00055E08">
            <w:pPr>
              <w:rPr>
                <w:rFonts w:eastAsia="Times New Roman"/>
                <w:color w:val="000000"/>
                <w:sz w:val="14"/>
                <w:szCs w:val="16"/>
              </w:rPr>
            </w:pPr>
            <w:r w:rsidRPr="00B7211A">
              <w:rPr>
                <w:rFonts w:eastAsia="Times New Roman"/>
                <w:color w:val="000000"/>
                <w:sz w:val="14"/>
                <w:szCs w:val="16"/>
              </w:rPr>
              <w:t xml:space="preserve">Persons with </w:t>
            </w:r>
            <w:r>
              <w:rPr>
                <w:rFonts w:eastAsia="Times New Roman"/>
                <w:color w:val="000000"/>
                <w:sz w:val="14"/>
                <w:szCs w:val="16"/>
              </w:rPr>
              <w:t xml:space="preserve">undetermined </w:t>
            </w:r>
            <w:r w:rsidRPr="00B7211A">
              <w:rPr>
                <w:rFonts w:eastAsia="Times New Roman"/>
                <w:color w:val="000000"/>
                <w:sz w:val="14"/>
                <w:szCs w:val="16"/>
              </w:rPr>
              <w:t xml:space="preserve">IBD </w:t>
            </w:r>
            <w:r>
              <w:rPr>
                <w:rFonts w:eastAsia="Times New Roman"/>
                <w:color w:val="000000"/>
                <w:sz w:val="14"/>
                <w:szCs w:val="16"/>
              </w:rPr>
              <w:t>(</w:t>
            </w:r>
            <w:r w:rsidRPr="00A05795">
              <w:rPr>
                <w:rFonts w:eastAsia="Times New Roman"/>
                <w:color w:val="000000"/>
                <w:sz w:val="14"/>
                <w:szCs w:val="16"/>
              </w:rPr>
              <w:t>no type-specific codes</w:t>
            </w:r>
            <w:r>
              <w:rPr>
                <w:rFonts w:eastAsia="Times New Roman"/>
                <w:color w:val="000000"/>
                <w:sz w:val="14"/>
                <w:szCs w:val="16"/>
              </w:rPr>
              <w:t xml:space="preserve">) </w:t>
            </w:r>
            <w:r w:rsidR="00055E08" w:rsidRPr="00356670">
              <w:rPr>
                <w:rFonts w:eastAsia="Times New Roman"/>
                <w:color w:val="000000"/>
                <w:sz w:val="14"/>
                <w:szCs w:val="16"/>
              </w:rPr>
              <w:t>with no required prior observation</w:t>
            </w:r>
          </w:p>
        </w:tc>
        <w:tc>
          <w:tcPr>
            <w:tcW w:w="3118" w:type="dxa"/>
          </w:tcPr>
          <w:p w14:paraId="114446A1" w14:textId="28B418A0" w:rsidR="00055E08" w:rsidRPr="002C018D" w:rsidRDefault="002C018D" w:rsidP="00055E08">
            <w:pPr>
              <w:jc w:val="both"/>
              <w:cnfStyle w:val="000000000000" w:firstRow="0" w:lastRow="0" w:firstColumn="0" w:lastColumn="0" w:oddVBand="0" w:evenVBand="0" w:oddHBand="0" w:evenHBand="0" w:firstRowFirstColumn="0" w:firstRowLastColumn="0" w:lastRowFirstColumn="0" w:lastRowLastColumn="0"/>
              <w:rPr>
                <w:rStyle w:val="Hyperlink"/>
                <w:rFonts w:eastAsia="Times New Roman"/>
                <w:sz w:val="14"/>
                <w:szCs w:val="16"/>
              </w:rPr>
            </w:pPr>
            <w:r w:rsidRPr="002C018D">
              <w:rPr>
                <w:rStyle w:val="Hyperlink"/>
                <w:rFonts w:eastAsia="Times New Roman"/>
                <w:sz w:val="14"/>
                <w:szCs w:val="16"/>
              </w:rPr>
              <w:t>http://atlas-demo.ohdsi.org/#/cohortdefinition/1777394</w:t>
            </w:r>
          </w:p>
        </w:tc>
        <w:tc>
          <w:tcPr>
            <w:tcW w:w="3195" w:type="dxa"/>
          </w:tcPr>
          <w:p w14:paraId="03564710" w14:textId="77777777" w:rsidR="00055E08" w:rsidRPr="00B074E8" w:rsidRDefault="00055E08" w:rsidP="00055E08">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6"/>
              </w:rPr>
            </w:pPr>
          </w:p>
        </w:tc>
      </w:tr>
      <w:tr w:rsidR="002C018D" w:rsidRPr="00B074E8" w14:paraId="3345DC86" w14:textId="77777777" w:rsidTr="002C018D">
        <w:trPr>
          <w:cnfStyle w:val="000000100000" w:firstRow="0" w:lastRow="0" w:firstColumn="0" w:lastColumn="0" w:oddVBand="0" w:evenVBand="0" w:oddHBand="1" w:evenHBand="0" w:firstRowFirstColumn="0" w:firstRowLastColumn="0" w:lastRowFirstColumn="0" w:lastRowLastColumn="0"/>
          <w:trHeight w:val="51"/>
        </w:trPr>
        <w:tc>
          <w:tcPr>
            <w:cnfStyle w:val="001000000000" w:firstRow="0" w:lastRow="0" w:firstColumn="1" w:lastColumn="0" w:oddVBand="0" w:evenVBand="0" w:oddHBand="0" w:evenHBand="0" w:firstRowFirstColumn="0" w:firstRowLastColumn="0" w:lastRowFirstColumn="0" w:lastRowLastColumn="0"/>
            <w:tcW w:w="3227" w:type="dxa"/>
            <w:vAlign w:val="center"/>
          </w:tcPr>
          <w:p w14:paraId="2722775D" w14:textId="176C18AB" w:rsidR="002C018D" w:rsidRPr="00B7211A" w:rsidRDefault="002C018D" w:rsidP="002C018D">
            <w:pPr>
              <w:rPr>
                <w:rFonts w:eastAsia="Times New Roman"/>
                <w:color w:val="000000"/>
                <w:sz w:val="14"/>
                <w:szCs w:val="16"/>
              </w:rPr>
            </w:pPr>
            <w:r w:rsidRPr="00B7211A">
              <w:rPr>
                <w:rFonts w:eastAsia="Times New Roman"/>
                <w:color w:val="000000"/>
                <w:sz w:val="14"/>
                <w:szCs w:val="16"/>
              </w:rPr>
              <w:t xml:space="preserve">Persons with </w:t>
            </w:r>
            <w:r>
              <w:rPr>
                <w:rFonts w:eastAsia="Times New Roman"/>
                <w:color w:val="000000"/>
                <w:sz w:val="14"/>
                <w:szCs w:val="16"/>
              </w:rPr>
              <w:t xml:space="preserve">undetermined </w:t>
            </w:r>
            <w:r w:rsidRPr="00B7211A">
              <w:rPr>
                <w:rFonts w:eastAsia="Times New Roman"/>
                <w:color w:val="000000"/>
                <w:sz w:val="14"/>
                <w:szCs w:val="16"/>
              </w:rPr>
              <w:t xml:space="preserve">IBD </w:t>
            </w:r>
            <w:r>
              <w:rPr>
                <w:rFonts w:eastAsia="Times New Roman"/>
                <w:color w:val="000000"/>
                <w:sz w:val="14"/>
                <w:szCs w:val="16"/>
              </w:rPr>
              <w:t>(both</w:t>
            </w:r>
            <w:r w:rsidRPr="00A05795">
              <w:rPr>
                <w:rFonts w:eastAsia="Times New Roman"/>
                <w:color w:val="000000"/>
                <w:sz w:val="14"/>
                <w:szCs w:val="16"/>
              </w:rPr>
              <w:t xml:space="preserve"> type-specific codes</w:t>
            </w:r>
            <w:r>
              <w:rPr>
                <w:rFonts w:eastAsia="Times New Roman"/>
                <w:color w:val="000000"/>
                <w:sz w:val="14"/>
                <w:szCs w:val="16"/>
              </w:rPr>
              <w:t xml:space="preserve">) </w:t>
            </w:r>
            <w:r w:rsidRPr="00B7211A">
              <w:rPr>
                <w:rFonts w:eastAsia="Times New Roman"/>
                <w:color w:val="000000"/>
                <w:sz w:val="14"/>
                <w:szCs w:val="16"/>
              </w:rPr>
              <w:t>with at least 365d prior observation</w:t>
            </w:r>
          </w:p>
        </w:tc>
        <w:tc>
          <w:tcPr>
            <w:tcW w:w="3118" w:type="dxa"/>
          </w:tcPr>
          <w:p w14:paraId="7049F2CA" w14:textId="1A35C1BD" w:rsidR="002C018D" w:rsidRPr="002C018D" w:rsidRDefault="00AF2A74" w:rsidP="002C018D">
            <w:pPr>
              <w:jc w:val="both"/>
              <w:cnfStyle w:val="000000100000" w:firstRow="0" w:lastRow="0" w:firstColumn="0" w:lastColumn="0" w:oddVBand="0" w:evenVBand="0" w:oddHBand="1" w:evenHBand="0" w:firstRowFirstColumn="0" w:firstRowLastColumn="0" w:lastRowFirstColumn="0" w:lastRowLastColumn="0"/>
              <w:rPr>
                <w:rStyle w:val="Hyperlink"/>
                <w:rFonts w:eastAsia="Times New Roman"/>
                <w:sz w:val="14"/>
                <w:szCs w:val="16"/>
              </w:rPr>
            </w:pPr>
            <w:r w:rsidRPr="00AF2A74">
              <w:rPr>
                <w:rStyle w:val="Hyperlink"/>
                <w:rFonts w:eastAsia="Times New Roman"/>
                <w:sz w:val="14"/>
                <w:szCs w:val="16"/>
              </w:rPr>
              <w:t>http://atlas-demo.ohdsi.org/#/cohortdefinition/1777395</w:t>
            </w:r>
          </w:p>
        </w:tc>
        <w:tc>
          <w:tcPr>
            <w:tcW w:w="3195" w:type="dxa"/>
          </w:tcPr>
          <w:p w14:paraId="5FF41E93" w14:textId="77777777" w:rsidR="002C018D" w:rsidRPr="00B074E8" w:rsidRDefault="002C018D" w:rsidP="002C018D">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6"/>
              </w:rPr>
            </w:pPr>
          </w:p>
        </w:tc>
      </w:tr>
      <w:tr w:rsidR="002C018D" w:rsidRPr="00B074E8" w14:paraId="69897DA7" w14:textId="77777777" w:rsidTr="002C018D">
        <w:trPr>
          <w:trHeight w:val="51"/>
        </w:trPr>
        <w:tc>
          <w:tcPr>
            <w:cnfStyle w:val="001000000000" w:firstRow="0" w:lastRow="0" w:firstColumn="1" w:lastColumn="0" w:oddVBand="0" w:evenVBand="0" w:oddHBand="0" w:evenHBand="0" w:firstRowFirstColumn="0" w:firstRowLastColumn="0" w:lastRowFirstColumn="0" w:lastRowLastColumn="0"/>
            <w:tcW w:w="3227" w:type="dxa"/>
            <w:vAlign w:val="center"/>
          </w:tcPr>
          <w:p w14:paraId="40A4D71C" w14:textId="004DCAF3" w:rsidR="002C018D" w:rsidRPr="00B7211A" w:rsidRDefault="002C018D" w:rsidP="002C018D">
            <w:pPr>
              <w:rPr>
                <w:rFonts w:eastAsia="Times New Roman"/>
                <w:color w:val="000000"/>
                <w:sz w:val="14"/>
                <w:szCs w:val="16"/>
              </w:rPr>
            </w:pPr>
            <w:r w:rsidRPr="00B7211A">
              <w:rPr>
                <w:rFonts w:eastAsia="Times New Roman"/>
                <w:color w:val="000000"/>
                <w:sz w:val="14"/>
                <w:szCs w:val="16"/>
              </w:rPr>
              <w:t xml:space="preserve">Persons with </w:t>
            </w:r>
            <w:r>
              <w:rPr>
                <w:rFonts w:eastAsia="Times New Roman"/>
                <w:color w:val="000000"/>
                <w:sz w:val="14"/>
                <w:szCs w:val="16"/>
              </w:rPr>
              <w:t xml:space="preserve">undetermined </w:t>
            </w:r>
            <w:r w:rsidRPr="00B7211A">
              <w:rPr>
                <w:rFonts w:eastAsia="Times New Roman"/>
                <w:color w:val="000000"/>
                <w:sz w:val="14"/>
                <w:szCs w:val="16"/>
              </w:rPr>
              <w:t xml:space="preserve">IBD </w:t>
            </w:r>
            <w:r>
              <w:rPr>
                <w:rFonts w:eastAsia="Times New Roman"/>
                <w:color w:val="000000"/>
                <w:sz w:val="14"/>
                <w:szCs w:val="16"/>
              </w:rPr>
              <w:t>(</w:t>
            </w:r>
            <w:r w:rsidR="0041341A">
              <w:rPr>
                <w:rFonts w:eastAsia="Times New Roman"/>
                <w:color w:val="000000"/>
                <w:sz w:val="14"/>
                <w:szCs w:val="16"/>
              </w:rPr>
              <w:t>both</w:t>
            </w:r>
            <w:r w:rsidRPr="00A05795">
              <w:rPr>
                <w:rFonts w:eastAsia="Times New Roman"/>
                <w:color w:val="000000"/>
                <w:sz w:val="14"/>
                <w:szCs w:val="16"/>
              </w:rPr>
              <w:t xml:space="preserve"> type-specific codes</w:t>
            </w:r>
            <w:r>
              <w:rPr>
                <w:rFonts w:eastAsia="Times New Roman"/>
                <w:color w:val="000000"/>
                <w:sz w:val="14"/>
                <w:szCs w:val="16"/>
              </w:rPr>
              <w:t xml:space="preserve">) </w:t>
            </w:r>
            <w:r w:rsidRPr="00356670">
              <w:rPr>
                <w:rFonts w:eastAsia="Times New Roman"/>
                <w:color w:val="000000"/>
                <w:sz w:val="14"/>
                <w:szCs w:val="16"/>
              </w:rPr>
              <w:t>with no required prior observation</w:t>
            </w:r>
          </w:p>
        </w:tc>
        <w:tc>
          <w:tcPr>
            <w:tcW w:w="3118" w:type="dxa"/>
          </w:tcPr>
          <w:p w14:paraId="0EDD2AD6" w14:textId="592178FC" w:rsidR="002C018D" w:rsidRPr="002C018D" w:rsidRDefault="007F20CE" w:rsidP="002C018D">
            <w:pPr>
              <w:jc w:val="both"/>
              <w:cnfStyle w:val="000000000000" w:firstRow="0" w:lastRow="0" w:firstColumn="0" w:lastColumn="0" w:oddVBand="0" w:evenVBand="0" w:oddHBand="0" w:evenHBand="0" w:firstRowFirstColumn="0" w:firstRowLastColumn="0" w:lastRowFirstColumn="0" w:lastRowLastColumn="0"/>
              <w:rPr>
                <w:rStyle w:val="Hyperlink"/>
                <w:rFonts w:eastAsia="Times New Roman"/>
                <w:sz w:val="14"/>
                <w:szCs w:val="16"/>
              </w:rPr>
            </w:pPr>
            <w:r w:rsidRPr="007F20CE">
              <w:rPr>
                <w:rStyle w:val="Hyperlink"/>
                <w:rFonts w:eastAsia="Times New Roman"/>
                <w:sz w:val="14"/>
                <w:szCs w:val="16"/>
              </w:rPr>
              <w:t>http://atlas-demo.ohdsi.org/#/cohortdefinition/1777396</w:t>
            </w:r>
          </w:p>
        </w:tc>
        <w:tc>
          <w:tcPr>
            <w:tcW w:w="3195" w:type="dxa"/>
          </w:tcPr>
          <w:p w14:paraId="55C1092A" w14:textId="77777777" w:rsidR="002C018D" w:rsidRPr="00B074E8" w:rsidRDefault="002C018D" w:rsidP="002C018D">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6"/>
              </w:rPr>
            </w:pPr>
          </w:p>
        </w:tc>
      </w:tr>
    </w:tbl>
    <w:p w14:paraId="0064F571" w14:textId="77777777" w:rsidR="000E786C" w:rsidRDefault="000E786C" w:rsidP="002008DF">
      <w:pPr>
        <w:spacing w:line="240" w:lineRule="auto"/>
        <w:jc w:val="both"/>
        <w:rPr>
          <w:b/>
          <w:bCs/>
        </w:rPr>
      </w:pPr>
    </w:p>
    <w:p w14:paraId="0064F572" w14:textId="77777777" w:rsidR="00A624E1" w:rsidRPr="000E786C" w:rsidRDefault="00A624E1" w:rsidP="002008DF">
      <w:pPr>
        <w:spacing w:line="240" w:lineRule="auto"/>
        <w:jc w:val="both"/>
      </w:pPr>
      <w:r>
        <w:t xml:space="preserve">Crohn’s disease </w:t>
      </w:r>
      <w:r w:rsidRPr="000E786C">
        <w:t>target definitions –</w:t>
      </w:r>
    </w:p>
    <w:tbl>
      <w:tblPr>
        <w:tblStyle w:val="GridTable2-Accent11"/>
        <w:tblW w:w="9540" w:type="dxa"/>
        <w:tblLayout w:type="fixed"/>
        <w:tblLook w:val="04A0" w:firstRow="1" w:lastRow="0" w:firstColumn="1" w:lastColumn="0" w:noHBand="0" w:noVBand="1"/>
      </w:tblPr>
      <w:tblGrid>
        <w:gridCol w:w="3053"/>
        <w:gridCol w:w="2934"/>
        <w:gridCol w:w="3553"/>
      </w:tblGrid>
      <w:tr w:rsidR="00A624E1" w:rsidRPr="00B074E8" w14:paraId="0064F576" w14:textId="77777777" w:rsidTr="00E00D0D">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3053" w:type="dxa"/>
            <w:hideMark/>
          </w:tcPr>
          <w:p w14:paraId="0064F573" w14:textId="77777777" w:rsidR="00A624E1" w:rsidRPr="00B074E8" w:rsidRDefault="00A624E1" w:rsidP="002008DF">
            <w:pPr>
              <w:jc w:val="both"/>
              <w:rPr>
                <w:rFonts w:eastAsia="Times New Roman"/>
                <w:color w:val="000000"/>
                <w:sz w:val="14"/>
                <w:szCs w:val="16"/>
              </w:rPr>
            </w:pPr>
            <w:r w:rsidRPr="00B074E8">
              <w:rPr>
                <w:rFonts w:eastAsia="Times New Roman"/>
                <w:color w:val="000000"/>
                <w:sz w:val="14"/>
                <w:szCs w:val="16"/>
              </w:rPr>
              <w:t>Name</w:t>
            </w:r>
          </w:p>
        </w:tc>
        <w:tc>
          <w:tcPr>
            <w:tcW w:w="2934" w:type="dxa"/>
            <w:hideMark/>
          </w:tcPr>
          <w:p w14:paraId="0064F574" w14:textId="77777777" w:rsidR="00A624E1" w:rsidRPr="00B074E8" w:rsidRDefault="00A624E1" w:rsidP="002008DF">
            <w:pPr>
              <w:jc w:val="both"/>
              <w:cnfStyle w:val="100000000000" w:firstRow="1" w:lastRow="0" w:firstColumn="0" w:lastColumn="0" w:oddVBand="0" w:evenVBand="0" w:oddHBand="0" w:evenHBand="0" w:firstRowFirstColumn="0" w:firstRowLastColumn="0" w:lastRowFirstColumn="0" w:lastRowLastColumn="0"/>
              <w:rPr>
                <w:rFonts w:eastAsia="Times New Roman"/>
                <w:color w:val="000000"/>
                <w:sz w:val="14"/>
                <w:szCs w:val="16"/>
              </w:rPr>
            </w:pPr>
            <w:r w:rsidRPr="00B074E8">
              <w:rPr>
                <w:rFonts w:eastAsia="Times New Roman"/>
                <w:color w:val="000000"/>
                <w:sz w:val="14"/>
                <w:szCs w:val="16"/>
              </w:rPr>
              <w:t>Atlas Link</w:t>
            </w:r>
          </w:p>
        </w:tc>
        <w:tc>
          <w:tcPr>
            <w:tcW w:w="3553" w:type="dxa"/>
            <w:hideMark/>
          </w:tcPr>
          <w:p w14:paraId="0064F575" w14:textId="77777777" w:rsidR="00A624E1" w:rsidRPr="00B074E8" w:rsidRDefault="00A624E1" w:rsidP="002008DF">
            <w:pPr>
              <w:jc w:val="both"/>
              <w:cnfStyle w:val="100000000000" w:firstRow="1" w:lastRow="0" w:firstColumn="0" w:lastColumn="0" w:oddVBand="0" w:evenVBand="0" w:oddHBand="0" w:evenHBand="0" w:firstRowFirstColumn="0" w:firstRowLastColumn="0" w:lastRowFirstColumn="0" w:lastRowLastColumn="0"/>
              <w:rPr>
                <w:rFonts w:eastAsia="Times New Roman"/>
                <w:color w:val="000000"/>
                <w:sz w:val="14"/>
                <w:szCs w:val="16"/>
              </w:rPr>
            </w:pPr>
            <w:r w:rsidRPr="00B074E8">
              <w:rPr>
                <w:rFonts w:eastAsia="Times New Roman"/>
                <w:color w:val="000000"/>
                <w:sz w:val="14"/>
                <w:szCs w:val="16"/>
              </w:rPr>
              <w:t>JSON Link</w:t>
            </w:r>
          </w:p>
        </w:tc>
      </w:tr>
      <w:tr w:rsidR="00145716" w:rsidRPr="00B074E8" w14:paraId="1C89AF26" w14:textId="77777777" w:rsidTr="00333E7F">
        <w:trPr>
          <w:cnfStyle w:val="000000100000" w:firstRow="0" w:lastRow="0" w:firstColumn="0" w:lastColumn="0" w:oddVBand="0" w:evenVBand="0" w:oddHBand="1" w:evenHBand="0" w:firstRowFirstColumn="0" w:firstRowLastColumn="0" w:lastRowFirstColumn="0" w:lastRowLastColumn="0"/>
          <w:trHeight w:val="51"/>
        </w:trPr>
        <w:tc>
          <w:tcPr>
            <w:cnfStyle w:val="001000000000" w:firstRow="0" w:lastRow="0" w:firstColumn="1" w:lastColumn="0" w:oddVBand="0" w:evenVBand="0" w:oddHBand="0" w:evenHBand="0" w:firstRowFirstColumn="0" w:firstRowLastColumn="0" w:lastRowFirstColumn="0" w:lastRowLastColumn="0"/>
            <w:tcW w:w="3053" w:type="dxa"/>
            <w:vAlign w:val="center"/>
          </w:tcPr>
          <w:p w14:paraId="4BD787AD" w14:textId="4F929A6C" w:rsidR="00145716" w:rsidRPr="00B074E8" w:rsidRDefault="00E275F1" w:rsidP="00333E7F">
            <w:pPr>
              <w:rPr>
                <w:rFonts w:eastAsia="Times New Roman"/>
                <w:color w:val="000000"/>
                <w:sz w:val="14"/>
                <w:szCs w:val="16"/>
              </w:rPr>
            </w:pPr>
            <w:r w:rsidRPr="00E275F1">
              <w:rPr>
                <w:rFonts w:eastAsia="Times New Roman"/>
                <w:color w:val="000000"/>
                <w:sz w:val="14"/>
                <w:szCs w:val="16"/>
              </w:rPr>
              <w:t>Persons with Crohn's disease with at least 365d prior observation</w:t>
            </w:r>
          </w:p>
        </w:tc>
        <w:tc>
          <w:tcPr>
            <w:tcW w:w="2934" w:type="dxa"/>
          </w:tcPr>
          <w:p w14:paraId="267CDEA7" w14:textId="62154873" w:rsidR="00E06F10" w:rsidRDefault="00E2393E" w:rsidP="00E06F10">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6"/>
              </w:rPr>
            </w:pPr>
            <w:hyperlink r:id="rId20" w:anchor="/cohortdefinition/1776617" w:history="1">
              <w:r w:rsidR="00E06F10" w:rsidRPr="0047325C">
                <w:rPr>
                  <w:rStyle w:val="Hyperlink"/>
                  <w:rFonts w:eastAsia="Times New Roman"/>
                  <w:sz w:val="14"/>
                  <w:szCs w:val="16"/>
                </w:rPr>
                <w:t>http://atlas-demo.ohdsi.org/#/cohortdefinition/1776617</w:t>
              </w:r>
            </w:hyperlink>
          </w:p>
        </w:tc>
        <w:tc>
          <w:tcPr>
            <w:tcW w:w="3553" w:type="dxa"/>
          </w:tcPr>
          <w:p w14:paraId="1F76683D" w14:textId="77777777" w:rsidR="00145716" w:rsidRPr="00B074E8" w:rsidRDefault="00145716" w:rsidP="00B86BBC">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6"/>
              </w:rPr>
            </w:pPr>
          </w:p>
        </w:tc>
      </w:tr>
      <w:tr w:rsidR="00315843" w:rsidRPr="00B074E8" w14:paraId="54C12C29" w14:textId="77777777" w:rsidTr="00333E7F">
        <w:trPr>
          <w:trHeight w:val="51"/>
        </w:trPr>
        <w:tc>
          <w:tcPr>
            <w:cnfStyle w:val="001000000000" w:firstRow="0" w:lastRow="0" w:firstColumn="1" w:lastColumn="0" w:oddVBand="0" w:evenVBand="0" w:oddHBand="0" w:evenHBand="0" w:firstRowFirstColumn="0" w:firstRowLastColumn="0" w:lastRowFirstColumn="0" w:lastRowLastColumn="0"/>
            <w:tcW w:w="3053" w:type="dxa"/>
            <w:vAlign w:val="center"/>
          </w:tcPr>
          <w:p w14:paraId="7691C80C" w14:textId="691B35E3" w:rsidR="00315843" w:rsidRPr="00B074E8" w:rsidRDefault="00353FC6" w:rsidP="00333E7F">
            <w:pPr>
              <w:rPr>
                <w:rFonts w:eastAsia="Times New Roman"/>
                <w:color w:val="000000"/>
                <w:sz w:val="14"/>
                <w:szCs w:val="16"/>
              </w:rPr>
            </w:pPr>
            <w:r w:rsidRPr="00353FC6">
              <w:rPr>
                <w:rFonts w:eastAsia="Times New Roman"/>
                <w:color w:val="000000"/>
                <w:sz w:val="14"/>
                <w:szCs w:val="16"/>
              </w:rPr>
              <w:t>Persons with Crohn's disease with no required prior observation</w:t>
            </w:r>
          </w:p>
        </w:tc>
        <w:tc>
          <w:tcPr>
            <w:tcW w:w="2934" w:type="dxa"/>
          </w:tcPr>
          <w:p w14:paraId="51B4717D" w14:textId="7FEC31AD" w:rsidR="00353FC6" w:rsidRDefault="00E2393E" w:rsidP="00353FC6">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6"/>
              </w:rPr>
            </w:pPr>
            <w:hyperlink r:id="rId21" w:anchor="/cohortdefinition/1776618" w:history="1">
              <w:r w:rsidR="00353FC6" w:rsidRPr="0047325C">
                <w:rPr>
                  <w:rStyle w:val="Hyperlink"/>
                  <w:rFonts w:eastAsia="Times New Roman"/>
                  <w:sz w:val="14"/>
                  <w:szCs w:val="16"/>
                </w:rPr>
                <w:t>http://atlas-demo.ohdsi.org/#/cohortdefinition/1776618</w:t>
              </w:r>
            </w:hyperlink>
          </w:p>
        </w:tc>
        <w:tc>
          <w:tcPr>
            <w:tcW w:w="3553" w:type="dxa"/>
          </w:tcPr>
          <w:p w14:paraId="1272AF71" w14:textId="77777777" w:rsidR="00315843" w:rsidRPr="00B074E8" w:rsidRDefault="00315843" w:rsidP="00B86BBC">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6"/>
              </w:rPr>
            </w:pPr>
          </w:p>
        </w:tc>
      </w:tr>
    </w:tbl>
    <w:p w14:paraId="0064F587" w14:textId="77777777" w:rsidR="00A624E1" w:rsidRDefault="00A624E1" w:rsidP="002008DF">
      <w:pPr>
        <w:spacing w:line="240" w:lineRule="auto"/>
        <w:jc w:val="both"/>
        <w:rPr>
          <w:b/>
          <w:bCs/>
        </w:rPr>
      </w:pPr>
    </w:p>
    <w:p w14:paraId="0064F588" w14:textId="77777777" w:rsidR="00A624E1" w:rsidRPr="000E786C" w:rsidRDefault="00A624E1" w:rsidP="002008DF">
      <w:pPr>
        <w:spacing w:line="240" w:lineRule="auto"/>
        <w:jc w:val="both"/>
      </w:pPr>
      <w:r>
        <w:t xml:space="preserve">Ulcerative colitis </w:t>
      </w:r>
      <w:r w:rsidRPr="000E786C">
        <w:t xml:space="preserve">target definitions – </w:t>
      </w:r>
    </w:p>
    <w:tbl>
      <w:tblPr>
        <w:tblStyle w:val="GridTable2-Accent11"/>
        <w:tblW w:w="9540" w:type="dxa"/>
        <w:tblLayout w:type="fixed"/>
        <w:tblLook w:val="04A0" w:firstRow="1" w:lastRow="0" w:firstColumn="1" w:lastColumn="0" w:noHBand="0" w:noVBand="1"/>
      </w:tblPr>
      <w:tblGrid>
        <w:gridCol w:w="3053"/>
        <w:gridCol w:w="2934"/>
        <w:gridCol w:w="3553"/>
      </w:tblGrid>
      <w:tr w:rsidR="00A624E1" w:rsidRPr="00B074E8" w14:paraId="0064F58C" w14:textId="77777777" w:rsidTr="00E00D0D">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3053" w:type="dxa"/>
            <w:hideMark/>
          </w:tcPr>
          <w:p w14:paraId="0064F589" w14:textId="77777777" w:rsidR="00A624E1" w:rsidRPr="00B074E8" w:rsidRDefault="00A624E1" w:rsidP="002008DF">
            <w:pPr>
              <w:jc w:val="both"/>
              <w:rPr>
                <w:rFonts w:eastAsia="Times New Roman"/>
                <w:color w:val="000000"/>
                <w:sz w:val="14"/>
                <w:szCs w:val="16"/>
              </w:rPr>
            </w:pPr>
            <w:r w:rsidRPr="00B074E8">
              <w:rPr>
                <w:rFonts w:eastAsia="Times New Roman"/>
                <w:color w:val="000000"/>
                <w:sz w:val="14"/>
                <w:szCs w:val="16"/>
              </w:rPr>
              <w:t>Name</w:t>
            </w:r>
          </w:p>
        </w:tc>
        <w:tc>
          <w:tcPr>
            <w:tcW w:w="2934" w:type="dxa"/>
            <w:hideMark/>
          </w:tcPr>
          <w:p w14:paraId="0064F58A" w14:textId="77777777" w:rsidR="00A624E1" w:rsidRPr="00B074E8" w:rsidRDefault="00A624E1" w:rsidP="002008DF">
            <w:pPr>
              <w:jc w:val="both"/>
              <w:cnfStyle w:val="100000000000" w:firstRow="1" w:lastRow="0" w:firstColumn="0" w:lastColumn="0" w:oddVBand="0" w:evenVBand="0" w:oddHBand="0" w:evenHBand="0" w:firstRowFirstColumn="0" w:firstRowLastColumn="0" w:lastRowFirstColumn="0" w:lastRowLastColumn="0"/>
              <w:rPr>
                <w:rFonts w:eastAsia="Times New Roman"/>
                <w:color w:val="000000"/>
                <w:sz w:val="14"/>
                <w:szCs w:val="16"/>
              </w:rPr>
            </w:pPr>
            <w:r w:rsidRPr="00B074E8">
              <w:rPr>
                <w:rFonts w:eastAsia="Times New Roman"/>
                <w:color w:val="000000"/>
                <w:sz w:val="14"/>
                <w:szCs w:val="16"/>
              </w:rPr>
              <w:t>Atlas Link</w:t>
            </w:r>
          </w:p>
        </w:tc>
        <w:tc>
          <w:tcPr>
            <w:tcW w:w="3553" w:type="dxa"/>
            <w:hideMark/>
          </w:tcPr>
          <w:p w14:paraId="0064F58B" w14:textId="77777777" w:rsidR="00A624E1" w:rsidRPr="00B074E8" w:rsidRDefault="00A624E1" w:rsidP="002008DF">
            <w:pPr>
              <w:jc w:val="both"/>
              <w:cnfStyle w:val="100000000000" w:firstRow="1" w:lastRow="0" w:firstColumn="0" w:lastColumn="0" w:oddVBand="0" w:evenVBand="0" w:oddHBand="0" w:evenHBand="0" w:firstRowFirstColumn="0" w:firstRowLastColumn="0" w:lastRowFirstColumn="0" w:lastRowLastColumn="0"/>
              <w:rPr>
                <w:rFonts w:eastAsia="Times New Roman"/>
                <w:color w:val="000000"/>
                <w:sz w:val="14"/>
                <w:szCs w:val="16"/>
              </w:rPr>
            </w:pPr>
            <w:r w:rsidRPr="00B074E8">
              <w:rPr>
                <w:rFonts w:eastAsia="Times New Roman"/>
                <w:color w:val="000000"/>
                <w:sz w:val="14"/>
                <w:szCs w:val="16"/>
              </w:rPr>
              <w:t>JSON Link</w:t>
            </w:r>
          </w:p>
        </w:tc>
      </w:tr>
      <w:tr w:rsidR="009449A2" w:rsidRPr="00B074E8" w14:paraId="16AA27BC" w14:textId="77777777" w:rsidTr="00333E7F">
        <w:trPr>
          <w:cnfStyle w:val="000000100000" w:firstRow="0" w:lastRow="0" w:firstColumn="0" w:lastColumn="0" w:oddVBand="0" w:evenVBand="0" w:oddHBand="1" w:evenHBand="0" w:firstRowFirstColumn="0" w:firstRowLastColumn="0" w:lastRowFirstColumn="0" w:lastRowLastColumn="0"/>
          <w:trHeight w:val="51"/>
        </w:trPr>
        <w:tc>
          <w:tcPr>
            <w:cnfStyle w:val="001000000000" w:firstRow="0" w:lastRow="0" w:firstColumn="1" w:lastColumn="0" w:oddVBand="0" w:evenVBand="0" w:oddHBand="0" w:evenHBand="0" w:firstRowFirstColumn="0" w:firstRowLastColumn="0" w:lastRowFirstColumn="0" w:lastRowLastColumn="0"/>
            <w:tcW w:w="3053" w:type="dxa"/>
            <w:vAlign w:val="center"/>
          </w:tcPr>
          <w:p w14:paraId="4F71B4B4" w14:textId="5A7EC7CB" w:rsidR="009449A2" w:rsidRPr="00B074E8" w:rsidRDefault="009449A2" w:rsidP="00333E7F">
            <w:pPr>
              <w:rPr>
                <w:rFonts w:eastAsia="Times New Roman"/>
                <w:color w:val="000000"/>
                <w:sz w:val="14"/>
                <w:szCs w:val="16"/>
              </w:rPr>
            </w:pPr>
            <w:r w:rsidRPr="00E275F1">
              <w:rPr>
                <w:rFonts w:eastAsia="Times New Roman"/>
                <w:color w:val="000000"/>
                <w:sz w:val="14"/>
                <w:szCs w:val="16"/>
              </w:rPr>
              <w:t xml:space="preserve">Persons with </w:t>
            </w:r>
            <w:r>
              <w:rPr>
                <w:rFonts w:eastAsia="Times New Roman"/>
                <w:color w:val="000000"/>
                <w:sz w:val="14"/>
                <w:szCs w:val="16"/>
              </w:rPr>
              <w:t>u</w:t>
            </w:r>
            <w:r w:rsidRPr="009449A2">
              <w:rPr>
                <w:rFonts w:eastAsia="Times New Roman"/>
                <w:color w:val="000000"/>
                <w:sz w:val="14"/>
                <w:szCs w:val="16"/>
              </w:rPr>
              <w:t xml:space="preserve">lcerative colitis </w:t>
            </w:r>
            <w:r w:rsidRPr="00E275F1">
              <w:rPr>
                <w:rFonts w:eastAsia="Times New Roman"/>
                <w:color w:val="000000"/>
                <w:sz w:val="14"/>
                <w:szCs w:val="16"/>
              </w:rPr>
              <w:t>with at least 365d prior observation</w:t>
            </w:r>
          </w:p>
        </w:tc>
        <w:tc>
          <w:tcPr>
            <w:tcW w:w="2934" w:type="dxa"/>
          </w:tcPr>
          <w:p w14:paraId="582E3AFA" w14:textId="3DB1CA78" w:rsidR="00E77473" w:rsidRPr="00B074E8" w:rsidRDefault="00E2393E" w:rsidP="00E77473">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6"/>
              </w:rPr>
            </w:pPr>
            <w:hyperlink r:id="rId22" w:anchor="/cohortdefinition/1776625" w:history="1">
              <w:r w:rsidR="00E77473" w:rsidRPr="0047325C">
                <w:rPr>
                  <w:rStyle w:val="Hyperlink"/>
                  <w:rFonts w:eastAsia="Times New Roman"/>
                  <w:sz w:val="14"/>
                  <w:szCs w:val="16"/>
                </w:rPr>
                <w:t>http://atlas-demo.ohdsi.org/#/cohortdefinition/1776625</w:t>
              </w:r>
            </w:hyperlink>
          </w:p>
        </w:tc>
        <w:tc>
          <w:tcPr>
            <w:tcW w:w="3553" w:type="dxa"/>
          </w:tcPr>
          <w:p w14:paraId="00995DA5" w14:textId="77777777" w:rsidR="009449A2" w:rsidRPr="00B074E8" w:rsidRDefault="009449A2" w:rsidP="009449A2">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6"/>
              </w:rPr>
            </w:pPr>
          </w:p>
        </w:tc>
      </w:tr>
      <w:tr w:rsidR="009449A2" w:rsidRPr="00B074E8" w14:paraId="0682626F" w14:textId="77777777" w:rsidTr="00333E7F">
        <w:trPr>
          <w:trHeight w:val="51"/>
        </w:trPr>
        <w:tc>
          <w:tcPr>
            <w:cnfStyle w:val="001000000000" w:firstRow="0" w:lastRow="0" w:firstColumn="1" w:lastColumn="0" w:oddVBand="0" w:evenVBand="0" w:oddHBand="0" w:evenHBand="0" w:firstRowFirstColumn="0" w:firstRowLastColumn="0" w:lastRowFirstColumn="0" w:lastRowLastColumn="0"/>
            <w:tcW w:w="3053" w:type="dxa"/>
            <w:vAlign w:val="center"/>
          </w:tcPr>
          <w:p w14:paraId="342362F3" w14:textId="0865DB73" w:rsidR="009449A2" w:rsidRPr="00B074E8" w:rsidRDefault="009449A2" w:rsidP="00333E7F">
            <w:pPr>
              <w:rPr>
                <w:rFonts w:eastAsia="Times New Roman"/>
                <w:color w:val="000000"/>
                <w:sz w:val="14"/>
                <w:szCs w:val="16"/>
              </w:rPr>
            </w:pPr>
            <w:r w:rsidRPr="00353FC6">
              <w:rPr>
                <w:rFonts w:eastAsia="Times New Roman"/>
                <w:color w:val="000000"/>
                <w:sz w:val="14"/>
                <w:szCs w:val="16"/>
              </w:rPr>
              <w:t xml:space="preserve">Persons with </w:t>
            </w:r>
            <w:r>
              <w:rPr>
                <w:rFonts w:eastAsia="Times New Roman"/>
                <w:color w:val="000000"/>
                <w:sz w:val="14"/>
                <w:szCs w:val="16"/>
              </w:rPr>
              <w:t>u</w:t>
            </w:r>
            <w:r w:rsidRPr="009449A2">
              <w:rPr>
                <w:rFonts w:eastAsia="Times New Roman"/>
                <w:color w:val="000000"/>
                <w:sz w:val="14"/>
                <w:szCs w:val="16"/>
              </w:rPr>
              <w:t xml:space="preserve">lcerative colitis </w:t>
            </w:r>
            <w:r w:rsidRPr="00353FC6">
              <w:rPr>
                <w:rFonts w:eastAsia="Times New Roman"/>
                <w:color w:val="000000"/>
                <w:sz w:val="14"/>
                <w:szCs w:val="16"/>
              </w:rPr>
              <w:t>with no required prior observation</w:t>
            </w:r>
          </w:p>
        </w:tc>
        <w:tc>
          <w:tcPr>
            <w:tcW w:w="2934" w:type="dxa"/>
          </w:tcPr>
          <w:p w14:paraId="4C97C786" w14:textId="053BDE98" w:rsidR="00814409" w:rsidRPr="00B074E8" w:rsidRDefault="00E2393E" w:rsidP="00814409">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6"/>
              </w:rPr>
            </w:pPr>
            <w:hyperlink r:id="rId23" w:anchor="/cohortdefinition/1776626" w:history="1">
              <w:r w:rsidR="00814409" w:rsidRPr="0047325C">
                <w:rPr>
                  <w:rStyle w:val="Hyperlink"/>
                  <w:rFonts w:eastAsia="Times New Roman"/>
                  <w:sz w:val="14"/>
                  <w:szCs w:val="16"/>
                </w:rPr>
                <w:t>http://atlas-demo.ohdsi.org/#/cohortdefinition/1776626</w:t>
              </w:r>
            </w:hyperlink>
          </w:p>
        </w:tc>
        <w:tc>
          <w:tcPr>
            <w:tcW w:w="3553" w:type="dxa"/>
          </w:tcPr>
          <w:p w14:paraId="75CE4D8F" w14:textId="77777777" w:rsidR="009449A2" w:rsidRPr="00B074E8" w:rsidRDefault="009449A2" w:rsidP="009449A2">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6"/>
              </w:rPr>
            </w:pPr>
          </w:p>
        </w:tc>
      </w:tr>
    </w:tbl>
    <w:p w14:paraId="0064F59D" w14:textId="77777777" w:rsidR="000E786C" w:rsidRDefault="000E786C" w:rsidP="002008DF">
      <w:pPr>
        <w:spacing w:line="240" w:lineRule="auto"/>
        <w:jc w:val="both"/>
      </w:pPr>
    </w:p>
    <w:p w14:paraId="0064F59E" w14:textId="77777777" w:rsidR="000E786C" w:rsidRDefault="000E786C" w:rsidP="002008DF">
      <w:pPr>
        <w:spacing w:line="240" w:lineRule="auto"/>
        <w:jc w:val="both"/>
      </w:pPr>
      <w:r>
        <w:t>Stratum Definitions –</w:t>
      </w:r>
    </w:p>
    <w:tbl>
      <w:tblPr>
        <w:tblStyle w:val="GridTable2-Accent31"/>
        <w:tblW w:w="9540" w:type="dxa"/>
        <w:tblLayout w:type="fixed"/>
        <w:tblLook w:val="04A0" w:firstRow="1" w:lastRow="0" w:firstColumn="1" w:lastColumn="0" w:noHBand="0" w:noVBand="1"/>
      </w:tblPr>
      <w:tblGrid>
        <w:gridCol w:w="3096"/>
        <w:gridCol w:w="2934"/>
        <w:gridCol w:w="3510"/>
      </w:tblGrid>
      <w:tr w:rsidR="00B074E8" w:rsidRPr="00B074E8" w14:paraId="0064F5A2" w14:textId="77777777" w:rsidTr="00C660E0">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3096" w:type="dxa"/>
            <w:hideMark/>
          </w:tcPr>
          <w:p w14:paraId="0064F59F" w14:textId="77777777" w:rsidR="00B074E8" w:rsidRPr="00B074E8" w:rsidRDefault="00B074E8" w:rsidP="002008DF">
            <w:pPr>
              <w:jc w:val="both"/>
              <w:rPr>
                <w:rFonts w:eastAsia="Times New Roman"/>
                <w:color w:val="000000"/>
                <w:sz w:val="14"/>
                <w:szCs w:val="14"/>
              </w:rPr>
            </w:pPr>
            <w:r w:rsidRPr="00B074E8">
              <w:rPr>
                <w:rFonts w:eastAsia="Times New Roman"/>
                <w:color w:val="000000"/>
                <w:sz w:val="14"/>
                <w:szCs w:val="14"/>
              </w:rPr>
              <w:t>Name</w:t>
            </w:r>
          </w:p>
        </w:tc>
        <w:tc>
          <w:tcPr>
            <w:tcW w:w="2934" w:type="dxa"/>
            <w:hideMark/>
          </w:tcPr>
          <w:p w14:paraId="0064F5A0" w14:textId="77777777" w:rsidR="00B074E8" w:rsidRPr="00B074E8" w:rsidRDefault="00B074E8" w:rsidP="002008DF">
            <w:pPr>
              <w:jc w:val="both"/>
              <w:cnfStyle w:val="100000000000" w:firstRow="1" w:lastRow="0" w:firstColumn="0" w:lastColumn="0" w:oddVBand="0" w:evenVBand="0" w:oddHBand="0" w:evenHBand="0" w:firstRowFirstColumn="0" w:firstRowLastColumn="0" w:lastRowFirstColumn="0" w:lastRowLastColumn="0"/>
              <w:rPr>
                <w:rFonts w:eastAsia="Times New Roman"/>
                <w:color w:val="000000"/>
                <w:sz w:val="14"/>
                <w:szCs w:val="14"/>
              </w:rPr>
            </w:pPr>
            <w:r w:rsidRPr="00B074E8">
              <w:rPr>
                <w:rFonts w:eastAsia="Times New Roman"/>
                <w:color w:val="000000"/>
                <w:sz w:val="14"/>
                <w:szCs w:val="14"/>
              </w:rPr>
              <w:t>Atlas Link</w:t>
            </w:r>
          </w:p>
        </w:tc>
        <w:tc>
          <w:tcPr>
            <w:tcW w:w="3510" w:type="dxa"/>
            <w:hideMark/>
          </w:tcPr>
          <w:p w14:paraId="0064F5A1" w14:textId="77777777" w:rsidR="00B074E8" w:rsidRPr="00B074E8" w:rsidRDefault="00B074E8" w:rsidP="002008DF">
            <w:pPr>
              <w:jc w:val="both"/>
              <w:cnfStyle w:val="100000000000" w:firstRow="1" w:lastRow="0" w:firstColumn="0" w:lastColumn="0" w:oddVBand="0" w:evenVBand="0" w:oddHBand="0" w:evenHBand="0" w:firstRowFirstColumn="0" w:firstRowLastColumn="0" w:lastRowFirstColumn="0" w:lastRowLastColumn="0"/>
              <w:rPr>
                <w:rFonts w:eastAsia="Times New Roman"/>
                <w:color w:val="000000"/>
                <w:sz w:val="14"/>
                <w:szCs w:val="14"/>
              </w:rPr>
            </w:pPr>
            <w:r w:rsidRPr="00B074E8">
              <w:rPr>
                <w:rFonts w:eastAsia="Times New Roman"/>
                <w:color w:val="000000"/>
                <w:sz w:val="14"/>
                <w:szCs w:val="14"/>
              </w:rPr>
              <w:t>JSON Link</w:t>
            </w:r>
          </w:p>
        </w:tc>
      </w:tr>
      <w:tr w:rsidR="00B074E8" w:rsidRPr="00B074E8" w14:paraId="0064F5A6" w14:textId="77777777" w:rsidTr="00333E7F">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096" w:type="dxa"/>
            <w:vAlign w:val="center"/>
            <w:hideMark/>
          </w:tcPr>
          <w:p w14:paraId="0064F5A3" w14:textId="77777777" w:rsidR="00B074E8" w:rsidRPr="00B074E8" w:rsidRDefault="00B074E8" w:rsidP="00333E7F">
            <w:pPr>
              <w:rPr>
                <w:rFonts w:eastAsia="Times New Roman"/>
                <w:color w:val="000000"/>
                <w:sz w:val="14"/>
                <w:szCs w:val="14"/>
              </w:rPr>
            </w:pPr>
            <w:r w:rsidRPr="00B074E8">
              <w:rPr>
                <w:rFonts w:eastAsia="Times New Roman"/>
                <w:color w:val="000000"/>
                <w:sz w:val="14"/>
                <w:szCs w:val="14"/>
              </w:rPr>
              <w:t>Pregnant women</w:t>
            </w:r>
          </w:p>
        </w:tc>
        <w:tc>
          <w:tcPr>
            <w:tcW w:w="2934" w:type="dxa"/>
          </w:tcPr>
          <w:p w14:paraId="0064F5A4" w14:textId="2952FC58" w:rsidR="001E4AF0" w:rsidRPr="00B074E8" w:rsidRDefault="00E2393E" w:rsidP="001E4AF0">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24" w:anchor="/cohortdefinition/1776627" w:history="1">
              <w:r w:rsidR="001E4AF0" w:rsidRPr="0047325C">
                <w:rPr>
                  <w:rStyle w:val="Hyperlink"/>
                  <w:rFonts w:eastAsia="Times New Roman"/>
                  <w:sz w:val="14"/>
                  <w:szCs w:val="14"/>
                </w:rPr>
                <w:t>http://atlas-demo.ohdsi.org/#/cohortdefinition/1776627</w:t>
              </w:r>
            </w:hyperlink>
          </w:p>
        </w:tc>
        <w:tc>
          <w:tcPr>
            <w:tcW w:w="3510" w:type="dxa"/>
            <w:hideMark/>
          </w:tcPr>
          <w:p w14:paraId="0064F5A5" w14:textId="2655A204" w:rsidR="00B074E8" w:rsidRPr="00B074E8" w:rsidRDefault="00B074E8" w:rsidP="002008DF">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p>
        </w:tc>
      </w:tr>
      <w:tr w:rsidR="00B074E8" w:rsidRPr="00B074E8" w14:paraId="0064F5AA" w14:textId="77777777" w:rsidTr="00333E7F">
        <w:trPr>
          <w:trHeight w:val="55"/>
        </w:trPr>
        <w:tc>
          <w:tcPr>
            <w:cnfStyle w:val="001000000000" w:firstRow="0" w:lastRow="0" w:firstColumn="1" w:lastColumn="0" w:oddVBand="0" w:evenVBand="0" w:oddHBand="0" w:evenHBand="0" w:firstRowFirstColumn="0" w:firstRowLastColumn="0" w:lastRowFirstColumn="0" w:lastRowLastColumn="0"/>
            <w:tcW w:w="3096" w:type="dxa"/>
            <w:vAlign w:val="center"/>
            <w:hideMark/>
          </w:tcPr>
          <w:p w14:paraId="0064F5A7" w14:textId="2FA3712E" w:rsidR="00B074E8" w:rsidRPr="00B074E8" w:rsidRDefault="00925031" w:rsidP="00333E7F">
            <w:pPr>
              <w:rPr>
                <w:rFonts w:eastAsia="Times New Roman"/>
                <w:color w:val="000000"/>
                <w:sz w:val="14"/>
                <w:szCs w:val="14"/>
                <w:lang w:bidi="he-IL"/>
              </w:rPr>
            </w:pPr>
            <w:r w:rsidRPr="00925031">
              <w:rPr>
                <w:rFonts w:eastAsia="Times New Roman"/>
                <w:color w:val="000000"/>
                <w:sz w:val="14"/>
                <w:szCs w:val="14"/>
              </w:rPr>
              <w:t>Prevalent obesity</w:t>
            </w:r>
          </w:p>
        </w:tc>
        <w:tc>
          <w:tcPr>
            <w:tcW w:w="2934" w:type="dxa"/>
            <w:hideMark/>
          </w:tcPr>
          <w:p w14:paraId="0064F5A8" w14:textId="7FD384B3" w:rsidR="00560D6D" w:rsidRPr="00B074E8" w:rsidRDefault="00E2393E" w:rsidP="00560D6D">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25" w:anchor="/cohortdefinition/1776628" w:history="1">
              <w:r w:rsidR="00560D6D" w:rsidRPr="0047325C">
                <w:rPr>
                  <w:rStyle w:val="Hyperlink"/>
                  <w:rFonts w:eastAsia="Times New Roman"/>
                  <w:sz w:val="14"/>
                  <w:szCs w:val="14"/>
                </w:rPr>
                <w:t>http://atlas-demo.ohdsi.org/#/cohortdefinition/1776628</w:t>
              </w:r>
            </w:hyperlink>
          </w:p>
        </w:tc>
        <w:tc>
          <w:tcPr>
            <w:tcW w:w="3510" w:type="dxa"/>
            <w:hideMark/>
          </w:tcPr>
          <w:p w14:paraId="0064F5A9" w14:textId="2F850A39" w:rsidR="00B074E8" w:rsidRPr="00B074E8" w:rsidRDefault="00B074E8" w:rsidP="002008DF">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p>
        </w:tc>
      </w:tr>
      <w:tr w:rsidR="00B111D3" w:rsidRPr="00B074E8" w14:paraId="0064F5AE" w14:textId="77777777" w:rsidTr="00333E7F">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096" w:type="dxa"/>
            <w:vAlign w:val="center"/>
          </w:tcPr>
          <w:p w14:paraId="0064F5AB" w14:textId="77777777" w:rsidR="00B111D3" w:rsidRPr="00B074E8" w:rsidRDefault="00EA4160" w:rsidP="00333E7F">
            <w:pPr>
              <w:rPr>
                <w:rFonts w:eastAsia="Times New Roman"/>
                <w:color w:val="000000"/>
                <w:sz w:val="14"/>
                <w:szCs w:val="14"/>
              </w:rPr>
            </w:pPr>
            <w:r>
              <w:rPr>
                <w:rFonts w:eastAsia="Times New Roman"/>
                <w:color w:val="000000"/>
                <w:sz w:val="14"/>
                <w:szCs w:val="14"/>
              </w:rPr>
              <w:t>Overweight</w:t>
            </w:r>
          </w:p>
        </w:tc>
        <w:tc>
          <w:tcPr>
            <w:tcW w:w="2934" w:type="dxa"/>
          </w:tcPr>
          <w:p w14:paraId="0064F5AC" w14:textId="171D9E0E" w:rsidR="00F728FA" w:rsidRPr="00B074E8" w:rsidRDefault="00E2393E" w:rsidP="00F728FA">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26" w:anchor="/cohortdefinition/1776629" w:history="1">
              <w:r w:rsidR="00F728FA" w:rsidRPr="0047325C">
                <w:rPr>
                  <w:rStyle w:val="Hyperlink"/>
                  <w:rFonts w:eastAsia="Times New Roman"/>
                  <w:sz w:val="14"/>
                  <w:szCs w:val="14"/>
                </w:rPr>
                <w:t>http://atlas-demo.ohdsi.org/#/cohortdefinition/1776629</w:t>
              </w:r>
            </w:hyperlink>
          </w:p>
        </w:tc>
        <w:tc>
          <w:tcPr>
            <w:tcW w:w="3510" w:type="dxa"/>
          </w:tcPr>
          <w:p w14:paraId="0064F5AD" w14:textId="77777777" w:rsidR="00B111D3" w:rsidRPr="00B074E8" w:rsidRDefault="00B111D3" w:rsidP="00E00D0D">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p>
        </w:tc>
      </w:tr>
      <w:tr w:rsidR="00B111D3" w:rsidRPr="00B074E8" w14:paraId="0064F5B2" w14:textId="77777777" w:rsidTr="00333E7F">
        <w:trPr>
          <w:trHeight w:val="55"/>
        </w:trPr>
        <w:tc>
          <w:tcPr>
            <w:cnfStyle w:val="001000000000" w:firstRow="0" w:lastRow="0" w:firstColumn="1" w:lastColumn="0" w:oddVBand="0" w:evenVBand="0" w:oddHBand="0" w:evenHBand="0" w:firstRowFirstColumn="0" w:firstRowLastColumn="0" w:lastRowFirstColumn="0" w:lastRowLastColumn="0"/>
            <w:tcW w:w="3096" w:type="dxa"/>
            <w:vAlign w:val="center"/>
          </w:tcPr>
          <w:p w14:paraId="0064F5AF" w14:textId="77777777" w:rsidR="00B111D3" w:rsidRPr="00B074E8" w:rsidRDefault="00EA4160" w:rsidP="00333E7F">
            <w:pPr>
              <w:rPr>
                <w:rFonts w:eastAsia="Times New Roman"/>
                <w:color w:val="000000"/>
                <w:sz w:val="14"/>
                <w:szCs w:val="14"/>
              </w:rPr>
            </w:pPr>
            <w:r>
              <w:rPr>
                <w:rFonts w:eastAsia="Times New Roman"/>
                <w:color w:val="000000"/>
                <w:sz w:val="14"/>
                <w:szCs w:val="14"/>
              </w:rPr>
              <w:t>Normal weight</w:t>
            </w:r>
          </w:p>
        </w:tc>
        <w:tc>
          <w:tcPr>
            <w:tcW w:w="2934" w:type="dxa"/>
          </w:tcPr>
          <w:p w14:paraId="0064F5B0" w14:textId="48048A1E" w:rsidR="00F9263D" w:rsidRPr="00B074E8" w:rsidRDefault="00E2393E" w:rsidP="00F9263D">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27" w:anchor="/cohortdefinition/1776630" w:history="1">
              <w:r w:rsidR="00F9263D" w:rsidRPr="0047325C">
                <w:rPr>
                  <w:rStyle w:val="Hyperlink"/>
                  <w:rFonts w:eastAsia="Times New Roman"/>
                  <w:sz w:val="14"/>
                  <w:szCs w:val="14"/>
                </w:rPr>
                <w:t>http://atlas-demo.ohdsi.org/#/cohortdefinition/1776630</w:t>
              </w:r>
            </w:hyperlink>
          </w:p>
        </w:tc>
        <w:tc>
          <w:tcPr>
            <w:tcW w:w="3510" w:type="dxa"/>
          </w:tcPr>
          <w:p w14:paraId="0064F5B1" w14:textId="77777777" w:rsidR="00B111D3" w:rsidRPr="00B074E8" w:rsidRDefault="00B111D3" w:rsidP="002008DF">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p>
        </w:tc>
      </w:tr>
      <w:tr w:rsidR="00B3102B" w:rsidRPr="00B074E8" w14:paraId="0064F5B6" w14:textId="77777777" w:rsidTr="00333E7F">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096" w:type="dxa"/>
            <w:vAlign w:val="center"/>
          </w:tcPr>
          <w:p w14:paraId="0064F5B3" w14:textId="77777777" w:rsidR="00B3102B" w:rsidRDefault="00EA4160" w:rsidP="00333E7F">
            <w:pPr>
              <w:rPr>
                <w:rFonts w:eastAsia="Times New Roman"/>
                <w:color w:val="000000"/>
                <w:sz w:val="14"/>
                <w:szCs w:val="14"/>
              </w:rPr>
            </w:pPr>
            <w:r>
              <w:rPr>
                <w:rFonts w:eastAsia="Times New Roman"/>
                <w:color w:val="000000"/>
                <w:sz w:val="14"/>
                <w:szCs w:val="14"/>
              </w:rPr>
              <w:t>Underweight</w:t>
            </w:r>
          </w:p>
        </w:tc>
        <w:tc>
          <w:tcPr>
            <w:tcW w:w="2934" w:type="dxa"/>
          </w:tcPr>
          <w:p w14:paraId="0064F5B4" w14:textId="5FF894CE" w:rsidR="0046484D" w:rsidRPr="00B074E8" w:rsidRDefault="00E2393E" w:rsidP="0046484D">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28" w:anchor="/cohortdefinition/1776631" w:history="1">
              <w:r w:rsidR="0046484D" w:rsidRPr="0047325C">
                <w:rPr>
                  <w:rStyle w:val="Hyperlink"/>
                  <w:rFonts w:eastAsia="Times New Roman"/>
                  <w:sz w:val="14"/>
                  <w:szCs w:val="14"/>
                </w:rPr>
                <w:t>http://atlas-demo.ohdsi.org/#/cohortdefinition/1776631</w:t>
              </w:r>
            </w:hyperlink>
          </w:p>
        </w:tc>
        <w:tc>
          <w:tcPr>
            <w:tcW w:w="3510" w:type="dxa"/>
          </w:tcPr>
          <w:p w14:paraId="0064F5B5" w14:textId="77777777" w:rsidR="00B3102B" w:rsidRPr="00B074E8" w:rsidRDefault="00B3102B" w:rsidP="002008DF">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p>
        </w:tc>
      </w:tr>
    </w:tbl>
    <w:p w14:paraId="0064F5BB" w14:textId="77777777" w:rsidR="00C52237" w:rsidRDefault="00C52237" w:rsidP="002008DF">
      <w:pPr>
        <w:spacing w:line="240" w:lineRule="auto"/>
        <w:jc w:val="both"/>
      </w:pPr>
    </w:p>
    <w:p w14:paraId="0064F6B7" w14:textId="0C02DA68" w:rsidR="00C044AC" w:rsidRDefault="000E786C" w:rsidP="00EA71D8">
      <w:pPr>
        <w:spacing w:line="240" w:lineRule="auto"/>
        <w:jc w:val="both"/>
      </w:pPr>
      <w:r>
        <w:t>Feature Definitions –</w:t>
      </w:r>
    </w:p>
    <w:p w14:paraId="18B59EA0" w14:textId="0A932570" w:rsidR="00DD35FF" w:rsidRDefault="00DD35FF" w:rsidP="004564D6">
      <w:pPr>
        <w:spacing w:line="240" w:lineRule="auto"/>
        <w:jc w:val="both"/>
      </w:pPr>
    </w:p>
    <w:tbl>
      <w:tblPr>
        <w:tblStyle w:val="GridTable2-Accent61"/>
        <w:tblW w:w="9540" w:type="dxa"/>
        <w:tblLayout w:type="fixed"/>
        <w:tblLook w:val="04A0" w:firstRow="1" w:lastRow="0" w:firstColumn="1" w:lastColumn="0" w:noHBand="0" w:noVBand="1"/>
      </w:tblPr>
      <w:tblGrid>
        <w:gridCol w:w="3150"/>
        <w:gridCol w:w="2970"/>
        <w:gridCol w:w="3420"/>
      </w:tblGrid>
      <w:tr w:rsidR="00DD35FF" w:rsidRPr="00C660E0" w14:paraId="65A8664E" w14:textId="77777777" w:rsidTr="00413F99">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3150" w:type="dxa"/>
            <w:hideMark/>
          </w:tcPr>
          <w:p w14:paraId="602414C4" w14:textId="77777777" w:rsidR="00DD35FF" w:rsidRPr="00C660E0" w:rsidRDefault="00DD35FF" w:rsidP="00413F99">
            <w:pPr>
              <w:jc w:val="both"/>
              <w:rPr>
                <w:rFonts w:eastAsia="Times New Roman"/>
                <w:color w:val="000000"/>
                <w:sz w:val="14"/>
                <w:szCs w:val="14"/>
              </w:rPr>
            </w:pPr>
            <w:r w:rsidRPr="00C660E0">
              <w:rPr>
                <w:rFonts w:eastAsia="Times New Roman"/>
                <w:color w:val="000000"/>
                <w:sz w:val="14"/>
                <w:szCs w:val="14"/>
              </w:rPr>
              <w:t>Name</w:t>
            </w:r>
          </w:p>
        </w:tc>
        <w:tc>
          <w:tcPr>
            <w:tcW w:w="2970" w:type="dxa"/>
            <w:hideMark/>
          </w:tcPr>
          <w:p w14:paraId="633D7DDD" w14:textId="77777777" w:rsidR="00DD35FF" w:rsidRPr="00C660E0" w:rsidRDefault="00DD35FF" w:rsidP="00413F99">
            <w:pPr>
              <w:jc w:val="both"/>
              <w:cnfStyle w:val="100000000000" w:firstRow="1" w:lastRow="0" w:firstColumn="0" w:lastColumn="0" w:oddVBand="0" w:evenVBand="0" w:oddHBand="0" w:evenHBand="0" w:firstRowFirstColumn="0" w:firstRowLastColumn="0" w:lastRowFirstColumn="0" w:lastRowLastColumn="0"/>
              <w:rPr>
                <w:rFonts w:eastAsia="Times New Roman"/>
                <w:color w:val="000000"/>
                <w:sz w:val="14"/>
                <w:szCs w:val="14"/>
              </w:rPr>
            </w:pPr>
            <w:r w:rsidRPr="00C660E0">
              <w:rPr>
                <w:rFonts w:eastAsia="Times New Roman"/>
                <w:color w:val="000000"/>
                <w:sz w:val="14"/>
                <w:szCs w:val="14"/>
              </w:rPr>
              <w:t>Atlas Link</w:t>
            </w:r>
          </w:p>
        </w:tc>
        <w:tc>
          <w:tcPr>
            <w:tcW w:w="3420" w:type="dxa"/>
            <w:hideMark/>
          </w:tcPr>
          <w:p w14:paraId="49127F3F" w14:textId="77777777" w:rsidR="00DD35FF" w:rsidRPr="00C660E0" w:rsidRDefault="00DD35FF" w:rsidP="00413F99">
            <w:pPr>
              <w:jc w:val="both"/>
              <w:cnfStyle w:val="100000000000" w:firstRow="1" w:lastRow="0" w:firstColumn="0" w:lastColumn="0" w:oddVBand="0" w:evenVBand="0" w:oddHBand="0" w:evenHBand="0" w:firstRowFirstColumn="0" w:firstRowLastColumn="0" w:lastRowFirstColumn="0" w:lastRowLastColumn="0"/>
              <w:rPr>
                <w:rFonts w:eastAsia="Times New Roman"/>
                <w:color w:val="000000"/>
                <w:sz w:val="14"/>
                <w:szCs w:val="14"/>
              </w:rPr>
            </w:pPr>
            <w:r w:rsidRPr="00C660E0">
              <w:rPr>
                <w:rFonts w:eastAsia="Times New Roman"/>
                <w:color w:val="000000"/>
                <w:sz w:val="14"/>
                <w:szCs w:val="14"/>
              </w:rPr>
              <w:t>JSON Link</w:t>
            </w:r>
          </w:p>
        </w:tc>
      </w:tr>
      <w:tr w:rsidR="00DD35FF" w:rsidRPr="005031BF" w14:paraId="6D33AE8C"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9540" w:type="dxa"/>
            <w:gridSpan w:val="3"/>
            <w:vAlign w:val="center"/>
          </w:tcPr>
          <w:p w14:paraId="10E646B8" w14:textId="77777777" w:rsidR="00DD35FF" w:rsidRPr="005031BF" w:rsidRDefault="00DD35FF" w:rsidP="00413F99">
            <w:pPr>
              <w:jc w:val="center"/>
              <w:rPr>
                <w:rFonts w:eastAsia="Times New Roman"/>
                <w:color w:val="C0504D" w:themeColor="accent2"/>
                <w:sz w:val="14"/>
                <w:szCs w:val="14"/>
              </w:rPr>
            </w:pPr>
            <w:r>
              <w:rPr>
                <w:rFonts w:eastAsia="Times New Roman"/>
                <w:color w:val="C0504D" w:themeColor="accent2"/>
                <w:sz w:val="14"/>
                <w:szCs w:val="14"/>
              </w:rPr>
              <w:t>Risk factors</w:t>
            </w:r>
          </w:p>
        </w:tc>
      </w:tr>
      <w:tr w:rsidR="00DD35FF" w14:paraId="684005FD"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72BC296B" w14:textId="77777777" w:rsidR="00DD35FF" w:rsidRPr="00C660E0" w:rsidRDefault="00DD35FF" w:rsidP="00413F99">
            <w:pPr>
              <w:rPr>
                <w:rFonts w:eastAsia="Times New Roman"/>
                <w:color w:val="000000"/>
                <w:sz w:val="14"/>
                <w:szCs w:val="14"/>
              </w:rPr>
            </w:pPr>
            <w:r w:rsidRPr="00BB51EA">
              <w:rPr>
                <w:rFonts w:eastAsia="Times New Roman"/>
                <w:color w:val="000000"/>
                <w:sz w:val="14"/>
                <w:szCs w:val="14"/>
              </w:rPr>
              <w:t>Family history of IBD</w:t>
            </w:r>
          </w:p>
        </w:tc>
        <w:tc>
          <w:tcPr>
            <w:tcW w:w="2970" w:type="dxa"/>
          </w:tcPr>
          <w:p w14:paraId="378DD1C0" w14:textId="77777777" w:rsidR="00DD35FF" w:rsidRPr="00C660E0" w:rsidRDefault="00E2393E" w:rsidP="00413F99">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29" w:anchor="/cohortdefinition/1776674" w:history="1">
              <w:r w:rsidR="00DD35FF" w:rsidRPr="0047325C">
                <w:rPr>
                  <w:rStyle w:val="Hyperlink"/>
                  <w:rFonts w:eastAsia="Times New Roman"/>
                  <w:sz w:val="14"/>
                  <w:szCs w:val="14"/>
                </w:rPr>
                <w:t>http://atlas-demo.ohdsi.org/#/cohortdefinition/1776674</w:t>
              </w:r>
            </w:hyperlink>
          </w:p>
        </w:tc>
        <w:tc>
          <w:tcPr>
            <w:tcW w:w="3420" w:type="dxa"/>
          </w:tcPr>
          <w:p w14:paraId="56B49189" w14:textId="77777777" w:rsidR="00DD35FF" w:rsidRDefault="00DD35FF" w:rsidP="00413F99">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p>
        </w:tc>
      </w:tr>
      <w:tr w:rsidR="00DD35FF" w14:paraId="49C6005D"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7B32B737" w14:textId="77777777" w:rsidR="00DD35FF" w:rsidRPr="00C660E0" w:rsidRDefault="00DD35FF" w:rsidP="00413F99">
            <w:pPr>
              <w:rPr>
                <w:rFonts w:eastAsia="Times New Roman"/>
                <w:color w:val="000000"/>
                <w:sz w:val="14"/>
                <w:szCs w:val="14"/>
              </w:rPr>
            </w:pPr>
            <w:r w:rsidRPr="00BB51EA">
              <w:rPr>
                <w:rFonts w:eastAsia="Times New Roman"/>
                <w:color w:val="000000"/>
                <w:sz w:val="14"/>
                <w:szCs w:val="14"/>
              </w:rPr>
              <w:t>Smoker</w:t>
            </w:r>
          </w:p>
        </w:tc>
        <w:tc>
          <w:tcPr>
            <w:tcW w:w="2970" w:type="dxa"/>
          </w:tcPr>
          <w:p w14:paraId="63AB9FEE" w14:textId="77777777" w:rsidR="00DD35FF" w:rsidRPr="00C660E0" w:rsidRDefault="00E2393E" w:rsidP="00413F99">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30" w:anchor="/cohortdefinition/1776669" w:history="1">
              <w:r w:rsidR="00DD35FF" w:rsidRPr="0047325C">
                <w:rPr>
                  <w:rStyle w:val="Hyperlink"/>
                  <w:rFonts w:eastAsia="Times New Roman"/>
                  <w:sz w:val="14"/>
                  <w:szCs w:val="14"/>
                </w:rPr>
                <w:t>http://atlas-demo.ohdsi.org/#/cohortdefinition/1776669</w:t>
              </w:r>
            </w:hyperlink>
          </w:p>
        </w:tc>
        <w:tc>
          <w:tcPr>
            <w:tcW w:w="3420" w:type="dxa"/>
          </w:tcPr>
          <w:p w14:paraId="4A235D7A" w14:textId="77777777" w:rsidR="00DD35FF" w:rsidRDefault="00DD35FF" w:rsidP="00413F99">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p>
        </w:tc>
      </w:tr>
      <w:tr w:rsidR="00DD35FF" w14:paraId="21F4DF99"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4C08D0F7" w14:textId="77777777" w:rsidR="00DD35FF" w:rsidRPr="00C660E0" w:rsidRDefault="00DD35FF" w:rsidP="00413F99">
            <w:pPr>
              <w:rPr>
                <w:rFonts w:eastAsia="Times New Roman"/>
                <w:color w:val="000000"/>
                <w:sz w:val="14"/>
                <w:szCs w:val="14"/>
              </w:rPr>
            </w:pPr>
            <w:r w:rsidRPr="00BB51EA">
              <w:rPr>
                <w:rFonts w:eastAsia="Times New Roman"/>
                <w:color w:val="000000"/>
                <w:sz w:val="14"/>
                <w:szCs w:val="14"/>
              </w:rPr>
              <w:t>Appendectomy procedure</w:t>
            </w:r>
          </w:p>
        </w:tc>
        <w:tc>
          <w:tcPr>
            <w:tcW w:w="2970" w:type="dxa"/>
          </w:tcPr>
          <w:p w14:paraId="09458420" w14:textId="77777777" w:rsidR="00DD35FF" w:rsidRPr="00C660E0" w:rsidRDefault="00E2393E" w:rsidP="00413F99">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31" w:anchor="/cohortdefinition/1776656" w:history="1">
              <w:r w:rsidR="00DD35FF" w:rsidRPr="0047325C">
                <w:rPr>
                  <w:rStyle w:val="Hyperlink"/>
                  <w:rFonts w:eastAsia="Times New Roman"/>
                  <w:sz w:val="14"/>
                  <w:szCs w:val="14"/>
                </w:rPr>
                <w:t>http://atlas-demo.ohdsi.org/#/cohortdefinition/1776656</w:t>
              </w:r>
            </w:hyperlink>
          </w:p>
        </w:tc>
        <w:tc>
          <w:tcPr>
            <w:tcW w:w="3420" w:type="dxa"/>
          </w:tcPr>
          <w:p w14:paraId="4AEA84C9" w14:textId="77777777" w:rsidR="00DD35FF" w:rsidRDefault="00DD35FF" w:rsidP="00413F99">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p>
        </w:tc>
      </w:tr>
      <w:tr w:rsidR="00D05C3C" w:rsidRPr="007767ED" w14:paraId="4832B61C" w14:textId="77777777" w:rsidTr="00413F99">
        <w:trPr>
          <w:cnfStyle w:val="000000100000" w:firstRow="0" w:lastRow="0" w:firstColumn="0" w:lastColumn="0" w:oddVBand="0" w:evenVBand="0" w:oddHBand="1" w:evenHBand="0"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9540" w:type="dxa"/>
            <w:gridSpan w:val="3"/>
            <w:vAlign w:val="center"/>
          </w:tcPr>
          <w:p w14:paraId="0F2637AE" w14:textId="77777777" w:rsidR="00D05C3C" w:rsidRPr="007767ED" w:rsidRDefault="00D05C3C" w:rsidP="00413F99">
            <w:pPr>
              <w:jc w:val="center"/>
              <w:rPr>
                <w:rFonts w:eastAsia="Times New Roman"/>
                <w:color w:val="C0504D" w:themeColor="accent2"/>
                <w:sz w:val="14"/>
                <w:szCs w:val="14"/>
              </w:rPr>
            </w:pPr>
            <w:r>
              <w:rPr>
                <w:rFonts w:eastAsia="Times New Roman"/>
                <w:color w:val="C0504D" w:themeColor="accent2"/>
                <w:sz w:val="14"/>
                <w:szCs w:val="14"/>
              </w:rPr>
              <w:t>Related comorbidities</w:t>
            </w:r>
          </w:p>
        </w:tc>
      </w:tr>
      <w:tr w:rsidR="00D05C3C" w:rsidRPr="00B074E8" w14:paraId="547D0FEE"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hideMark/>
          </w:tcPr>
          <w:p w14:paraId="5C813297" w14:textId="77777777" w:rsidR="00D05C3C" w:rsidRPr="00B074E8" w:rsidRDefault="00D05C3C" w:rsidP="00413F99">
            <w:pPr>
              <w:rPr>
                <w:rFonts w:eastAsia="Times New Roman"/>
                <w:color w:val="000000"/>
                <w:sz w:val="14"/>
                <w:szCs w:val="14"/>
              </w:rPr>
            </w:pPr>
            <w:r w:rsidRPr="00B074E8">
              <w:rPr>
                <w:rFonts w:eastAsia="Times New Roman"/>
                <w:color w:val="000000"/>
                <w:sz w:val="14"/>
                <w:szCs w:val="14"/>
              </w:rPr>
              <w:t>Prevalent Autoimmune condition</w:t>
            </w:r>
            <w:r>
              <w:rPr>
                <w:rFonts w:eastAsia="Times New Roman"/>
                <w:color w:val="000000"/>
                <w:sz w:val="14"/>
                <w:szCs w:val="14"/>
              </w:rPr>
              <w:t xml:space="preserve"> (</w:t>
            </w:r>
            <w:proofErr w:type="spellStart"/>
            <w:r>
              <w:rPr>
                <w:rFonts w:eastAsia="Times New Roman"/>
                <w:color w:val="000000"/>
                <w:sz w:val="14"/>
                <w:szCs w:val="14"/>
              </w:rPr>
              <w:t>exl</w:t>
            </w:r>
            <w:proofErr w:type="spellEnd"/>
            <w:r>
              <w:rPr>
                <w:rFonts w:eastAsia="Times New Roman"/>
                <w:color w:val="000000"/>
                <w:sz w:val="14"/>
                <w:szCs w:val="14"/>
              </w:rPr>
              <w:t>. IBD)</w:t>
            </w:r>
          </w:p>
        </w:tc>
        <w:tc>
          <w:tcPr>
            <w:tcW w:w="2970" w:type="dxa"/>
            <w:hideMark/>
          </w:tcPr>
          <w:p w14:paraId="637EA7EA" w14:textId="77777777" w:rsidR="00D05C3C" w:rsidRPr="00B074E8" w:rsidRDefault="00E2393E" w:rsidP="00413F99">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32" w:anchor="/cohortdefinition/1777398" w:history="1">
              <w:r w:rsidR="00D05C3C" w:rsidRPr="00054546">
                <w:rPr>
                  <w:rStyle w:val="Hyperlink"/>
                  <w:rFonts w:eastAsia="Times New Roman"/>
                  <w:sz w:val="14"/>
                  <w:szCs w:val="14"/>
                </w:rPr>
                <w:t>http://atlas-demo.ohdsi.org/#/cohortdefinition/1777398</w:t>
              </w:r>
            </w:hyperlink>
          </w:p>
        </w:tc>
        <w:tc>
          <w:tcPr>
            <w:tcW w:w="3420" w:type="dxa"/>
            <w:hideMark/>
          </w:tcPr>
          <w:p w14:paraId="0CFCACC7" w14:textId="77777777" w:rsidR="00D05C3C" w:rsidRPr="00B074E8" w:rsidRDefault="00D05C3C" w:rsidP="00413F99">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p>
        </w:tc>
      </w:tr>
      <w:tr w:rsidR="00D05C3C" w:rsidRPr="00B074E8" w14:paraId="5DF80445"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5CD8FBCB" w14:textId="77777777" w:rsidR="00D05C3C" w:rsidRPr="00B074E8" w:rsidRDefault="00D05C3C" w:rsidP="00413F99">
            <w:pPr>
              <w:rPr>
                <w:rFonts w:eastAsia="Times New Roman"/>
                <w:color w:val="000000"/>
                <w:sz w:val="14"/>
                <w:szCs w:val="14"/>
              </w:rPr>
            </w:pPr>
            <w:r>
              <w:rPr>
                <w:rFonts w:eastAsia="Times New Roman"/>
                <w:color w:val="000000"/>
                <w:sz w:val="14"/>
                <w:szCs w:val="14"/>
              </w:rPr>
              <w:t>Prevalent t</w:t>
            </w:r>
            <w:r w:rsidRPr="00B3102B">
              <w:rPr>
                <w:rFonts w:eastAsia="Times New Roman"/>
                <w:color w:val="000000"/>
                <w:sz w:val="14"/>
                <w:szCs w:val="14"/>
              </w:rPr>
              <w:t xml:space="preserve">ype </w:t>
            </w:r>
            <w:r>
              <w:rPr>
                <w:rFonts w:eastAsia="Times New Roman"/>
                <w:color w:val="000000"/>
                <w:sz w:val="14"/>
                <w:szCs w:val="14"/>
              </w:rPr>
              <w:t>2</w:t>
            </w:r>
            <w:r w:rsidRPr="00B3102B">
              <w:rPr>
                <w:rFonts w:eastAsia="Times New Roman"/>
                <w:color w:val="000000"/>
                <w:sz w:val="14"/>
                <w:szCs w:val="14"/>
              </w:rPr>
              <w:t xml:space="preserve"> diabetes mellitus</w:t>
            </w:r>
          </w:p>
        </w:tc>
        <w:tc>
          <w:tcPr>
            <w:tcW w:w="2970" w:type="dxa"/>
          </w:tcPr>
          <w:p w14:paraId="0B408EE3" w14:textId="77777777" w:rsidR="00D05C3C" w:rsidRPr="00B074E8" w:rsidRDefault="00E2393E" w:rsidP="00413F99">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33" w:anchor="/cohortdefinition/1777397" w:history="1">
              <w:r w:rsidR="00D05C3C" w:rsidRPr="00054546">
                <w:rPr>
                  <w:rStyle w:val="Hyperlink"/>
                  <w:rFonts w:eastAsia="Times New Roman"/>
                  <w:sz w:val="14"/>
                  <w:szCs w:val="14"/>
                </w:rPr>
                <w:t>http://atlas-demo.ohdsi.org/#/cohortdefinition/1777397</w:t>
              </w:r>
            </w:hyperlink>
          </w:p>
        </w:tc>
        <w:tc>
          <w:tcPr>
            <w:tcW w:w="3420" w:type="dxa"/>
          </w:tcPr>
          <w:p w14:paraId="46B662C5" w14:textId="77777777" w:rsidR="00D05C3C" w:rsidRPr="00B074E8" w:rsidRDefault="00D05C3C" w:rsidP="00413F99">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p>
        </w:tc>
      </w:tr>
      <w:tr w:rsidR="00D05C3C" w:rsidRPr="00B074E8" w14:paraId="7F39C11B"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0EC8A9B4" w14:textId="77777777" w:rsidR="00D05C3C" w:rsidRPr="00B074E8" w:rsidRDefault="00D05C3C" w:rsidP="00413F99">
            <w:pPr>
              <w:rPr>
                <w:rFonts w:eastAsia="Times New Roman"/>
                <w:color w:val="000000"/>
                <w:sz w:val="14"/>
                <w:szCs w:val="14"/>
              </w:rPr>
            </w:pPr>
            <w:r>
              <w:rPr>
                <w:rFonts w:eastAsia="Times New Roman"/>
                <w:color w:val="000000"/>
                <w:sz w:val="14"/>
                <w:szCs w:val="14"/>
              </w:rPr>
              <w:t>Prevalent t</w:t>
            </w:r>
            <w:r w:rsidRPr="00B3102B">
              <w:rPr>
                <w:rFonts w:eastAsia="Times New Roman"/>
                <w:color w:val="000000"/>
                <w:sz w:val="14"/>
                <w:szCs w:val="14"/>
              </w:rPr>
              <w:t>ype 1 diabetes mellitus</w:t>
            </w:r>
          </w:p>
        </w:tc>
        <w:tc>
          <w:tcPr>
            <w:tcW w:w="2970" w:type="dxa"/>
          </w:tcPr>
          <w:p w14:paraId="432321AD" w14:textId="77777777" w:rsidR="00D05C3C" w:rsidRPr="00B074E8" w:rsidRDefault="00E2393E" w:rsidP="00413F99">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34" w:anchor="/cohortdefinition/1776671" w:history="1">
              <w:r w:rsidR="00D05C3C" w:rsidRPr="0047325C">
                <w:rPr>
                  <w:rStyle w:val="Hyperlink"/>
                  <w:rFonts w:eastAsia="Times New Roman"/>
                  <w:sz w:val="14"/>
                  <w:szCs w:val="14"/>
                </w:rPr>
                <w:t>http://atlas-demo.ohdsi.org/#/cohortdefinition/1776671</w:t>
              </w:r>
            </w:hyperlink>
          </w:p>
        </w:tc>
        <w:tc>
          <w:tcPr>
            <w:tcW w:w="3420" w:type="dxa"/>
          </w:tcPr>
          <w:p w14:paraId="35CFC809" w14:textId="77777777" w:rsidR="00D05C3C" w:rsidRPr="00B074E8" w:rsidRDefault="00D05C3C" w:rsidP="00413F99">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p>
        </w:tc>
      </w:tr>
      <w:tr w:rsidR="00D05C3C" w:rsidRPr="00B074E8" w14:paraId="497AF18E"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65B21FB8" w14:textId="77777777" w:rsidR="00D05C3C" w:rsidRDefault="00D05C3C" w:rsidP="00413F99">
            <w:pPr>
              <w:rPr>
                <w:rFonts w:eastAsia="Times New Roman"/>
                <w:color w:val="000000"/>
                <w:sz w:val="14"/>
                <w:szCs w:val="14"/>
              </w:rPr>
            </w:pPr>
            <w:r>
              <w:rPr>
                <w:rFonts w:eastAsia="Times New Roman"/>
                <w:color w:val="000000"/>
                <w:sz w:val="14"/>
                <w:szCs w:val="14"/>
              </w:rPr>
              <w:t>Prevalent r</w:t>
            </w:r>
            <w:r w:rsidRPr="006B1F82">
              <w:rPr>
                <w:rFonts w:eastAsia="Times New Roman"/>
                <w:color w:val="000000"/>
                <w:sz w:val="14"/>
                <w:szCs w:val="14"/>
              </w:rPr>
              <w:t>heumatoid arthritis</w:t>
            </w:r>
          </w:p>
        </w:tc>
        <w:tc>
          <w:tcPr>
            <w:tcW w:w="2970" w:type="dxa"/>
          </w:tcPr>
          <w:p w14:paraId="7D77B9DF" w14:textId="77777777" w:rsidR="00D05C3C" w:rsidRPr="00B074E8" w:rsidRDefault="00E2393E" w:rsidP="00413F99">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35" w:anchor="/cohortdefinition/1776672" w:history="1">
              <w:r w:rsidR="00D05C3C" w:rsidRPr="0047325C">
                <w:rPr>
                  <w:rStyle w:val="Hyperlink"/>
                  <w:rFonts w:eastAsia="Times New Roman"/>
                  <w:sz w:val="14"/>
                  <w:szCs w:val="14"/>
                </w:rPr>
                <w:t>http://atlas-</w:t>
              </w:r>
              <w:r w:rsidR="00D05C3C" w:rsidRPr="0047325C">
                <w:rPr>
                  <w:rStyle w:val="Hyperlink"/>
                  <w:rFonts w:eastAsia="Times New Roman"/>
                  <w:sz w:val="14"/>
                  <w:szCs w:val="14"/>
                </w:rPr>
                <w:lastRenderedPageBreak/>
                <w:t>demo.ohdsi.org/#/cohortdefinition/1776672</w:t>
              </w:r>
            </w:hyperlink>
          </w:p>
        </w:tc>
        <w:tc>
          <w:tcPr>
            <w:tcW w:w="3420" w:type="dxa"/>
          </w:tcPr>
          <w:p w14:paraId="75228CA8" w14:textId="77777777" w:rsidR="00D05C3C" w:rsidRPr="00B074E8" w:rsidRDefault="00D05C3C" w:rsidP="00413F99">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p>
        </w:tc>
      </w:tr>
      <w:tr w:rsidR="00D05C3C" w:rsidRPr="00B074E8" w14:paraId="58C07448"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0C91BD6A" w14:textId="77777777" w:rsidR="00D05C3C" w:rsidRDefault="00D05C3C" w:rsidP="00413F99">
            <w:pPr>
              <w:rPr>
                <w:rFonts w:eastAsia="Times New Roman"/>
                <w:color w:val="000000"/>
                <w:sz w:val="14"/>
                <w:szCs w:val="14"/>
              </w:rPr>
            </w:pPr>
            <w:r>
              <w:rPr>
                <w:rFonts w:eastAsia="Times New Roman"/>
                <w:color w:val="000000"/>
                <w:sz w:val="14"/>
                <w:szCs w:val="14"/>
              </w:rPr>
              <w:t>Prevalent c</w:t>
            </w:r>
            <w:r w:rsidRPr="006B1F82">
              <w:rPr>
                <w:rFonts w:eastAsia="Times New Roman"/>
                <w:color w:val="000000"/>
                <w:sz w:val="14"/>
                <w:szCs w:val="14"/>
              </w:rPr>
              <w:t>eliac disease</w:t>
            </w:r>
          </w:p>
        </w:tc>
        <w:tc>
          <w:tcPr>
            <w:tcW w:w="2970" w:type="dxa"/>
          </w:tcPr>
          <w:p w14:paraId="4E1C4367" w14:textId="77777777" w:rsidR="00D05C3C" w:rsidRPr="00B074E8" w:rsidRDefault="00E2393E" w:rsidP="00413F99">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36" w:anchor="/cohortdefinition/1776673" w:history="1">
              <w:r w:rsidR="00D05C3C" w:rsidRPr="0047325C">
                <w:rPr>
                  <w:rStyle w:val="Hyperlink"/>
                  <w:rFonts w:eastAsia="Times New Roman"/>
                  <w:sz w:val="14"/>
                  <w:szCs w:val="14"/>
                </w:rPr>
                <w:t>http://atlas-demo.ohdsi.org/#/cohortdefinition/1776673</w:t>
              </w:r>
            </w:hyperlink>
          </w:p>
        </w:tc>
        <w:tc>
          <w:tcPr>
            <w:tcW w:w="3420" w:type="dxa"/>
          </w:tcPr>
          <w:p w14:paraId="2D52B397" w14:textId="77777777" w:rsidR="00D05C3C" w:rsidRPr="00B074E8" w:rsidRDefault="00D05C3C" w:rsidP="00413F99">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p>
        </w:tc>
      </w:tr>
      <w:tr w:rsidR="00D05C3C" w14:paraId="267637F8"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6A39D27C" w14:textId="77777777" w:rsidR="00D05C3C" w:rsidRPr="00AF259D" w:rsidRDefault="00D05C3C" w:rsidP="00413F99">
            <w:pPr>
              <w:rPr>
                <w:rFonts w:eastAsia="Times New Roman"/>
                <w:color w:val="000000"/>
                <w:sz w:val="14"/>
                <w:szCs w:val="14"/>
              </w:rPr>
            </w:pPr>
            <w:r w:rsidRPr="00691ABE">
              <w:rPr>
                <w:rFonts w:eastAsia="Times New Roman"/>
                <w:color w:val="000000"/>
                <w:sz w:val="14"/>
                <w:szCs w:val="14"/>
              </w:rPr>
              <w:t>Hypothyroidism</w:t>
            </w:r>
          </w:p>
        </w:tc>
        <w:tc>
          <w:tcPr>
            <w:tcW w:w="2970" w:type="dxa"/>
          </w:tcPr>
          <w:p w14:paraId="474CC134" w14:textId="77777777" w:rsidR="00D05C3C" w:rsidRPr="00AF259D" w:rsidRDefault="00E2393E" w:rsidP="00413F99">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37" w:anchor="/cohortdefinition/1776688" w:history="1">
              <w:r w:rsidR="00D05C3C" w:rsidRPr="0047325C">
                <w:rPr>
                  <w:rStyle w:val="Hyperlink"/>
                  <w:rFonts w:eastAsia="Times New Roman"/>
                  <w:sz w:val="14"/>
                  <w:szCs w:val="14"/>
                </w:rPr>
                <w:t>http://atlas-demo.ohdsi.org/#/cohortdefinition/1776688</w:t>
              </w:r>
            </w:hyperlink>
          </w:p>
        </w:tc>
        <w:tc>
          <w:tcPr>
            <w:tcW w:w="3420" w:type="dxa"/>
          </w:tcPr>
          <w:p w14:paraId="669CBFC8" w14:textId="77777777" w:rsidR="00D05C3C" w:rsidRDefault="00D05C3C" w:rsidP="00413F99">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p>
        </w:tc>
      </w:tr>
      <w:tr w:rsidR="00D05C3C" w:rsidRPr="00B074E8" w14:paraId="4877D78F"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204DF68B" w14:textId="77777777" w:rsidR="00D05C3C" w:rsidRDefault="00D05C3C" w:rsidP="00413F99">
            <w:pPr>
              <w:rPr>
                <w:rFonts w:eastAsia="Times New Roman"/>
                <w:color w:val="000000"/>
                <w:sz w:val="14"/>
                <w:szCs w:val="14"/>
              </w:rPr>
            </w:pPr>
            <w:r w:rsidRPr="0067456E">
              <w:rPr>
                <w:rFonts w:eastAsia="Times New Roman"/>
                <w:color w:val="000000"/>
                <w:sz w:val="14"/>
                <w:szCs w:val="14"/>
              </w:rPr>
              <w:t>Grave's disease</w:t>
            </w:r>
          </w:p>
        </w:tc>
        <w:tc>
          <w:tcPr>
            <w:tcW w:w="2970" w:type="dxa"/>
          </w:tcPr>
          <w:p w14:paraId="69F7F6FA" w14:textId="77777777" w:rsidR="00D05C3C" w:rsidRDefault="00E2393E" w:rsidP="00413F99">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38" w:anchor="/cohortdefinition/1776675" w:history="1">
              <w:r w:rsidR="00D05C3C" w:rsidRPr="0047325C">
                <w:rPr>
                  <w:rStyle w:val="Hyperlink"/>
                  <w:rFonts w:eastAsia="Times New Roman"/>
                  <w:sz w:val="14"/>
                  <w:szCs w:val="14"/>
                </w:rPr>
                <w:t>http://atlas-demo.ohdsi.org/#/cohortdefinition/1776675</w:t>
              </w:r>
            </w:hyperlink>
          </w:p>
        </w:tc>
        <w:tc>
          <w:tcPr>
            <w:tcW w:w="3420" w:type="dxa"/>
          </w:tcPr>
          <w:p w14:paraId="68CAD5C5" w14:textId="77777777" w:rsidR="00D05C3C" w:rsidRPr="00B074E8" w:rsidRDefault="00D05C3C" w:rsidP="00413F99">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p>
        </w:tc>
      </w:tr>
      <w:tr w:rsidR="00D05C3C" w:rsidRPr="00B074E8" w14:paraId="79A6309F"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38955F7E" w14:textId="77777777" w:rsidR="00D05C3C" w:rsidRDefault="00D05C3C" w:rsidP="00413F99">
            <w:pPr>
              <w:rPr>
                <w:rFonts w:eastAsia="Times New Roman"/>
                <w:color w:val="000000"/>
                <w:sz w:val="14"/>
                <w:szCs w:val="14"/>
              </w:rPr>
            </w:pPr>
            <w:r w:rsidRPr="0067456E">
              <w:rPr>
                <w:rFonts w:eastAsia="Times New Roman"/>
                <w:color w:val="000000"/>
                <w:sz w:val="14"/>
                <w:szCs w:val="14"/>
              </w:rPr>
              <w:t>Vitiligo</w:t>
            </w:r>
          </w:p>
        </w:tc>
        <w:tc>
          <w:tcPr>
            <w:tcW w:w="2970" w:type="dxa"/>
          </w:tcPr>
          <w:p w14:paraId="557D36BE" w14:textId="77777777" w:rsidR="00D05C3C" w:rsidRDefault="00E2393E" w:rsidP="00413F99">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39" w:anchor="/cohortdefinition/1776676" w:history="1">
              <w:r w:rsidR="00D05C3C" w:rsidRPr="0047325C">
                <w:rPr>
                  <w:rStyle w:val="Hyperlink"/>
                  <w:rFonts w:eastAsia="Times New Roman"/>
                  <w:sz w:val="14"/>
                  <w:szCs w:val="14"/>
                </w:rPr>
                <w:t>http://atlas-demo.ohdsi.org/#/cohortdefinition/1776676</w:t>
              </w:r>
            </w:hyperlink>
          </w:p>
        </w:tc>
        <w:tc>
          <w:tcPr>
            <w:tcW w:w="3420" w:type="dxa"/>
          </w:tcPr>
          <w:p w14:paraId="3FAA0C49" w14:textId="77777777" w:rsidR="00D05C3C" w:rsidRPr="00B074E8" w:rsidRDefault="00D05C3C" w:rsidP="00413F99">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p>
        </w:tc>
      </w:tr>
      <w:tr w:rsidR="00D05C3C" w:rsidRPr="00B074E8" w14:paraId="5E452F32"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77A4375F" w14:textId="77777777" w:rsidR="00D05C3C" w:rsidRDefault="00D05C3C" w:rsidP="00413F99">
            <w:pPr>
              <w:rPr>
                <w:rFonts w:eastAsia="Times New Roman"/>
                <w:color w:val="000000"/>
                <w:sz w:val="14"/>
                <w:szCs w:val="14"/>
              </w:rPr>
            </w:pPr>
            <w:r w:rsidRPr="0067456E">
              <w:rPr>
                <w:rFonts w:eastAsia="Times New Roman"/>
                <w:color w:val="000000"/>
                <w:sz w:val="14"/>
                <w:szCs w:val="14"/>
              </w:rPr>
              <w:t>Hashimoto thyroiditis</w:t>
            </w:r>
          </w:p>
        </w:tc>
        <w:tc>
          <w:tcPr>
            <w:tcW w:w="2970" w:type="dxa"/>
          </w:tcPr>
          <w:p w14:paraId="71ED4234" w14:textId="77777777" w:rsidR="00D05C3C" w:rsidRDefault="00E2393E" w:rsidP="00413F99">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40" w:anchor="/cohortdefinition/1776677" w:history="1">
              <w:r w:rsidR="00D05C3C" w:rsidRPr="0047325C">
                <w:rPr>
                  <w:rStyle w:val="Hyperlink"/>
                  <w:rFonts w:eastAsia="Times New Roman"/>
                  <w:sz w:val="14"/>
                  <w:szCs w:val="14"/>
                </w:rPr>
                <w:t>http://atlas-demo.ohdsi.org/#/cohortdefinition/1776677</w:t>
              </w:r>
            </w:hyperlink>
          </w:p>
        </w:tc>
        <w:tc>
          <w:tcPr>
            <w:tcW w:w="3420" w:type="dxa"/>
          </w:tcPr>
          <w:p w14:paraId="3611A71F" w14:textId="77777777" w:rsidR="00D05C3C" w:rsidRPr="00B074E8" w:rsidRDefault="00D05C3C" w:rsidP="00413F99">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p>
        </w:tc>
      </w:tr>
      <w:tr w:rsidR="00D05C3C" w:rsidRPr="00B074E8" w14:paraId="6DB55903"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1F307053" w14:textId="77777777" w:rsidR="00D05C3C" w:rsidRPr="0067456E" w:rsidRDefault="00D05C3C" w:rsidP="00413F99">
            <w:pPr>
              <w:rPr>
                <w:rFonts w:eastAsia="Times New Roman"/>
                <w:color w:val="000000"/>
                <w:sz w:val="14"/>
                <w:szCs w:val="14"/>
              </w:rPr>
            </w:pPr>
            <w:r w:rsidRPr="008E420E">
              <w:rPr>
                <w:rFonts w:eastAsia="Times New Roman"/>
                <w:color w:val="000000"/>
                <w:sz w:val="14"/>
                <w:szCs w:val="14"/>
              </w:rPr>
              <w:t>Irritable bowel syndrome</w:t>
            </w:r>
          </w:p>
        </w:tc>
        <w:tc>
          <w:tcPr>
            <w:tcW w:w="2970" w:type="dxa"/>
          </w:tcPr>
          <w:p w14:paraId="2051EDDB" w14:textId="77777777" w:rsidR="00D05C3C" w:rsidRPr="00365066" w:rsidRDefault="00D05C3C" w:rsidP="00413F99">
            <w:pPr>
              <w:jc w:val="both"/>
              <w:cnfStyle w:val="000000100000" w:firstRow="0" w:lastRow="0" w:firstColumn="0" w:lastColumn="0" w:oddVBand="0" w:evenVBand="0" w:oddHBand="1" w:evenHBand="0" w:firstRowFirstColumn="0" w:firstRowLastColumn="0" w:lastRowFirstColumn="0" w:lastRowLastColumn="0"/>
              <w:rPr>
                <w:rStyle w:val="Hyperlink"/>
                <w:rFonts w:eastAsia="Times New Roman"/>
                <w:sz w:val="14"/>
                <w:szCs w:val="14"/>
              </w:rPr>
            </w:pPr>
            <w:r w:rsidRPr="00365066">
              <w:rPr>
                <w:rStyle w:val="Hyperlink"/>
                <w:rFonts w:eastAsia="Times New Roman"/>
                <w:sz w:val="14"/>
                <w:szCs w:val="14"/>
              </w:rPr>
              <w:t>http://atlas-demo.ohdsi.org/#/cohortdefinition/1777399</w:t>
            </w:r>
          </w:p>
        </w:tc>
        <w:tc>
          <w:tcPr>
            <w:tcW w:w="3420" w:type="dxa"/>
          </w:tcPr>
          <w:p w14:paraId="021EABE6" w14:textId="77777777" w:rsidR="00D05C3C" w:rsidRPr="00B074E8" w:rsidRDefault="00D05C3C" w:rsidP="00413F99">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p>
        </w:tc>
      </w:tr>
      <w:tr w:rsidR="00D05C3C" w14:paraId="017E9F5B"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6124CCB7" w14:textId="77777777" w:rsidR="00D05C3C" w:rsidRPr="00BB51EA" w:rsidRDefault="00D05C3C" w:rsidP="00413F99">
            <w:pPr>
              <w:rPr>
                <w:rFonts w:eastAsia="Times New Roman"/>
                <w:color w:val="000000"/>
                <w:sz w:val="14"/>
                <w:szCs w:val="14"/>
              </w:rPr>
            </w:pPr>
            <w:r w:rsidRPr="00FF3206">
              <w:rPr>
                <w:rFonts w:eastAsia="Times New Roman"/>
                <w:color w:val="000000"/>
                <w:sz w:val="14"/>
                <w:szCs w:val="14"/>
              </w:rPr>
              <w:t>Alcohol misuse or dependence</w:t>
            </w:r>
          </w:p>
        </w:tc>
        <w:tc>
          <w:tcPr>
            <w:tcW w:w="2970" w:type="dxa"/>
          </w:tcPr>
          <w:p w14:paraId="5BCE665D" w14:textId="77777777" w:rsidR="00D05C3C" w:rsidRPr="00C660E0" w:rsidRDefault="00E2393E" w:rsidP="00413F99">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41" w:anchor="/cohortdefinition/1776670" w:history="1">
              <w:r w:rsidR="00D05C3C" w:rsidRPr="0047325C">
                <w:rPr>
                  <w:rStyle w:val="Hyperlink"/>
                  <w:rFonts w:eastAsia="Times New Roman"/>
                  <w:sz w:val="14"/>
                  <w:szCs w:val="14"/>
                </w:rPr>
                <w:t>http://atlas-demo.ohdsi.org/#/cohortdefinition/1776670</w:t>
              </w:r>
            </w:hyperlink>
          </w:p>
        </w:tc>
        <w:tc>
          <w:tcPr>
            <w:tcW w:w="3420" w:type="dxa"/>
          </w:tcPr>
          <w:p w14:paraId="1839EE7B" w14:textId="77777777" w:rsidR="00D05C3C" w:rsidRDefault="00D05C3C" w:rsidP="00413F99">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p>
        </w:tc>
      </w:tr>
      <w:tr w:rsidR="0067036E" w:rsidRPr="005031BF" w14:paraId="52C32887"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9540" w:type="dxa"/>
            <w:gridSpan w:val="3"/>
            <w:vAlign w:val="center"/>
          </w:tcPr>
          <w:p w14:paraId="75F1A7E6" w14:textId="77777777" w:rsidR="0067036E" w:rsidRPr="005031BF" w:rsidRDefault="0067036E" w:rsidP="00413F99">
            <w:pPr>
              <w:jc w:val="center"/>
              <w:rPr>
                <w:rFonts w:eastAsia="Times New Roman"/>
                <w:color w:val="C0504D" w:themeColor="accent2"/>
                <w:sz w:val="14"/>
                <w:szCs w:val="14"/>
              </w:rPr>
            </w:pPr>
            <w:r>
              <w:rPr>
                <w:rFonts w:eastAsia="Times New Roman"/>
                <w:color w:val="C0504D" w:themeColor="accent2"/>
                <w:sz w:val="14"/>
                <w:szCs w:val="14"/>
              </w:rPr>
              <w:t>Symptoms</w:t>
            </w:r>
          </w:p>
        </w:tc>
      </w:tr>
      <w:tr w:rsidR="0067036E" w:rsidRPr="00C660E0" w14:paraId="1C40847F"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hideMark/>
          </w:tcPr>
          <w:p w14:paraId="23F69431" w14:textId="77777777" w:rsidR="0067036E" w:rsidRPr="00C660E0" w:rsidRDefault="0067036E" w:rsidP="00413F99">
            <w:pPr>
              <w:rPr>
                <w:rFonts w:eastAsia="Times New Roman"/>
                <w:color w:val="000000"/>
                <w:sz w:val="14"/>
                <w:szCs w:val="14"/>
              </w:rPr>
            </w:pPr>
            <w:r w:rsidRPr="00C660E0">
              <w:rPr>
                <w:rFonts w:eastAsia="Times New Roman"/>
                <w:color w:val="000000"/>
                <w:sz w:val="14"/>
                <w:szCs w:val="14"/>
              </w:rPr>
              <w:t>Gastrointestinal bleeding events</w:t>
            </w:r>
          </w:p>
        </w:tc>
        <w:tc>
          <w:tcPr>
            <w:tcW w:w="2970" w:type="dxa"/>
            <w:vAlign w:val="center"/>
            <w:hideMark/>
          </w:tcPr>
          <w:p w14:paraId="459FEAC6" w14:textId="77777777" w:rsidR="0067036E" w:rsidRPr="00C660E0" w:rsidRDefault="00E2393E" w:rsidP="00413F99">
            <w:pPr>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42" w:anchor="/cohortdefinition/245" w:history="1">
              <w:r w:rsidR="0067036E" w:rsidRPr="0047325C">
                <w:rPr>
                  <w:rStyle w:val="Hyperlink"/>
                  <w:rFonts w:eastAsia="Times New Roman"/>
                  <w:sz w:val="14"/>
                  <w:szCs w:val="14"/>
                </w:rPr>
                <w:t>https://atlas.ohdsi.org/#/cohortdefinition/245</w:t>
              </w:r>
            </w:hyperlink>
          </w:p>
        </w:tc>
        <w:tc>
          <w:tcPr>
            <w:tcW w:w="3420" w:type="dxa"/>
            <w:hideMark/>
          </w:tcPr>
          <w:p w14:paraId="22FE9901" w14:textId="77777777" w:rsidR="0067036E" w:rsidRPr="00C660E0" w:rsidRDefault="00E2393E" w:rsidP="00413F99">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43" w:history="1">
              <w:r w:rsidR="0067036E" w:rsidRPr="0047325C">
                <w:rPr>
                  <w:rStyle w:val="Hyperlink"/>
                  <w:rFonts w:eastAsia="Times New Roman"/>
                  <w:sz w:val="14"/>
                  <w:szCs w:val="14"/>
                </w:rPr>
                <w:t>https://github.com/ohdsi-studies/Covid19CharacterizationCharybdis/blob/master/inst/cohorts/187.json</w:t>
              </w:r>
            </w:hyperlink>
          </w:p>
        </w:tc>
      </w:tr>
      <w:tr w:rsidR="0067036E" w14:paraId="07802EAF"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7227BA66" w14:textId="77777777" w:rsidR="0067036E" w:rsidRPr="00AF259D" w:rsidRDefault="0067036E" w:rsidP="00413F99">
            <w:pPr>
              <w:rPr>
                <w:rFonts w:eastAsia="Times New Roman"/>
                <w:color w:val="000000"/>
                <w:sz w:val="14"/>
                <w:szCs w:val="14"/>
              </w:rPr>
            </w:pPr>
            <w:r w:rsidRPr="00735B63">
              <w:rPr>
                <w:rFonts w:eastAsia="Times New Roman"/>
                <w:color w:val="000000"/>
                <w:sz w:val="14"/>
                <w:szCs w:val="14"/>
              </w:rPr>
              <w:t>Diarrhea</w:t>
            </w:r>
          </w:p>
        </w:tc>
        <w:tc>
          <w:tcPr>
            <w:tcW w:w="2970" w:type="dxa"/>
          </w:tcPr>
          <w:p w14:paraId="7926D915" w14:textId="77777777" w:rsidR="0067036E" w:rsidRPr="00AF259D" w:rsidRDefault="00E2393E" w:rsidP="00413F99">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44" w:anchor="/cohortdefinition/1777437" w:history="1">
              <w:r w:rsidR="0067036E" w:rsidRPr="00054546">
                <w:rPr>
                  <w:rStyle w:val="Hyperlink"/>
                  <w:rFonts w:eastAsia="Times New Roman"/>
                  <w:sz w:val="14"/>
                  <w:szCs w:val="14"/>
                </w:rPr>
                <w:t>http://atlas-demo.ohdsi.org/#/cohortdefinition/1777437</w:t>
              </w:r>
            </w:hyperlink>
          </w:p>
        </w:tc>
        <w:tc>
          <w:tcPr>
            <w:tcW w:w="3420" w:type="dxa"/>
          </w:tcPr>
          <w:p w14:paraId="6262E88C" w14:textId="77777777" w:rsidR="0067036E" w:rsidRDefault="0067036E" w:rsidP="00413F99">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p>
        </w:tc>
      </w:tr>
      <w:tr w:rsidR="0067036E" w14:paraId="3A21AA65"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5B8BB1A9" w14:textId="77777777" w:rsidR="0067036E" w:rsidRPr="00AF259D" w:rsidRDefault="0067036E" w:rsidP="00413F99">
            <w:pPr>
              <w:rPr>
                <w:rFonts w:eastAsia="Times New Roman"/>
                <w:color w:val="000000"/>
                <w:sz w:val="14"/>
                <w:szCs w:val="14"/>
              </w:rPr>
            </w:pPr>
            <w:r w:rsidRPr="00C64216">
              <w:rPr>
                <w:rFonts w:eastAsia="Times New Roman"/>
                <w:color w:val="000000"/>
                <w:sz w:val="14"/>
                <w:szCs w:val="14"/>
              </w:rPr>
              <w:t>Abdominal pain</w:t>
            </w:r>
          </w:p>
        </w:tc>
        <w:tc>
          <w:tcPr>
            <w:tcW w:w="2970" w:type="dxa"/>
          </w:tcPr>
          <w:p w14:paraId="192B822E" w14:textId="77777777" w:rsidR="0067036E" w:rsidRPr="00AF259D" w:rsidRDefault="00E2393E" w:rsidP="00413F99">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45" w:anchor="/cohortdefinition/1777438" w:history="1">
              <w:r w:rsidR="0067036E" w:rsidRPr="00054546">
                <w:rPr>
                  <w:rStyle w:val="Hyperlink"/>
                  <w:rFonts w:eastAsia="Times New Roman"/>
                  <w:sz w:val="14"/>
                  <w:szCs w:val="14"/>
                </w:rPr>
                <w:t>http://atlas-demo.ohdsi.org/#/cohortdefinition/1777438</w:t>
              </w:r>
            </w:hyperlink>
          </w:p>
        </w:tc>
        <w:tc>
          <w:tcPr>
            <w:tcW w:w="3420" w:type="dxa"/>
          </w:tcPr>
          <w:p w14:paraId="352DD3C3" w14:textId="77777777" w:rsidR="0067036E" w:rsidRDefault="0067036E" w:rsidP="00413F99">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p>
        </w:tc>
      </w:tr>
      <w:tr w:rsidR="0067036E" w14:paraId="3C26487A"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3892B444" w14:textId="77777777" w:rsidR="0067036E" w:rsidRPr="00AF259D" w:rsidRDefault="0067036E" w:rsidP="00413F99">
            <w:pPr>
              <w:rPr>
                <w:rFonts w:eastAsia="Times New Roman"/>
                <w:color w:val="000000"/>
                <w:sz w:val="14"/>
                <w:szCs w:val="14"/>
              </w:rPr>
            </w:pPr>
            <w:r w:rsidRPr="001C7593">
              <w:rPr>
                <w:rFonts w:eastAsia="Times New Roman"/>
                <w:color w:val="000000"/>
                <w:sz w:val="14"/>
                <w:szCs w:val="14"/>
              </w:rPr>
              <w:t>Rectal bleeding</w:t>
            </w:r>
          </w:p>
        </w:tc>
        <w:tc>
          <w:tcPr>
            <w:tcW w:w="2970" w:type="dxa"/>
          </w:tcPr>
          <w:p w14:paraId="6F1A6ACB" w14:textId="77777777" w:rsidR="0067036E" w:rsidRPr="00AF259D" w:rsidRDefault="00E2393E" w:rsidP="00413F99">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46" w:anchor="/cohortdefinition/1777439" w:history="1">
              <w:r w:rsidR="0067036E" w:rsidRPr="00054546">
                <w:rPr>
                  <w:rStyle w:val="Hyperlink"/>
                  <w:rFonts w:eastAsia="Times New Roman"/>
                  <w:sz w:val="14"/>
                  <w:szCs w:val="14"/>
                </w:rPr>
                <w:t>http://atlas-demo.ohdsi.org/#/cohortdefinition/1777439</w:t>
              </w:r>
            </w:hyperlink>
          </w:p>
        </w:tc>
        <w:tc>
          <w:tcPr>
            <w:tcW w:w="3420" w:type="dxa"/>
          </w:tcPr>
          <w:p w14:paraId="637FE2A2" w14:textId="77777777" w:rsidR="0067036E" w:rsidRDefault="0067036E" w:rsidP="00413F99">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p>
        </w:tc>
      </w:tr>
      <w:tr w:rsidR="0067036E" w14:paraId="27623C19"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23B7522E" w14:textId="77777777" w:rsidR="0067036E" w:rsidRPr="00AF259D" w:rsidRDefault="0067036E" w:rsidP="00413F99">
            <w:pPr>
              <w:rPr>
                <w:rFonts w:eastAsia="Times New Roman"/>
                <w:color w:val="000000"/>
                <w:sz w:val="14"/>
                <w:szCs w:val="14"/>
              </w:rPr>
            </w:pPr>
            <w:r w:rsidRPr="001C7593">
              <w:rPr>
                <w:rFonts w:eastAsia="Times New Roman"/>
                <w:color w:val="000000"/>
                <w:sz w:val="14"/>
                <w:szCs w:val="14"/>
              </w:rPr>
              <w:t>Bloody diarrhea</w:t>
            </w:r>
          </w:p>
        </w:tc>
        <w:tc>
          <w:tcPr>
            <w:tcW w:w="2970" w:type="dxa"/>
          </w:tcPr>
          <w:p w14:paraId="4AD86ABA" w14:textId="77777777" w:rsidR="0067036E" w:rsidRPr="00AF259D" w:rsidRDefault="00E2393E" w:rsidP="00413F99">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47" w:anchor="/cohortdefinition/1777440" w:history="1">
              <w:r w:rsidR="0067036E" w:rsidRPr="00054546">
                <w:rPr>
                  <w:rStyle w:val="Hyperlink"/>
                  <w:rFonts w:eastAsia="Times New Roman"/>
                  <w:sz w:val="14"/>
                  <w:szCs w:val="14"/>
                </w:rPr>
                <w:t>http://atlas-demo.ohdsi.org/#/cohortdefinition/1777440</w:t>
              </w:r>
            </w:hyperlink>
          </w:p>
        </w:tc>
        <w:tc>
          <w:tcPr>
            <w:tcW w:w="3420" w:type="dxa"/>
          </w:tcPr>
          <w:p w14:paraId="6B834E5D" w14:textId="77777777" w:rsidR="0067036E" w:rsidRDefault="0067036E" w:rsidP="00413F99">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p>
        </w:tc>
      </w:tr>
      <w:tr w:rsidR="0067036E" w14:paraId="603B407C"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7EA85DB9" w14:textId="77777777" w:rsidR="0067036E" w:rsidRPr="00AF259D" w:rsidRDefault="0067036E" w:rsidP="00413F99">
            <w:pPr>
              <w:rPr>
                <w:rFonts w:eastAsia="Times New Roman"/>
                <w:color w:val="000000"/>
                <w:sz w:val="14"/>
                <w:szCs w:val="14"/>
              </w:rPr>
            </w:pPr>
            <w:r w:rsidRPr="009C7C81">
              <w:rPr>
                <w:rFonts w:eastAsia="Times New Roman"/>
                <w:color w:val="000000"/>
                <w:sz w:val="14"/>
                <w:szCs w:val="14"/>
              </w:rPr>
              <w:t>Aphthae</w:t>
            </w:r>
          </w:p>
        </w:tc>
        <w:tc>
          <w:tcPr>
            <w:tcW w:w="2970" w:type="dxa"/>
          </w:tcPr>
          <w:p w14:paraId="1C208FD3" w14:textId="77777777" w:rsidR="0067036E" w:rsidRPr="00AF259D" w:rsidRDefault="00E2393E" w:rsidP="00413F99">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48" w:anchor="/cohortdefinition/1777441" w:history="1">
              <w:r w:rsidR="0067036E" w:rsidRPr="00054546">
                <w:rPr>
                  <w:rStyle w:val="Hyperlink"/>
                  <w:rFonts w:eastAsia="Times New Roman"/>
                  <w:sz w:val="14"/>
                  <w:szCs w:val="14"/>
                </w:rPr>
                <w:t>http://atlas-demo.ohdsi.org/#/cohortdefinition/1777441</w:t>
              </w:r>
            </w:hyperlink>
          </w:p>
        </w:tc>
        <w:tc>
          <w:tcPr>
            <w:tcW w:w="3420" w:type="dxa"/>
          </w:tcPr>
          <w:p w14:paraId="283A50D2" w14:textId="77777777" w:rsidR="0067036E" w:rsidRDefault="0067036E" w:rsidP="00413F99">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p>
        </w:tc>
      </w:tr>
      <w:tr w:rsidR="0067036E" w14:paraId="61D0F5F5"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5C25B7BA" w14:textId="77777777" w:rsidR="0067036E" w:rsidRPr="00AF259D" w:rsidRDefault="0067036E" w:rsidP="00413F99">
            <w:pPr>
              <w:rPr>
                <w:rFonts w:eastAsia="Times New Roman"/>
                <w:color w:val="000000"/>
                <w:sz w:val="14"/>
                <w:szCs w:val="14"/>
              </w:rPr>
            </w:pPr>
            <w:r w:rsidRPr="00F33CD4">
              <w:rPr>
                <w:rFonts w:eastAsia="Times New Roman"/>
                <w:color w:val="000000"/>
                <w:sz w:val="14"/>
                <w:szCs w:val="14"/>
              </w:rPr>
              <w:t>Bloating</w:t>
            </w:r>
          </w:p>
        </w:tc>
        <w:tc>
          <w:tcPr>
            <w:tcW w:w="2970" w:type="dxa"/>
          </w:tcPr>
          <w:p w14:paraId="2E063CE1" w14:textId="77777777" w:rsidR="0067036E" w:rsidRPr="00AF259D" w:rsidRDefault="00E2393E" w:rsidP="00413F99">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49" w:anchor="/cohortdefinition/1777442" w:history="1">
              <w:r w:rsidR="0067036E" w:rsidRPr="00054546">
                <w:rPr>
                  <w:rStyle w:val="Hyperlink"/>
                  <w:rFonts w:eastAsia="Times New Roman"/>
                  <w:sz w:val="14"/>
                  <w:szCs w:val="14"/>
                </w:rPr>
                <w:t>http://atlas-demo.ohdsi.org/#/cohortdefinition/1777442</w:t>
              </w:r>
            </w:hyperlink>
          </w:p>
        </w:tc>
        <w:tc>
          <w:tcPr>
            <w:tcW w:w="3420" w:type="dxa"/>
          </w:tcPr>
          <w:p w14:paraId="405A4334" w14:textId="77777777" w:rsidR="0067036E" w:rsidRDefault="0067036E" w:rsidP="00413F99">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p>
        </w:tc>
      </w:tr>
      <w:tr w:rsidR="002B1E59" w:rsidRPr="005031BF" w14:paraId="7415E95C"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9540" w:type="dxa"/>
            <w:gridSpan w:val="3"/>
            <w:vAlign w:val="center"/>
          </w:tcPr>
          <w:p w14:paraId="74A1891C" w14:textId="77777777" w:rsidR="002B1E59" w:rsidRPr="005031BF" w:rsidRDefault="002B1E59" w:rsidP="00413F99">
            <w:pPr>
              <w:jc w:val="center"/>
              <w:rPr>
                <w:rFonts w:eastAsia="Times New Roman"/>
                <w:color w:val="C0504D" w:themeColor="accent2"/>
                <w:sz w:val="14"/>
                <w:szCs w:val="14"/>
              </w:rPr>
            </w:pPr>
            <w:r>
              <w:rPr>
                <w:rFonts w:eastAsia="Times New Roman"/>
                <w:color w:val="C0504D" w:themeColor="accent2"/>
                <w:sz w:val="14"/>
                <w:szCs w:val="14"/>
              </w:rPr>
              <w:t>Lab results</w:t>
            </w:r>
          </w:p>
        </w:tc>
      </w:tr>
      <w:tr w:rsidR="002B1E59" w14:paraId="6F93FBF5"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07A667BC" w14:textId="77777777" w:rsidR="002B1E59" w:rsidRPr="00AF259D" w:rsidRDefault="002B1E59" w:rsidP="00413F99">
            <w:pPr>
              <w:rPr>
                <w:rFonts w:eastAsia="Times New Roman"/>
                <w:color w:val="000000"/>
                <w:sz w:val="14"/>
                <w:szCs w:val="14"/>
              </w:rPr>
            </w:pPr>
            <w:r w:rsidRPr="00691ABE">
              <w:rPr>
                <w:rFonts w:eastAsia="Times New Roman"/>
                <w:color w:val="000000"/>
                <w:sz w:val="14"/>
                <w:szCs w:val="14"/>
              </w:rPr>
              <w:t>Anemia</w:t>
            </w:r>
          </w:p>
        </w:tc>
        <w:tc>
          <w:tcPr>
            <w:tcW w:w="2970" w:type="dxa"/>
          </w:tcPr>
          <w:p w14:paraId="15E64DC6" w14:textId="77777777" w:rsidR="002B1E59" w:rsidRPr="00AF259D" w:rsidRDefault="00E2393E" w:rsidP="00413F99">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50" w:anchor="/cohortdefinition/1776686" w:history="1">
              <w:r w:rsidR="002B1E59" w:rsidRPr="0047325C">
                <w:rPr>
                  <w:rStyle w:val="Hyperlink"/>
                  <w:rFonts w:eastAsia="Times New Roman"/>
                  <w:sz w:val="14"/>
                  <w:szCs w:val="14"/>
                </w:rPr>
                <w:t>http://atlas-demo.ohdsi.org/#/cohortdefinition/1776686</w:t>
              </w:r>
            </w:hyperlink>
          </w:p>
        </w:tc>
        <w:tc>
          <w:tcPr>
            <w:tcW w:w="3420" w:type="dxa"/>
          </w:tcPr>
          <w:p w14:paraId="3F425A6E" w14:textId="77777777" w:rsidR="002B1E59" w:rsidRDefault="002B1E59" w:rsidP="00413F99">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p>
        </w:tc>
      </w:tr>
      <w:tr w:rsidR="002B1E59" w14:paraId="482D3BE9"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1B35E995" w14:textId="77777777" w:rsidR="002B1E59" w:rsidRPr="00BB51EA" w:rsidRDefault="002B1E59" w:rsidP="00413F99">
            <w:pPr>
              <w:rPr>
                <w:rFonts w:eastAsia="Times New Roman"/>
                <w:color w:val="000000"/>
                <w:sz w:val="14"/>
                <w:szCs w:val="14"/>
              </w:rPr>
            </w:pPr>
            <w:r w:rsidRPr="00FB4C41">
              <w:rPr>
                <w:rFonts w:eastAsia="Times New Roman"/>
                <w:color w:val="000000"/>
                <w:sz w:val="14"/>
                <w:szCs w:val="14"/>
              </w:rPr>
              <w:t>Iron deficiency anemia</w:t>
            </w:r>
          </w:p>
        </w:tc>
        <w:tc>
          <w:tcPr>
            <w:tcW w:w="2970" w:type="dxa"/>
          </w:tcPr>
          <w:p w14:paraId="7E4EAB1A" w14:textId="77777777" w:rsidR="002B1E59" w:rsidRPr="00F33A62" w:rsidRDefault="00E2393E" w:rsidP="00413F99">
            <w:pPr>
              <w:jc w:val="both"/>
              <w:cnfStyle w:val="000000100000" w:firstRow="0" w:lastRow="0" w:firstColumn="0" w:lastColumn="0" w:oddVBand="0" w:evenVBand="0" w:oddHBand="1" w:evenHBand="0" w:firstRowFirstColumn="0" w:firstRowLastColumn="0" w:lastRowFirstColumn="0" w:lastRowLastColumn="0"/>
              <w:rPr>
                <w:rStyle w:val="Hyperlink"/>
                <w:rFonts w:eastAsia="Times New Roman"/>
                <w:sz w:val="14"/>
                <w:szCs w:val="14"/>
              </w:rPr>
            </w:pPr>
            <w:hyperlink r:id="rId51" w:anchor="/cohortdefinition/1777413" w:history="1">
              <w:r w:rsidR="002B1E59" w:rsidRPr="00F33A62">
                <w:rPr>
                  <w:rStyle w:val="Hyperlink"/>
                  <w:rFonts w:eastAsia="Times New Roman"/>
                  <w:sz w:val="14"/>
                  <w:szCs w:val="14"/>
                </w:rPr>
                <w:t>http://atlas-demo.ohdsi.org/#/cohortdefinition/1777413</w:t>
              </w:r>
            </w:hyperlink>
          </w:p>
        </w:tc>
        <w:tc>
          <w:tcPr>
            <w:tcW w:w="3420" w:type="dxa"/>
          </w:tcPr>
          <w:p w14:paraId="2B070A92" w14:textId="77777777" w:rsidR="002B1E59" w:rsidRDefault="002B1E59" w:rsidP="00413F99">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p>
        </w:tc>
      </w:tr>
      <w:tr w:rsidR="002B1E59" w14:paraId="0DE97F09"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0A602E51" w14:textId="77777777" w:rsidR="002B1E59" w:rsidRPr="00AF259D" w:rsidRDefault="002B1E59" w:rsidP="00413F99">
            <w:pPr>
              <w:rPr>
                <w:rFonts w:eastAsia="Times New Roman"/>
                <w:color w:val="000000"/>
                <w:sz w:val="14"/>
                <w:szCs w:val="14"/>
              </w:rPr>
            </w:pPr>
            <w:r w:rsidRPr="00D66562">
              <w:rPr>
                <w:rFonts w:eastAsia="Times New Roman"/>
                <w:color w:val="000000"/>
                <w:sz w:val="14"/>
                <w:szCs w:val="14"/>
              </w:rPr>
              <w:t>Low serum albumin level</w:t>
            </w:r>
          </w:p>
        </w:tc>
        <w:tc>
          <w:tcPr>
            <w:tcW w:w="2970" w:type="dxa"/>
          </w:tcPr>
          <w:p w14:paraId="26DD96A5" w14:textId="77777777" w:rsidR="002B1E59" w:rsidRPr="00AF259D" w:rsidRDefault="00E2393E" w:rsidP="00413F99">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52" w:anchor="/cohortdefinition/1777414" w:history="1">
              <w:r w:rsidR="002B1E59" w:rsidRPr="00054546">
                <w:rPr>
                  <w:rStyle w:val="Hyperlink"/>
                  <w:rFonts w:eastAsia="Times New Roman"/>
                  <w:sz w:val="14"/>
                  <w:szCs w:val="14"/>
                </w:rPr>
                <w:t>http://atlas-demo.ohdsi.org/#/cohortdefinition/1777414</w:t>
              </w:r>
            </w:hyperlink>
          </w:p>
        </w:tc>
        <w:tc>
          <w:tcPr>
            <w:tcW w:w="3420" w:type="dxa"/>
          </w:tcPr>
          <w:p w14:paraId="1DE8FAC8" w14:textId="77777777" w:rsidR="002B1E59" w:rsidRDefault="002B1E59" w:rsidP="00413F99">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p>
        </w:tc>
      </w:tr>
      <w:tr w:rsidR="002B1E59" w14:paraId="427E0EE2"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51BB2E79" w14:textId="77777777" w:rsidR="002B1E59" w:rsidRPr="00AF259D" w:rsidRDefault="002B1E59" w:rsidP="00413F99">
            <w:pPr>
              <w:rPr>
                <w:rFonts w:eastAsia="Times New Roman"/>
                <w:color w:val="000000"/>
                <w:sz w:val="14"/>
                <w:szCs w:val="14"/>
              </w:rPr>
            </w:pPr>
            <w:r w:rsidRPr="007C2A95">
              <w:rPr>
                <w:rFonts w:eastAsia="Times New Roman"/>
                <w:color w:val="000000"/>
                <w:sz w:val="14"/>
                <w:szCs w:val="14"/>
              </w:rPr>
              <w:t>Low platelet count</w:t>
            </w:r>
          </w:p>
        </w:tc>
        <w:tc>
          <w:tcPr>
            <w:tcW w:w="2970" w:type="dxa"/>
          </w:tcPr>
          <w:p w14:paraId="14F2A643" w14:textId="77777777" w:rsidR="002B1E59" w:rsidRPr="00AF259D" w:rsidRDefault="00E2393E" w:rsidP="00413F99">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53" w:anchor="/cohortdefinition/1777415/definition" w:history="1">
              <w:r w:rsidR="002B1E59" w:rsidRPr="00054546">
                <w:rPr>
                  <w:rStyle w:val="Hyperlink"/>
                  <w:rFonts w:eastAsia="Times New Roman"/>
                  <w:sz w:val="14"/>
                  <w:szCs w:val="14"/>
                </w:rPr>
                <w:t>http://atlas-demo.ohdsi.org/#/cohortdefinition/1777415</w:t>
              </w:r>
            </w:hyperlink>
          </w:p>
        </w:tc>
        <w:tc>
          <w:tcPr>
            <w:tcW w:w="3420" w:type="dxa"/>
          </w:tcPr>
          <w:p w14:paraId="3BE104B3" w14:textId="77777777" w:rsidR="002B1E59" w:rsidRDefault="002B1E59" w:rsidP="00413F99">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p>
        </w:tc>
      </w:tr>
      <w:tr w:rsidR="002B1E59" w14:paraId="4C7F6D40"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790DD55B" w14:textId="77777777" w:rsidR="002B1E59" w:rsidRPr="00AF259D" w:rsidRDefault="002B1E59" w:rsidP="00413F99">
            <w:pPr>
              <w:rPr>
                <w:rFonts w:eastAsia="Times New Roman"/>
                <w:color w:val="000000"/>
                <w:sz w:val="14"/>
                <w:szCs w:val="14"/>
              </w:rPr>
            </w:pPr>
            <w:r w:rsidRPr="00052314">
              <w:rPr>
                <w:rFonts w:eastAsia="Times New Roman"/>
                <w:color w:val="000000"/>
                <w:sz w:val="14"/>
                <w:szCs w:val="14"/>
              </w:rPr>
              <w:t>Low hemoglobin level</w:t>
            </w:r>
          </w:p>
        </w:tc>
        <w:tc>
          <w:tcPr>
            <w:tcW w:w="2970" w:type="dxa"/>
          </w:tcPr>
          <w:p w14:paraId="22BEFB6C" w14:textId="77777777" w:rsidR="002B1E59" w:rsidRPr="00AF259D" w:rsidRDefault="00E2393E" w:rsidP="00413F99">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54" w:anchor="/cohortdefinition/1777416/definition" w:history="1">
              <w:r w:rsidR="002B1E59" w:rsidRPr="00054546">
                <w:rPr>
                  <w:rStyle w:val="Hyperlink"/>
                  <w:rFonts w:eastAsia="Times New Roman"/>
                  <w:sz w:val="14"/>
                  <w:szCs w:val="14"/>
                </w:rPr>
                <w:t>http://atlas-demo.ohdsi.org/#/cohortdefinition/1777416</w:t>
              </w:r>
            </w:hyperlink>
          </w:p>
        </w:tc>
        <w:tc>
          <w:tcPr>
            <w:tcW w:w="3420" w:type="dxa"/>
          </w:tcPr>
          <w:p w14:paraId="13C01F5A" w14:textId="77777777" w:rsidR="002B1E59" w:rsidRDefault="002B1E59" w:rsidP="00413F99">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p>
        </w:tc>
      </w:tr>
      <w:tr w:rsidR="002B1E59" w:rsidRPr="007767ED" w14:paraId="7CCC3C15" w14:textId="77777777" w:rsidTr="00413F99">
        <w:trPr>
          <w:cnfStyle w:val="000000100000" w:firstRow="0" w:lastRow="0" w:firstColumn="0" w:lastColumn="0" w:oddVBand="0" w:evenVBand="0" w:oddHBand="1" w:evenHBand="0"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9540" w:type="dxa"/>
            <w:gridSpan w:val="3"/>
            <w:vAlign w:val="center"/>
          </w:tcPr>
          <w:p w14:paraId="39FB67DC" w14:textId="77777777" w:rsidR="002B1E59" w:rsidRPr="007767ED" w:rsidRDefault="002B1E59" w:rsidP="00413F99">
            <w:pPr>
              <w:jc w:val="center"/>
              <w:rPr>
                <w:rFonts w:eastAsia="Times New Roman"/>
                <w:color w:val="C0504D" w:themeColor="accent2"/>
                <w:sz w:val="14"/>
                <w:szCs w:val="14"/>
              </w:rPr>
            </w:pPr>
            <w:r w:rsidRPr="000876B2">
              <w:rPr>
                <w:rFonts w:eastAsia="Times New Roman"/>
                <w:color w:val="C0504D" w:themeColor="accent2"/>
                <w:sz w:val="14"/>
                <w:szCs w:val="14"/>
              </w:rPr>
              <w:t>Extra-intestinal manifestation</w:t>
            </w:r>
          </w:p>
        </w:tc>
      </w:tr>
      <w:tr w:rsidR="002B1E59" w14:paraId="24033678"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4229F7AD" w14:textId="77777777" w:rsidR="002B1E59" w:rsidRPr="00AF259D" w:rsidRDefault="002B1E59" w:rsidP="00413F99">
            <w:pPr>
              <w:rPr>
                <w:rFonts w:eastAsia="Times New Roman"/>
                <w:color w:val="000000"/>
                <w:sz w:val="14"/>
                <w:szCs w:val="14"/>
              </w:rPr>
            </w:pPr>
            <w:r w:rsidRPr="00691ABE">
              <w:rPr>
                <w:rFonts w:eastAsia="Times New Roman"/>
                <w:color w:val="000000"/>
                <w:sz w:val="14"/>
                <w:szCs w:val="14"/>
              </w:rPr>
              <w:t>EIM: Peripheral arthritis</w:t>
            </w:r>
          </w:p>
        </w:tc>
        <w:tc>
          <w:tcPr>
            <w:tcW w:w="2970" w:type="dxa"/>
          </w:tcPr>
          <w:p w14:paraId="5F0F8009" w14:textId="77777777" w:rsidR="002B1E59" w:rsidRPr="00AF259D" w:rsidRDefault="00E2393E" w:rsidP="00413F99">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55" w:anchor="/cohortdefinition/1776678" w:history="1">
              <w:r w:rsidR="002B1E59" w:rsidRPr="0047325C">
                <w:rPr>
                  <w:rStyle w:val="Hyperlink"/>
                  <w:rFonts w:eastAsia="Times New Roman"/>
                  <w:sz w:val="14"/>
                  <w:szCs w:val="14"/>
                </w:rPr>
                <w:t>http://atlas-demo.ohdsi.org/#/cohortdefinition/1776678</w:t>
              </w:r>
            </w:hyperlink>
          </w:p>
        </w:tc>
        <w:tc>
          <w:tcPr>
            <w:tcW w:w="3420" w:type="dxa"/>
          </w:tcPr>
          <w:p w14:paraId="70AFD174" w14:textId="77777777" w:rsidR="002B1E59" w:rsidRDefault="002B1E59" w:rsidP="00413F99">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p>
        </w:tc>
      </w:tr>
      <w:tr w:rsidR="002B1E59" w14:paraId="1DA97F51"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2A4D5FA7" w14:textId="77777777" w:rsidR="002B1E59" w:rsidRPr="00AF259D" w:rsidRDefault="002B1E59" w:rsidP="00413F99">
            <w:pPr>
              <w:rPr>
                <w:rFonts w:eastAsia="Times New Roman"/>
                <w:color w:val="000000"/>
                <w:sz w:val="14"/>
                <w:szCs w:val="14"/>
              </w:rPr>
            </w:pPr>
            <w:r w:rsidRPr="00691ABE">
              <w:rPr>
                <w:rFonts w:eastAsia="Times New Roman"/>
                <w:color w:val="000000"/>
                <w:sz w:val="14"/>
                <w:szCs w:val="14"/>
              </w:rPr>
              <w:t>EIM: Axial arthritis</w:t>
            </w:r>
          </w:p>
        </w:tc>
        <w:tc>
          <w:tcPr>
            <w:tcW w:w="2970" w:type="dxa"/>
          </w:tcPr>
          <w:p w14:paraId="755B5D23" w14:textId="77777777" w:rsidR="002B1E59" w:rsidRPr="00AF259D" w:rsidRDefault="00E2393E" w:rsidP="00413F99">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56" w:anchor="/cohortdefinition/1776679" w:history="1">
              <w:r w:rsidR="002B1E59" w:rsidRPr="0047325C">
                <w:rPr>
                  <w:rStyle w:val="Hyperlink"/>
                  <w:rFonts w:eastAsia="Times New Roman"/>
                  <w:sz w:val="14"/>
                  <w:szCs w:val="14"/>
                </w:rPr>
                <w:t>http://atlas-demo.ohdsi.org/#/cohortdefinition/1776679</w:t>
              </w:r>
            </w:hyperlink>
          </w:p>
        </w:tc>
        <w:tc>
          <w:tcPr>
            <w:tcW w:w="3420" w:type="dxa"/>
          </w:tcPr>
          <w:p w14:paraId="4D10EEE4" w14:textId="77777777" w:rsidR="002B1E59" w:rsidRDefault="002B1E59" w:rsidP="00413F99">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p>
        </w:tc>
      </w:tr>
      <w:tr w:rsidR="002B1E59" w14:paraId="55E06A2E"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0A85FBC7" w14:textId="77777777" w:rsidR="002B1E59" w:rsidRPr="00AF259D" w:rsidRDefault="002B1E59" w:rsidP="00413F99">
            <w:pPr>
              <w:rPr>
                <w:rFonts w:eastAsia="Times New Roman"/>
                <w:color w:val="000000"/>
                <w:sz w:val="14"/>
                <w:szCs w:val="14"/>
              </w:rPr>
            </w:pPr>
            <w:r w:rsidRPr="00691ABE">
              <w:rPr>
                <w:rFonts w:eastAsia="Times New Roman"/>
                <w:color w:val="000000"/>
                <w:sz w:val="14"/>
                <w:szCs w:val="14"/>
              </w:rPr>
              <w:t>EIM: skin</w:t>
            </w:r>
          </w:p>
        </w:tc>
        <w:tc>
          <w:tcPr>
            <w:tcW w:w="2970" w:type="dxa"/>
          </w:tcPr>
          <w:p w14:paraId="5118C15B" w14:textId="77777777" w:rsidR="002B1E59" w:rsidRPr="00AF259D" w:rsidRDefault="00E2393E" w:rsidP="00413F99">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57" w:anchor="/cohortdefinition/1776680" w:history="1">
              <w:r w:rsidR="002B1E59" w:rsidRPr="0047325C">
                <w:rPr>
                  <w:rStyle w:val="Hyperlink"/>
                  <w:rFonts w:eastAsia="Times New Roman"/>
                  <w:sz w:val="14"/>
                  <w:szCs w:val="14"/>
                </w:rPr>
                <w:t>http://atlas-demo.ohdsi.org/#/cohortdefinition/1776680</w:t>
              </w:r>
            </w:hyperlink>
          </w:p>
        </w:tc>
        <w:tc>
          <w:tcPr>
            <w:tcW w:w="3420" w:type="dxa"/>
          </w:tcPr>
          <w:p w14:paraId="3DBEA583" w14:textId="77777777" w:rsidR="002B1E59" w:rsidRDefault="002B1E59" w:rsidP="00413F99">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p>
        </w:tc>
      </w:tr>
      <w:tr w:rsidR="002B1E59" w14:paraId="5613D96E"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1D564D84" w14:textId="77777777" w:rsidR="002B1E59" w:rsidRPr="00AF259D" w:rsidRDefault="002B1E59" w:rsidP="00413F99">
            <w:pPr>
              <w:rPr>
                <w:rFonts w:eastAsia="Times New Roman"/>
                <w:color w:val="000000"/>
                <w:sz w:val="14"/>
                <w:szCs w:val="14"/>
              </w:rPr>
            </w:pPr>
            <w:r w:rsidRPr="00691ABE">
              <w:rPr>
                <w:rFonts w:eastAsia="Times New Roman"/>
                <w:color w:val="000000"/>
                <w:sz w:val="14"/>
                <w:szCs w:val="14"/>
              </w:rPr>
              <w:t>EIM: eyes</w:t>
            </w:r>
          </w:p>
        </w:tc>
        <w:tc>
          <w:tcPr>
            <w:tcW w:w="2970" w:type="dxa"/>
          </w:tcPr>
          <w:p w14:paraId="12E87C86" w14:textId="77777777" w:rsidR="002B1E59" w:rsidRPr="00AF259D" w:rsidRDefault="00E2393E" w:rsidP="00413F99">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58" w:anchor="/cohortdefinition/1776681" w:history="1">
              <w:r w:rsidR="002B1E59" w:rsidRPr="0047325C">
                <w:rPr>
                  <w:rStyle w:val="Hyperlink"/>
                  <w:rFonts w:eastAsia="Times New Roman"/>
                  <w:sz w:val="14"/>
                  <w:szCs w:val="14"/>
                </w:rPr>
                <w:t>http://atlas-demo.ohdsi.org/#/cohortdefinition/1776681</w:t>
              </w:r>
            </w:hyperlink>
          </w:p>
        </w:tc>
        <w:tc>
          <w:tcPr>
            <w:tcW w:w="3420" w:type="dxa"/>
          </w:tcPr>
          <w:p w14:paraId="7BFDE3AA" w14:textId="77777777" w:rsidR="002B1E59" w:rsidRDefault="002B1E59" w:rsidP="00413F99">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p>
        </w:tc>
      </w:tr>
      <w:tr w:rsidR="002B1E59" w14:paraId="785327F2"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528947B9" w14:textId="77777777" w:rsidR="002B1E59" w:rsidRPr="00AF259D" w:rsidRDefault="002B1E59" w:rsidP="00413F99">
            <w:pPr>
              <w:rPr>
                <w:rFonts w:eastAsia="Times New Roman"/>
                <w:color w:val="000000"/>
                <w:sz w:val="14"/>
                <w:szCs w:val="14"/>
              </w:rPr>
            </w:pPr>
            <w:r w:rsidRPr="00691ABE">
              <w:rPr>
                <w:rFonts w:eastAsia="Times New Roman"/>
                <w:color w:val="000000"/>
                <w:sz w:val="14"/>
                <w:szCs w:val="14"/>
              </w:rPr>
              <w:t>EIM: liver</w:t>
            </w:r>
          </w:p>
        </w:tc>
        <w:tc>
          <w:tcPr>
            <w:tcW w:w="2970" w:type="dxa"/>
          </w:tcPr>
          <w:p w14:paraId="77915A39" w14:textId="77777777" w:rsidR="002B1E59" w:rsidRPr="00AF259D" w:rsidRDefault="00E2393E" w:rsidP="00413F99">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59" w:anchor="/cohortdefinition/1776682" w:history="1">
              <w:r w:rsidR="002B1E59" w:rsidRPr="0047325C">
                <w:rPr>
                  <w:rStyle w:val="Hyperlink"/>
                  <w:rFonts w:eastAsia="Times New Roman"/>
                  <w:sz w:val="14"/>
                  <w:szCs w:val="14"/>
                </w:rPr>
                <w:t>http://atlas-demo.ohdsi.org/#/cohortdefinition/1776682</w:t>
              </w:r>
            </w:hyperlink>
          </w:p>
        </w:tc>
        <w:tc>
          <w:tcPr>
            <w:tcW w:w="3420" w:type="dxa"/>
          </w:tcPr>
          <w:p w14:paraId="1E3F2AA1" w14:textId="77777777" w:rsidR="002B1E59" w:rsidRDefault="002B1E59" w:rsidP="00413F99">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p>
        </w:tc>
      </w:tr>
      <w:tr w:rsidR="002B1E59" w14:paraId="3FB65AB1"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2930575E" w14:textId="77777777" w:rsidR="002B1E59" w:rsidRPr="00AF259D" w:rsidRDefault="002B1E59" w:rsidP="00413F99">
            <w:pPr>
              <w:rPr>
                <w:rFonts w:eastAsia="Times New Roman"/>
                <w:color w:val="000000"/>
                <w:sz w:val="14"/>
                <w:szCs w:val="14"/>
              </w:rPr>
            </w:pPr>
            <w:r>
              <w:rPr>
                <w:rFonts w:eastAsia="Times New Roman"/>
                <w:color w:val="000000"/>
                <w:sz w:val="14"/>
                <w:szCs w:val="14"/>
              </w:rPr>
              <w:t xml:space="preserve">EIM: </w:t>
            </w:r>
            <w:r w:rsidRPr="00691ABE">
              <w:rPr>
                <w:rFonts w:eastAsia="Times New Roman"/>
                <w:color w:val="000000"/>
                <w:sz w:val="14"/>
                <w:szCs w:val="14"/>
              </w:rPr>
              <w:t>Perianal disease</w:t>
            </w:r>
          </w:p>
        </w:tc>
        <w:tc>
          <w:tcPr>
            <w:tcW w:w="2970" w:type="dxa"/>
          </w:tcPr>
          <w:p w14:paraId="3E946CB8" w14:textId="77777777" w:rsidR="002B1E59" w:rsidRPr="00AF259D" w:rsidRDefault="00E2393E" w:rsidP="00413F99">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60" w:anchor="/cohortdefinition/1776683" w:history="1">
              <w:r w:rsidR="002B1E59" w:rsidRPr="0047325C">
                <w:rPr>
                  <w:rStyle w:val="Hyperlink"/>
                  <w:rFonts w:eastAsia="Times New Roman"/>
                  <w:sz w:val="14"/>
                  <w:szCs w:val="14"/>
                </w:rPr>
                <w:t>http://atlas-demo.ohdsi.org/#/cohortdefinition/1776683</w:t>
              </w:r>
            </w:hyperlink>
          </w:p>
        </w:tc>
        <w:tc>
          <w:tcPr>
            <w:tcW w:w="3420" w:type="dxa"/>
          </w:tcPr>
          <w:p w14:paraId="5F1B91D4" w14:textId="77777777" w:rsidR="002B1E59" w:rsidRDefault="002B1E59" w:rsidP="00413F99">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p>
        </w:tc>
      </w:tr>
      <w:tr w:rsidR="002B1E59" w14:paraId="0DF3EC8E"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51C208A0" w14:textId="77777777" w:rsidR="002B1E59" w:rsidRPr="00AF12F0" w:rsidRDefault="002B1E59" w:rsidP="00413F99">
            <w:pPr>
              <w:rPr>
                <w:rFonts w:eastAsia="Times New Roman"/>
                <w:color w:val="000000"/>
                <w:sz w:val="14"/>
                <w:szCs w:val="14"/>
              </w:rPr>
            </w:pPr>
            <w:r w:rsidRPr="00B667BD">
              <w:rPr>
                <w:rFonts w:eastAsia="Times New Roman"/>
                <w:color w:val="000000"/>
                <w:sz w:val="14"/>
                <w:szCs w:val="14"/>
              </w:rPr>
              <w:t>Arthritis</w:t>
            </w:r>
          </w:p>
        </w:tc>
        <w:tc>
          <w:tcPr>
            <w:tcW w:w="2970" w:type="dxa"/>
          </w:tcPr>
          <w:p w14:paraId="1BD1B12D" w14:textId="77777777" w:rsidR="002B1E59" w:rsidRPr="001A6999" w:rsidRDefault="002B1E59" w:rsidP="00413F99">
            <w:pPr>
              <w:jc w:val="both"/>
              <w:cnfStyle w:val="000000000000" w:firstRow="0" w:lastRow="0" w:firstColumn="0" w:lastColumn="0" w:oddVBand="0" w:evenVBand="0" w:oddHBand="0" w:evenHBand="0" w:firstRowFirstColumn="0" w:firstRowLastColumn="0" w:lastRowFirstColumn="0" w:lastRowLastColumn="0"/>
              <w:rPr>
                <w:rStyle w:val="Hyperlink"/>
                <w:rFonts w:eastAsia="Times New Roman"/>
                <w:sz w:val="14"/>
                <w:szCs w:val="14"/>
              </w:rPr>
            </w:pPr>
            <w:r w:rsidRPr="001A6999">
              <w:rPr>
                <w:rStyle w:val="Hyperlink"/>
                <w:rFonts w:eastAsia="Times New Roman"/>
                <w:sz w:val="14"/>
                <w:szCs w:val="14"/>
              </w:rPr>
              <w:t>http://atlas-demo.ohdsi.org/#/cohortdefinition/1777400</w:t>
            </w:r>
          </w:p>
        </w:tc>
        <w:tc>
          <w:tcPr>
            <w:tcW w:w="3420" w:type="dxa"/>
          </w:tcPr>
          <w:p w14:paraId="5686D706" w14:textId="77777777" w:rsidR="002B1E59" w:rsidRDefault="002B1E59" w:rsidP="00413F99">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p>
        </w:tc>
      </w:tr>
      <w:tr w:rsidR="002B1E59" w14:paraId="0BADFD21"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61C6C239" w14:textId="77777777" w:rsidR="002B1E59" w:rsidRPr="00AF12F0" w:rsidRDefault="002B1E59" w:rsidP="00413F99">
            <w:pPr>
              <w:rPr>
                <w:rFonts w:eastAsia="Times New Roman"/>
                <w:color w:val="000000"/>
                <w:sz w:val="14"/>
                <w:szCs w:val="14"/>
              </w:rPr>
            </w:pPr>
            <w:r w:rsidRPr="00981786">
              <w:rPr>
                <w:rFonts w:eastAsia="Times New Roman"/>
                <w:color w:val="000000"/>
                <w:sz w:val="14"/>
                <w:szCs w:val="14"/>
              </w:rPr>
              <w:t>Uveitis</w:t>
            </w:r>
          </w:p>
        </w:tc>
        <w:tc>
          <w:tcPr>
            <w:tcW w:w="2970" w:type="dxa"/>
          </w:tcPr>
          <w:p w14:paraId="2115FF38" w14:textId="77777777" w:rsidR="002B1E59" w:rsidRPr="00EA196B" w:rsidRDefault="002B1E59" w:rsidP="00413F99">
            <w:pPr>
              <w:jc w:val="both"/>
              <w:cnfStyle w:val="000000100000" w:firstRow="0" w:lastRow="0" w:firstColumn="0" w:lastColumn="0" w:oddVBand="0" w:evenVBand="0" w:oddHBand="1" w:evenHBand="0" w:firstRowFirstColumn="0" w:firstRowLastColumn="0" w:lastRowFirstColumn="0" w:lastRowLastColumn="0"/>
              <w:rPr>
                <w:rStyle w:val="Hyperlink"/>
                <w:rFonts w:eastAsia="Times New Roman"/>
                <w:sz w:val="14"/>
                <w:szCs w:val="14"/>
              </w:rPr>
            </w:pPr>
            <w:r w:rsidRPr="00EA196B">
              <w:rPr>
                <w:rStyle w:val="Hyperlink"/>
                <w:rFonts w:eastAsia="Times New Roman"/>
                <w:sz w:val="14"/>
                <w:szCs w:val="14"/>
              </w:rPr>
              <w:t>http://atlas-demo.ohdsi.org/#/cohortdefinition/1777401</w:t>
            </w:r>
          </w:p>
        </w:tc>
        <w:tc>
          <w:tcPr>
            <w:tcW w:w="3420" w:type="dxa"/>
          </w:tcPr>
          <w:p w14:paraId="63ECBA25" w14:textId="77777777" w:rsidR="002B1E59" w:rsidRDefault="002B1E59" w:rsidP="00413F99">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p>
        </w:tc>
      </w:tr>
      <w:tr w:rsidR="002B1E59" w14:paraId="79DAC768"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2CD48CBE" w14:textId="77777777" w:rsidR="002B1E59" w:rsidRPr="00AF12F0" w:rsidRDefault="002B1E59" w:rsidP="00413F99">
            <w:pPr>
              <w:rPr>
                <w:rFonts w:eastAsia="Times New Roman"/>
                <w:color w:val="000000"/>
                <w:sz w:val="14"/>
                <w:szCs w:val="14"/>
              </w:rPr>
            </w:pPr>
            <w:r w:rsidRPr="00040740">
              <w:rPr>
                <w:rFonts w:eastAsia="Times New Roman"/>
                <w:color w:val="000000"/>
                <w:sz w:val="14"/>
                <w:szCs w:val="14"/>
              </w:rPr>
              <w:t xml:space="preserve">Erythema </w:t>
            </w:r>
            <w:proofErr w:type="spellStart"/>
            <w:r w:rsidRPr="00040740">
              <w:rPr>
                <w:rFonts w:eastAsia="Times New Roman"/>
                <w:color w:val="000000"/>
                <w:sz w:val="14"/>
                <w:szCs w:val="14"/>
              </w:rPr>
              <w:t>nodosuma</w:t>
            </w:r>
            <w:proofErr w:type="spellEnd"/>
          </w:p>
        </w:tc>
        <w:tc>
          <w:tcPr>
            <w:tcW w:w="2970" w:type="dxa"/>
          </w:tcPr>
          <w:p w14:paraId="71281FE0" w14:textId="77777777" w:rsidR="002B1E59" w:rsidRPr="00572946" w:rsidRDefault="002B1E59" w:rsidP="00413F99">
            <w:pPr>
              <w:jc w:val="both"/>
              <w:cnfStyle w:val="000000000000" w:firstRow="0" w:lastRow="0" w:firstColumn="0" w:lastColumn="0" w:oddVBand="0" w:evenVBand="0" w:oddHBand="0" w:evenHBand="0" w:firstRowFirstColumn="0" w:firstRowLastColumn="0" w:lastRowFirstColumn="0" w:lastRowLastColumn="0"/>
              <w:rPr>
                <w:rStyle w:val="Hyperlink"/>
                <w:rFonts w:eastAsia="Times New Roman"/>
                <w:sz w:val="14"/>
                <w:szCs w:val="14"/>
              </w:rPr>
            </w:pPr>
            <w:r w:rsidRPr="00572946">
              <w:rPr>
                <w:rStyle w:val="Hyperlink"/>
                <w:rFonts w:eastAsia="Times New Roman"/>
                <w:sz w:val="14"/>
                <w:szCs w:val="14"/>
              </w:rPr>
              <w:t>http://atlas-demo.ohdsi.org/#/cohortdefinition/1777402</w:t>
            </w:r>
          </w:p>
        </w:tc>
        <w:tc>
          <w:tcPr>
            <w:tcW w:w="3420" w:type="dxa"/>
          </w:tcPr>
          <w:p w14:paraId="2B5BBFD3" w14:textId="77777777" w:rsidR="002B1E59" w:rsidRDefault="002B1E59" w:rsidP="00413F99">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p>
        </w:tc>
      </w:tr>
      <w:tr w:rsidR="002B1E59" w14:paraId="153C8F75"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5920E51A" w14:textId="77777777" w:rsidR="002B1E59" w:rsidRPr="00AF12F0" w:rsidRDefault="002B1E59" w:rsidP="00413F99">
            <w:pPr>
              <w:rPr>
                <w:rFonts w:eastAsia="Times New Roman"/>
                <w:color w:val="000000"/>
                <w:sz w:val="14"/>
                <w:szCs w:val="14"/>
              </w:rPr>
            </w:pPr>
            <w:r w:rsidRPr="00A91F83">
              <w:rPr>
                <w:rFonts w:eastAsia="Times New Roman"/>
                <w:color w:val="000000"/>
                <w:sz w:val="14"/>
                <w:szCs w:val="14"/>
              </w:rPr>
              <w:t>Pyoderma gangrenosum</w:t>
            </w:r>
          </w:p>
        </w:tc>
        <w:tc>
          <w:tcPr>
            <w:tcW w:w="2970" w:type="dxa"/>
          </w:tcPr>
          <w:p w14:paraId="5E020E41" w14:textId="77777777" w:rsidR="002B1E59" w:rsidRPr="0056130A" w:rsidRDefault="00E2393E" w:rsidP="00413F99">
            <w:pPr>
              <w:jc w:val="both"/>
              <w:cnfStyle w:val="000000100000" w:firstRow="0" w:lastRow="0" w:firstColumn="0" w:lastColumn="0" w:oddVBand="0" w:evenVBand="0" w:oddHBand="1" w:evenHBand="0" w:firstRowFirstColumn="0" w:firstRowLastColumn="0" w:lastRowFirstColumn="0" w:lastRowLastColumn="0"/>
              <w:rPr>
                <w:rStyle w:val="Hyperlink"/>
                <w:rFonts w:eastAsia="Times New Roman"/>
                <w:sz w:val="14"/>
                <w:szCs w:val="14"/>
              </w:rPr>
            </w:pPr>
            <w:hyperlink r:id="rId61" w:anchor="/cohortdefinition/1777403" w:history="1">
              <w:r w:rsidR="002B1E59" w:rsidRPr="0056130A">
                <w:rPr>
                  <w:rStyle w:val="Hyperlink"/>
                  <w:rFonts w:eastAsia="Times New Roman"/>
                  <w:sz w:val="14"/>
                  <w:szCs w:val="14"/>
                </w:rPr>
                <w:t>http://atlas-demo.ohdsi.org/#/cohortdefinition/1777403</w:t>
              </w:r>
            </w:hyperlink>
          </w:p>
        </w:tc>
        <w:tc>
          <w:tcPr>
            <w:tcW w:w="3420" w:type="dxa"/>
          </w:tcPr>
          <w:p w14:paraId="0FE9BE77" w14:textId="77777777" w:rsidR="002B1E59" w:rsidRDefault="002B1E59" w:rsidP="00413F99">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p>
        </w:tc>
      </w:tr>
      <w:tr w:rsidR="002B1E59" w14:paraId="3F980D28"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4F584622" w14:textId="77777777" w:rsidR="002B1E59" w:rsidRPr="00F336E3" w:rsidRDefault="002B1E59" w:rsidP="00413F99">
            <w:pPr>
              <w:rPr>
                <w:rFonts w:eastAsia="Times New Roman"/>
                <w:color w:val="000000"/>
                <w:sz w:val="14"/>
                <w:szCs w:val="14"/>
              </w:rPr>
            </w:pPr>
            <w:r w:rsidRPr="00F336E3">
              <w:rPr>
                <w:rFonts w:eastAsia="Times New Roman"/>
                <w:color w:val="000000"/>
                <w:sz w:val="14"/>
                <w:szCs w:val="14"/>
              </w:rPr>
              <w:t>Arthralgia</w:t>
            </w:r>
          </w:p>
        </w:tc>
        <w:tc>
          <w:tcPr>
            <w:tcW w:w="2970" w:type="dxa"/>
          </w:tcPr>
          <w:p w14:paraId="08875CE6" w14:textId="77777777" w:rsidR="002B1E59" w:rsidRPr="00851D08" w:rsidRDefault="002B1E59" w:rsidP="00413F99">
            <w:pPr>
              <w:jc w:val="both"/>
              <w:cnfStyle w:val="000000000000" w:firstRow="0" w:lastRow="0" w:firstColumn="0" w:lastColumn="0" w:oddVBand="0" w:evenVBand="0" w:oddHBand="0" w:evenHBand="0" w:firstRowFirstColumn="0" w:firstRowLastColumn="0" w:lastRowFirstColumn="0" w:lastRowLastColumn="0"/>
              <w:rPr>
                <w:rStyle w:val="Hyperlink"/>
                <w:rFonts w:eastAsia="Times New Roman"/>
                <w:sz w:val="14"/>
                <w:szCs w:val="14"/>
              </w:rPr>
            </w:pPr>
            <w:r w:rsidRPr="00851D08">
              <w:rPr>
                <w:rStyle w:val="Hyperlink"/>
                <w:rFonts w:eastAsia="Times New Roman"/>
                <w:sz w:val="14"/>
                <w:szCs w:val="14"/>
              </w:rPr>
              <w:t>http://atlas-demo.ohdsi.org/#/cohortdefinition/1777404</w:t>
            </w:r>
          </w:p>
        </w:tc>
        <w:tc>
          <w:tcPr>
            <w:tcW w:w="3420" w:type="dxa"/>
          </w:tcPr>
          <w:p w14:paraId="4C038F2A" w14:textId="77777777" w:rsidR="002B1E59" w:rsidRDefault="002B1E59" w:rsidP="00413F99">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p>
        </w:tc>
      </w:tr>
      <w:tr w:rsidR="002B1E59" w:rsidRPr="007767ED" w14:paraId="21888978" w14:textId="77777777" w:rsidTr="00413F99">
        <w:trPr>
          <w:cnfStyle w:val="000000100000" w:firstRow="0" w:lastRow="0" w:firstColumn="0" w:lastColumn="0" w:oddVBand="0" w:evenVBand="0" w:oddHBand="1" w:evenHBand="0"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9540" w:type="dxa"/>
            <w:gridSpan w:val="3"/>
            <w:vAlign w:val="center"/>
          </w:tcPr>
          <w:p w14:paraId="473D9BA3" w14:textId="77777777" w:rsidR="002B1E59" w:rsidRPr="007767ED" w:rsidRDefault="002B1E59" w:rsidP="00413F99">
            <w:pPr>
              <w:jc w:val="center"/>
              <w:rPr>
                <w:rFonts w:eastAsia="Times New Roman"/>
                <w:color w:val="C0504D" w:themeColor="accent2"/>
                <w:sz w:val="14"/>
                <w:szCs w:val="14"/>
              </w:rPr>
            </w:pPr>
            <w:r>
              <w:rPr>
                <w:rFonts w:eastAsia="Times New Roman"/>
                <w:color w:val="C0504D" w:themeColor="accent2"/>
                <w:sz w:val="14"/>
                <w:szCs w:val="14"/>
              </w:rPr>
              <w:t>IBD complications</w:t>
            </w:r>
          </w:p>
        </w:tc>
      </w:tr>
      <w:tr w:rsidR="002B1E59" w:rsidRPr="00C660E0" w14:paraId="34691C23"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hideMark/>
          </w:tcPr>
          <w:p w14:paraId="0E0E7E7D" w14:textId="77777777" w:rsidR="002B1E59" w:rsidRPr="00C660E0" w:rsidRDefault="002B1E59" w:rsidP="00413F99">
            <w:pPr>
              <w:rPr>
                <w:rFonts w:eastAsia="Times New Roman"/>
                <w:color w:val="000000"/>
                <w:sz w:val="14"/>
                <w:szCs w:val="14"/>
              </w:rPr>
            </w:pPr>
            <w:r>
              <w:rPr>
                <w:rFonts w:eastAsia="Times New Roman"/>
                <w:color w:val="000000"/>
                <w:sz w:val="14"/>
                <w:szCs w:val="14"/>
              </w:rPr>
              <w:t>D</w:t>
            </w:r>
            <w:r w:rsidRPr="00C660E0">
              <w:rPr>
                <w:rFonts w:eastAsia="Times New Roman"/>
                <w:color w:val="000000"/>
                <w:sz w:val="14"/>
                <w:szCs w:val="14"/>
              </w:rPr>
              <w:t>eath</w:t>
            </w:r>
          </w:p>
        </w:tc>
        <w:tc>
          <w:tcPr>
            <w:tcW w:w="2970" w:type="dxa"/>
            <w:vAlign w:val="center"/>
            <w:hideMark/>
          </w:tcPr>
          <w:p w14:paraId="5D17363C" w14:textId="77777777" w:rsidR="002B1E59" w:rsidRPr="00C660E0" w:rsidRDefault="00E2393E" w:rsidP="00413F99">
            <w:pPr>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62" w:anchor="/cohortdefinition/1777405" w:history="1">
              <w:r w:rsidR="002B1E59" w:rsidRPr="00054546">
                <w:rPr>
                  <w:rStyle w:val="Hyperlink"/>
                  <w:rFonts w:eastAsia="Times New Roman"/>
                  <w:sz w:val="14"/>
                  <w:szCs w:val="14"/>
                </w:rPr>
                <w:t>http://atlas-demo.ohdsi.org/#/cohortdefinition/1777405</w:t>
              </w:r>
            </w:hyperlink>
          </w:p>
        </w:tc>
        <w:tc>
          <w:tcPr>
            <w:tcW w:w="3420" w:type="dxa"/>
            <w:hideMark/>
          </w:tcPr>
          <w:p w14:paraId="5E8877CF" w14:textId="77777777" w:rsidR="002B1E59" w:rsidRPr="00C660E0" w:rsidRDefault="002B1E59" w:rsidP="00413F99">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p>
        </w:tc>
      </w:tr>
      <w:tr w:rsidR="002B1E59" w:rsidRPr="00C660E0" w14:paraId="23742532"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hideMark/>
          </w:tcPr>
          <w:p w14:paraId="3F693FAF" w14:textId="77777777" w:rsidR="002B1E59" w:rsidRPr="00C660E0" w:rsidRDefault="002B1E59" w:rsidP="00413F99">
            <w:pPr>
              <w:rPr>
                <w:rFonts w:eastAsia="Times New Roman"/>
                <w:color w:val="000000"/>
                <w:sz w:val="14"/>
                <w:szCs w:val="14"/>
              </w:rPr>
            </w:pPr>
            <w:r w:rsidRPr="00C660E0">
              <w:rPr>
                <w:rFonts w:eastAsia="Times New Roman"/>
                <w:color w:val="000000"/>
                <w:sz w:val="14"/>
                <w:szCs w:val="14"/>
              </w:rPr>
              <w:t>Hospitalization episodes</w:t>
            </w:r>
          </w:p>
        </w:tc>
        <w:tc>
          <w:tcPr>
            <w:tcW w:w="2970" w:type="dxa"/>
            <w:vAlign w:val="center"/>
            <w:hideMark/>
          </w:tcPr>
          <w:p w14:paraId="43BCF5AA" w14:textId="77777777" w:rsidR="002B1E59" w:rsidRPr="00C660E0" w:rsidRDefault="00E2393E" w:rsidP="00413F99">
            <w:pPr>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63" w:anchor="/cohortdefinition/280" w:history="1">
              <w:r w:rsidR="002B1E59" w:rsidRPr="0047325C">
                <w:rPr>
                  <w:rStyle w:val="Hyperlink"/>
                  <w:rFonts w:eastAsia="Times New Roman"/>
                  <w:sz w:val="14"/>
                  <w:szCs w:val="14"/>
                </w:rPr>
                <w:t>https://atlas.ohdsi.org/#/cohortdefinition/280</w:t>
              </w:r>
            </w:hyperlink>
          </w:p>
        </w:tc>
        <w:tc>
          <w:tcPr>
            <w:tcW w:w="3420" w:type="dxa"/>
            <w:hideMark/>
          </w:tcPr>
          <w:p w14:paraId="43295379" w14:textId="77777777" w:rsidR="002B1E59" w:rsidRPr="00C660E0" w:rsidRDefault="00E2393E" w:rsidP="00413F99">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64" w:history="1">
              <w:r w:rsidR="002B1E59" w:rsidRPr="0047325C">
                <w:rPr>
                  <w:rStyle w:val="Hyperlink"/>
                  <w:rFonts w:eastAsia="Times New Roman"/>
                  <w:sz w:val="14"/>
                  <w:szCs w:val="14"/>
                </w:rPr>
                <w:t>https://github.com/ohdsi-studies/Covid19CharacterizationCharybdis/blob/master/inst/cohorts/151.json</w:t>
              </w:r>
            </w:hyperlink>
          </w:p>
        </w:tc>
      </w:tr>
      <w:tr w:rsidR="002B1E59" w14:paraId="7FBFB70D"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39C3B9A5" w14:textId="77777777" w:rsidR="002B1E59" w:rsidRPr="00C660E0" w:rsidRDefault="002B1E59" w:rsidP="00413F99">
            <w:pPr>
              <w:rPr>
                <w:rFonts w:eastAsia="Times New Roman"/>
                <w:color w:val="000000"/>
                <w:sz w:val="14"/>
                <w:szCs w:val="14"/>
              </w:rPr>
            </w:pPr>
            <w:r w:rsidRPr="00BB51EA">
              <w:rPr>
                <w:rFonts w:eastAsia="Times New Roman"/>
                <w:color w:val="000000"/>
                <w:sz w:val="14"/>
                <w:szCs w:val="14"/>
              </w:rPr>
              <w:t>Colostomy procedure</w:t>
            </w:r>
          </w:p>
        </w:tc>
        <w:tc>
          <w:tcPr>
            <w:tcW w:w="2970" w:type="dxa"/>
          </w:tcPr>
          <w:p w14:paraId="24B5B78D" w14:textId="77777777" w:rsidR="002B1E59" w:rsidRPr="00C660E0" w:rsidRDefault="00E2393E" w:rsidP="00413F99">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65" w:anchor="/cohortdefinition/1776648" w:history="1">
              <w:r w:rsidR="002B1E59" w:rsidRPr="0047325C">
                <w:rPr>
                  <w:rStyle w:val="Hyperlink"/>
                  <w:rFonts w:eastAsia="Times New Roman"/>
                  <w:sz w:val="14"/>
                  <w:szCs w:val="14"/>
                </w:rPr>
                <w:t>http://atlas-demo.ohdsi.org/#/cohortdefinition/1776648</w:t>
              </w:r>
            </w:hyperlink>
          </w:p>
        </w:tc>
        <w:tc>
          <w:tcPr>
            <w:tcW w:w="3420" w:type="dxa"/>
          </w:tcPr>
          <w:p w14:paraId="6A4F5012" w14:textId="77777777" w:rsidR="002B1E59" w:rsidRDefault="002B1E59" w:rsidP="00413F99">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p>
        </w:tc>
      </w:tr>
      <w:tr w:rsidR="002B1E59" w14:paraId="6C8933E7"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78DE58DE" w14:textId="77777777" w:rsidR="002B1E59" w:rsidRPr="00C660E0" w:rsidRDefault="002B1E59" w:rsidP="00413F99">
            <w:pPr>
              <w:rPr>
                <w:rFonts w:eastAsia="Times New Roman"/>
                <w:color w:val="000000"/>
                <w:sz w:val="14"/>
                <w:szCs w:val="14"/>
              </w:rPr>
            </w:pPr>
            <w:r w:rsidRPr="00BB51EA">
              <w:rPr>
                <w:rFonts w:eastAsia="Times New Roman"/>
                <w:color w:val="000000"/>
                <w:sz w:val="14"/>
                <w:szCs w:val="14"/>
              </w:rPr>
              <w:t>Colostomy present</w:t>
            </w:r>
          </w:p>
        </w:tc>
        <w:tc>
          <w:tcPr>
            <w:tcW w:w="2970" w:type="dxa"/>
          </w:tcPr>
          <w:p w14:paraId="05043344" w14:textId="77777777" w:rsidR="002B1E59" w:rsidRPr="00C660E0" w:rsidRDefault="00E2393E" w:rsidP="00413F99">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66" w:anchor="/cohortdefinition/1776649" w:history="1">
              <w:r w:rsidR="002B1E59" w:rsidRPr="0047325C">
                <w:rPr>
                  <w:rStyle w:val="Hyperlink"/>
                  <w:rFonts w:eastAsia="Times New Roman"/>
                  <w:sz w:val="14"/>
                  <w:szCs w:val="14"/>
                </w:rPr>
                <w:t>http://atlas-demo.ohdsi.org/#/cohortdefinition/1776649</w:t>
              </w:r>
            </w:hyperlink>
          </w:p>
        </w:tc>
        <w:tc>
          <w:tcPr>
            <w:tcW w:w="3420" w:type="dxa"/>
          </w:tcPr>
          <w:p w14:paraId="0D2F5980" w14:textId="77777777" w:rsidR="002B1E59" w:rsidRDefault="002B1E59" w:rsidP="00413F99">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p>
        </w:tc>
      </w:tr>
      <w:tr w:rsidR="002B1E59" w14:paraId="1C3CB290"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66990BCB" w14:textId="77777777" w:rsidR="002B1E59" w:rsidRPr="00C660E0" w:rsidRDefault="002B1E59" w:rsidP="00413F99">
            <w:pPr>
              <w:rPr>
                <w:rFonts w:eastAsia="Times New Roman"/>
                <w:color w:val="000000"/>
                <w:sz w:val="14"/>
                <w:szCs w:val="14"/>
              </w:rPr>
            </w:pPr>
            <w:r w:rsidRPr="00BB51EA">
              <w:rPr>
                <w:rFonts w:eastAsia="Times New Roman"/>
                <w:color w:val="000000"/>
                <w:sz w:val="14"/>
                <w:szCs w:val="14"/>
              </w:rPr>
              <w:lastRenderedPageBreak/>
              <w:t>Colectomy procedure</w:t>
            </w:r>
          </w:p>
        </w:tc>
        <w:tc>
          <w:tcPr>
            <w:tcW w:w="2970" w:type="dxa"/>
          </w:tcPr>
          <w:p w14:paraId="186653B9" w14:textId="77777777" w:rsidR="002B1E59" w:rsidRPr="00C660E0" w:rsidRDefault="00E2393E" w:rsidP="00413F99">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67" w:anchor="/cohortdefinition/1776650" w:history="1">
              <w:r w:rsidR="002B1E59" w:rsidRPr="0047325C">
                <w:rPr>
                  <w:rStyle w:val="Hyperlink"/>
                  <w:rFonts w:eastAsia="Times New Roman"/>
                  <w:sz w:val="14"/>
                  <w:szCs w:val="14"/>
                </w:rPr>
                <w:t>http://atlas-demo.ohdsi.org/#/cohortdefinition/1776650</w:t>
              </w:r>
            </w:hyperlink>
          </w:p>
        </w:tc>
        <w:tc>
          <w:tcPr>
            <w:tcW w:w="3420" w:type="dxa"/>
          </w:tcPr>
          <w:p w14:paraId="28A6A60B" w14:textId="77777777" w:rsidR="002B1E59" w:rsidRDefault="002B1E59" w:rsidP="00413F99">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p>
        </w:tc>
      </w:tr>
      <w:tr w:rsidR="002B1E59" w14:paraId="6DD73A18"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5F9B0B7D" w14:textId="77777777" w:rsidR="002B1E59" w:rsidRPr="00C660E0" w:rsidRDefault="002B1E59" w:rsidP="00413F99">
            <w:pPr>
              <w:rPr>
                <w:rFonts w:eastAsia="Times New Roman"/>
                <w:color w:val="000000"/>
                <w:sz w:val="14"/>
                <w:szCs w:val="14"/>
              </w:rPr>
            </w:pPr>
            <w:r w:rsidRPr="00BB51EA">
              <w:rPr>
                <w:rFonts w:eastAsia="Times New Roman"/>
                <w:color w:val="000000"/>
                <w:sz w:val="14"/>
                <w:szCs w:val="14"/>
              </w:rPr>
              <w:t>Colectomy present</w:t>
            </w:r>
          </w:p>
        </w:tc>
        <w:tc>
          <w:tcPr>
            <w:tcW w:w="2970" w:type="dxa"/>
          </w:tcPr>
          <w:p w14:paraId="5A1497B2" w14:textId="77777777" w:rsidR="002B1E59" w:rsidRPr="00C660E0" w:rsidRDefault="00E2393E" w:rsidP="00413F99">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68" w:anchor="/cohortdefinition/1776651" w:history="1">
              <w:r w:rsidR="002B1E59" w:rsidRPr="0047325C">
                <w:rPr>
                  <w:rStyle w:val="Hyperlink"/>
                  <w:rFonts w:eastAsia="Times New Roman"/>
                  <w:sz w:val="14"/>
                  <w:szCs w:val="14"/>
                </w:rPr>
                <w:t>http://atlas-demo.ohdsi.org/#/cohortdefinition/1776651</w:t>
              </w:r>
            </w:hyperlink>
          </w:p>
        </w:tc>
        <w:tc>
          <w:tcPr>
            <w:tcW w:w="3420" w:type="dxa"/>
          </w:tcPr>
          <w:p w14:paraId="630C66F9" w14:textId="77777777" w:rsidR="002B1E59" w:rsidRDefault="002B1E59" w:rsidP="00413F99">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p>
        </w:tc>
      </w:tr>
      <w:tr w:rsidR="002B1E59" w14:paraId="2FD3BD41"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74DC8A2D" w14:textId="77777777" w:rsidR="002B1E59" w:rsidRPr="00C660E0" w:rsidRDefault="002B1E59" w:rsidP="00413F99">
            <w:pPr>
              <w:rPr>
                <w:rFonts w:eastAsia="Times New Roman"/>
                <w:color w:val="000000"/>
                <w:sz w:val="14"/>
                <w:szCs w:val="14"/>
              </w:rPr>
            </w:pPr>
            <w:r w:rsidRPr="00BB51EA">
              <w:rPr>
                <w:rFonts w:eastAsia="Times New Roman"/>
                <w:color w:val="000000"/>
                <w:sz w:val="14"/>
                <w:szCs w:val="14"/>
              </w:rPr>
              <w:t>Ileostomy procedure</w:t>
            </w:r>
          </w:p>
        </w:tc>
        <w:tc>
          <w:tcPr>
            <w:tcW w:w="2970" w:type="dxa"/>
          </w:tcPr>
          <w:p w14:paraId="4BADCA12" w14:textId="77777777" w:rsidR="002B1E59" w:rsidRPr="00C660E0" w:rsidRDefault="00E2393E" w:rsidP="00413F99">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69" w:anchor="/cohortdefinition/1776652" w:history="1">
              <w:r w:rsidR="002B1E59" w:rsidRPr="0047325C">
                <w:rPr>
                  <w:rStyle w:val="Hyperlink"/>
                  <w:rFonts w:eastAsia="Times New Roman"/>
                  <w:sz w:val="14"/>
                  <w:szCs w:val="14"/>
                </w:rPr>
                <w:t>http://atlas-demo.ohdsi.org/#/cohortdefinition/1776652</w:t>
              </w:r>
            </w:hyperlink>
          </w:p>
        </w:tc>
        <w:tc>
          <w:tcPr>
            <w:tcW w:w="3420" w:type="dxa"/>
          </w:tcPr>
          <w:p w14:paraId="652DF9C4" w14:textId="77777777" w:rsidR="002B1E59" w:rsidRDefault="002B1E59" w:rsidP="00413F99">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p>
        </w:tc>
      </w:tr>
      <w:tr w:rsidR="002B1E59" w14:paraId="67969A95"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6910336A" w14:textId="77777777" w:rsidR="002B1E59" w:rsidRPr="00C660E0" w:rsidRDefault="002B1E59" w:rsidP="00413F99">
            <w:pPr>
              <w:rPr>
                <w:rFonts w:eastAsia="Times New Roman"/>
                <w:color w:val="000000"/>
                <w:sz w:val="14"/>
                <w:szCs w:val="14"/>
              </w:rPr>
            </w:pPr>
            <w:r w:rsidRPr="00BB51EA">
              <w:rPr>
                <w:rFonts w:eastAsia="Times New Roman"/>
                <w:color w:val="000000"/>
                <w:sz w:val="14"/>
                <w:szCs w:val="14"/>
              </w:rPr>
              <w:t>Ileostomy present</w:t>
            </w:r>
          </w:p>
        </w:tc>
        <w:tc>
          <w:tcPr>
            <w:tcW w:w="2970" w:type="dxa"/>
          </w:tcPr>
          <w:p w14:paraId="2D914A51" w14:textId="77777777" w:rsidR="002B1E59" w:rsidRPr="00C660E0" w:rsidRDefault="00E2393E" w:rsidP="00413F99">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70" w:anchor="/cohortdefinition/1776653" w:history="1">
              <w:r w:rsidR="002B1E59" w:rsidRPr="0047325C">
                <w:rPr>
                  <w:rStyle w:val="Hyperlink"/>
                  <w:rFonts w:eastAsia="Times New Roman"/>
                  <w:sz w:val="14"/>
                  <w:szCs w:val="14"/>
                </w:rPr>
                <w:t>http://atlas-demo.ohdsi.org/#/cohortdefinition/1776653</w:t>
              </w:r>
            </w:hyperlink>
          </w:p>
        </w:tc>
        <w:tc>
          <w:tcPr>
            <w:tcW w:w="3420" w:type="dxa"/>
          </w:tcPr>
          <w:p w14:paraId="39DCD2FA" w14:textId="77777777" w:rsidR="002B1E59" w:rsidRDefault="002B1E59" w:rsidP="00413F99">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p>
        </w:tc>
      </w:tr>
      <w:tr w:rsidR="002B1E59" w14:paraId="4581BA4D"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17B53733" w14:textId="77777777" w:rsidR="002B1E59" w:rsidRPr="00C660E0" w:rsidRDefault="002B1E59" w:rsidP="00413F99">
            <w:pPr>
              <w:rPr>
                <w:rFonts w:eastAsia="Times New Roman"/>
                <w:color w:val="000000"/>
                <w:sz w:val="14"/>
                <w:szCs w:val="14"/>
              </w:rPr>
            </w:pPr>
            <w:r w:rsidRPr="00864EE6">
              <w:rPr>
                <w:rFonts w:eastAsia="Times New Roman"/>
                <w:color w:val="000000"/>
                <w:sz w:val="14"/>
                <w:szCs w:val="14"/>
              </w:rPr>
              <w:t>Gastrointestinal</w:t>
            </w:r>
            <w:r>
              <w:rPr>
                <w:rFonts w:eastAsia="Times New Roman"/>
                <w:color w:val="000000"/>
                <w:sz w:val="14"/>
                <w:szCs w:val="14"/>
              </w:rPr>
              <w:t xml:space="preserve"> </w:t>
            </w:r>
            <w:r w:rsidRPr="00BB51EA">
              <w:rPr>
                <w:rFonts w:eastAsia="Times New Roman"/>
                <w:color w:val="000000"/>
                <w:sz w:val="14"/>
                <w:szCs w:val="14"/>
              </w:rPr>
              <w:t>stenosis</w:t>
            </w:r>
          </w:p>
        </w:tc>
        <w:tc>
          <w:tcPr>
            <w:tcW w:w="2970" w:type="dxa"/>
          </w:tcPr>
          <w:p w14:paraId="1E1356AD" w14:textId="77777777" w:rsidR="002B1E59" w:rsidRPr="00C660E0" w:rsidRDefault="00E2393E" w:rsidP="00413F99">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71" w:anchor="/cohortdefinition/1776654" w:history="1">
              <w:r w:rsidR="002B1E59" w:rsidRPr="0047325C">
                <w:rPr>
                  <w:rStyle w:val="Hyperlink"/>
                  <w:rFonts w:eastAsia="Times New Roman"/>
                  <w:sz w:val="14"/>
                  <w:szCs w:val="14"/>
                </w:rPr>
                <w:t>http://atlas-demo.ohdsi.org/#/cohortdefinition/1776654</w:t>
              </w:r>
            </w:hyperlink>
          </w:p>
        </w:tc>
        <w:tc>
          <w:tcPr>
            <w:tcW w:w="3420" w:type="dxa"/>
          </w:tcPr>
          <w:p w14:paraId="66F0F8B2" w14:textId="77777777" w:rsidR="002B1E59" w:rsidRDefault="002B1E59" w:rsidP="00413F99">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p>
        </w:tc>
      </w:tr>
      <w:tr w:rsidR="002B1E59" w14:paraId="49A4BAE9"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1CD4FC8F" w14:textId="77777777" w:rsidR="002B1E59" w:rsidRPr="00C660E0" w:rsidRDefault="002B1E59" w:rsidP="00413F99">
            <w:pPr>
              <w:rPr>
                <w:rFonts w:eastAsia="Times New Roman"/>
                <w:color w:val="000000"/>
                <w:sz w:val="14"/>
                <w:szCs w:val="14"/>
              </w:rPr>
            </w:pPr>
            <w:r w:rsidRPr="00BB51EA">
              <w:rPr>
                <w:rFonts w:eastAsia="Times New Roman"/>
                <w:color w:val="000000"/>
                <w:sz w:val="14"/>
                <w:szCs w:val="14"/>
              </w:rPr>
              <w:t>Intestinal obstruction</w:t>
            </w:r>
          </w:p>
        </w:tc>
        <w:tc>
          <w:tcPr>
            <w:tcW w:w="2970" w:type="dxa"/>
          </w:tcPr>
          <w:p w14:paraId="31E9B299" w14:textId="77777777" w:rsidR="002B1E59" w:rsidRPr="008B3DB8" w:rsidRDefault="00E2393E" w:rsidP="00413F99">
            <w:pPr>
              <w:jc w:val="both"/>
              <w:cnfStyle w:val="000000100000" w:firstRow="0" w:lastRow="0" w:firstColumn="0" w:lastColumn="0" w:oddVBand="0" w:evenVBand="0" w:oddHBand="1" w:evenHBand="0" w:firstRowFirstColumn="0" w:firstRowLastColumn="0" w:lastRowFirstColumn="0" w:lastRowLastColumn="0"/>
              <w:rPr>
                <w:rStyle w:val="Hyperlink"/>
              </w:rPr>
            </w:pPr>
            <w:hyperlink r:id="rId72" w:anchor="/cohortdefinition/1776655" w:history="1">
              <w:r w:rsidR="002B1E59" w:rsidRPr="0047325C">
                <w:rPr>
                  <w:rStyle w:val="Hyperlink"/>
                  <w:rFonts w:eastAsia="Times New Roman"/>
                  <w:sz w:val="14"/>
                  <w:szCs w:val="14"/>
                </w:rPr>
                <w:t>http://atlas-demo.ohdsi.org/#/cohortdefinition/1776655</w:t>
              </w:r>
            </w:hyperlink>
          </w:p>
        </w:tc>
        <w:tc>
          <w:tcPr>
            <w:tcW w:w="3420" w:type="dxa"/>
          </w:tcPr>
          <w:p w14:paraId="6D755758" w14:textId="77777777" w:rsidR="002B1E59" w:rsidRDefault="002B1E59" w:rsidP="00413F99">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p>
        </w:tc>
      </w:tr>
      <w:tr w:rsidR="002B1E59" w14:paraId="115EF2F5"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4FA364DF" w14:textId="77777777" w:rsidR="002B1E59" w:rsidRPr="00BB51EA" w:rsidRDefault="002B1E59" w:rsidP="00413F99">
            <w:pPr>
              <w:rPr>
                <w:rFonts w:eastAsia="Times New Roman"/>
                <w:color w:val="000000"/>
                <w:sz w:val="14"/>
                <w:szCs w:val="14"/>
              </w:rPr>
            </w:pPr>
            <w:r w:rsidRPr="002767D9">
              <w:rPr>
                <w:rFonts w:eastAsia="Times New Roman"/>
                <w:color w:val="000000"/>
                <w:sz w:val="14"/>
                <w:szCs w:val="14"/>
              </w:rPr>
              <w:t>Penetrating IBD</w:t>
            </w:r>
          </w:p>
        </w:tc>
        <w:tc>
          <w:tcPr>
            <w:tcW w:w="2970" w:type="dxa"/>
          </w:tcPr>
          <w:p w14:paraId="4A618BE3" w14:textId="77777777" w:rsidR="002B1E59" w:rsidRPr="008B3DB8" w:rsidRDefault="002B1E59" w:rsidP="00413F99">
            <w:pPr>
              <w:jc w:val="both"/>
              <w:cnfStyle w:val="000000000000" w:firstRow="0" w:lastRow="0" w:firstColumn="0" w:lastColumn="0" w:oddVBand="0" w:evenVBand="0" w:oddHBand="0" w:evenHBand="0" w:firstRowFirstColumn="0" w:firstRowLastColumn="0" w:lastRowFirstColumn="0" w:lastRowLastColumn="0"/>
              <w:rPr>
                <w:rStyle w:val="Hyperlink"/>
                <w:rFonts w:eastAsia="Times New Roman"/>
                <w:sz w:val="14"/>
                <w:szCs w:val="14"/>
              </w:rPr>
            </w:pPr>
            <w:r w:rsidRPr="008B3DB8">
              <w:rPr>
                <w:rStyle w:val="Hyperlink"/>
                <w:rFonts w:eastAsia="Times New Roman"/>
                <w:sz w:val="14"/>
                <w:szCs w:val="14"/>
              </w:rPr>
              <w:t>http://atlas-demo.ohdsi.org/#/cohortdefinition/1777408</w:t>
            </w:r>
          </w:p>
        </w:tc>
        <w:tc>
          <w:tcPr>
            <w:tcW w:w="3420" w:type="dxa"/>
          </w:tcPr>
          <w:p w14:paraId="1B406B3E" w14:textId="77777777" w:rsidR="002B1E59" w:rsidRDefault="002B1E59" w:rsidP="00413F99">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p>
        </w:tc>
      </w:tr>
      <w:tr w:rsidR="002B1E59" w14:paraId="2FC851D1"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029B54C9" w14:textId="77777777" w:rsidR="002B1E59" w:rsidRPr="00BB51EA" w:rsidRDefault="002B1E59" w:rsidP="00413F99">
            <w:pPr>
              <w:rPr>
                <w:rFonts w:eastAsia="Times New Roman"/>
                <w:color w:val="000000"/>
                <w:sz w:val="14"/>
                <w:szCs w:val="14"/>
              </w:rPr>
            </w:pPr>
            <w:r w:rsidRPr="004F6125">
              <w:rPr>
                <w:rFonts w:eastAsia="Times New Roman"/>
                <w:color w:val="000000"/>
                <w:sz w:val="14"/>
                <w:szCs w:val="14"/>
              </w:rPr>
              <w:t>Small intestinal resection</w:t>
            </w:r>
          </w:p>
        </w:tc>
        <w:tc>
          <w:tcPr>
            <w:tcW w:w="2970" w:type="dxa"/>
          </w:tcPr>
          <w:p w14:paraId="1C1043D7" w14:textId="77777777" w:rsidR="002B1E59" w:rsidRPr="00C660E0" w:rsidRDefault="00E2393E" w:rsidP="00413F99">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73" w:anchor="/cohortdefinition/1776657" w:history="1">
              <w:r w:rsidR="002B1E59" w:rsidRPr="0047325C">
                <w:rPr>
                  <w:rStyle w:val="Hyperlink"/>
                  <w:rFonts w:eastAsia="Times New Roman"/>
                  <w:sz w:val="14"/>
                  <w:szCs w:val="14"/>
                </w:rPr>
                <w:t>http://atlas-demo.ohdsi.org/#/cohortdefinition/1776657</w:t>
              </w:r>
            </w:hyperlink>
          </w:p>
        </w:tc>
        <w:tc>
          <w:tcPr>
            <w:tcW w:w="3420" w:type="dxa"/>
          </w:tcPr>
          <w:p w14:paraId="37075804" w14:textId="77777777" w:rsidR="002B1E59" w:rsidRDefault="002B1E59" w:rsidP="00413F99">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p>
        </w:tc>
      </w:tr>
      <w:tr w:rsidR="002B1E59" w14:paraId="0F610A79"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32F799E4" w14:textId="77777777" w:rsidR="002B1E59" w:rsidRPr="00BB51EA" w:rsidRDefault="002B1E59" w:rsidP="00413F99">
            <w:pPr>
              <w:rPr>
                <w:rFonts w:eastAsia="Times New Roman"/>
                <w:color w:val="000000"/>
                <w:sz w:val="14"/>
                <w:szCs w:val="14"/>
              </w:rPr>
            </w:pPr>
            <w:proofErr w:type="spellStart"/>
            <w:r w:rsidRPr="004F6125">
              <w:rPr>
                <w:rFonts w:eastAsia="Times New Roman"/>
                <w:color w:val="000000"/>
                <w:sz w:val="14"/>
                <w:szCs w:val="14"/>
              </w:rPr>
              <w:t>Strictureplasty</w:t>
            </w:r>
            <w:proofErr w:type="spellEnd"/>
          </w:p>
        </w:tc>
        <w:tc>
          <w:tcPr>
            <w:tcW w:w="2970" w:type="dxa"/>
          </w:tcPr>
          <w:p w14:paraId="5FD786EF" w14:textId="77777777" w:rsidR="002B1E59" w:rsidRPr="00C660E0" w:rsidRDefault="00E2393E" w:rsidP="00413F99">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74" w:anchor="/cohortdefinition/1776658" w:history="1">
              <w:r w:rsidR="002B1E59" w:rsidRPr="0047325C">
                <w:rPr>
                  <w:rStyle w:val="Hyperlink"/>
                  <w:rFonts w:eastAsia="Times New Roman"/>
                  <w:sz w:val="14"/>
                  <w:szCs w:val="14"/>
                </w:rPr>
                <w:t>http://atlas-demo.ohdsi.org/#/cohortdefinition/1776658</w:t>
              </w:r>
            </w:hyperlink>
          </w:p>
        </w:tc>
        <w:tc>
          <w:tcPr>
            <w:tcW w:w="3420" w:type="dxa"/>
          </w:tcPr>
          <w:p w14:paraId="6A60671F" w14:textId="77777777" w:rsidR="002B1E59" w:rsidRDefault="002B1E59" w:rsidP="00413F99">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p>
        </w:tc>
      </w:tr>
      <w:tr w:rsidR="002B1E59" w14:paraId="1C4F5355"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18DB8140" w14:textId="77777777" w:rsidR="002B1E59" w:rsidRPr="00BB51EA" w:rsidRDefault="002B1E59" w:rsidP="00413F99">
            <w:pPr>
              <w:rPr>
                <w:rFonts w:eastAsia="Times New Roman"/>
                <w:color w:val="000000"/>
                <w:sz w:val="14"/>
                <w:szCs w:val="14"/>
              </w:rPr>
            </w:pPr>
            <w:r w:rsidRPr="004F6125">
              <w:rPr>
                <w:rFonts w:eastAsia="Times New Roman"/>
                <w:color w:val="000000"/>
                <w:sz w:val="14"/>
                <w:szCs w:val="14"/>
              </w:rPr>
              <w:t>Balloon dilation</w:t>
            </w:r>
          </w:p>
        </w:tc>
        <w:tc>
          <w:tcPr>
            <w:tcW w:w="2970" w:type="dxa"/>
          </w:tcPr>
          <w:p w14:paraId="37FA3E0E" w14:textId="77777777" w:rsidR="002B1E59" w:rsidRPr="00C660E0" w:rsidRDefault="00E2393E" w:rsidP="00413F99">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75" w:anchor="/cohortdefinition/1776659" w:history="1">
              <w:r w:rsidR="002B1E59" w:rsidRPr="0047325C">
                <w:rPr>
                  <w:rStyle w:val="Hyperlink"/>
                  <w:rFonts w:eastAsia="Times New Roman"/>
                  <w:sz w:val="14"/>
                  <w:szCs w:val="14"/>
                </w:rPr>
                <w:t>http://atlas-demo.ohdsi.org/#/cohortdefinition/1776659</w:t>
              </w:r>
            </w:hyperlink>
          </w:p>
        </w:tc>
        <w:tc>
          <w:tcPr>
            <w:tcW w:w="3420" w:type="dxa"/>
          </w:tcPr>
          <w:p w14:paraId="162B75B5" w14:textId="77777777" w:rsidR="002B1E59" w:rsidRDefault="002B1E59" w:rsidP="00413F99">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p>
        </w:tc>
      </w:tr>
      <w:tr w:rsidR="002B1E59" w14:paraId="0551B771"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2A3CAEA9" w14:textId="77777777" w:rsidR="002B1E59" w:rsidRPr="00BB51EA" w:rsidRDefault="002B1E59" w:rsidP="00413F99">
            <w:pPr>
              <w:rPr>
                <w:rFonts w:eastAsia="Times New Roman"/>
                <w:color w:val="000000"/>
                <w:sz w:val="14"/>
                <w:szCs w:val="14"/>
              </w:rPr>
            </w:pPr>
            <w:r w:rsidRPr="004F6125">
              <w:rPr>
                <w:rFonts w:eastAsia="Times New Roman"/>
                <w:color w:val="000000"/>
                <w:sz w:val="14"/>
                <w:szCs w:val="14"/>
              </w:rPr>
              <w:t>Drainage of perianal abscess</w:t>
            </w:r>
          </w:p>
        </w:tc>
        <w:tc>
          <w:tcPr>
            <w:tcW w:w="2970" w:type="dxa"/>
          </w:tcPr>
          <w:p w14:paraId="75054782" w14:textId="77777777" w:rsidR="002B1E59" w:rsidRPr="00C660E0" w:rsidRDefault="00E2393E" w:rsidP="00413F99">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76" w:anchor="/cohortdefinition/1776660" w:history="1">
              <w:r w:rsidR="002B1E59" w:rsidRPr="0047325C">
                <w:rPr>
                  <w:rStyle w:val="Hyperlink"/>
                  <w:rFonts w:eastAsia="Times New Roman"/>
                  <w:sz w:val="14"/>
                  <w:szCs w:val="14"/>
                </w:rPr>
                <w:t>http://atlas-demo.ohdsi.org/#/cohortdefinition/1776660</w:t>
              </w:r>
            </w:hyperlink>
          </w:p>
        </w:tc>
        <w:tc>
          <w:tcPr>
            <w:tcW w:w="3420" w:type="dxa"/>
          </w:tcPr>
          <w:p w14:paraId="66953651" w14:textId="77777777" w:rsidR="002B1E59" w:rsidRDefault="002B1E59" w:rsidP="00413F99">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p>
        </w:tc>
      </w:tr>
      <w:tr w:rsidR="002B1E59" w14:paraId="7428BFF4"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2AF720C0" w14:textId="77777777" w:rsidR="002B1E59" w:rsidRPr="00BB51EA" w:rsidRDefault="002B1E59" w:rsidP="00413F99">
            <w:pPr>
              <w:rPr>
                <w:rFonts w:eastAsia="Times New Roman"/>
                <w:color w:val="000000"/>
                <w:sz w:val="14"/>
                <w:szCs w:val="14"/>
              </w:rPr>
            </w:pPr>
            <w:r w:rsidRPr="004F6125">
              <w:rPr>
                <w:rFonts w:eastAsia="Times New Roman"/>
                <w:color w:val="000000"/>
                <w:sz w:val="14"/>
                <w:szCs w:val="14"/>
              </w:rPr>
              <w:t>Drainage of intra-abdominal abscess</w:t>
            </w:r>
          </w:p>
        </w:tc>
        <w:tc>
          <w:tcPr>
            <w:tcW w:w="2970" w:type="dxa"/>
          </w:tcPr>
          <w:p w14:paraId="65B03027" w14:textId="77777777" w:rsidR="002B1E59" w:rsidRPr="00C660E0" w:rsidRDefault="00E2393E" w:rsidP="00413F99">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77" w:anchor="/cohortdefinition/1776661" w:history="1">
              <w:r w:rsidR="002B1E59" w:rsidRPr="0047325C">
                <w:rPr>
                  <w:rStyle w:val="Hyperlink"/>
                  <w:rFonts w:eastAsia="Times New Roman"/>
                  <w:sz w:val="14"/>
                  <w:szCs w:val="14"/>
                </w:rPr>
                <w:t>http://atlas-demo.ohdsi.org/#/cohortdefinition/1776661</w:t>
              </w:r>
            </w:hyperlink>
          </w:p>
        </w:tc>
        <w:tc>
          <w:tcPr>
            <w:tcW w:w="3420" w:type="dxa"/>
          </w:tcPr>
          <w:p w14:paraId="3334302B" w14:textId="77777777" w:rsidR="002B1E59" w:rsidRDefault="002B1E59" w:rsidP="00413F99">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p>
        </w:tc>
      </w:tr>
      <w:tr w:rsidR="002B1E59" w14:paraId="7D0121F4"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5A58E7C7" w14:textId="77777777" w:rsidR="002B1E59" w:rsidRPr="004F6125" w:rsidRDefault="002B1E59" w:rsidP="00413F99">
            <w:pPr>
              <w:rPr>
                <w:rFonts w:eastAsia="Times New Roman"/>
                <w:color w:val="000000"/>
                <w:sz w:val="14"/>
                <w:szCs w:val="14"/>
              </w:rPr>
            </w:pPr>
            <w:r w:rsidRPr="007A3711">
              <w:rPr>
                <w:rFonts w:eastAsia="Times New Roman"/>
                <w:color w:val="000000"/>
                <w:sz w:val="14"/>
                <w:szCs w:val="14"/>
              </w:rPr>
              <w:t>Anorectal fistula</w:t>
            </w:r>
          </w:p>
        </w:tc>
        <w:tc>
          <w:tcPr>
            <w:tcW w:w="2970" w:type="dxa"/>
          </w:tcPr>
          <w:p w14:paraId="1FC0AC1D" w14:textId="77777777" w:rsidR="002B1E59" w:rsidRPr="0060588B" w:rsidRDefault="002B1E59" w:rsidP="00413F99">
            <w:pPr>
              <w:jc w:val="both"/>
              <w:cnfStyle w:val="000000000000" w:firstRow="0" w:lastRow="0" w:firstColumn="0" w:lastColumn="0" w:oddVBand="0" w:evenVBand="0" w:oddHBand="0" w:evenHBand="0" w:firstRowFirstColumn="0" w:firstRowLastColumn="0" w:lastRowFirstColumn="0" w:lastRowLastColumn="0"/>
              <w:rPr>
                <w:rStyle w:val="Hyperlink"/>
                <w:rFonts w:eastAsia="Times New Roman"/>
                <w:sz w:val="14"/>
                <w:szCs w:val="14"/>
              </w:rPr>
            </w:pPr>
            <w:r w:rsidRPr="0060588B">
              <w:rPr>
                <w:rStyle w:val="Hyperlink"/>
                <w:rFonts w:eastAsia="Times New Roman"/>
                <w:sz w:val="14"/>
                <w:szCs w:val="14"/>
              </w:rPr>
              <w:t>http://atlas-demo.ohdsi.org/#/cohortdefinition/1777406</w:t>
            </w:r>
          </w:p>
        </w:tc>
        <w:tc>
          <w:tcPr>
            <w:tcW w:w="3420" w:type="dxa"/>
          </w:tcPr>
          <w:p w14:paraId="3D97A0D0" w14:textId="77777777" w:rsidR="002B1E59" w:rsidRDefault="002B1E59" w:rsidP="00413F99">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p>
        </w:tc>
      </w:tr>
      <w:tr w:rsidR="002B1E59" w14:paraId="7BC995F6"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2F80780A" w14:textId="77777777" w:rsidR="002B1E59" w:rsidRPr="00AF259D" w:rsidRDefault="002B1E59" w:rsidP="00413F99">
            <w:pPr>
              <w:rPr>
                <w:rFonts w:eastAsia="Times New Roman"/>
                <w:color w:val="000000"/>
                <w:sz w:val="14"/>
                <w:szCs w:val="14"/>
              </w:rPr>
            </w:pPr>
            <w:r w:rsidRPr="00691ABE">
              <w:rPr>
                <w:rFonts w:eastAsia="Times New Roman"/>
                <w:color w:val="000000"/>
                <w:sz w:val="14"/>
                <w:szCs w:val="14"/>
              </w:rPr>
              <w:t>Abnormal weight loss</w:t>
            </w:r>
          </w:p>
        </w:tc>
        <w:tc>
          <w:tcPr>
            <w:tcW w:w="2970" w:type="dxa"/>
          </w:tcPr>
          <w:p w14:paraId="6E89EEC6" w14:textId="77777777" w:rsidR="002B1E59" w:rsidRPr="00AF259D" w:rsidRDefault="00E2393E" w:rsidP="00413F99">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78" w:anchor="/cohortdefinition/1776687" w:history="1">
              <w:r w:rsidR="002B1E59" w:rsidRPr="0047325C">
                <w:rPr>
                  <w:rStyle w:val="Hyperlink"/>
                  <w:rFonts w:eastAsia="Times New Roman"/>
                  <w:sz w:val="14"/>
                  <w:szCs w:val="14"/>
                </w:rPr>
                <w:t>http://atlas-demo.ohdsi.org/#/cohortdefinition/1776687</w:t>
              </w:r>
            </w:hyperlink>
          </w:p>
        </w:tc>
        <w:tc>
          <w:tcPr>
            <w:tcW w:w="3420" w:type="dxa"/>
          </w:tcPr>
          <w:p w14:paraId="3C9A0549" w14:textId="77777777" w:rsidR="002B1E59" w:rsidRDefault="002B1E59" w:rsidP="00413F99">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p>
        </w:tc>
      </w:tr>
      <w:tr w:rsidR="002B1E59" w14:paraId="064149E5"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7F8AF367" w14:textId="77777777" w:rsidR="002B1E59" w:rsidRPr="00AF259D" w:rsidRDefault="002B1E59" w:rsidP="00413F99">
            <w:pPr>
              <w:rPr>
                <w:rFonts w:eastAsia="Times New Roman"/>
                <w:color w:val="000000"/>
                <w:sz w:val="14"/>
                <w:szCs w:val="14"/>
              </w:rPr>
            </w:pPr>
            <w:r w:rsidRPr="00691ABE">
              <w:rPr>
                <w:rFonts w:eastAsia="Times New Roman"/>
                <w:color w:val="000000"/>
                <w:sz w:val="14"/>
                <w:szCs w:val="14"/>
              </w:rPr>
              <w:t>Low bone density</w:t>
            </w:r>
          </w:p>
        </w:tc>
        <w:tc>
          <w:tcPr>
            <w:tcW w:w="2970" w:type="dxa"/>
          </w:tcPr>
          <w:p w14:paraId="10A8AC22" w14:textId="77777777" w:rsidR="002B1E59" w:rsidRPr="00AF259D" w:rsidRDefault="00E2393E" w:rsidP="00413F99">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79" w:anchor="/cohortdefinition/1776689" w:history="1">
              <w:r w:rsidR="002B1E59" w:rsidRPr="0047325C">
                <w:rPr>
                  <w:rStyle w:val="Hyperlink"/>
                  <w:rFonts w:eastAsia="Times New Roman"/>
                  <w:sz w:val="14"/>
                  <w:szCs w:val="14"/>
                </w:rPr>
                <w:t>http://atlas-demo.ohdsi.org/#/cohortdefinition/1776689</w:t>
              </w:r>
            </w:hyperlink>
          </w:p>
        </w:tc>
        <w:tc>
          <w:tcPr>
            <w:tcW w:w="3420" w:type="dxa"/>
          </w:tcPr>
          <w:p w14:paraId="31E0559E" w14:textId="77777777" w:rsidR="002B1E59" w:rsidRDefault="002B1E59" w:rsidP="00413F99">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p>
        </w:tc>
      </w:tr>
      <w:tr w:rsidR="002B1E59" w14:paraId="6E563B0E"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11BC9236" w14:textId="77777777" w:rsidR="002B1E59" w:rsidRPr="00AF12F0" w:rsidRDefault="002B1E59" w:rsidP="00413F99">
            <w:pPr>
              <w:rPr>
                <w:rFonts w:eastAsia="Times New Roman"/>
                <w:color w:val="000000"/>
                <w:sz w:val="14"/>
                <w:szCs w:val="14"/>
              </w:rPr>
            </w:pPr>
            <w:r w:rsidRPr="00284927">
              <w:rPr>
                <w:rFonts w:eastAsia="Times New Roman"/>
                <w:color w:val="000000"/>
                <w:sz w:val="14"/>
                <w:szCs w:val="14"/>
              </w:rPr>
              <w:t>Growth failure</w:t>
            </w:r>
          </w:p>
        </w:tc>
        <w:tc>
          <w:tcPr>
            <w:tcW w:w="2970" w:type="dxa"/>
          </w:tcPr>
          <w:p w14:paraId="0A41E80E" w14:textId="77777777" w:rsidR="002B1E59" w:rsidRPr="0027540E" w:rsidRDefault="002B1E59" w:rsidP="00413F99">
            <w:pPr>
              <w:jc w:val="both"/>
              <w:cnfStyle w:val="000000100000" w:firstRow="0" w:lastRow="0" w:firstColumn="0" w:lastColumn="0" w:oddVBand="0" w:evenVBand="0" w:oddHBand="1" w:evenHBand="0" w:firstRowFirstColumn="0" w:firstRowLastColumn="0" w:lastRowFirstColumn="0" w:lastRowLastColumn="0"/>
              <w:rPr>
                <w:rStyle w:val="Hyperlink"/>
                <w:rFonts w:eastAsia="Times New Roman"/>
                <w:sz w:val="14"/>
                <w:szCs w:val="14"/>
              </w:rPr>
            </w:pPr>
            <w:r w:rsidRPr="0027540E">
              <w:rPr>
                <w:rStyle w:val="Hyperlink"/>
                <w:rFonts w:eastAsia="Times New Roman"/>
                <w:sz w:val="14"/>
                <w:szCs w:val="14"/>
              </w:rPr>
              <w:t>http://atlas-demo.ohdsi.org/#/cohortdefinition/1777407</w:t>
            </w:r>
          </w:p>
        </w:tc>
        <w:tc>
          <w:tcPr>
            <w:tcW w:w="3420" w:type="dxa"/>
          </w:tcPr>
          <w:p w14:paraId="1D700AAC" w14:textId="77777777" w:rsidR="002B1E59" w:rsidRDefault="002B1E59" w:rsidP="00413F99">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p>
        </w:tc>
      </w:tr>
      <w:tr w:rsidR="002F1C40" w14:paraId="296370E0"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9540" w:type="dxa"/>
            <w:gridSpan w:val="3"/>
            <w:vAlign w:val="center"/>
          </w:tcPr>
          <w:p w14:paraId="62887E55" w14:textId="77777777" w:rsidR="002F1C40" w:rsidRPr="005031BF" w:rsidRDefault="002F1C40" w:rsidP="00413F99">
            <w:pPr>
              <w:jc w:val="center"/>
              <w:rPr>
                <w:rFonts w:eastAsia="Times New Roman"/>
                <w:color w:val="C0504D" w:themeColor="accent2"/>
                <w:sz w:val="14"/>
                <w:szCs w:val="14"/>
              </w:rPr>
            </w:pPr>
            <w:r w:rsidRPr="00494B0E">
              <w:rPr>
                <w:rFonts w:eastAsia="Times New Roman"/>
                <w:color w:val="C0504D" w:themeColor="accent2"/>
                <w:sz w:val="14"/>
                <w:szCs w:val="14"/>
              </w:rPr>
              <w:t>Malignancy</w:t>
            </w:r>
          </w:p>
        </w:tc>
      </w:tr>
      <w:tr w:rsidR="002F1C40" w14:paraId="0EC3572E"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66EE0DBA" w14:textId="77777777" w:rsidR="002F1C40" w:rsidRPr="00AF259D" w:rsidRDefault="002F1C40" w:rsidP="00413F99">
            <w:pPr>
              <w:rPr>
                <w:rFonts w:eastAsia="Times New Roman"/>
                <w:color w:val="000000"/>
                <w:sz w:val="14"/>
                <w:szCs w:val="14"/>
              </w:rPr>
            </w:pPr>
            <w:r w:rsidRPr="00AF259D">
              <w:rPr>
                <w:rFonts w:eastAsia="Times New Roman"/>
                <w:color w:val="000000"/>
                <w:sz w:val="14"/>
                <w:szCs w:val="14"/>
              </w:rPr>
              <w:t>Prevalent malignant neoplasm excluding non-melanoma skin cancer</w:t>
            </w:r>
          </w:p>
        </w:tc>
        <w:tc>
          <w:tcPr>
            <w:tcW w:w="2970" w:type="dxa"/>
            <w:vAlign w:val="center"/>
          </w:tcPr>
          <w:p w14:paraId="559175EE" w14:textId="77777777" w:rsidR="002F1C40" w:rsidRPr="00AF259D" w:rsidRDefault="00E2393E" w:rsidP="00413F99">
            <w:pPr>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80" w:anchor="/cohortdefinition/222" w:history="1">
              <w:r w:rsidR="002F1C40" w:rsidRPr="0047325C">
                <w:rPr>
                  <w:rStyle w:val="Hyperlink"/>
                  <w:rFonts w:eastAsia="Times New Roman"/>
                  <w:sz w:val="14"/>
                  <w:szCs w:val="14"/>
                </w:rPr>
                <w:t>https://atlas.ohdsi.org/#/cohortdefinition/222</w:t>
              </w:r>
            </w:hyperlink>
          </w:p>
        </w:tc>
        <w:tc>
          <w:tcPr>
            <w:tcW w:w="3420" w:type="dxa"/>
          </w:tcPr>
          <w:p w14:paraId="486611BD" w14:textId="77777777" w:rsidR="002F1C40" w:rsidRDefault="00E2393E" w:rsidP="00413F99">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81" w:history="1">
              <w:r w:rsidR="002F1C40" w:rsidRPr="004175FF">
                <w:rPr>
                  <w:rStyle w:val="Hyperlink"/>
                  <w:rFonts w:eastAsia="Times New Roman"/>
                  <w:sz w:val="14"/>
                  <w:szCs w:val="14"/>
                </w:rPr>
                <w:t>https://github.com/ohdsi-studies/Covid19CharacterizationCharybdis/blob/master/inst/cohorts/105.json</w:t>
              </w:r>
            </w:hyperlink>
          </w:p>
        </w:tc>
      </w:tr>
      <w:tr w:rsidR="002F1C40" w14:paraId="695E8B80"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76F4392E" w14:textId="77777777" w:rsidR="002F1C40" w:rsidRPr="00AF259D" w:rsidRDefault="002F1C40" w:rsidP="00413F99">
            <w:pPr>
              <w:rPr>
                <w:rFonts w:eastAsia="Times New Roman"/>
                <w:color w:val="000000"/>
                <w:sz w:val="14"/>
                <w:szCs w:val="14"/>
              </w:rPr>
            </w:pPr>
            <w:r w:rsidRPr="00691ABE">
              <w:rPr>
                <w:rFonts w:eastAsia="Times New Roman"/>
                <w:color w:val="000000"/>
                <w:sz w:val="14"/>
                <w:szCs w:val="14"/>
              </w:rPr>
              <w:t xml:space="preserve">Non-melanoma skin cancer </w:t>
            </w:r>
          </w:p>
        </w:tc>
        <w:tc>
          <w:tcPr>
            <w:tcW w:w="2970" w:type="dxa"/>
          </w:tcPr>
          <w:p w14:paraId="12427FC4" w14:textId="77777777" w:rsidR="002F1C40" w:rsidRPr="00AF259D" w:rsidRDefault="00E2393E" w:rsidP="00413F99">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82" w:anchor="/cohortdefinition/1776684" w:history="1">
              <w:r w:rsidR="002F1C40" w:rsidRPr="0047325C">
                <w:rPr>
                  <w:rStyle w:val="Hyperlink"/>
                  <w:rFonts w:eastAsia="Times New Roman"/>
                  <w:sz w:val="14"/>
                  <w:szCs w:val="14"/>
                </w:rPr>
                <w:t>http://atlas-demo.ohdsi.org/#/cohortdefinition/1776684</w:t>
              </w:r>
            </w:hyperlink>
          </w:p>
        </w:tc>
        <w:tc>
          <w:tcPr>
            <w:tcW w:w="3420" w:type="dxa"/>
          </w:tcPr>
          <w:p w14:paraId="1C2C44F7" w14:textId="77777777" w:rsidR="002F1C40" w:rsidRDefault="002F1C40" w:rsidP="00413F99">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p>
        </w:tc>
      </w:tr>
      <w:tr w:rsidR="002F1C40" w14:paraId="4576C014"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6B1A8A2F" w14:textId="77777777" w:rsidR="002F1C40" w:rsidRPr="00AF259D" w:rsidRDefault="002F1C40" w:rsidP="00413F99">
            <w:pPr>
              <w:rPr>
                <w:rFonts w:eastAsia="Times New Roman"/>
                <w:color w:val="000000"/>
                <w:sz w:val="14"/>
                <w:szCs w:val="14"/>
              </w:rPr>
            </w:pPr>
            <w:r w:rsidRPr="00691ABE">
              <w:rPr>
                <w:rFonts w:eastAsia="Times New Roman"/>
                <w:color w:val="000000"/>
                <w:sz w:val="14"/>
                <w:szCs w:val="14"/>
              </w:rPr>
              <w:t>Lymphoma</w:t>
            </w:r>
          </w:p>
        </w:tc>
        <w:tc>
          <w:tcPr>
            <w:tcW w:w="2970" w:type="dxa"/>
          </w:tcPr>
          <w:p w14:paraId="7434215C" w14:textId="77777777" w:rsidR="002F1C40" w:rsidRPr="00AF259D" w:rsidRDefault="00E2393E" w:rsidP="00413F99">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83" w:anchor="/cohortdefinition/1776685" w:history="1">
              <w:r w:rsidR="002F1C40" w:rsidRPr="0047325C">
                <w:rPr>
                  <w:rStyle w:val="Hyperlink"/>
                  <w:rFonts w:eastAsia="Times New Roman"/>
                  <w:sz w:val="14"/>
                  <w:szCs w:val="14"/>
                </w:rPr>
                <w:t>http://atlas-demo.ohdsi.org/#/cohortdefinition/1776685</w:t>
              </w:r>
            </w:hyperlink>
          </w:p>
        </w:tc>
        <w:tc>
          <w:tcPr>
            <w:tcW w:w="3420" w:type="dxa"/>
          </w:tcPr>
          <w:p w14:paraId="0EF0C308" w14:textId="77777777" w:rsidR="002F1C40" w:rsidRDefault="002F1C40" w:rsidP="00413F99">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p>
        </w:tc>
      </w:tr>
      <w:tr w:rsidR="002F1C40" w14:paraId="185882DD"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77B3A59D" w14:textId="77777777" w:rsidR="002F1C40" w:rsidRPr="00AF259D" w:rsidRDefault="002F1C40" w:rsidP="00413F99">
            <w:pPr>
              <w:rPr>
                <w:rFonts w:eastAsia="Times New Roman"/>
                <w:color w:val="000000"/>
                <w:sz w:val="14"/>
                <w:szCs w:val="14"/>
              </w:rPr>
            </w:pPr>
            <w:r w:rsidRPr="00DD536B">
              <w:rPr>
                <w:rFonts w:eastAsia="Times New Roman"/>
                <w:color w:val="000000"/>
                <w:sz w:val="14"/>
                <w:szCs w:val="14"/>
              </w:rPr>
              <w:t>Cervical cancer benign</w:t>
            </w:r>
          </w:p>
        </w:tc>
        <w:tc>
          <w:tcPr>
            <w:tcW w:w="2970" w:type="dxa"/>
          </w:tcPr>
          <w:p w14:paraId="41E57CE2" w14:textId="77777777" w:rsidR="002F1C40" w:rsidRPr="00AF259D" w:rsidRDefault="00E2393E" w:rsidP="00413F99">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84" w:anchor="/cohortdefinition/1777417/definition" w:history="1">
              <w:r w:rsidR="002F1C40" w:rsidRPr="00054546">
                <w:rPr>
                  <w:rStyle w:val="Hyperlink"/>
                  <w:rFonts w:eastAsia="Times New Roman"/>
                  <w:sz w:val="14"/>
                  <w:szCs w:val="14"/>
                </w:rPr>
                <w:t>http://atlas-demo.ohdsi.org/#/cohortdefinition/1777417</w:t>
              </w:r>
            </w:hyperlink>
          </w:p>
        </w:tc>
        <w:tc>
          <w:tcPr>
            <w:tcW w:w="3420" w:type="dxa"/>
          </w:tcPr>
          <w:p w14:paraId="1BF4C5E4" w14:textId="77777777" w:rsidR="002F1C40" w:rsidRDefault="002F1C40" w:rsidP="00413F99">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p>
        </w:tc>
      </w:tr>
      <w:tr w:rsidR="002F1C40" w14:paraId="380B22B0"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16A11342" w14:textId="77777777" w:rsidR="002F1C40" w:rsidRPr="00AF259D" w:rsidRDefault="002F1C40" w:rsidP="00413F99">
            <w:pPr>
              <w:rPr>
                <w:rFonts w:eastAsia="Times New Roman"/>
                <w:color w:val="000000"/>
                <w:sz w:val="14"/>
                <w:szCs w:val="14"/>
              </w:rPr>
            </w:pPr>
            <w:r w:rsidRPr="000C51FE">
              <w:rPr>
                <w:rFonts w:eastAsia="Times New Roman"/>
                <w:color w:val="000000"/>
                <w:sz w:val="14"/>
                <w:szCs w:val="14"/>
              </w:rPr>
              <w:t>Cervical cancer malignant</w:t>
            </w:r>
          </w:p>
        </w:tc>
        <w:tc>
          <w:tcPr>
            <w:tcW w:w="2970" w:type="dxa"/>
          </w:tcPr>
          <w:p w14:paraId="3C6C7C94" w14:textId="77777777" w:rsidR="002F1C40" w:rsidRPr="00AF259D" w:rsidRDefault="00E2393E" w:rsidP="00413F99">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85" w:anchor="/cohortdefinition/1777418/definition" w:history="1">
              <w:r w:rsidR="002F1C40" w:rsidRPr="00054546">
                <w:rPr>
                  <w:rStyle w:val="Hyperlink"/>
                  <w:rFonts w:eastAsia="Times New Roman"/>
                  <w:sz w:val="14"/>
                  <w:szCs w:val="14"/>
                </w:rPr>
                <w:t>http://atlas-demo.ohdsi.org/#/cohortdefinition/1777418</w:t>
              </w:r>
            </w:hyperlink>
          </w:p>
        </w:tc>
        <w:tc>
          <w:tcPr>
            <w:tcW w:w="3420" w:type="dxa"/>
          </w:tcPr>
          <w:p w14:paraId="28F41D0C" w14:textId="77777777" w:rsidR="002F1C40" w:rsidRDefault="002F1C40" w:rsidP="00413F99">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p>
        </w:tc>
      </w:tr>
      <w:tr w:rsidR="002F1C40" w14:paraId="5666DDB6"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1E3E7ECD" w14:textId="77777777" w:rsidR="002F1C40" w:rsidRPr="00AF259D" w:rsidRDefault="002F1C40" w:rsidP="00413F99">
            <w:pPr>
              <w:rPr>
                <w:rFonts w:eastAsia="Times New Roman"/>
                <w:color w:val="000000"/>
                <w:sz w:val="14"/>
                <w:szCs w:val="14"/>
              </w:rPr>
            </w:pPr>
            <w:r w:rsidRPr="00572C00">
              <w:rPr>
                <w:rFonts w:eastAsia="Times New Roman"/>
                <w:color w:val="000000"/>
                <w:sz w:val="14"/>
                <w:szCs w:val="14"/>
              </w:rPr>
              <w:t>Lung cancer malignant</w:t>
            </w:r>
          </w:p>
        </w:tc>
        <w:tc>
          <w:tcPr>
            <w:tcW w:w="2970" w:type="dxa"/>
          </w:tcPr>
          <w:p w14:paraId="5E932F2D" w14:textId="77777777" w:rsidR="002F1C40" w:rsidRPr="00AF259D" w:rsidRDefault="00E2393E" w:rsidP="00413F99">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86" w:anchor="/cohortdefinition/1777419/definition" w:history="1">
              <w:r w:rsidR="002F1C40" w:rsidRPr="00054546">
                <w:rPr>
                  <w:rStyle w:val="Hyperlink"/>
                  <w:rFonts w:eastAsia="Times New Roman"/>
                  <w:sz w:val="14"/>
                  <w:szCs w:val="14"/>
                </w:rPr>
                <w:t>http://atlas-demo.ohdsi.org/#/cohortdefinition/1777419</w:t>
              </w:r>
            </w:hyperlink>
          </w:p>
        </w:tc>
        <w:tc>
          <w:tcPr>
            <w:tcW w:w="3420" w:type="dxa"/>
          </w:tcPr>
          <w:p w14:paraId="4F85ADBC" w14:textId="77777777" w:rsidR="002F1C40" w:rsidRDefault="002F1C40" w:rsidP="00413F99">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p>
        </w:tc>
      </w:tr>
      <w:tr w:rsidR="002F1C40" w14:paraId="4E079343"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435475D8" w14:textId="77777777" w:rsidR="002F1C40" w:rsidRPr="00AF259D" w:rsidRDefault="002F1C40" w:rsidP="00413F99">
            <w:pPr>
              <w:rPr>
                <w:rFonts w:eastAsia="Times New Roman"/>
                <w:color w:val="000000"/>
                <w:sz w:val="14"/>
                <w:szCs w:val="14"/>
              </w:rPr>
            </w:pPr>
            <w:r w:rsidRPr="00EB4262">
              <w:rPr>
                <w:rFonts w:eastAsia="Times New Roman"/>
                <w:color w:val="000000"/>
                <w:sz w:val="14"/>
                <w:szCs w:val="14"/>
              </w:rPr>
              <w:t>Colon cancer benign</w:t>
            </w:r>
          </w:p>
        </w:tc>
        <w:tc>
          <w:tcPr>
            <w:tcW w:w="2970" w:type="dxa"/>
          </w:tcPr>
          <w:p w14:paraId="1A39BA6F" w14:textId="77777777" w:rsidR="002F1C40" w:rsidRPr="00AF259D" w:rsidRDefault="00E2393E" w:rsidP="00413F99">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87" w:anchor="/cohortdefinition/1777420" w:history="1">
              <w:r w:rsidR="002F1C40" w:rsidRPr="00054546">
                <w:rPr>
                  <w:rStyle w:val="Hyperlink"/>
                  <w:rFonts w:eastAsia="Times New Roman"/>
                  <w:sz w:val="14"/>
                  <w:szCs w:val="14"/>
                </w:rPr>
                <w:t>http://atlas-demo.ohdsi.org/#/cohortdefinition/1777420</w:t>
              </w:r>
            </w:hyperlink>
          </w:p>
        </w:tc>
        <w:tc>
          <w:tcPr>
            <w:tcW w:w="3420" w:type="dxa"/>
          </w:tcPr>
          <w:p w14:paraId="33B1FB6F" w14:textId="77777777" w:rsidR="002F1C40" w:rsidRDefault="002F1C40" w:rsidP="00413F99">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p>
        </w:tc>
      </w:tr>
      <w:tr w:rsidR="002F1C40" w14:paraId="12489348"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13A94530" w14:textId="77777777" w:rsidR="002F1C40" w:rsidRPr="00AF259D" w:rsidRDefault="002F1C40" w:rsidP="00413F99">
            <w:pPr>
              <w:rPr>
                <w:rFonts w:eastAsia="Times New Roman"/>
                <w:color w:val="000000"/>
                <w:sz w:val="14"/>
                <w:szCs w:val="14"/>
              </w:rPr>
            </w:pPr>
            <w:r w:rsidRPr="00EF0C21">
              <w:rPr>
                <w:rFonts w:eastAsia="Times New Roman"/>
                <w:color w:val="000000"/>
                <w:sz w:val="14"/>
                <w:szCs w:val="14"/>
              </w:rPr>
              <w:t>Colon cancer malignant</w:t>
            </w:r>
          </w:p>
        </w:tc>
        <w:tc>
          <w:tcPr>
            <w:tcW w:w="2970" w:type="dxa"/>
          </w:tcPr>
          <w:p w14:paraId="5FCFFFBA" w14:textId="77777777" w:rsidR="002F1C40" w:rsidRPr="00AF259D" w:rsidRDefault="00E2393E" w:rsidP="00413F99">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88" w:anchor="/cohortdefinition/1777421" w:history="1">
              <w:r w:rsidR="002F1C40" w:rsidRPr="00054546">
                <w:rPr>
                  <w:rStyle w:val="Hyperlink"/>
                  <w:rFonts w:eastAsia="Times New Roman"/>
                  <w:sz w:val="14"/>
                  <w:szCs w:val="14"/>
                </w:rPr>
                <w:t>http://atlas-demo.ohdsi.org/#/cohortdefinition/1777421</w:t>
              </w:r>
            </w:hyperlink>
          </w:p>
        </w:tc>
        <w:tc>
          <w:tcPr>
            <w:tcW w:w="3420" w:type="dxa"/>
          </w:tcPr>
          <w:p w14:paraId="499272BD" w14:textId="77777777" w:rsidR="002F1C40" w:rsidRDefault="002F1C40" w:rsidP="00413F99">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p>
        </w:tc>
      </w:tr>
      <w:tr w:rsidR="002F1C40" w14:paraId="35208055"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0546E3BD" w14:textId="77777777" w:rsidR="002F1C40" w:rsidRPr="00AF259D" w:rsidRDefault="002F1C40" w:rsidP="00413F99">
            <w:pPr>
              <w:rPr>
                <w:rFonts w:eastAsia="Times New Roman"/>
                <w:color w:val="000000"/>
                <w:sz w:val="14"/>
                <w:szCs w:val="14"/>
              </w:rPr>
            </w:pPr>
            <w:r w:rsidRPr="005E09E8">
              <w:rPr>
                <w:rFonts w:eastAsia="Times New Roman"/>
                <w:color w:val="000000"/>
                <w:sz w:val="14"/>
                <w:szCs w:val="14"/>
              </w:rPr>
              <w:t>Small bowel carcinoma</w:t>
            </w:r>
          </w:p>
        </w:tc>
        <w:tc>
          <w:tcPr>
            <w:tcW w:w="2970" w:type="dxa"/>
          </w:tcPr>
          <w:p w14:paraId="0B9B6E14" w14:textId="77777777" w:rsidR="002F1C40" w:rsidRPr="00AF259D" w:rsidRDefault="00E2393E" w:rsidP="00413F99">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89" w:anchor="/cohortdefinition/1777422" w:history="1">
              <w:r w:rsidR="002F1C40" w:rsidRPr="00054546">
                <w:rPr>
                  <w:rStyle w:val="Hyperlink"/>
                  <w:rFonts w:eastAsia="Times New Roman"/>
                  <w:sz w:val="14"/>
                  <w:szCs w:val="14"/>
                </w:rPr>
                <w:t>http://atlas-demo.ohdsi.org/#/cohortdefinition/1777422</w:t>
              </w:r>
            </w:hyperlink>
          </w:p>
        </w:tc>
        <w:tc>
          <w:tcPr>
            <w:tcW w:w="3420" w:type="dxa"/>
          </w:tcPr>
          <w:p w14:paraId="64DAB361" w14:textId="77777777" w:rsidR="002F1C40" w:rsidRDefault="002F1C40" w:rsidP="00413F99">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p>
        </w:tc>
      </w:tr>
      <w:tr w:rsidR="002F1C40" w14:paraId="6792D1B1"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3AE80C87" w14:textId="77777777" w:rsidR="002F1C40" w:rsidRPr="00AF259D" w:rsidRDefault="002F1C40" w:rsidP="00413F99">
            <w:pPr>
              <w:rPr>
                <w:rFonts w:eastAsia="Times New Roman"/>
                <w:color w:val="000000"/>
                <w:sz w:val="14"/>
                <w:szCs w:val="14"/>
              </w:rPr>
            </w:pPr>
            <w:r w:rsidRPr="00E6742A">
              <w:rPr>
                <w:rFonts w:eastAsia="Times New Roman"/>
                <w:color w:val="000000"/>
                <w:sz w:val="14"/>
                <w:szCs w:val="14"/>
              </w:rPr>
              <w:t>Anal carcinoma</w:t>
            </w:r>
          </w:p>
        </w:tc>
        <w:tc>
          <w:tcPr>
            <w:tcW w:w="2970" w:type="dxa"/>
          </w:tcPr>
          <w:p w14:paraId="7335741A" w14:textId="77777777" w:rsidR="002F1C40" w:rsidRPr="00AF259D" w:rsidRDefault="00E2393E" w:rsidP="00413F99">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90" w:anchor="/cohortdefinition/1777423" w:history="1">
              <w:r w:rsidR="002F1C40" w:rsidRPr="00054546">
                <w:rPr>
                  <w:rStyle w:val="Hyperlink"/>
                  <w:rFonts w:eastAsia="Times New Roman"/>
                  <w:sz w:val="14"/>
                  <w:szCs w:val="14"/>
                </w:rPr>
                <w:t>http://atlas-demo.ohdsi.org/#/cohortdefinition/1777423</w:t>
              </w:r>
            </w:hyperlink>
          </w:p>
        </w:tc>
        <w:tc>
          <w:tcPr>
            <w:tcW w:w="3420" w:type="dxa"/>
          </w:tcPr>
          <w:p w14:paraId="64B3FA36" w14:textId="77777777" w:rsidR="002F1C40" w:rsidRDefault="002F1C40" w:rsidP="00413F99">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p>
        </w:tc>
      </w:tr>
      <w:tr w:rsidR="002F1C40" w14:paraId="4849CC7A"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0683589C" w14:textId="77777777" w:rsidR="002F1C40" w:rsidRPr="00AF259D" w:rsidRDefault="002F1C40" w:rsidP="00413F99">
            <w:pPr>
              <w:rPr>
                <w:rFonts w:eastAsia="Times New Roman"/>
                <w:color w:val="000000"/>
                <w:sz w:val="14"/>
                <w:szCs w:val="14"/>
              </w:rPr>
            </w:pPr>
            <w:r w:rsidRPr="004C757F">
              <w:rPr>
                <w:rFonts w:eastAsia="Times New Roman"/>
                <w:color w:val="000000"/>
                <w:sz w:val="14"/>
                <w:szCs w:val="14"/>
              </w:rPr>
              <w:t>Urinary tract neoplasm benign</w:t>
            </w:r>
          </w:p>
        </w:tc>
        <w:tc>
          <w:tcPr>
            <w:tcW w:w="2970" w:type="dxa"/>
          </w:tcPr>
          <w:p w14:paraId="77EAFBF6" w14:textId="77777777" w:rsidR="002F1C40" w:rsidRPr="00AF259D" w:rsidRDefault="00E2393E" w:rsidP="00413F99">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91" w:anchor="/cohortdefinition/1777424" w:history="1">
              <w:r w:rsidR="002F1C40" w:rsidRPr="00054546">
                <w:rPr>
                  <w:rStyle w:val="Hyperlink"/>
                  <w:rFonts w:eastAsia="Times New Roman"/>
                  <w:sz w:val="14"/>
                  <w:szCs w:val="14"/>
                </w:rPr>
                <w:t>http://atlas-demo.ohdsi.org/#/cohortdefinition/1777424</w:t>
              </w:r>
            </w:hyperlink>
          </w:p>
        </w:tc>
        <w:tc>
          <w:tcPr>
            <w:tcW w:w="3420" w:type="dxa"/>
          </w:tcPr>
          <w:p w14:paraId="0CD0FB6A" w14:textId="77777777" w:rsidR="002F1C40" w:rsidRDefault="002F1C40" w:rsidP="00413F99">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p>
        </w:tc>
      </w:tr>
      <w:tr w:rsidR="002F1C40" w14:paraId="2723A555"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52363C49" w14:textId="77777777" w:rsidR="002F1C40" w:rsidRPr="00AF259D" w:rsidRDefault="002F1C40" w:rsidP="00413F99">
            <w:pPr>
              <w:rPr>
                <w:rFonts w:eastAsia="Times New Roman"/>
                <w:color w:val="000000"/>
                <w:sz w:val="14"/>
                <w:szCs w:val="14"/>
              </w:rPr>
            </w:pPr>
            <w:r w:rsidRPr="007C46C7">
              <w:rPr>
                <w:rFonts w:eastAsia="Times New Roman"/>
                <w:color w:val="000000"/>
                <w:sz w:val="14"/>
                <w:szCs w:val="14"/>
              </w:rPr>
              <w:t>Urinary tract neoplasm malignant</w:t>
            </w:r>
          </w:p>
        </w:tc>
        <w:tc>
          <w:tcPr>
            <w:tcW w:w="2970" w:type="dxa"/>
          </w:tcPr>
          <w:p w14:paraId="05B39FCE" w14:textId="77777777" w:rsidR="002F1C40" w:rsidRPr="00AF259D" w:rsidRDefault="00E2393E" w:rsidP="00413F99">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92" w:anchor="/cohortdefinition/1777425" w:history="1">
              <w:r w:rsidR="002F1C40" w:rsidRPr="00054546">
                <w:rPr>
                  <w:rStyle w:val="Hyperlink"/>
                  <w:rFonts w:eastAsia="Times New Roman"/>
                  <w:sz w:val="14"/>
                  <w:szCs w:val="14"/>
                </w:rPr>
                <w:t>http://atlas-demo.ohdsi.org/#/cohortdefinition/1777425</w:t>
              </w:r>
            </w:hyperlink>
          </w:p>
        </w:tc>
        <w:tc>
          <w:tcPr>
            <w:tcW w:w="3420" w:type="dxa"/>
          </w:tcPr>
          <w:p w14:paraId="570648CC" w14:textId="77777777" w:rsidR="002F1C40" w:rsidRDefault="002F1C40" w:rsidP="00413F99">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p>
        </w:tc>
      </w:tr>
      <w:tr w:rsidR="002F1C40" w14:paraId="268A0AB2"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1D8A84F3" w14:textId="77777777" w:rsidR="002F1C40" w:rsidRPr="00AF259D" w:rsidRDefault="002F1C40" w:rsidP="00413F99">
            <w:pPr>
              <w:rPr>
                <w:rFonts w:eastAsia="Times New Roman"/>
                <w:color w:val="000000"/>
                <w:sz w:val="14"/>
                <w:szCs w:val="14"/>
              </w:rPr>
            </w:pPr>
            <w:r w:rsidRPr="00103C62">
              <w:rPr>
                <w:rFonts w:eastAsia="Times New Roman"/>
                <w:color w:val="000000"/>
                <w:sz w:val="14"/>
                <w:szCs w:val="14"/>
              </w:rPr>
              <w:t>Cholangiocarcinoma</w:t>
            </w:r>
          </w:p>
        </w:tc>
        <w:tc>
          <w:tcPr>
            <w:tcW w:w="2970" w:type="dxa"/>
          </w:tcPr>
          <w:p w14:paraId="661B144C" w14:textId="77777777" w:rsidR="002F1C40" w:rsidRPr="00AF259D" w:rsidRDefault="00E2393E" w:rsidP="00413F99">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93" w:anchor="/cohortdefinition/1777426" w:history="1">
              <w:r w:rsidR="002F1C40" w:rsidRPr="00054546">
                <w:rPr>
                  <w:rStyle w:val="Hyperlink"/>
                  <w:rFonts w:eastAsia="Times New Roman"/>
                  <w:sz w:val="14"/>
                  <w:szCs w:val="14"/>
                </w:rPr>
                <w:t>http://atlas-demo.ohdsi.org/#/cohortdefinition/1777426</w:t>
              </w:r>
            </w:hyperlink>
          </w:p>
        </w:tc>
        <w:tc>
          <w:tcPr>
            <w:tcW w:w="3420" w:type="dxa"/>
          </w:tcPr>
          <w:p w14:paraId="37E6A664" w14:textId="77777777" w:rsidR="002F1C40" w:rsidRDefault="002F1C40" w:rsidP="00413F99">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p>
        </w:tc>
      </w:tr>
      <w:tr w:rsidR="002F1C40" w14:paraId="00EB1959"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18C90344" w14:textId="77777777" w:rsidR="002F1C40" w:rsidRPr="00AF259D" w:rsidRDefault="002F1C40" w:rsidP="00413F99">
            <w:pPr>
              <w:rPr>
                <w:rFonts w:eastAsia="Times New Roman"/>
                <w:color w:val="000000"/>
                <w:sz w:val="14"/>
                <w:szCs w:val="14"/>
              </w:rPr>
            </w:pPr>
            <w:r w:rsidRPr="008B5FDD">
              <w:rPr>
                <w:rFonts w:eastAsia="Times New Roman"/>
                <w:color w:val="000000"/>
                <w:sz w:val="14"/>
                <w:szCs w:val="14"/>
              </w:rPr>
              <w:t>Melanoma</w:t>
            </w:r>
          </w:p>
        </w:tc>
        <w:tc>
          <w:tcPr>
            <w:tcW w:w="2970" w:type="dxa"/>
          </w:tcPr>
          <w:p w14:paraId="728F0ECF" w14:textId="77777777" w:rsidR="002F1C40" w:rsidRPr="00AF259D" w:rsidRDefault="00E2393E" w:rsidP="00413F99">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94" w:anchor="/cohortdefinition/1777427" w:history="1">
              <w:r w:rsidR="002F1C40" w:rsidRPr="00054546">
                <w:rPr>
                  <w:rStyle w:val="Hyperlink"/>
                  <w:rFonts w:eastAsia="Times New Roman"/>
                  <w:sz w:val="14"/>
                  <w:szCs w:val="14"/>
                </w:rPr>
                <w:t>http://atlas-demo.ohdsi.org/#/cohortdefinition/1777427</w:t>
              </w:r>
            </w:hyperlink>
          </w:p>
        </w:tc>
        <w:tc>
          <w:tcPr>
            <w:tcW w:w="3420" w:type="dxa"/>
          </w:tcPr>
          <w:p w14:paraId="7538037F" w14:textId="77777777" w:rsidR="002F1C40" w:rsidRDefault="002F1C40" w:rsidP="00413F99">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p>
        </w:tc>
      </w:tr>
      <w:tr w:rsidR="00020006" w14:paraId="389BABDB"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9540" w:type="dxa"/>
            <w:gridSpan w:val="3"/>
            <w:vAlign w:val="center"/>
          </w:tcPr>
          <w:p w14:paraId="70FD1857" w14:textId="77777777" w:rsidR="00020006" w:rsidRPr="005031BF" w:rsidRDefault="00020006" w:rsidP="00413F99">
            <w:pPr>
              <w:jc w:val="center"/>
              <w:rPr>
                <w:rFonts w:eastAsia="Times New Roman"/>
                <w:color w:val="C0504D" w:themeColor="accent2"/>
                <w:sz w:val="14"/>
                <w:szCs w:val="14"/>
              </w:rPr>
            </w:pPr>
            <w:r>
              <w:rPr>
                <w:rFonts w:eastAsia="Times New Roman"/>
                <w:color w:val="C0504D" w:themeColor="accent2"/>
                <w:sz w:val="14"/>
                <w:szCs w:val="14"/>
              </w:rPr>
              <w:t>P</w:t>
            </w:r>
            <w:r w:rsidRPr="00B611E9">
              <w:rPr>
                <w:rFonts w:eastAsia="Times New Roman"/>
                <w:color w:val="C0504D" w:themeColor="accent2"/>
                <w:sz w:val="14"/>
                <w:szCs w:val="14"/>
              </w:rPr>
              <w:t>sychiatric</w:t>
            </w:r>
          </w:p>
        </w:tc>
      </w:tr>
      <w:tr w:rsidR="00020006" w:rsidRPr="00C660E0" w14:paraId="7C59F2FB"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hideMark/>
          </w:tcPr>
          <w:p w14:paraId="471CB9EA" w14:textId="77777777" w:rsidR="00020006" w:rsidRPr="00C660E0" w:rsidRDefault="00020006" w:rsidP="00413F99">
            <w:pPr>
              <w:rPr>
                <w:rFonts w:eastAsia="Times New Roman"/>
                <w:color w:val="000000"/>
                <w:sz w:val="14"/>
                <w:szCs w:val="14"/>
              </w:rPr>
            </w:pPr>
            <w:r w:rsidRPr="00C660E0">
              <w:rPr>
                <w:rFonts w:eastAsia="Times New Roman"/>
                <w:color w:val="000000"/>
                <w:sz w:val="14"/>
                <w:szCs w:val="14"/>
              </w:rPr>
              <w:t>Hospitalization for psychosis</w:t>
            </w:r>
          </w:p>
        </w:tc>
        <w:tc>
          <w:tcPr>
            <w:tcW w:w="2970" w:type="dxa"/>
            <w:vAlign w:val="center"/>
            <w:hideMark/>
          </w:tcPr>
          <w:p w14:paraId="3415192E" w14:textId="77777777" w:rsidR="00020006" w:rsidRPr="00C660E0" w:rsidRDefault="00E2393E" w:rsidP="00413F99">
            <w:pPr>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95" w:anchor="/cohortdefinition/236" w:history="1">
              <w:r w:rsidR="00020006" w:rsidRPr="0047325C">
                <w:rPr>
                  <w:rStyle w:val="Hyperlink"/>
                  <w:rFonts w:eastAsia="Times New Roman"/>
                  <w:sz w:val="14"/>
                  <w:szCs w:val="14"/>
                </w:rPr>
                <w:t>https://atlas.ohdsi.org/#/cohortdefinition/236</w:t>
              </w:r>
            </w:hyperlink>
          </w:p>
        </w:tc>
        <w:tc>
          <w:tcPr>
            <w:tcW w:w="3420" w:type="dxa"/>
            <w:hideMark/>
          </w:tcPr>
          <w:p w14:paraId="2873C504" w14:textId="77777777" w:rsidR="00020006" w:rsidRPr="00C660E0" w:rsidRDefault="00E2393E" w:rsidP="00413F99">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96" w:history="1">
              <w:r w:rsidR="00020006" w:rsidRPr="0047325C">
                <w:rPr>
                  <w:rStyle w:val="Hyperlink"/>
                  <w:rFonts w:eastAsia="Times New Roman"/>
                  <w:sz w:val="14"/>
                  <w:szCs w:val="14"/>
                </w:rPr>
                <w:t>https://github.com/ohdsi-studies/Covid19CharacterizationCharybdis/blob/master/inst/cohorts/196.json</w:t>
              </w:r>
            </w:hyperlink>
          </w:p>
        </w:tc>
      </w:tr>
      <w:tr w:rsidR="00020006" w:rsidRPr="00C660E0" w14:paraId="07901096"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hideMark/>
          </w:tcPr>
          <w:p w14:paraId="21CB80CB" w14:textId="77777777" w:rsidR="00020006" w:rsidRPr="00C660E0" w:rsidRDefault="00020006" w:rsidP="00413F99">
            <w:pPr>
              <w:rPr>
                <w:rFonts w:eastAsia="Times New Roman"/>
                <w:color w:val="000000"/>
                <w:sz w:val="14"/>
                <w:szCs w:val="14"/>
              </w:rPr>
            </w:pPr>
            <w:r w:rsidRPr="00C660E0">
              <w:rPr>
                <w:rFonts w:eastAsia="Times New Roman"/>
                <w:color w:val="000000"/>
                <w:sz w:val="14"/>
                <w:szCs w:val="14"/>
              </w:rPr>
              <w:t>Suicide and suicidal ideation</w:t>
            </w:r>
          </w:p>
        </w:tc>
        <w:tc>
          <w:tcPr>
            <w:tcW w:w="2970" w:type="dxa"/>
            <w:vAlign w:val="center"/>
            <w:hideMark/>
          </w:tcPr>
          <w:p w14:paraId="1718BE18" w14:textId="77777777" w:rsidR="00020006" w:rsidRPr="00C660E0" w:rsidRDefault="00E2393E" w:rsidP="00413F99">
            <w:pPr>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97" w:anchor="/cohortdefinition/235" w:history="1">
              <w:r w:rsidR="00020006" w:rsidRPr="0047325C">
                <w:rPr>
                  <w:rStyle w:val="Hyperlink"/>
                  <w:rFonts w:eastAsia="Times New Roman"/>
                  <w:sz w:val="14"/>
                  <w:szCs w:val="14"/>
                </w:rPr>
                <w:t>https://atlas.ohdsi.org/#/cohortdefinition/235</w:t>
              </w:r>
            </w:hyperlink>
          </w:p>
        </w:tc>
        <w:tc>
          <w:tcPr>
            <w:tcW w:w="3420" w:type="dxa"/>
            <w:hideMark/>
          </w:tcPr>
          <w:p w14:paraId="2B416A19" w14:textId="77777777" w:rsidR="00020006" w:rsidRPr="00C660E0" w:rsidRDefault="00E2393E" w:rsidP="00413F99">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98" w:history="1">
              <w:r w:rsidR="00020006" w:rsidRPr="00B21174">
                <w:rPr>
                  <w:rStyle w:val="Hyperlink"/>
                  <w:rFonts w:eastAsia="Times New Roman"/>
                  <w:sz w:val="14"/>
                  <w:szCs w:val="14"/>
                </w:rPr>
                <w:t>https://github.com/ohdsi-studies/Covid19CharacterizationCharybdis/blob/master/inst/cohorts/197.json</w:t>
              </w:r>
            </w:hyperlink>
          </w:p>
        </w:tc>
      </w:tr>
      <w:tr w:rsidR="00020006" w:rsidRPr="00C660E0" w14:paraId="289B2473"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3CD8F341" w14:textId="77777777" w:rsidR="00020006" w:rsidRPr="00C660E0" w:rsidRDefault="00020006" w:rsidP="00413F99">
            <w:pPr>
              <w:rPr>
                <w:rFonts w:eastAsia="Times New Roman"/>
                <w:color w:val="000000"/>
                <w:sz w:val="14"/>
                <w:szCs w:val="14"/>
              </w:rPr>
            </w:pPr>
            <w:r w:rsidRPr="00BB51EA">
              <w:rPr>
                <w:rFonts w:eastAsia="Times New Roman"/>
                <w:color w:val="000000"/>
                <w:sz w:val="14"/>
                <w:szCs w:val="14"/>
              </w:rPr>
              <w:t>Depression</w:t>
            </w:r>
          </w:p>
        </w:tc>
        <w:tc>
          <w:tcPr>
            <w:tcW w:w="2970" w:type="dxa"/>
          </w:tcPr>
          <w:p w14:paraId="69F8D742" w14:textId="77777777" w:rsidR="00020006" w:rsidRPr="00C660E0" w:rsidRDefault="00E2393E" w:rsidP="00413F99">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99" w:anchor="/cohortdefinition/1776666" w:history="1">
              <w:r w:rsidR="00020006" w:rsidRPr="0047325C">
                <w:rPr>
                  <w:rStyle w:val="Hyperlink"/>
                  <w:rFonts w:eastAsia="Times New Roman"/>
                  <w:sz w:val="14"/>
                  <w:szCs w:val="14"/>
                </w:rPr>
                <w:t>http://atlas-demo.ohdsi.org/#/cohortdefinition/1776666</w:t>
              </w:r>
            </w:hyperlink>
          </w:p>
        </w:tc>
        <w:tc>
          <w:tcPr>
            <w:tcW w:w="3420" w:type="dxa"/>
          </w:tcPr>
          <w:p w14:paraId="0A66E63B" w14:textId="77777777" w:rsidR="00020006" w:rsidRDefault="00020006" w:rsidP="00413F99">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p>
        </w:tc>
      </w:tr>
      <w:tr w:rsidR="00020006" w:rsidRPr="00C660E0" w14:paraId="145AF2C0"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62D22066" w14:textId="77777777" w:rsidR="00020006" w:rsidRPr="00C660E0" w:rsidRDefault="00020006" w:rsidP="00413F99">
            <w:pPr>
              <w:rPr>
                <w:rFonts w:eastAsia="Times New Roman"/>
                <w:color w:val="000000"/>
                <w:sz w:val="14"/>
                <w:szCs w:val="14"/>
              </w:rPr>
            </w:pPr>
            <w:r w:rsidRPr="00BB51EA">
              <w:rPr>
                <w:rFonts w:eastAsia="Times New Roman"/>
                <w:color w:val="000000"/>
                <w:sz w:val="14"/>
                <w:szCs w:val="14"/>
              </w:rPr>
              <w:t>Anxiety</w:t>
            </w:r>
          </w:p>
        </w:tc>
        <w:tc>
          <w:tcPr>
            <w:tcW w:w="2970" w:type="dxa"/>
          </w:tcPr>
          <w:p w14:paraId="3231D3FB" w14:textId="77777777" w:rsidR="00020006" w:rsidRPr="00C660E0" w:rsidRDefault="00E2393E" w:rsidP="00413F99">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100" w:anchor="/cohortdefinition/1776667" w:history="1">
              <w:r w:rsidR="00020006" w:rsidRPr="0047325C">
                <w:rPr>
                  <w:rStyle w:val="Hyperlink"/>
                  <w:rFonts w:eastAsia="Times New Roman"/>
                  <w:sz w:val="14"/>
                  <w:szCs w:val="14"/>
                </w:rPr>
                <w:t>http://atlas-demo.ohdsi.org/#/cohortdefinition/1776667</w:t>
              </w:r>
            </w:hyperlink>
          </w:p>
        </w:tc>
        <w:tc>
          <w:tcPr>
            <w:tcW w:w="3420" w:type="dxa"/>
          </w:tcPr>
          <w:p w14:paraId="3C9DFF61" w14:textId="77777777" w:rsidR="00020006" w:rsidRDefault="00020006" w:rsidP="00413F99">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p>
        </w:tc>
      </w:tr>
      <w:tr w:rsidR="00020006" w:rsidRPr="00C660E0" w14:paraId="5C7D5236"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001F604F" w14:textId="77777777" w:rsidR="00020006" w:rsidRPr="00BB51EA" w:rsidRDefault="00020006" w:rsidP="00413F99">
            <w:pPr>
              <w:rPr>
                <w:rFonts w:eastAsia="Times New Roman"/>
                <w:color w:val="000000"/>
                <w:sz w:val="14"/>
                <w:szCs w:val="14"/>
              </w:rPr>
            </w:pPr>
            <w:r>
              <w:rPr>
                <w:rFonts w:eastAsia="Times New Roman"/>
                <w:color w:val="000000"/>
                <w:sz w:val="14"/>
                <w:szCs w:val="14"/>
              </w:rPr>
              <w:t>Stress</w:t>
            </w:r>
          </w:p>
        </w:tc>
        <w:tc>
          <w:tcPr>
            <w:tcW w:w="2970" w:type="dxa"/>
          </w:tcPr>
          <w:p w14:paraId="4EBE5EC9" w14:textId="77777777" w:rsidR="00020006" w:rsidRPr="00C660E0" w:rsidRDefault="00E2393E" w:rsidP="00413F99">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101" w:anchor="/cohortdefinition/1776668" w:history="1">
              <w:r w:rsidR="00020006" w:rsidRPr="0047325C">
                <w:rPr>
                  <w:rStyle w:val="Hyperlink"/>
                  <w:rFonts w:eastAsia="Times New Roman"/>
                  <w:sz w:val="14"/>
                  <w:szCs w:val="14"/>
                </w:rPr>
                <w:t>http://atlas-demo.ohdsi.org/#/cohortdefinition/1776668</w:t>
              </w:r>
            </w:hyperlink>
          </w:p>
        </w:tc>
        <w:tc>
          <w:tcPr>
            <w:tcW w:w="3420" w:type="dxa"/>
          </w:tcPr>
          <w:p w14:paraId="784725AD" w14:textId="77777777" w:rsidR="00020006" w:rsidRDefault="00020006" w:rsidP="00413F99">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p>
        </w:tc>
      </w:tr>
      <w:tr w:rsidR="00EA71D8" w:rsidRPr="007767ED" w14:paraId="7D606CD2" w14:textId="77777777" w:rsidTr="00413F99">
        <w:trPr>
          <w:cnfStyle w:val="000000100000" w:firstRow="0" w:lastRow="0" w:firstColumn="0" w:lastColumn="0" w:oddVBand="0" w:evenVBand="0" w:oddHBand="1" w:evenHBand="0"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9540" w:type="dxa"/>
            <w:gridSpan w:val="3"/>
            <w:vAlign w:val="center"/>
          </w:tcPr>
          <w:p w14:paraId="0E4B64A3" w14:textId="77777777" w:rsidR="00EA71D8" w:rsidRPr="007767ED" w:rsidRDefault="00EA71D8" w:rsidP="00413F99">
            <w:pPr>
              <w:jc w:val="center"/>
              <w:rPr>
                <w:rFonts w:eastAsia="Times New Roman"/>
                <w:color w:val="C0504D" w:themeColor="accent2"/>
                <w:sz w:val="14"/>
                <w:szCs w:val="14"/>
              </w:rPr>
            </w:pPr>
            <w:r>
              <w:rPr>
                <w:rFonts w:eastAsia="Times New Roman"/>
                <w:color w:val="C0504D" w:themeColor="accent2"/>
                <w:sz w:val="14"/>
                <w:szCs w:val="14"/>
              </w:rPr>
              <w:lastRenderedPageBreak/>
              <w:t>IBD medications</w:t>
            </w:r>
          </w:p>
        </w:tc>
      </w:tr>
      <w:tr w:rsidR="00EA71D8" w14:paraId="07F7BE39"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773BA98C" w14:textId="77777777" w:rsidR="00EA71D8" w:rsidRPr="00C660E0" w:rsidRDefault="00EA71D8" w:rsidP="00413F99">
            <w:pPr>
              <w:rPr>
                <w:rFonts w:eastAsia="Times New Roman"/>
                <w:color w:val="000000"/>
                <w:sz w:val="14"/>
                <w:szCs w:val="14"/>
              </w:rPr>
            </w:pPr>
            <w:r w:rsidRPr="00BB51EA">
              <w:rPr>
                <w:rFonts w:eastAsia="Times New Roman"/>
                <w:color w:val="000000"/>
                <w:sz w:val="14"/>
                <w:szCs w:val="14"/>
              </w:rPr>
              <w:t xml:space="preserve">Immunomodulator exposure </w:t>
            </w:r>
          </w:p>
        </w:tc>
        <w:tc>
          <w:tcPr>
            <w:tcW w:w="2970" w:type="dxa"/>
          </w:tcPr>
          <w:p w14:paraId="46E46A67" w14:textId="77777777" w:rsidR="00EA71D8" w:rsidRPr="00C660E0" w:rsidRDefault="00E2393E" w:rsidP="00413F99">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102" w:anchor="/cohortdefinition/1776632" w:history="1">
              <w:r w:rsidR="00EA71D8" w:rsidRPr="0047325C">
                <w:rPr>
                  <w:rStyle w:val="Hyperlink"/>
                  <w:rFonts w:eastAsia="Times New Roman"/>
                  <w:sz w:val="14"/>
                  <w:szCs w:val="14"/>
                </w:rPr>
                <w:t>http://atlas-demo.ohdsi.org/#/cohortdefinition/1776632</w:t>
              </w:r>
            </w:hyperlink>
          </w:p>
        </w:tc>
        <w:tc>
          <w:tcPr>
            <w:tcW w:w="3420" w:type="dxa"/>
          </w:tcPr>
          <w:p w14:paraId="43D2C5B6" w14:textId="77777777" w:rsidR="00EA71D8" w:rsidRDefault="00EA71D8" w:rsidP="00413F99">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p>
        </w:tc>
      </w:tr>
      <w:tr w:rsidR="00EA71D8" w14:paraId="70134207"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464941C9" w14:textId="77777777" w:rsidR="00EA71D8" w:rsidRPr="00C660E0" w:rsidRDefault="00EA71D8" w:rsidP="00413F99">
            <w:pPr>
              <w:rPr>
                <w:rFonts w:eastAsia="Times New Roman"/>
                <w:color w:val="000000"/>
                <w:sz w:val="14"/>
                <w:szCs w:val="14"/>
              </w:rPr>
            </w:pPr>
            <w:r w:rsidRPr="00BB51EA">
              <w:rPr>
                <w:rFonts w:eastAsia="Times New Roman"/>
                <w:color w:val="000000"/>
                <w:sz w:val="14"/>
                <w:szCs w:val="14"/>
              </w:rPr>
              <w:t>5-ASA exposure</w:t>
            </w:r>
          </w:p>
        </w:tc>
        <w:tc>
          <w:tcPr>
            <w:tcW w:w="2970" w:type="dxa"/>
          </w:tcPr>
          <w:p w14:paraId="036D94E3" w14:textId="77777777" w:rsidR="00EA71D8" w:rsidRPr="00C660E0" w:rsidRDefault="00E2393E" w:rsidP="00413F99">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103" w:anchor="/cohortdefinition/1776633" w:history="1">
              <w:r w:rsidR="00EA71D8" w:rsidRPr="0047325C">
                <w:rPr>
                  <w:rStyle w:val="Hyperlink"/>
                  <w:rFonts w:eastAsia="Times New Roman"/>
                  <w:sz w:val="14"/>
                  <w:szCs w:val="14"/>
                </w:rPr>
                <w:t>http://atlas-demo.ohdsi.org/#/cohortdefinition/1776633</w:t>
              </w:r>
            </w:hyperlink>
          </w:p>
        </w:tc>
        <w:tc>
          <w:tcPr>
            <w:tcW w:w="3420" w:type="dxa"/>
          </w:tcPr>
          <w:p w14:paraId="1DF58C47" w14:textId="77777777" w:rsidR="00EA71D8" w:rsidRDefault="00EA71D8" w:rsidP="00413F99">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p>
        </w:tc>
      </w:tr>
      <w:tr w:rsidR="00EA71D8" w14:paraId="64CE12C3"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2DD8F643" w14:textId="77777777" w:rsidR="00EA71D8" w:rsidRPr="00C660E0" w:rsidRDefault="00EA71D8" w:rsidP="00413F99">
            <w:pPr>
              <w:rPr>
                <w:rFonts w:eastAsia="Times New Roman"/>
                <w:color w:val="000000"/>
                <w:sz w:val="14"/>
                <w:szCs w:val="14"/>
              </w:rPr>
            </w:pPr>
            <w:r w:rsidRPr="00BB51EA">
              <w:rPr>
                <w:rFonts w:eastAsia="Times New Roman"/>
                <w:color w:val="000000"/>
                <w:sz w:val="14"/>
                <w:szCs w:val="14"/>
              </w:rPr>
              <w:t>IBD biologics exposure</w:t>
            </w:r>
          </w:p>
        </w:tc>
        <w:tc>
          <w:tcPr>
            <w:tcW w:w="2970" w:type="dxa"/>
          </w:tcPr>
          <w:p w14:paraId="776C3B95" w14:textId="77777777" w:rsidR="00EA71D8" w:rsidRPr="00C660E0" w:rsidRDefault="00E2393E" w:rsidP="00413F99">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104" w:anchor="/cohortdefinition/1776634" w:history="1">
              <w:r w:rsidR="00EA71D8" w:rsidRPr="0047325C">
                <w:rPr>
                  <w:rStyle w:val="Hyperlink"/>
                  <w:rFonts w:eastAsia="Times New Roman"/>
                  <w:sz w:val="14"/>
                  <w:szCs w:val="14"/>
                </w:rPr>
                <w:t>http://atlas-demo.ohdsi.org/#/cohortdefinition/1776634</w:t>
              </w:r>
            </w:hyperlink>
          </w:p>
        </w:tc>
        <w:tc>
          <w:tcPr>
            <w:tcW w:w="3420" w:type="dxa"/>
          </w:tcPr>
          <w:p w14:paraId="0E36BBC4" w14:textId="77777777" w:rsidR="00EA71D8" w:rsidRDefault="00EA71D8" w:rsidP="00413F99">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p>
        </w:tc>
      </w:tr>
      <w:tr w:rsidR="00EA71D8" w14:paraId="13307FE3"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50B2A465" w14:textId="77777777" w:rsidR="00EA71D8" w:rsidRPr="00C660E0" w:rsidRDefault="00EA71D8" w:rsidP="00413F99">
            <w:pPr>
              <w:rPr>
                <w:rFonts w:eastAsia="Times New Roman"/>
                <w:color w:val="000000"/>
                <w:sz w:val="14"/>
                <w:szCs w:val="14"/>
              </w:rPr>
            </w:pPr>
            <w:r w:rsidRPr="00BB51EA">
              <w:rPr>
                <w:rFonts w:eastAsia="Times New Roman"/>
                <w:color w:val="000000"/>
                <w:sz w:val="14"/>
                <w:szCs w:val="14"/>
              </w:rPr>
              <w:t>IBD steroid exposure</w:t>
            </w:r>
          </w:p>
        </w:tc>
        <w:tc>
          <w:tcPr>
            <w:tcW w:w="2970" w:type="dxa"/>
          </w:tcPr>
          <w:p w14:paraId="7059A38F" w14:textId="77777777" w:rsidR="00EA71D8" w:rsidRPr="00C660E0" w:rsidRDefault="00E2393E" w:rsidP="00413F99">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105" w:anchor="/cohortdefinition/1776635" w:history="1">
              <w:r w:rsidR="00EA71D8" w:rsidRPr="0047325C">
                <w:rPr>
                  <w:rStyle w:val="Hyperlink"/>
                  <w:rFonts w:eastAsia="Times New Roman"/>
                  <w:sz w:val="14"/>
                  <w:szCs w:val="14"/>
                </w:rPr>
                <w:t>http://atlas-demo.ohdsi.org/#/cohortdefinition/1776635</w:t>
              </w:r>
            </w:hyperlink>
          </w:p>
        </w:tc>
        <w:tc>
          <w:tcPr>
            <w:tcW w:w="3420" w:type="dxa"/>
          </w:tcPr>
          <w:p w14:paraId="39E4A23B" w14:textId="77777777" w:rsidR="00EA71D8" w:rsidRDefault="00EA71D8" w:rsidP="00413F99">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p>
        </w:tc>
      </w:tr>
      <w:tr w:rsidR="00EA71D8" w14:paraId="7F3F4CC1"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46A6E1C2" w14:textId="77777777" w:rsidR="00EA71D8" w:rsidRPr="00C660E0" w:rsidRDefault="00EA71D8" w:rsidP="00413F99">
            <w:pPr>
              <w:rPr>
                <w:rFonts w:eastAsia="Times New Roman"/>
                <w:color w:val="000000"/>
                <w:sz w:val="14"/>
                <w:szCs w:val="14"/>
              </w:rPr>
            </w:pPr>
            <w:proofErr w:type="spellStart"/>
            <w:r w:rsidRPr="00BB51EA">
              <w:rPr>
                <w:rFonts w:eastAsia="Times New Roman"/>
                <w:color w:val="000000"/>
                <w:sz w:val="14"/>
                <w:szCs w:val="14"/>
              </w:rPr>
              <w:t>Modulen</w:t>
            </w:r>
            <w:proofErr w:type="spellEnd"/>
            <w:r w:rsidRPr="00BB51EA">
              <w:rPr>
                <w:rFonts w:eastAsia="Times New Roman"/>
                <w:color w:val="000000"/>
                <w:sz w:val="14"/>
                <w:szCs w:val="14"/>
              </w:rPr>
              <w:t xml:space="preserve"> exposure</w:t>
            </w:r>
          </w:p>
        </w:tc>
        <w:tc>
          <w:tcPr>
            <w:tcW w:w="2970" w:type="dxa"/>
          </w:tcPr>
          <w:p w14:paraId="0B2FB575" w14:textId="77777777" w:rsidR="00EA71D8" w:rsidRPr="00C660E0" w:rsidRDefault="00E2393E" w:rsidP="00413F99">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106" w:anchor="/cohortdefinition/1776636" w:history="1">
              <w:r w:rsidR="00EA71D8" w:rsidRPr="0047325C">
                <w:rPr>
                  <w:rStyle w:val="Hyperlink"/>
                  <w:rFonts w:eastAsia="Times New Roman"/>
                  <w:sz w:val="14"/>
                  <w:szCs w:val="14"/>
                </w:rPr>
                <w:t>http://atlas-demo.ohdsi.org/#/cohortdefinition/1776636</w:t>
              </w:r>
            </w:hyperlink>
          </w:p>
        </w:tc>
        <w:tc>
          <w:tcPr>
            <w:tcW w:w="3420" w:type="dxa"/>
          </w:tcPr>
          <w:p w14:paraId="40510526" w14:textId="77777777" w:rsidR="00EA71D8" w:rsidRDefault="00EA71D8" w:rsidP="00413F99">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p>
        </w:tc>
      </w:tr>
      <w:tr w:rsidR="00EA71D8" w14:paraId="3FCFCDF6"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3A709308" w14:textId="77777777" w:rsidR="00EA71D8" w:rsidRPr="00C660E0" w:rsidRDefault="00EA71D8" w:rsidP="00413F99">
            <w:pPr>
              <w:rPr>
                <w:rFonts w:eastAsia="Times New Roman"/>
                <w:color w:val="000000"/>
                <w:sz w:val="14"/>
                <w:szCs w:val="14"/>
              </w:rPr>
            </w:pPr>
            <w:r w:rsidRPr="00BB51EA">
              <w:rPr>
                <w:rFonts w:eastAsia="Times New Roman"/>
                <w:color w:val="000000"/>
                <w:sz w:val="14"/>
                <w:szCs w:val="14"/>
              </w:rPr>
              <w:t>IBD steroid (broad) exposure</w:t>
            </w:r>
          </w:p>
        </w:tc>
        <w:tc>
          <w:tcPr>
            <w:tcW w:w="2970" w:type="dxa"/>
          </w:tcPr>
          <w:p w14:paraId="0BC56AC2" w14:textId="77777777" w:rsidR="00EA71D8" w:rsidRPr="00C660E0" w:rsidRDefault="00E2393E" w:rsidP="00413F99">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107" w:anchor="/cohortdefinition/1776637" w:history="1">
              <w:r w:rsidR="00EA71D8" w:rsidRPr="0047325C">
                <w:rPr>
                  <w:rStyle w:val="Hyperlink"/>
                  <w:rFonts w:eastAsia="Times New Roman"/>
                  <w:sz w:val="14"/>
                  <w:szCs w:val="14"/>
                </w:rPr>
                <w:t>http://atlas-demo.ohdsi.org/#/cohortdefinition/1776637</w:t>
              </w:r>
            </w:hyperlink>
          </w:p>
        </w:tc>
        <w:tc>
          <w:tcPr>
            <w:tcW w:w="3420" w:type="dxa"/>
          </w:tcPr>
          <w:p w14:paraId="2F9D4794" w14:textId="77777777" w:rsidR="00EA71D8" w:rsidRDefault="00EA71D8" w:rsidP="00413F99">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p>
        </w:tc>
      </w:tr>
      <w:tr w:rsidR="00EA71D8" w14:paraId="64A7735C"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221D1E00" w14:textId="77777777" w:rsidR="00EA71D8" w:rsidRPr="00BB51EA" w:rsidRDefault="00EA71D8" w:rsidP="00413F99">
            <w:pPr>
              <w:rPr>
                <w:rFonts w:eastAsia="Times New Roman"/>
                <w:color w:val="000000"/>
                <w:sz w:val="14"/>
                <w:szCs w:val="14"/>
              </w:rPr>
            </w:pPr>
            <w:r w:rsidRPr="00CD4883">
              <w:rPr>
                <w:rFonts w:eastAsia="Times New Roman"/>
                <w:color w:val="000000"/>
                <w:sz w:val="14"/>
                <w:szCs w:val="14"/>
              </w:rPr>
              <w:t>IBD-specific antibiotic exposure</w:t>
            </w:r>
          </w:p>
        </w:tc>
        <w:tc>
          <w:tcPr>
            <w:tcW w:w="2970" w:type="dxa"/>
          </w:tcPr>
          <w:p w14:paraId="5214B25A" w14:textId="77777777" w:rsidR="00EA71D8" w:rsidRPr="00C660E0" w:rsidRDefault="00E2393E" w:rsidP="00413F99">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108" w:anchor="/cohortdefinition/1776638" w:history="1">
              <w:r w:rsidR="00EA71D8" w:rsidRPr="0047325C">
                <w:rPr>
                  <w:rStyle w:val="Hyperlink"/>
                  <w:rFonts w:eastAsia="Times New Roman"/>
                  <w:sz w:val="14"/>
                  <w:szCs w:val="14"/>
                </w:rPr>
                <w:t>http://atlas-demo.ohdsi.org/#/cohortdefinition/1776638</w:t>
              </w:r>
            </w:hyperlink>
          </w:p>
        </w:tc>
        <w:tc>
          <w:tcPr>
            <w:tcW w:w="3420" w:type="dxa"/>
          </w:tcPr>
          <w:p w14:paraId="7F0B040D" w14:textId="77777777" w:rsidR="00EA71D8" w:rsidRDefault="00EA71D8" w:rsidP="00413F99">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p>
        </w:tc>
      </w:tr>
      <w:tr w:rsidR="00EA71D8" w14:paraId="0320A8A5"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07018E61" w14:textId="77777777" w:rsidR="00EA71D8" w:rsidRPr="00AF12F0" w:rsidRDefault="00EA71D8" w:rsidP="00413F99">
            <w:pPr>
              <w:rPr>
                <w:rFonts w:eastAsia="Times New Roman"/>
                <w:color w:val="000000"/>
                <w:sz w:val="14"/>
                <w:szCs w:val="14"/>
              </w:rPr>
            </w:pPr>
            <w:r w:rsidRPr="000336D7">
              <w:rPr>
                <w:rFonts w:eastAsia="Times New Roman"/>
                <w:color w:val="000000"/>
                <w:sz w:val="14"/>
                <w:szCs w:val="14"/>
              </w:rPr>
              <w:t>TNF-alpha inhibitor</w:t>
            </w:r>
            <w:r>
              <w:rPr>
                <w:rFonts w:eastAsia="Times New Roman"/>
                <w:color w:val="000000"/>
                <w:sz w:val="14"/>
                <w:szCs w:val="14"/>
              </w:rPr>
              <w:t>s</w:t>
            </w:r>
          </w:p>
        </w:tc>
        <w:tc>
          <w:tcPr>
            <w:tcW w:w="2970" w:type="dxa"/>
          </w:tcPr>
          <w:p w14:paraId="61BFDFAD" w14:textId="77777777" w:rsidR="00EA71D8" w:rsidRPr="000824AC" w:rsidRDefault="00EA71D8" w:rsidP="00413F99">
            <w:pPr>
              <w:jc w:val="both"/>
              <w:cnfStyle w:val="000000100000" w:firstRow="0" w:lastRow="0" w:firstColumn="0" w:lastColumn="0" w:oddVBand="0" w:evenVBand="0" w:oddHBand="1" w:evenHBand="0" w:firstRowFirstColumn="0" w:firstRowLastColumn="0" w:lastRowFirstColumn="0" w:lastRowLastColumn="0"/>
              <w:rPr>
                <w:rStyle w:val="Hyperlink"/>
                <w:rFonts w:eastAsia="Times New Roman"/>
                <w:sz w:val="14"/>
                <w:szCs w:val="14"/>
              </w:rPr>
            </w:pPr>
            <w:r w:rsidRPr="000824AC">
              <w:rPr>
                <w:rStyle w:val="Hyperlink"/>
                <w:rFonts w:eastAsia="Times New Roman"/>
                <w:sz w:val="14"/>
                <w:szCs w:val="14"/>
              </w:rPr>
              <w:t>http://atlas-demo.ohdsi.org/#/cohortdefinition/1777409</w:t>
            </w:r>
          </w:p>
        </w:tc>
        <w:tc>
          <w:tcPr>
            <w:tcW w:w="3420" w:type="dxa"/>
          </w:tcPr>
          <w:p w14:paraId="18F4D1C8" w14:textId="77777777" w:rsidR="00EA71D8" w:rsidRDefault="00EA71D8" w:rsidP="00413F99">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p>
        </w:tc>
      </w:tr>
      <w:tr w:rsidR="00EA71D8" w14:paraId="104E9F4A"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16F28441" w14:textId="77777777" w:rsidR="00EA71D8" w:rsidRDefault="00EA71D8" w:rsidP="00413F99">
            <w:pPr>
              <w:rPr>
                <w:rFonts w:eastAsia="Times New Roman"/>
                <w:color w:val="000000"/>
                <w:sz w:val="14"/>
                <w:szCs w:val="14"/>
              </w:rPr>
            </w:pPr>
            <w:r w:rsidRPr="00834642">
              <w:rPr>
                <w:rFonts w:eastAsia="Times New Roman"/>
                <w:color w:val="000000"/>
                <w:sz w:val="14"/>
                <w:szCs w:val="14"/>
              </w:rPr>
              <w:t>Anti-migration immunosuppressant</w:t>
            </w:r>
          </w:p>
        </w:tc>
        <w:tc>
          <w:tcPr>
            <w:tcW w:w="2970" w:type="dxa"/>
          </w:tcPr>
          <w:p w14:paraId="70C881F0" w14:textId="77777777" w:rsidR="00EA71D8" w:rsidRPr="00C07DF9" w:rsidRDefault="00EA71D8" w:rsidP="00413F99">
            <w:pPr>
              <w:jc w:val="both"/>
              <w:cnfStyle w:val="000000000000" w:firstRow="0" w:lastRow="0" w:firstColumn="0" w:lastColumn="0" w:oddVBand="0" w:evenVBand="0" w:oddHBand="0" w:evenHBand="0" w:firstRowFirstColumn="0" w:firstRowLastColumn="0" w:lastRowFirstColumn="0" w:lastRowLastColumn="0"/>
              <w:rPr>
                <w:rStyle w:val="Hyperlink"/>
                <w:rFonts w:eastAsia="Times New Roman"/>
                <w:sz w:val="14"/>
                <w:szCs w:val="14"/>
              </w:rPr>
            </w:pPr>
            <w:r w:rsidRPr="00C07DF9">
              <w:rPr>
                <w:rStyle w:val="Hyperlink"/>
                <w:rFonts w:eastAsia="Times New Roman"/>
                <w:sz w:val="14"/>
                <w:szCs w:val="14"/>
              </w:rPr>
              <w:t>http://atlas-demo.ohdsi.org/#/cohortdefinition/1777410</w:t>
            </w:r>
          </w:p>
        </w:tc>
        <w:tc>
          <w:tcPr>
            <w:tcW w:w="3420" w:type="dxa"/>
          </w:tcPr>
          <w:p w14:paraId="572DBA3D" w14:textId="77777777" w:rsidR="00EA71D8" w:rsidRDefault="00EA71D8" w:rsidP="00413F99">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p>
        </w:tc>
      </w:tr>
      <w:tr w:rsidR="00EA71D8" w14:paraId="54937DF9"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3341874A" w14:textId="77777777" w:rsidR="00EA71D8" w:rsidRDefault="00EA71D8" w:rsidP="00413F99">
            <w:pPr>
              <w:rPr>
                <w:rFonts w:eastAsia="Times New Roman"/>
                <w:color w:val="000000"/>
                <w:sz w:val="14"/>
                <w:szCs w:val="14"/>
              </w:rPr>
            </w:pPr>
            <w:r w:rsidRPr="00F353B3">
              <w:rPr>
                <w:rFonts w:eastAsia="Times New Roman"/>
                <w:color w:val="000000"/>
                <w:sz w:val="14"/>
                <w:szCs w:val="14"/>
              </w:rPr>
              <w:t>Interleukin 12, 23 inhibitors</w:t>
            </w:r>
          </w:p>
        </w:tc>
        <w:tc>
          <w:tcPr>
            <w:tcW w:w="2970" w:type="dxa"/>
          </w:tcPr>
          <w:p w14:paraId="73EFFE91" w14:textId="77777777" w:rsidR="00EA71D8" w:rsidRDefault="00E2393E" w:rsidP="00413F99">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109" w:anchor="/cohortdefinition/1777411" w:history="1">
              <w:r w:rsidR="00EA71D8" w:rsidRPr="00054546">
                <w:rPr>
                  <w:rStyle w:val="Hyperlink"/>
                  <w:rFonts w:eastAsia="Times New Roman"/>
                  <w:sz w:val="14"/>
                  <w:szCs w:val="14"/>
                </w:rPr>
                <w:t>http://atlas-demo.ohdsi.org/#/cohortdefinition/1777411</w:t>
              </w:r>
            </w:hyperlink>
          </w:p>
        </w:tc>
        <w:tc>
          <w:tcPr>
            <w:tcW w:w="3420" w:type="dxa"/>
          </w:tcPr>
          <w:p w14:paraId="5905F4F7" w14:textId="77777777" w:rsidR="00EA71D8" w:rsidRDefault="00EA71D8" w:rsidP="00413F99">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p>
        </w:tc>
      </w:tr>
      <w:tr w:rsidR="00EA71D8" w14:paraId="72FA732E"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395495EB" w14:textId="5C30CD12" w:rsidR="00EA71D8" w:rsidRPr="00BB51EA" w:rsidRDefault="00EA71D8" w:rsidP="00413F99">
            <w:pPr>
              <w:rPr>
                <w:rFonts w:eastAsia="Times New Roman"/>
                <w:color w:val="000000"/>
                <w:sz w:val="14"/>
                <w:szCs w:val="14"/>
              </w:rPr>
            </w:pPr>
            <w:r w:rsidRPr="00EA71D8">
              <w:rPr>
                <w:rFonts w:eastAsia="Times New Roman"/>
                <w:color w:val="000000"/>
                <w:sz w:val="14"/>
                <w:szCs w:val="14"/>
              </w:rPr>
              <w:t>JAK inhibitors</w:t>
            </w:r>
          </w:p>
        </w:tc>
        <w:tc>
          <w:tcPr>
            <w:tcW w:w="2970" w:type="dxa"/>
          </w:tcPr>
          <w:p w14:paraId="7D0837C0" w14:textId="77777777" w:rsidR="00EA71D8" w:rsidRPr="00C660E0" w:rsidRDefault="00E2393E" w:rsidP="00413F99">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110" w:anchor="/cohortdefinition/1777412/definition" w:history="1">
              <w:r w:rsidR="00EA71D8" w:rsidRPr="00054546">
                <w:rPr>
                  <w:rStyle w:val="Hyperlink"/>
                  <w:rFonts w:eastAsia="Times New Roman"/>
                  <w:sz w:val="14"/>
                  <w:szCs w:val="14"/>
                </w:rPr>
                <w:t>http://atlas-demo.ohdsi.org/#/cohortdefinition/1777412</w:t>
              </w:r>
            </w:hyperlink>
          </w:p>
        </w:tc>
        <w:tc>
          <w:tcPr>
            <w:tcW w:w="3420" w:type="dxa"/>
          </w:tcPr>
          <w:p w14:paraId="3F4FC9B8" w14:textId="77777777" w:rsidR="00EA71D8" w:rsidRDefault="00EA71D8" w:rsidP="00413F99">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p>
        </w:tc>
      </w:tr>
      <w:tr w:rsidR="00EA71D8" w:rsidRPr="00C660E0" w14:paraId="2132ECD0"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9540" w:type="dxa"/>
            <w:gridSpan w:val="3"/>
            <w:vAlign w:val="center"/>
          </w:tcPr>
          <w:p w14:paraId="60FB3BD3" w14:textId="77777777" w:rsidR="00EA71D8" w:rsidRPr="007767ED" w:rsidRDefault="00EA71D8" w:rsidP="00413F99">
            <w:pPr>
              <w:jc w:val="center"/>
              <w:rPr>
                <w:rFonts w:eastAsia="Times New Roman"/>
                <w:color w:val="C0504D" w:themeColor="accent2"/>
                <w:sz w:val="14"/>
                <w:szCs w:val="14"/>
              </w:rPr>
            </w:pPr>
            <w:r>
              <w:rPr>
                <w:rFonts w:eastAsia="Times New Roman"/>
                <w:color w:val="C0504D" w:themeColor="accent2"/>
                <w:sz w:val="14"/>
                <w:szCs w:val="14"/>
              </w:rPr>
              <w:t>Antibiotic exposure</w:t>
            </w:r>
          </w:p>
        </w:tc>
      </w:tr>
      <w:tr w:rsidR="00EA71D8" w14:paraId="0B62B9C4"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39B3B544" w14:textId="77777777" w:rsidR="00EA71D8" w:rsidRPr="007B2361" w:rsidRDefault="00EA71D8" w:rsidP="00413F99">
            <w:pPr>
              <w:rPr>
                <w:rFonts w:eastAsia="Times New Roman"/>
                <w:color w:val="000000"/>
                <w:sz w:val="14"/>
                <w:szCs w:val="14"/>
              </w:rPr>
            </w:pPr>
            <w:r w:rsidRPr="00C87B7B">
              <w:rPr>
                <w:rFonts w:eastAsia="Times New Roman"/>
                <w:color w:val="000000"/>
                <w:sz w:val="14"/>
                <w:szCs w:val="14"/>
              </w:rPr>
              <w:t>Tetracyclines</w:t>
            </w:r>
            <w:r>
              <w:rPr>
                <w:rFonts w:eastAsia="Times New Roman"/>
                <w:color w:val="000000"/>
                <w:sz w:val="14"/>
                <w:szCs w:val="14"/>
              </w:rPr>
              <w:t xml:space="preserve"> (</w:t>
            </w:r>
            <w:r w:rsidRPr="00CD4883">
              <w:rPr>
                <w:rFonts w:eastAsia="Times New Roman"/>
                <w:color w:val="000000"/>
                <w:sz w:val="14"/>
                <w:szCs w:val="14"/>
              </w:rPr>
              <w:t>antibiotic</w:t>
            </w:r>
            <w:r>
              <w:rPr>
                <w:rFonts w:eastAsia="Times New Roman"/>
                <w:color w:val="000000"/>
                <w:sz w:val="14"/>
                <w:szCs w:val="14"/>
              </w:rPr>
              <w:t>)</w:t>
            </w:r>
            <w:r w:rsidRPr="00CD4883">
              <w:rPr>
                <w:rFonts w:eastAsia="Times New Roman"/>
                <w:color w:val="000000"/>
                <w:sz w:val="14"/>
                <w:szCs w:val="14"/>
              </w:rPr>
              <w:t xml:space="preserve"> exposure</w:t>
            </w:r>
          </w:p>
        </w:tc>
        <w:tc>
          <w:tcPr>
            <w:tcW w:w="2970" w:type="dxa"/>
          </w:tcPr>
          <w:p w14:paraId="3E3DB30B" w14:textId="77777777" w:rsidR="00EA71D8" w:rsidRPr="00C660E0" w:rsidRDefault="00E2393E" w:rsidP="00413F99">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111" w:anchor="/cohortdefinition/1776639" w:history="1">
              <w:r w:rsidR="00EA71D8" w:rsidRPr="0047325C">
                <w:rPr>
                  <w:rStyle w:val="Hyperlink"/>
                  <w:rFonts w:eastAsia="Times New Roman"/>
                  <w:sz w:val="14"/>
                  <w:szCs w:val="14"/>
                </w:rPr>
                <w:t>http://atlas-demo.ohdsi.org/#/cohortdefinition/1776639</w:t>
              </w:r>
            </w:hyperlink>
          </w:p>
        </w:tc>
        <w:tc>
          <w:tcPr>
            <w:tcW w:w="3420" w:type="dxa"/>
          </w:tcPr>
          <w:p w14:paraId="600A6F75" w14:textId="77777777" w:rsidR="00EA71D8" w:rsidRDefault="00EA71D8" w:rsidP="00413F99">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p>
        </w:tc>
      </w:tr>
      <w:tr w:rsidR="00EA71D8" w14:paraId="40F26650"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657D5B02" w14:textId="77777777" w:rsidR="00EA71D8" w:rsidRPr="00BB51EA" w:rsidRDefault="00EA71D8" w:rsidP="00413F99">
            <w:pPr>
              <w:rPr>
                <w:rFonts w:eastAsia="Times New Roman"/>
                <w:color w:val="000000"/>
                <w:sz w:val="14"/>
                <w:szCs w:val="14"/>
              </w:rPr>
            </w:pPr>
            <w:r w:rsidRPr="007B2361">
              <w:rPr>
                <w:rFonts w:eastAsia="Times New Roman"/>
                <w:color w:val="000000"/>
                <w:sz w:val="14"/>
                <w:szCs w:val="14"/>
              </w:rPr>
              <w:t>Amphenicols</w:t>
            </w:r>
            <w:r>
              <w:rPr>
                <w:rFonts w:eastAsia="Times New Roman"/>
                <w:color w:val="000000"/>
                <w:sz w:val="14"/>
                <w:szCs w:val="14"/>
              </w:rPr>
              <w:t xml:space="preserve"> (</w:t>
            </w:r>
            <w:r w:rsidRPr="00CD4883">
              <w:rPr>
                <w:rFonts w:eastAsia="Times New Roman"/>
                <w:color w:val="000000"/>
                <w:sz w:val="14"/>
                <w:szCs w:val="14"/>
              </w:rPr>
              <w:t>antibiotic</w:t>
            </w:r>
            <w:r>
              <w:rPr>
                <w:rFonts w:eastAsia="Times New Roman"/>
                <w:color w:val="000000"/>
                <w:sz w:val="14"/>
                <w:szCs w:val="14"/>
              </w:rPr>
              <w:t>)</w:t>
            </w:r>
            <w:r w:rsidRPr="00CD4883">
              <w:rPr>
                <w:rFonts w:eastAsia="Times New Roman"/>
                <w:color w:val="000000"/>
                <w:sz w:val="14"/>
                <w:szCs w:val="14"/>
              </w:rPr>
              <w:t xml:space="preserve"> exposure</w:t>
            </w:r>
          </w:p>
        </w:tc>
        <w:tc>
          <w:tcPr>
            <w:tcW w:w="2970" w:type="dxa"/>
          </w:tcPr>
          <w:p w14:paraId="15194E85" w14:textId="77777777" w:rsidR="00EA71D8" w:rsidRPr="00C660E0" w:rsidRDefault="00E2393E" w:rsidP="00413F99">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112" w:anchor="/cohortdefinition/1776640" w:history="1">
              <w:r w:rsidR="00EA71D8" w:rsidRPr="0047325C">
                <w:rPr>
                  <w:rStyle w:val="Hyperlink"/>
                  <w:rFonts w:eastAsia="Times New Roman"/>
                  <w:sz w:val="14"/>
                  <w:szCs w:val="14"/>
                </w:rPr>
                <w:t>http://atlas-demo.ohdsi.org/#/cohortdefinition/1776640</w:t>
              </w:r>
            </w:hyperlink>
          </w:p>
        </w:tc>
        <w:tc>
          <w:tcPr>
            <w:tcW w:w="3420" w:type="dxa"/>
          </w:tcPr>
          <w:p w14:paraId="06E60249" w14:textId="77777777" w:rsidR="00EA71D8" w:rsidRDefault="00EA71D8" w:rsidP="00413F99">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p>
        </w:tc>
      </w:tr>
      <w:tr w:rsidR="00EA71D8" w14:paraId="312206D7"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2E4BE2F4" w14:textId="77777777" w:rsidR="00EA71D8" w:rsidRPr="00BB51EA" w:rsidRDefault="00EA71D8" w:rsidP="00413F99">
            <w:pPr>
              <w:rPr>
                <w:rFonts w:eastAsia="Times New Roman"/>
                <w:color w:val="000000"/>
                <w:sz w:val="14"/>
                <w:szCs w:val="14"/>
              </w:rPr>
            </w:pPr>
            <w:r w:rsidRPr="007B2361">
              <w:rPr>
                <w:rFonts w:eastAsia="Times New Roman"/>
                <w:color w:val="000000"/>
                <w:sz w:val="14"/>
                <w:szCs w:val="14"/>
              </w:rPr>
              <w:t>Penicillin</w:t>
            </w:r>
            <w:r>
              <w:rPr>
                <w:rFonts w:eastAsia="Times New Roman"/>
                <w:color w:val="000000"/>
                <w:sz w:val="14"/>
                <w:szCs w:val="14"/>
              </w:rPr>
              <w:t xml:space="preserve"> (</w:t>
            </w:r>
            <w:r w:rsidRPr="00CD4883">
              <w:rPr>
                <w:rFonts w:eastAsia="Times New Roman"/>
                <w:color w:val="000000"/>
                <w:sz w:val="14"/>
                <w:szCs w:val="14"/>
              </w:rPr>
              <w:t>antibiotic</w:t>
            </w:r>
            <w:r>
              <w:rPr>
                <w:rFonts w:eastAsia="Times New Roman"/>
                <w:color w:val="000000"/>
                <w:sz w:val="14"/>
                <w:szCs w:val="14"/>
              </w:rPr>
              <w:t>)</w:t>
            </w:r>
            <w:r w:rsidRPr="00CD4883">
              <w:rPr>
                <w:rFonts w:eastAsia="Times New Roman"/>
                <w:color w:val="000000"/>
                <w:sz w:val="14"/>
                <w:szCs w:val="14"/>
              </w:rPr>
              <w:t xml:space="preserve"> exposure</w:t>
            </w:r>
          </w:p>
        </w:tc>
        <w:tc>
          <w:tcPr>
            <w:tcW w:w="2970" w:type="dxa"/>
          </w:tcPr>
          <w:p w14:paraId="304E86F4" w14:textId="77777777" w:rsidR="00EA71D8" w:rsidRPr="00C660E0" w:rsidRDefault="00E2393E" w:rsidP="00413F99">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113" w:anchor="/cohortdefinition/1776641" w:history="1">
              <w:r w:rsidR="00EA71D8" w:rsidRPr="0047325C">
                <w:rPr>
                  <w:rStyle w:val="Hyperlink"/>
                  <w:rFonts w:eastAsia="Times New Roman"/>
                  <w:sz w:val="14"/>
                  <w:szCs w:val="14"/>
                </w:rPr>
                <w:t>http://atlas-demo.ohdsi.org/#/cohortdefinition/1776641</w:t>
              </w:r>
            </w:hyperlink>
          </w:p>
        </w:tc>
        <w:tc>
          <w:tcPr>
            <w:tcW w:w="3420" w:type="dxa"/>
          </w:tcPr>
          <w:p w14:paraId="4F9C1016" w14:textId="77777777" w:rsidR="00EA71D8" w:rsidRDefault="00EA71D8" w:rsidP="00413F99">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p>
        </w:tc>
      </w:tr>
      <w:tr w:rsidR="00EA71D8" w14:paraId="64B5B8D1"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016D40B3" w14:textId="77777777" w:rsidR="00EA71D8" w:rsidRPr="00BB51EA" w:rsidRDefault="00EA71D8" w:rsidP="00413F99">
            <w:pPr>
              <w:rPr>
                <w:rFonts w:eastAsia="Times New Roman"/>
                <w:color w:val="000000"/>
                <w:sz w:val="14"/>
                <w:szCs w:val="14"/>
              </w:rPr>
            </w:pPr>
            <w:r w:rsidRPr="007B2361">
              <w:rPr>
                <w:rFonts w:eastAsia="Times New Roman"/>
                <w:color w:val="000000"/>
                <w:sz w:val="14"/>
                <w:szCs w:val="14"/>
              </w:rPr>
              <w:t>Non-</w:t>
            </w:r>
            <w:proofErr w:type="spellStart"/>
            <w:r w:rsidRPr="007B2361">
              <w:rPr>
                <w:rFonts w:eastAsia="Times New Roman"/>
                <w:color w:val="000000"/>
                <w:sz w:val="14"/>
                <w:szCs w:val="14"/>
              </w:rPr>
              <w:t>penicillins</w:t>
            </w:r>
            <w:proofErr w:type="spellEnd"/>
            <w:r w:rsidRPr="007B2361">
              <w:rPr>
                <w:rFonts w:eastAsia="Times New Roman"/>
                <w:color w:val="000000"/>
                <w:sz w:val="14"/>
                <w:szCs w:val="14"/>
              </w:rPr>
              <w:t xml:space="preserve"> beta-lactam</w:t>
            </w:r>
            <w:r>
              <w:rPr>
                <w:rFonts w:eastAsia="Times New Roman"/>
                <w:color w:val="000000"/>
                <w:sz w:val="14"/>
                <w:szCs w:val="14"/>
              </w:rPr>
              <w:t>(</w:t>
            </w:r>
            <w:r w:rsidRPr="00CD4883">
              <w:rPr>
                <w:rFonts w:eastAsia="Times New Roman"/>
                <w:color w:val="000000"/>
                <w:sz w:val="14"/>
                <w:szCs w:val="14"/>
              </w:rPr>
              <w:t>antibiotic</w:t>
            </w:r>
            <w:r>
              <w:rPr>
                <w:rFonts w:eastAsia="Times New Roman"/>
                <w:color w:val="000000"/>
                <w:sz w:val="14"/>
                <w:szCs w:val="14"/>
              </w:rPr>
              <w:t>)</w:t>
            </w:r>
            <w:r w:rsidRPr="00CD4883">
              <w:rPr>
                <w:rFonts w:eastAsia="Times New Roman"/>
                <w:color w:val="000000"/>
                <w:sz w:val="14"/>
                <w:szCs w:val="14"/>
              </w:rPr>
              <w:t xml:space="preserve"> exposure</w:t>
            </w:r>
          </w:p>
        </w:tc>
        <w:tc>
          <w:tcPr>
            <w:tcW w:w="2970" w:type="dxa"/>
          </w:tcPr>
          <w:p w14:paraId="5757B74B" w14:textId="77777777" w:rsidR="00EA71D8" w:rsidRPr="00C660E0" w:rsidRDefault="00E2393E" w:rsidP="00413F99">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114" w:anchor="/cohortdefinition/1776642" w:history="1">
              <w:r w:rsidR="00EA71D8" w:rsidRPr="0047325C">
                <w:rPr>
                  <w:rStyle w:val="Hyperlink"/>
                  <w:rFonts w:eastAsia="Times New Roman"/>
                  <w:sz w:val="14"/>
                  <w:szCs w:val="14"/>
                </w:rPr>
                <w:t>http://atlas-demo.ohdsi.org/#/cohortdefinition/1776642</w:t>
              </w:r>
            </w:hyperlink>
          </w:p>
        </w:tc>
        <w:tc>
          <w:tcPr>
            <w:tcW w:w="3420" w:type="dxa"/>
          </w:tcPr>
          <w:p w14:paraId="5B1F8ECA" w14:textId="77777777" w:rsidR="00EA71D8" w:rsidRDefault="00EA71D8" w:rsidP="00413F99">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p>
        </w:tc>
      </w:tr>
      <w:tr w:rsidR="00EA71D8" w14:paraId="4E5F92F2"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2A80172C" w14:textId="77777777" w:rsidR="00EA71D8" w:rsidRPr="00BB51EA" w:rsidRDefault="00EA71D8" w:rsidP="00413F99">
            <w:pPr>
              <w:rPr>
                <w:rFonts w:eastAsia="Times New Roman"/>
                <w:color w:val="000000"/>
                <w:sz w:val="14"/>
                <w:szCs w:val="14"/>
              </w:rPr>
            </w:pPr>
            <w:r>
              <w:rPr>
                <w:rFonts w:eastAsia="Times New Roman"/>
                <w:color w:val="000000"/>
                <w:sz w:val="14"/>
                <w:szCs w:val="14"/>
              </w:rPr>
              <w:t>S</w:t>
            </w:r>
            <w:r w:rsidRPr="007B2361">
              <w:rPr>
                <w:rFonts w:eastAsia="Times New Roman"/>
                <w:color w:val="000000"/>
                <w:sz w:val="14"/>
                <w:szCs w:val="14"/>
              </w:rPr>
              <w:t>ulfonamides and trimethoprim</w:t>
            </w:r>
            <w:r>
              <w:rPr>
                <w:rFonts w:eastAsia="Times New Roman"/>
                <w:color w:val="000000"/>
                <w:sz w:val="14"/>
                <w:szCs w:val="14"/>
              </w:rPr>
              <w:t xml:space="preserve"> (</w:t>
            </w:r>
            <w:r w:rsidRPr="00CD4883">
              <w:rPr>
                <w:rFonts w:eastAsia="Times New Roman"/>
                <w:color w:val="000000"/>
                <w:sz w:val="14"/>
                <w:szCs w:val="14"/>
              </w:rPr>
              <w:t>antibiotic</w:t>
            </w:r>
            <w:r>
              <w:rPr>
                <w:rFonts w:eastAsia="Times New Roman"/>
                <w:color w:val="000000"/>
                <w:sz w:val="14"/>
                <w:szCs w:val="14"/>
              </w:rPr>
              <w:t>)</w:t>
            </w:r>
            <w:r w:rsidRPr="00CD4883">
              <w:rPr>
                <w:rFonts w:eastAsia="Times New Roman"/>
                <w:color w:val="000000"/>
                <w:sz w:val="14"/>
                <w:szCs w:val="14"/>
              </w:rPr>
              <w:t xml:space="preserve"> exposure</w:t>
            </w:r>
          </w:p>
        </w:tc>
        <w:tc>
          <w:tcPr>
            <w:tcW w:w="2970" w:type="dxa"/>
          </w:tcPr>
          <w:p w14:paraId="0F05C662" w14:textId="77777777" w:rsidR="00EA71D8" w:rsidRPr="00C660E0" w:rsidRDefault="00E2393E" w:rsidP="00413F99">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115" w:anchor="/cohortdefinition/1776643" w:history="1">
              <w:r w:rsidR="00EA71D8" w:rsidRPr="0047325C">
                <w:rPr>
                  <w:rStyle w:val="Hyperlink"/>
                  <w:rFonts w:eastAsia="Times New Roman"/>
                  <w:sz w:val="14"/>
                  <w:szCs w:val="14"/>
                </w:rPr>
                <w:t>http://atlas-demo.ohdsi.org/#/cohortdefinition/1776643</w:t>
              </w:r>
            </w:hyperlink>
          </w:p>
        </w:tc>
        <w:tc>
          <w:tcPr>
            <w:tcW w:w="3420" w:type="dxa"/>
          </w:tcPr>
          <w:p w14:paraId="6B985772" w14:textId="77777777" w:rsidR="00EA71D8" w:rsidRDefault="00EA71D8" w:rsidP="00413F99">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p>
        </w:tc>
      </w:tr>
      <w:tr w:rsidR="00EA71D8" w14:paraId="11C23BC6"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4395225C" w14:textId="77777777" w:rsidR="00EA71D8" w:rsidRPr="00BB51EA" w:rsidRDefault="00EA71D8" w:rsidP="00413F99">
            <w:pPr>
              <w:rPr>
                <w:rFonts w:eastAsia="Times New Roman"/>
                <w:color w:val="000000"/>
                <w:sz w:val="14"/>
                <w:szCs w:val="14"/>
              </w:rPr>
            </w:pPr>
            <w:r>
              <w:rPr>
                <w:rFonts w:eastAsia="Times New Roman"/>
                <w:color w:val="000000"/>
                <w:sz w:val="14"/>
                <w:szCs w:val="14"/>
              </w:rPr>
              <w:t>M</w:t>
            </w:r>
            <w:r w:rsidRPr="007B2361">
              <w:rPr>
                <w:rFonts w:eastAsia="Times New Roman"/>
                <w:color w:val="000000"/>
                <w:sz w:val="14"/>
                <w:szCs w:val="14"/>
              </w:rPr>
              <w:t xml:space="preserve">acrolides, </w:t>
            </w:r>
            <w:proofErr w:type="spellStart"/>
            <w:r w:rsidRPr="007B2361">
              <w:rPr>
                <w:rFonts w:eastAsia="Times New Roman"/>
                <w:color w:val="000000"/>
                <w:sz w:val="14"/>
                <w:szCs w:val="14"/>
              </w:rPr>
              <w:t>lincosamides</w:t>
            </w:r>
            <w:proofErr w:type="spellEnd"/>
            <w:r w:rsidRPr="007B2361">
              <w:rPr>
                <w:rFonts w:eastAsia="Times New Roman"/>
                <w:color w:val="000000"/>
                <w:sz w:val="14"/>
                <w:szCs w:val="14"/>
              </w:rPr>
              <w:t xml:space="preserve"> and streptogramins</w:t>
            </w:r>
            <w:r>
              <w:rPr>
                <w:rFonts w:eastAsia="Times New Roman"/>
                <w:color w:val="000000"/>
                <w:sz w:val="14"/>
                <w:szCs w:val="14"/>
              </w:rPr>
              <w:t>(</w:t>
            </w:r>
            <w:r w:rsidRPr="00CD4883">
              <w:rPr>
                <w:rFonts w:eastAsia="Times New Roman"/>
                <w:color w:val="000000"/>
                <w:sz w:val="14"/>
                <w:szCs w:val="14"/>
              </w:rPr>
              <w:t>antibiotic</w:t>
            </w:r>
            <w:r>
              <w:rPr>
                <w:rFonts w:eastAsia="Times New Roman"/>
                <w:color w:val="000000"/>
                <w:sz w:val="14"/>
                <w:szCs w:val="14"/>
              </w:rPr>
              <w:t>)</w:t>
            </w:r>
            <w:r w:rsidRPr="00CD4883">
              <w:rPr>
                <w:rFonts w:eastAsia="Times New Roman"/>
                <w:color w:val="000000"/>
                <w:sz w:val="14"/>
                <w:szCs w:val="14"/>
              </w:rPr>
              <w:t xml:space="preserve"> exposure</w:t>
            </w:r>
          </w:p>
        </w:tc>
        <w:tc>
          <w:tcPr>
            <w:tcW w:w="2970" w:type="dxa"/>
          </w:tcPr>
          <w:p w14:paraId="4B53F219" w14:textId="77777777" w:rsidR="00EA71D8" w:rsidRPr="00C660E0" w:rsidRDefault="00E2393E" w:rsidP="00413F99">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116" w:anchor="/cohortdefinition/1776644" w:history="1">
              <w:r w:rsidR="00EA71D8" w:rsidRPr="0047325C">
                <w:rPr>
                  <w:rStyle w:val="Hyperlink"/>
                  <w:rFonts w:eastAsia="Times New Roman"/>
                  <w:sz w:val="14"/>
                  <w:szCs w:val="14"/>
                </w:rPr>
                <w:t>http://atlas-demo.ohdsi.org/#/cohortdefinition/1776644</w:t>
              </w:r>
            </w:hyperlink>
          </w:p>
        </w:tc>
        <w:tc>
          <w:tcPr>
            <w:tcW w:w="3420" w:type="dxa"/>
          </w:tcPr>
          <w:p w14:paraId="6E7B7847" w14:textId="77777777" w:rsidR="00EA71D8" w:rsidRDefault="00EA71D8" w:rsidP="00413F99">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p>
        </w:tc>
      </w:tr>
      <w:tr w:rsidR="00EA71D8" w14:paraId="19885CC7"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637BD7B2" w14:textId="77777777" w:rsidR="00EA71D8" w:rsidRPr="00BB51EA" w:rsidRDefault="00EA71D8" w:rsidP="00413F99">
            <w:pPr>
              <w:rPr>
                <w:rFonts w:eastAsia="Times New Roman"/>
                <w:color w:val="000000"/>
                <w:sz w:val="14"/>
                <w:szCs w:val="14"/>
              </w:rPr>
            </w:pPr>
            <w:r>
              <w:rPr>
                <w:rFonts w:eastAsia="Times New Roman"/>
                <w:color w:val="000000"/>
                <w:sz w:val="14"/>
                <w:szCs w:val="14"/>
              </w:rPr>
              <w:t>A</w:t>
            </w:r>
            <w:r w:rsidRPr="007B2361">
              <w:rPr>
                <w:rFonts w:eastAsia="Times New Roman"/>
                <w:color w:val="000000"/>
                <w:sz w:val="14"/>
                <w:szCs w:val="14"/>
              </w:rPr>
              <w:t xml:space="preserve">minoglycoside </w:t>
            </w:r>
            <w:proofErr w:type="spellStart"/>
            <w:r w:rsidRPr="007B2361">
              <w:rPr>
                <w:rFonts w:eastAsia="Times New Roman"/>
                <w:color w:val="000000"/>
                <w:sz w:val="14"/>
                <w:szCs w:val="14"/>
              </w:rPr>
              <w:t>antibacterials</w:t>
            </w:r>
            <w:proofErr w:type="spellEnd"/>
            <w:r>
              <w:rPr>
                <w:rFonts w:eastAsia="Times New Roman"/>
                <w:color w:val="000000"/>
                <w:sz w:val="14"/>
                <w:szCs w:val="14"/>
              </w:rPr>
              <w:t xml:space="preserve"> (</w:t>
            </w:r>
            <w:r w:rsidRPr="00CD4883">
              <w:rPr>
                <w:rFonts w:eastAsia="Times New Roman"/>
                <w:color w:val="000000"/>
                <w:sz w:val="14"/>
                <w:szCs w:val="14"/>
              </w:rPr>
              <w:t>antibiotic</w:t>
            </w:r>
            <w:r>
              <w:rPr>
                <w:rFonts w:eastAsia="Times New Roman"/>
                <w:color w:val="000000"/>
                <w:sz w:val="14"/>
                <w:szCs w:val="14"/>
              </w:rPr>
              <w:t>)</w:t>
            </w:r>
            <w:r w:rsidRPr="00CD4883">
              <w:rPr>
                <w:rFonts w:eastAsia="Times New Roman"/>
                <w:color w:val="000000"/>
                <w:sz w:val="14"/>
                <w:szCs w:val="14"/>
              </w:rPr>
              <w:t xml:space="preserve"> exposure</w:t>
            </w:r>
          </w:p>
        </w:tc>
        <w:tc>
          <w:tcPr>
            <w:tcW w:w="2970" w:type="dxa"/>
          </w:tcPr>
          <w:p w14:paraId="210EAD6B" w14:textId="77777777" w:rsidR="00EA71D8" w:rsidRPr="00C660E0" w:rsidRDefault="00E2393E" w:rsidP="00413F99">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117" w:anchor="/cohortdefinition/1776645" w:history="1">
              <w:r w:rsidR="00EA71D8" w:rsidRPr="0047325C">
                <w:rPr>
                  <w:rStyle w:val="Hyperlink"/>
                  <w:rFonts w:eastAsia="Times New Roman"/>
                  <w:sz w:val="14"/>
                  <w:szCs w:val="14"/>
                </w:rPr>
                <w:t>http://atlas-demo.ohdsi.org/#/cohortdefinition/1776645</w:t>
              </w:r>
            </w:hyperlink>
          </w:p>
        </w:tc>
        <w:tc>
          <w:tcPr>
            <w:tcW w:w="3420" w:type="dxa"/>
          </w:tcPr>
          <w:p w14:paraId="4B1FAEF9" w14:textId="77777777" w:rsidR="00EA71D8" w:rsidRDefault="00EA71D8" w:rsidP="00413F99">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p>
        </w:tc>
      </w:tr>
      <w:tr w:rsidR="00EA71D8" w14:paraId="6F61F666"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1F5BFB5D" w14:textId="77777777" w:rsidR="00EA71D8" w:rsidRPr="00BB51EA" w:rsidRDefault="00EA71D8" w:rsidP="00413F99">
            <w:pPr>
              <w:rPr>
                <w:rFonts w:eastAsia="Times New Roman"/>
                <w:color w:val="000000"/>
                <w:sz w:val="14"/>
                <w:szCs w:val="14"/>
              </w:rPr>
            </w:pPr>
            <w:r>
              <w:rPr>
                <w:rFonts w:eastAsia="Times New Roman"/>
                <w:color w:val="000000"/>
                <w:sz w:val="14"/>
                <w:szCs w:val="14"/>
              </w:rPr>
              <w:t>Q</w:t>
            </w:r>
            <w:r w:rsidRPr="007B2361">
              <w:rPr>
                <w:rFonts w:eastAsia="Times New Roman"/>
                <w:color w:val="000000"/>
                <w:sz w:val="14"/>
                <w:szCs w:val="14"/>
              </w:rPr>
              <w:t xml:space="preserve">uinolone </w:t>
            </w:r>
            <w:proofErr w:type="spellStart"/>
            <w:r w:rsidRPr="007B2361">
              <w:rPr>
                <w:rFonts w:eastAsia="Times New Roman"/>
                <w:color w:val="000000"/>
                <w:sz w:val="14"/>
                <w:szCs w:val="14"/>
              </w:rPr>
              <w:t>antibacterials</w:t>
            </w:r>
            <w:proofErr w:type="spellEnd"/>
            <w:r>
              <w:rPr>
                <w:rFonts w:eastAsia="Times New Roman"/>
                <w:color w:val="000000"/>
                <w:sz w:val="14"/>
                <w:szCs w:val="14"/>
              </w:rPr>
              <w:t xml:space="preserve"> (</w:t>
            </w:r>
            <w:r w:rsidRPr="00CD4883">
              <w:rPr>
                <w:rFonts w:eastAsia="Times New Roman"/>
                <w:color w:val="000000"/>
                <w:sz w:val="14"/>
                <w:szCs w:val="14"/>
              </w:rPr>
              <w:t>antibiotic</w:t>
            </w:r>
            <w:r>
              <w:rPr>
                <w:rFonts w:eastAsia="Times New Roman"/>
                <w:color w:val="000000"/>
                <w:sz w:val="14"/>
                <w:szCs w:val="14"/>
              </w:rPr>
              <w:t>)</w:t>
            </w:r>
            <w:r w:rsidRPr="00CD4883">
              <w:rPr>
                <w:rFonts w:eastAsia="Times New Roman"/>
                <w:color w:val="000000"/>
                <w:sz w:val="14"/>
                <w:szCs w:val="14"/>
              </w:rPr>
              <w:t xml:space="preserve"> exposure</w:t>
            </w:r>
          </w:p>
        </w:tc>
        <w:tc>
          <w:tcPr>
            <w:tcW w:w="2970" w:type="dxa"/>
          </w:tcPr>
          <w:p w14:paraId="26C6D3B0" w14:textId="77777777" w:rsidR="00EA71D8" w:rsidRPr="00C660E0" w:rsidRDefault="00E2393E" w:rsidP="00413F99">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118" w:anchor="/cohortdefinition/1776646" w:history="1">
              <w:r w:rsidR="00EA71D8" w:rsidRPr="0047325C">
                <w:rPr>
                  <w:rStyle w:val="Hyperlink"/>
                  <w:rFonts w:eastAsia="Times New Roman"/>
                  <w:sz w:val="14"/>
                  <w:szCs w:val="14"/>
                </w:rPr>
                <w:t>http://atlas-demo.ohdsi.org/#/cohortdefinition/1776646</w:t>
              </w:r>
            </w:hyperlink>
          </w:p>
        </w:tc>
        <w:tc>
          <w:tcPr>
            <w:tcW w:w="3420" w:type="dxa"/>
          </w:tcPr>
          <w:p w14:paraId="34B3C38E" w14:textId="77777777" w:rsidR="00EA71D8" w:rsidRDefault="00EA71D8" w:rsidP="00413F99">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p>
        </w:tc>
      </w:tr>
      <w:tr w:rsidR="00EA71D8" w14:paraId="31B3ADC4"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1C36A2C4" w14:textId="77777777" w:rsidR="00EA71D8" w:rsidRPr="00BB51EA" w:rsidRDefault="00EA71D8" w:rsidP="00413F99">
            <w:pPr>
              <w:rPr>
                <w:rFonts w:eastAsia="Times New Roman"/>
                <w:color w:val="000000"/>
                <w:sz w:val="14"/>
                <w:szCs w:val="14"/>
              </w:rPr>
            </w:pPr>
            <w:r>
              <w:rPr>
                <w:rFonts w:eastAsia="Times New Roman"/>
                <w:color w:val="000000"/>
                <w:sz w:val="14"/>
                <w:szCs w:val="14"/>
              </w:rPr>
              <w:t>C</w:t>
            </w:r>
            <w:r w:rsidRPr="007B2361">
              <w:rPr>
                <w:rFonts w:eastAsia="Times New Roman"/>
                <w:color w:val="000000"/>
                <w:sz w:val="14"/>
                <w:szCs w:val="14"/>
              </w:rPr>
              <w:t xml:space="preserve">ombinations of </w:t>
            </w:r>
            <w:proofErr w:type="spellStart"/>
            <w:r w:rsidRPr="007B2361">
              <w:rPr>
                <w:rFonts w:eastAsia="Times New Roman"/>
                <w:color w:val="000000"/>
                <w:sz w:val="14"/>
                <w:szCs w:val="14"/>
              </w:rPr>
              <w:t>antibacterials</w:t>
            </w:r>
            <w:proofErr w:type="spellEnd"/>
            <w:r>
              <w:rPr>
                <w:rFonts w:eastAsia="Times New Roman"/>
                <w:color w:val="000000"/>
                <w:sz w:val="14"/>
                <w:szCs w:val="14"/>
              </w:rPr>
              <w:t xml:space="preserve"> (</w:t>
            </w:r>
            <w:r w:rsidRPr="00CD4883">
              <w:rPr>
                <w:rFonts w:eastAsia="Times New Roman"/>
                <w:color w:val="000000"/>
                <w:sz w:val="14"/>
                <w:szCs w:val="14"/>
              </w:rPr>
              <w:t>antibiotic</w:t>
            </w:r>
            <w:r>
              <w:rPr>
                <w:rFonts w:eastAsia="Times New Roman"/>
                <w:color w:val="000000"/>
                <w:sz w:val="14"/>
                <w:szCs w:val="14"/>
              </w:rPr>
              <w:t>)</w:t>
            </w:r>
            <w:r w:rsidRPr="00CD4883">
              <w:rPr>
                <w:rFonts w:eastAsia="Times New Roman"/>
                <w:color w:val="000000"/>
                <w:sz w:val="14"/>
                <w:szCs w:val="14"/>
              </w:rPr>
              <w:t xml:space="preserve"> exposure</w:t>
            </w:r>
          </w:p>
        </w:tc>
        <w:tc>
          <w:tcPr>
            <w:tcW w:w="2970" w:type="dxa"/>
          </w:tcPr>
          <w:p w14:paraId="770EE87B" w14:textId="77777777" w:rsidR="00EA71D8" w:rsidRPr="00C660E0" w:rsidRDefault="00E2393E" w:rsidP="00413F99">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119" w:anchor="/cohortdefinition/1776647" w:history="1">
              <w:r w:rsidR="00EA71D8" w:rsidRPr="0047325C">
                <w:rPr>
                  <w:rStyle w:val="Hyperlink"/>
                  <w:rFonts w:eastAsia="Times New Roman"/>
                  <w:sz w:val="14"/>
                  <w:szCs w:val="14"/>
                </w:rPr>
                <w:t>http://atlas-demo.ohdsi.org/#/cohortdefinition/1776647</w:t>
              </w:r>
            </w:hyperlink>
          </w:p>
        </w:tc>
        <w:tc>
          <w:tcPr>
            <w:tcW w:w="3420" w:type="dxa"/>
          </w:tcPr>
          <w:p w14:paraId="11F9A821" w14:textId="77777777" w:rsidR="00EA71D8" w:rsidRDefault="00EA71D8" w:rsidP="00413F99">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p>
        </w:tc>
      </w:tr>
      <w:tr w:rsidR="00EA71D8" w14:paraId="2BB32B54"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551DFF62" w14:textId="77777777" w:rsidR="00EA71D8" w:rsidRDefault="00EA71D8" w:rsidP="00413F99">
            <w:pPr>
              <w:rPr>
                <w:rFonts w:eastAsia="Times New Roman"/>
                <w:color w:val="000000"/>
                <w:sz w:val="14"/>
                <w:szCs w:val="14"/>
              </w:rPr>
            </w:pPr>
            <w:r>
              <w:rPr>
                <w:rFonts w:eastAsia="Times New Roman"/>
                <w:color w:val="000000"/>
                <w:sz w:val="14"/>
                <w:szCs w:val="14"/>
              </w:rPr>
              <w:t>O</w:t>
            </w:r>
            <w:r w:rsidRPr="007B2361">
              <w:rPr>
                <w:rFonts w:eastAsia="Times New Roman"/>
                <w:color w:val="000000"/>
                <w:sz w:val="14"/>
                <w:szCs w:val="14"/>
              </w:rPr>
              <w:t xml:space="preserve">ther </w:t>
            </w:r>
            <w:proofErr w:type="spellStart"/>
            <w:r w:rsidRPr="007B2361">
              <w:rPr>
                <w:rFonts w:eastAsia="Times New Roman"/>
                <w:color w:val="000000"/>
                <w:sz w:val="14"/>
                <w:szCs w:val="14"/>
              </w:rPr>
              <w:t>antibacterials</w:t>
            </w:r>
            <w:proofErr w:type="spellEnd"/>
            <w:r>
              <w:rPr>
                <w:rFonts w:eastAsia="Times New Roman"/>
                <w:color w:val="000000"/>
                <w:sz w:val="14"/>
                <w:szCs w:val="14"/>
              </w:rPr>
              <w:t xml:space="preserve"> (</w:t>
            </w:r>
            <w:r w:rsidRPr="00CD4883">
              <w:rPr>
                <w:rFonts w:eastAsia="Times New Roman"/>
                <w:color w:val="000000"/>
                <w:sz w:val="14"/>
                <w:szCs w:val="14"/>
              </w:rPr>
              <w:t>antibiotic</w:t>
            </w:r>
            <w:r>
              <w:rPr>
                <w:rFonts w:eastAsia="Times New Roman"/>
                <w:color w:val="000000"/>
                <w:sz w:val="14"/>
                <w:szCs w:val="14"/>
              </w:rPr>
              <w:t>)</w:t>
            </w:r>
            <w:r w:rsidRPr="00CD4883">
              <w:rPr>
                <w:rFonts w:eastAsia="Times New Roman"/>
                <w:color w:val="000000"/>
                <w:sz w:val="14"/>
                <w:szCs w:val="14"/>
              </w:rPr>
              <w:t xml:space="preserve"> exposure</w:t>
            </w:r>
          </w:p>
        </w:tc>
        <w:tc>
          <w:tcPr>
            <w:tcW w:w="2970" w:type="dxa"/>
          </w:tcPr>
          <w:p w14:paraId="7ADB41DE" w14:textId="77777777" w:rsidR="00EA71D8" w:rsidRDefault="00E2393E" w:rsidP="00413F99">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120" w:anchor="/cohortdefinition/1776662" w:history="1">
              <w:r w:rsidR="00EA71D8" w:rsidRPr="0047325C">
                <w:rPr>
                  <w:rStyle w:val="Hyperlink"/>
                  <w:rFonts w:eastAsia="Times New Roman"/>
                  <w:sz w:val="14"/>
                  <w:szCs w:val="14"/>
                </w:rPr>
                <w:t>http://atlas-demo.ohdsi.org/#/cohortdefinition/1776662</w:t>
              </w:r>
            </w:hyperlink>
          </w:p>
        </w:tc>
        <w:tc>
          <w:tcPr>
            <w:tcW w:w="3420" w:type="dxa"/>
          </w:tcPr>
          <w:p w14:paraId="487AD7BC" w14:textId="77777777" w:rsidR="00EA71D8" w:rsidRDefault="00EA71D8" w:rsidP="00413F99">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p>
        </w:tc>
      </w:tr>
      <w:tr w:rsidR="00EA71D8" w14:paraId="6275A97C"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9540" w:type="dxa"/>
            <w:gridSpan w:val="3"/>
            <w:vAlign w:val="center"/>
          </w:tcPr>
          <w:p w14:paraId="1391FBCD" w14:textId="77777777" w:rsidR="00EA71D8" w:rsidRPr="005031BF" w:rsidRDefault="00EA71D8" w:rsidP="00413F99">
            <w:pPr>
              <w:jc w:val="center"/>
              <w:rPr>
                <w:rFonts w:eastAsia="Times New Roman"/>
                <w:color w:val="C0504D" w:themeColor="accent2"/>
                <w:sz w:val="14"/>
                <w:szCs w:val="14"/>
              </w:rPr>
            </w:pPr>
            <w:r>
              <w:rPr>
                <w:rFonts w:eastAsia="Times New Roman"/>
                <w:color w:val="C0504D" w:themeColor="accent2"/>
                <w:sz w:val="14"/>
                <w:szCs w:val="14"/>
              </w:rPr>
              <w:t>Other medications</w:t>
            </w:r>
          </w:p>
        </w:tc>
      </w:tr>
      <w:tr w:rsidR="00EA71D8" w14:paraId="7972C9AB"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56F3D4DC" w14:textId="77777777" w:rsidR="00EA71D8" w:rsidRPr="00AF259D" w:rsidRDefault="00EA71D8" w:rsidP="00413F99">
            <w:pPr>
              <w:rPr>
                <w:rFonts w:eastAsia="Times New Roman"/>
                <w:color w:val="000000"/>
                <w:sz w:val="14"/>
                <w:szCs w:val="14"/>
              </w:rPr>
            </w:pPr>
            <w:r w:rsidRPr="00E90274">
              <w:rPr>
                <w:rFonts w:eastAsia="Times New Roman"/>
                <w:color w:val="000000"/>
                <w:sz w:val="14"/>
                <w:szCs w:val="14"/>
              </w:rPr>
              <w:t>Loperamide, codeine exposure</w:t>
            </w:r>
          </w:p>
        </w:tc>
        <w:tc>
          <w:tcPr>
            <w:tcW w:w="2970" w:type="dxa"/>
          </w:tcPr>
          <w:p w14:paraId="6339DB74" w14:textId="77777777" w:rsidR="00EA71D8" w:rsidRPr="00AF259D" w:rsidRDefault="00E2393E" w:rsidP="00413F99">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121" w:anchor="/cohortdefinition/1777428" w:history="1">
              <w:r w:rsidR="00EA71D8" w:rsidRPr="00054546">
                <w:rPr>
                  <w:rStyle w:val="Hyperlink"/>
                  <w:rFonts w:eastAsia="Times New Roman"/>
                  <w:sz w:val="14"/>
                  <w:szCs w:val="14"/>
                </w:rPr>
                <w:t>http://atlas-demo.ohdsi.org/#/cohortdefinition/1777428</w:t>
              </w:r>
            </w:hyperlink>
          </w:p>
        </w:tc>
        <w:tc>
          <w:tcPr>
            <w:tcW w:w="3420" w:type="dxa"/>
          </w:tcPr>
          <w:p w14:paraId="3DA4E1AF" w14:textId="77777777" w:rsidR="00EA71D8" w:rsidRDefault="00EA71D8" w:rsidP="00413F99">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p>
        </w:tc>
      </w:tr>
      <w:tr w:rsidR="00EA71D8" w14:paraId="569F6407"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43AF8FD2" w14:textId="77777777" w:rsidR="00EA71D8" w:rsidRPr="00AF259D" w:rsidRDefault="00EA71D8" w:rsidP="00413F99">
            <w:pPr>
              <w:rPr>
                <w:rFonts w:eastAsia="Times New Roman"/>
                <w:color w:val="000000"/>
                <w:sz w:val="14"/>
                <w:szCs w:val="14"/>
              </w:rPr>
            </w:pPr>
            <w:r w:rsidRPr="00B03B07">
              <w:rPr>
                <w:rFonts w:eastAsia="Times New Roman"/>
                <w:color w:val="000000"/>
                <w:sz w:val="14"/>
                <w:szCs w:val="14"/>
              </w:rPr>
              <w:t>SSRI exposure</w:t>
            </w:r>
          </w:p>
        </w:tc>
        <w:tc>
          <w:tcPr>
            <w:tcW w:w="2970" w:type="dxa"/>
          </w:tcPr>
          <w:p w14:paraId="412D37F1" w14:textId="77777777" w:rsidR="00EA71D8" w:rsidRPr="00AF259D" w:rsidRDefault="00E2393E" w:rsidP="00413F99">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122" w:anchor="/cohortdefinition/1777429" w:history="1">
              <w:r w:rsidR="00EA71D8" w:rsidRPr="00054546">
                <w:rPr>
                  <w:rStyle w:val="Hyperlink"/>
                  <w:rFonts w:eastAsia="Times New Roman"/>
                  <w:sz w:val="14"/>
                  <w:szCs w:val="14"/>
                </w:rPr>
                <w:t>http://atlas-demo.ohdsi.org/#/cohortdefinition/1777429</w:t>
              </w:r>
            </w:hyperlink>
          </w:p>
        </w:tc>
        <w:tc>
          <w:tcPr>
            <w:tcW w:w="3420" w:type="dxa"/>
          </w:tcPr>
          <w:p w14:paraId="7EC7EB6B" w14:textId="77777777" w:rsidR="00EA71D8" w:rsidRDefault="00EA71D8" w:rsidP="00413F99">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p>
        </w:tc>
      </w:tr>
      <w:tr w:rsidR="00EA71D8" w14:paraId="6C96CD7C"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3BCD39A2" w14:textId="77777777" w:rsidR="00EA71D8" w:rsidRPr="00AF259D" w:rsidRDefault="00EA71D8" w:rsidP="00413F99">
            <w:pPr>
              <w:rPr>
                <w:rFonts w:eastAsia="Times New Roman"/>
                <w:color w:val="000000"/>
                <w:sz w:val="14"/>
                <w:szCs w:val="14"/>
              </w:rPr>
            </w:pPr>
            <w:r w:rsidRPr="00700300">
              <w:rPr>
                <w:rFonts w:eastAsia="Times New Roman"/>
                <w:color w:val="000000"/>
                <w:sz w:val="14"/>
                <w:szCs w:val="14"/>
              </w:rPr>
              <w:t>Proton-pump inhibitor exposure</w:t>
            </w:r>
          </w:p>
        </w:tc>
        <w:tc>
          <w:tcPr>
            <w:tcW w:w="2970" w:type="dxa"/>
          </w:tcPr>
          <w:p w14:paraId="4B28D491" w14:textId="77777777" w:rsidR="00EA71D8" w:rsidRPr="00AF259D" w:rsidRDefault="00E2393E" w:rsidP="00413F99">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123" w:anchor="/cohortdefinition/1777430" w:history="1">
              <w:r w:rsidR="00EA71D8" w:rsidRPr="00054546">
                <w:rPr>
                  <w:rStyle w:val="Hyperlink"/>
                  <w:rFonts w:eastAsia="Times New Roman"/>
                  <w:sz w:val="14"/>
                  <w:szCs w:val="14"/>
                </w:rPr>
                <w:t>http://atlas-demo.ohdsi.org/#/cohortdefinition/1777430</w:t>
              </w:r>
            </w:hyperlink>
          </w:p>
        </w:tc>
        <w:tc>
          <w:tcPr>
            <w:tcW w:w="3420" w:type="dxa"/>
          </w:tcPr>
          <w:p w14:paraId="786F9AE9" w14:textId="77777777" w:rsidR="00EA71D8" w:rsidRDefault="00EA71D8" w:rsidP="00413F99">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p>
        </w:tc>
      </w:tr>
      <w:tr w:rsidR="00EA71D8" w14:paraId="000F5E63"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7055FD2A" w14:textId="77777777" w:rsidR="00EA71D8" w:rsidRPr="00AF259D" w:rsidRDefault="00EA71D8" w:rsidP="00413F99">
            <w:pPr>
              <w:rPr>
                <w:rFonts w:eastAsia="Times New Roman"/>
                <w:color w:val="000000"/>
                <w:sz w:val="14"/>
                <w:szCs w:val="14"/>
              </w:rPr>
            </w:pPr>
            <w:r w:rsidRPr="00D014FA">
              <w:rPr>
                <w:rFonts w:eastAsia="Times New Roman"/>
                <w:color w:val="000000"/>
                <w:sz w:val="14"/>
                <w:szCs w:val="14"/>
              </w:rPr>
              <w:t>Mebeverine exposure</w:t>
            </w:r>
          </w:p>
        </w:tc>
        <w:tc>
          <w:tcPr>
            <w:tcW w:w="2970" w:type="dxa"/>
          </w:tcPr>
          <w:p w14:paraId="2DDE1C7C" w14:textId="77777777" w:rsidR="00EA71D8" w:rsidRPr="00AF259D" w:rsidRDefault="00E2393E" w:rsidP="00413F99">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124" w:anchor="/cohortdefinition/1777431" w:history="1">
              <w:r w:rsidR="00EA71D8" w:rsidRPr="00054546">
                <w:rPr>
                  <w:rStyle w:val="Hyperlink"/>
                  <w:rFonts w:eastAsia="Times New Roman"/>
                  <w:sz w:val="14"/>
                  <w:szCs w:val="14"/>
                </w:rPr>
                <w:t>http://atlas-demo.ohdsi.org/#/cohortdefinition/1777431</w:t>
              </w:r>
            </w:hyperlink>
          </w:p>
        </w:tc>
        <w:tc>
          <w:tcPr>
            <w:tcW w:w="3420" w:type="dxa"/>
          </w:tcPr>
          <w:p w14:paraId="3CF78E00" w14:textId="77777777" w:rsidR="00EA71D8" w:rsidRDefault="00EA71D8" w:rsidP="00413F99">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p>
        </w:tc>
      </w:tr>
      <w:tr w:rsidR="00EA71D8" w14:paraId="6AF541B6"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68A49AE8" w14:textId="77777777" w:rsidR="00EA71D8" w:rsidRPr="00AF259D" w:rsidRDefault="00EA71D8" w:rsidP="00413F99">
            <w:pPr>
              <w:rPr>
                <w:rFonts w:eastAsia="Times New Roman"/>
                <w:color w:val="000000"/>
                <w:sz w:val="14"/>
                <w:szCs w:val="14"/>
              </w:rPr>
            </w:pPr>
            <w:proofErr w:type="spellStart"/>
            <w:r w:rsidRPr="00D014FA">
              <w:rPr>
                <w:rFonts w:eastAsia="Times New Roman"/>
                <w:color w:val="000000"/>
                <w:sz w:val="14"/>
                <w:szCs w:val="14"/>
              </w:rPr>
              <w:t>Alverine</w:t>
            </w:r>
            <w:proofErr w:type="spellEnd"/>
            <w:r w:rsidRPr="00D014FA">
              <w:rPr>
                <w:rFonts w:eastAsia="Times New Roman"/>
                <w:color w:val="000000"/>
                <w:sz w:val="14"/>
                <w:szCs w:val="14"/>
              </w:rPr>
              <w:t xml:space="preserve"> exposure</w:t>
            </w:r>
          </w:p>
        </w:tc>
        <w:tc>
          <w:tcPr>
            <w:tcW w:w="2970" w:type="dxa"/>
          </w:tcPr>
          <w:p w14:paraId="0DD7B72A" w14:textId="77777777" w:rsidR="00EA71D8" w:rsidRPr="00AF259D" w:rsidRDefault="00E2393E" w:rsidP="00413F99">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125" w:anchor="/cohortdefinition/1777432" w:history="1">
              <w:r w:rsidR="00EA71D8" w:rsidRPr="00054546">
                <w:rPr>
                  <w:rStyle w:val="Hyperlink"/>
                  <w:rFonts w:eastAsia="Times New Roman"/>
                  <w:sz w:val="14"/>
                  <w:szCs w:val="14"/>
                </w:rPr>
                <w:t>http://atlas-demo.ohdsi.org/#/cohortdefinition/1777432</w:t>
              </w:r>
            </w:hyperlink>
          </w:p>
        </w:tc>
        <w:tc>
          <w:tcPr>
            <w:tcW w:w="3420" w:type="dxa"/>
          </w:tcPr>
          <w:p w14:paraId="279A7132" w14:textId="77777777" w:rsidR="00EA71D8" w:rsidRDefault="00EA71D8" w:rsidP="00413F99">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p>
        </w:tc>
      </w:tr>
      <w:tr w:rsidR="00EA71D8" w14:paraId="234956C3"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5DE6C5F2" w14:textId="77777777" w:rsidR="00EA71D8" w:rsidRPr="00AF259D" w:rsidRDefault="00EA71D8" w:rsidP="00413F99">
            <w:pPr>
              <w:rPr>
                <w:rFonts w:eastAsia="Times New Roman"/>
                <w:color w:val="000000"/>
                <w:sz w:val="14"/>
                <w:szCs w:val="14"/>
              </w:rPr>
            </w:pPr>
            <w:proofErr w:type="spellStart"/>
            <w:r w:rsidRPr="000335D9">
              <w:rPr>
                <w:rFonts w:eastAsia="Times New Roman"/>
                <w:color w:val="000000"/>
                <w:sz w:val="14"/>
                <w:szCs w:val="14"/>
              </w:rPr>
              <w:t>Butylscopolamine</w:t>
            </w:r>
            <w:proofErr w:type="spellEnd"/>
            <w:r w:rsidRPr="000335D9">
              <w:rPr>
                <w:rFonts w:eastAsia="Times New Roman"/>
                <w:color w:val="000000"/>
                <w:sz w:val="14"/>
                <w:szCs w:val="14"/>
              </w:rPr>
              <w:t xml:space="preserve"> exposure</w:t>
            </w:r>
          </w:p>
        </w:tc>
        <w:tc>
          <w:tcPr>
            <w:tcW w:w="2970" w:type="dxa"/>
          </w:tcPr>
          <w:p w14:paraId="7944C53A" w14:textId="77777777" w:rsidR="00EA71D8" w:rsidRPr="00AF259D" w:rsidRDefault="00E2393E" w:rsidP="00413F99">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126" w:anchor="/cohortdefinition/1777433" w:history="1">
              <w:r w:rsidR="00EA71D8" w:rsidRPr="00054546">
                <w:rPr>
                  <w:rStyle w:val="Hyperlink"/>
                  <w:rFonts w:eastAsia="Times New Roman"/>
                  <w:sz w:val="14"/>
                  <w:szCs w:val="14"/>
                </w:rPr>
                <w:t>http://atlas-demo.ohdsi.org/#/cohortdefinition/1777433</w:t>
              </w:r>
            </w:hyperlink>
          </w:p>
        </w:tc>
        <w:tc>
          <w:tcPr>
            <w:tcW w:w="3420" w:type="dxa"/>
          </w:tcPr>
          <w:p w14:paraId="5E4F4CFC" w14:textId="77777777" w:rsidR="00EA71D8" w:rsidRDefault="00EA71D8" w:rsidP="00413F99">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p>
        </w:tc>
      </w:tr>
      <w:tr w:rsidR="00EA71D8" w14:paraId="315CC62B"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4F9229F1" w14:textId="77777777" w:rsidR="00EA71D8" w:rsidRPr="00AF259D" w:rsidRDefault="00EA71D8" w:rsidP="00413F99">
            <w:pPr>
              <w:rPr>
                <w:rFonts w:eastAsia="Times New Roman"/>
                <w:color w:val="000000"/>
                <w:sz w:val="14"/>
                <w:szCs w:val="14"/>
              </w:rPr>
            </w:pPr>
            <w:r w:rsidRPr="000335D9">
              <w:rPr>
                <w:rFonts w:eastAsia="Times New Roman"/>
                <w:color w:val="000000"/>
                <w:sz w:val="14"/>
                <w:szCs w:val="14"/>
              </w:rPr>
              <w:t>Peppermint oil exposure</w:t>
            </w:r>
          </w:p>
        </w:tc>
        <w:tc>
          <w:tcPr>
            <w:tcW w:w="2970" w:type="dxa"/>
          </w:tcPr>
          <w:p w14:paraId="355FD7BF" w14:textId="77777777" w:rsidR="00EA71D8" w:rsidRPr="00AF259D" w:rsidRDefault="00E2393E" w:rsidP="00413F99">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127" w:anchor="/cohortdefinition/1777434" w:history="1">
              <w:r w:rsidR="00EA71D8" w:rsidRPr="00054546">
                <w:rPr>
                  <w:rStyle w:val="Hyperlink"/>
                  <w:rFonts w:eastAsia="Times New Roman"/>
                  <w:sz w:val="14"/>
                  <w:szCs w:val="14"/>
                </w:rPr>
                <w:t>http://atlas-demo.ohdsi.org/#/cohortdefinition/1777434</w:t>
              </w:r>
            </w:hyperlink>
          </w:p>
        </w:tc>
        <w:tc>
          <w:tcPr>
            <w:tcW w:w="3420" w:type="dxa"/>
          </w:tcPr>
          <w:p w14:paraId="38E48205" w14:textId="77777777" w:rsidR="00EA71D8" w:rsidRDefault="00EA71D8" w:rsidP="00413F99">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p>
        </w:tc>
      </w:tr>
      <w:tr w:rsidR="00EA71D8" w14:paraId="262E4470"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4F2B3CFB" w14:textId="77777777" w:rsidR="00EA71D8" w:rsidRPr="00AF259D" w:rsidRDefault="00EA71D8" w:rsidP="00413F99">
            <w:pPr>
              <w:rPr>
                <w:rFonts w:eastAsia="Times New Roman"/>
                <w:color w:val="000000"/>
                <w:sz w:val="14"/>
                <w:szCs w:val="14"/>
              </w:rPr>
            </w:pPr>
            <w:r w:rsidRPr="00272522">
              <w:rPr>
                <w:rFonts w:eastAsia="Times New Roman"/>
                <w:color w:val="000000"/>
                <w:sz w:val="14"/>
                <w:szCs w:val="14"/>
              </w:rPr>
              <w:t>Psyllium exposure</w:t>
            </w:r>
          </w:p>
        </w:tc>
        <w:tc>
          <w:tcPr>
            <w:tcW w:w="2970" w:type="dxa"/>
          </w:tcPr>
          <w:p w14:paraId="48CF4F76" w14:textId="77777777" w:rsidR="00EA71D8" w:rsidRPr="00AF259D" w:rsidRDefault="00E2393E" w:rsidP="00413F99">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128" w:anchor="/cohortdefinition/1777435" w:history="1">
              <w:r w:rsidR="00EA71D8" w:rsidRPr="00054546">
                <w:rPr>
                  <w:rStyle w:val="Hyperlink"/>
                  <w:rFonts w:eastAsia="Times New Roman"/>
                  <w:sz w:val="14"/>
                  <w:szCs w:val="14"/>
                </w:rPr>
                <w:t>http://atlas-demo.ohdsi.org/#/cohortdefinition/1777435</w:t>
              </w:r>
            </w:hyperlink>
          </w:p>
        </w:tc>
        <w:tc>
          <w:tcPr>
            <w:tcW w:w="3420" w:type="dxa"/>
          </w:tcPr>
          <w:p w14:paraId="54283962" w14:textId="77777777" w:rsidR="00EA71D8" w:rsidRDefault="00EA71D8" w:rsidP="00413F99">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p>
        </w:tc>
      </w:tr>
      <w:tr w:rsidR="00EA71D8" w14:paraId="18180D79"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58043C60" w14:textId="77777777" w:rsidR="00EA71D8" w:rsidRPr="00AF259D" w:rsidRDefault="00EA71D8" w:rsidP="00413F99">
            <w:pPr>
              <w:rPr>
                <w:rFonts w:eastAsia="Times New Roman"/>
                <w:color w:val="000000"/>
                <w:sz w:val="14"/>
                <w:szCs w:val="14"/>
              </w:rPr>
            </w:pPr>
            <w:r w:rsidRPr="00164021">
              <w:rPr>
                <w:rFonts w:eastAsia="Times New Roman"/>
                <w:color w:val="000000"/>
                <w:sz w:val="14"/>
                <w:szCs w:val="14"/>
              </w:rPr>
              <w:t>NSAID exposure</w:t>
            </w:r>
          </w:p>
        </w:tc>
        <w:tc>
          <w:tcPr>
            <w:tcW w:w="2970" w:type="dxa"/>
          </w:tcPr>
          <w:p w14:paraId="358D17DA" w14:textId="77777777" w:rsidR="00EA71D8" w:rsidRPr="00AF259D" w:rsidRDefault="00E2393E" w:rsidP="00413F99">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129" w:anchor="/cohortdefinition/1777436" w:history="1">
              <w:r w:rsidR="00EA71D8" w:rsidRPr="00054546">
                <w:rPr>
                  <w:rStyle w:val="Hyperlink"/>
                  <w:rFonts w:eastAsia="Times New Roman"/>
                  <w:sz w:val="14"/>
                  <w:szCs w:val="14"/>
                </w:rPr>
                <w:t>http://atlas-demo.ohdsi.org/#/cohortdefinition/1777436</w:t>
              </w:r>
            </w:hyperlink>
          </w:p>
        </w:tc>
        <w:tc>
          <w:tcPr>
            <w:tcW w:w="3420" w:type="dxa"/>
          </w:tcPr>
          <w:p w14:paraId="00D8CC08" w14:textId="77777777" w:rsidR="00EA71D8" w:rsidRDefault="00EA71D8" w:rsidP="00413F99">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p>
        </w:tc>
      </w:tr>
      <w:tr w:rsidR="00854F56" w14:paraId="3215CD25"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9540" w:type="dxa"/>
            <w:gridSpan w:val="3"/>
            <w:vAlign w:val="center"/>
          </w:tcPr>
          <w:p w14:paraId="43FF3EB7" w14:textId="2130A06C" w:rsidR="00854F56" w:rsidRPr="005031BF" w:rsidRDefault="00854F56" w:rsidP="00413F99">
            <w:pPr>
              <w:jc w:val="center"/>
              <w:rPr>
                <w:rFonts w:eastAsia="Times New Roman"/>
                <w:color w:val="C0504D" w:themeColor="accent2"/>
                <w:sz w:val="14"/>
                <w:szCs w:val="14"/>
              </w:rPr>
            </w:pPr>
            <w:r>
              <w:rPr>
                <w:rFonts w:eastAsia="Times New Roman"/>
                <w:color w:val="C0504D" w:themeColor="accent2"/>
                <w:sz w:val="14"/>
                <w:szCs w:val="14"/>
              </w:rPr>
              <w:t>Vaccines</w:t>
            </w:r>
          </w:p>
        </w:tc>
      </w:tr>
      <w:tr w:rsidR="00854F56" w14:paraId="165CFF6B"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6DC9A822" w14:textId="77777777" w:rsidR="00EA71D8" w:rsidRPr="00AF259D" w:rsidRDefault="00EA71D8" w:rsidP="00413F99">
            <w:pPr>
              <w:rPr>
                <w:rFonts w:eastAsia="Times New Roman"/>
                <w:color w:val="000000"/>
                <w:sz w:val="14"/>
                <w:szCs w:val="14"/>
              </w:rPr>
            </w:pPr>
            <w:r w:rsidRPr="00D8502A">
              <w:rPr>
                <w:rFonts w:eastAsia="Times New Roman"/>
                <w:color w:val="000000"/>
                <w:sz w:val="14"/>
                <w:szCs w:val="14"/>
              </w:rPr>
              <w:t>Pneumococcal vaccines</w:t>
            </w:r>
          </w:p>
        </w:tc>
        <w:tc>
          <w:tcPr>
            <w:tcW w:w="2970" w:type="dxa"/>
          </w:tcPr>
          <w:p w14:paraId="6C440923" w14:textId="77777777" w:rsidR="00EA71D8" w:rsidRPr="00AF259D" w:rsidRDefault="00E2393E" w:rsidP="00413F99">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130" w:anchor="/cohortdefinition/1777443" w:history="1">
              <w:r w:rsidR="00EA71D8" w:rsidRPr="00054546">
                <w:rPr>
                  <w:rStyle w:val="Hyperlink"/>
                  <w:rFonts w:eastAsia="Times New Roman"/>
                  <w:sz w:val="14"/>
                  <w:szCs w:val="14"/>
                </w:rPr>
                <w:t>http://atlas-demo.ohdsi.org/#/cohortdefinition/1777443</w:t>
              </w:r>
            </w:hyperlink>
          </w:p>
        </w:tc>
        <w:tc>
          <w:tcPr>
            <w:tcW w:w="3420" w:type="dxa"/>
          </w:tcPr>
          <w:p w14:paraId="091F71CA" w14:textId="77777777" w:rsidR="00EA71D8" w:rsidRDefault="00EA71D8" w:rsidP="00413F99">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p>
        </w:tc>
      </w:tr>
      <w:tr w:rsidR="00EA71D8" w14:paraId="5F194192"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08BF65B8" w14:textId="77777777" w:rsidR="00EA71D8" w:rsidRPr="00AF259D" w:rsidRDefault="00EA71D8" w:rsidP="00413F99">
            <w:pPr>
              <w:rPr>
                <w:rFonts w:eastAsia="Times New Roman"/>
                <w:color w:val="000000"/>
                <w:sz w:val="14"/>
                <w:szCs w:val="14"/>
              </w:rPr>
            </w:pPr>
            <w:r w:rsidRPr="00960C2F">
              <w:rPr>
                <w:rFonts w:eastAsia="Times New Roman"/>
                <w:color w:val="000000"/>
                <w:sz w:val="14"/>
                <w:szCs w:val="14"/>
              </w:rPr>
              <w:t>Pneumovax 23</w:t>
            </w:r>
          </w:p>
        </w:tc>
        <w:tc>
          <w:tcPr>
            <w:tcW w:w="2970" w:type="dxa"/>
          </w:tcPr>
          <w:p w14:paraId="31AE0003" w14:textId="77777777" w:rsidR="00EA71D8" w:rsidRPr="00AF259D" w:rsidRDefault="00E2393E" w:rsidP="00413F99">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131" w:anchor="/cohortdefinition/1777444" w:history="1">
              <w:r w:rsidR="00EA71D8" w:rsidRPr="00054546">
                <w:rPr>
                  <w:rStyle w:val="Hyperlink"/>
                  <w:rFonts w:eastAsia="Times New Roman"/>
                  <w:sz w:val="14"/>
                  <w:szCs w:val="14"/>
                </w:rPr>
                <w:t>http://atlas-demo.ohdsi.org/#/cohortdefinition/1777444</w:t>
              </w:r>
            </w:hyperlink>
          </w:p>
        </w:tc>
        <w:tc>
          <w:tcPr>
            <w:tcW w:w="3420" w:type="dxa"/>
          </w:tcPr>
          <w:p w14:paraId="7B434775" w14:textId="77777777" w:rsidR="00EA71D8" w:rsidRDefault="00EA71D8" w:rsidP="00413F99">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p>
        </w:tc>
      </w:tr>
      <w:tr w:rsidR="00854F56" w14:paraId="7D103172"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66F577CC" w14:textId="77777777" w:rsidR="00EA71D8" w:rsidRPr="00AF259D" w:rsidRDefault="00EA71D8" w:rsidP="00413F99">
            <w:pPr>
              <w:rPr>
                <w:rFonts w:eastAsia="Times New Roman"/>
                <w:color w:val="000000"/>
                <w:sz w:val="14"/>
                <w:szCs w:val="14"/>
              </w:rPr>
            </w:pPr>
            <w:r w:rsidRPr="008603CC">
              <w:rPr>
                <w:rFonts w:eastAsia="Times New Roman"/>
                <w:color w:val="000000"/>
                <w:sz w:val="14"/>
                <w:szCs w:val="14"/>
              </w:rPr>
              <w:t>Prevnar 13</w:t>
            </w:r>
          </w:p>
        </w:tc>
        <w:tc>
          <w:tcPr>
            <w:tcW w:w="2970" w:type="dxa"/>
          </w:tcPr>
          <w:p w14:paraId="7201AD51" w14:textId="77777777" w:rsidR="00EA71D8" w:rsidRPr="00AF259D" w:rsidRDefault="00E2393E" w:rsidP="00413F99">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132" w:anchor="/cohortdefinition/1777445" w:history="1">
              <w:r w:rsidR="00EA71D8" w:rsidRPr="00054546">
                <w:rPr>
                  <w:rStyle w:val="Hyperlink"/>
                  <w:rFonts w:eastAsia="Times New Roman"/>
                  <w:sz w:val="14"/>
                  <w:szCs w:val="14"/>
                </w:rPr>
                <w:t>http://atlas-demo.ohdsi.org/#/cohortdefinition/1777445</w:t>
              </w:r>
            </w:hyperlink>
          </w:p>
        </w:tc>
        <w:tc>
          <w:tcPr>
            <w:tcW w:w="3420" w:type="dxa"/>
          </w:tcPr>
          <w:p w14:paraId="4562DEF5" w14:textId="77777777" w:rsidR="00EA71D8" w:rsidRDefault="00EA71D8" w:rsidP="00413F99">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p>
        </w:tc>
      </w:tr>
      <w:tr w:rsidR="00EA71D8" w14:paraId="46F51E20"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7145D773" w14:textId="77777777" w:rsidR="00EA71D8" w:rsidRPr="00AF259D" w:rsidRDefault="00EA71D8" w:rsidP="00413F99">
            <w:pPr>
              <w:rPr>
                <w:rFonts w:eastAsia="Times New Roman"/>
                <w:color w:val="000000"/>
                <w:sz w:val="14"/>
                <w:szCs w:val="14"/>
              </w:rPr>
            </w:pPr>
            <w:r w:rsidRPr="00FC1A09">
              <w:rPr>
                <w:rFonts w:eastAsia="Times New Roman"/>
                <w:color w:val="000000"/>
                <w:sz w:val="14"/>
                <w:szCs w:val="14"/>
              </w:rPr>
              <w:t>Hepatitis B vaccine</w:t>
            </w:r>
          </w:p>
        </w:tc>
        <w:tc>
          <w:tcPr>
            <w:tcW w:w="2970" w:type="dxa"/>
          </w:tcPr>
          <w:p w14:paraId="1F674C7E" w14:textId="77777777" w:rsidR="00EA71D8" w:rsidRPr="00AF259D" w:rsidRDefault="00E2393E" w:rsidP="00413F99">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133" w:anchor="/cohortdefinition/1777446" w:history="1">
              <w:r w:rsidR="00EA71D8" w:rsidRPr="00054546">
                <w:rPr>
                  <w:rStyle w:val="Hyperlink"/>
                  <w:rFonts w:eastAsia="Times New Roman"/>
                  <w:sz w:val="14"/>
                  <w:szCs w:val="14"/>
                </w:rPr>
                <w:t>http://atlas-demo.ohdsi.org/#/cohortdefinition/1777446</w:t>
              </w:r>
            </w:hyperlink>
          </w:p>
        </w:tc>
        <w:tc>
          <w:tcPr>
            <w:tcW w:w="3420" w:type="dxa"/>
          </w:tcPr>
          <w:p w14:paraId="58EE3F09" w14:textId="77777777" w:rsidR="00EA71D8" w:rsidRDefault="00EA71D8" w:rsidP="00413F99">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p>
        </w:tc>
      </w:tr>
      <w:tr w:rsidR="00854F56" w14:paraId="610AA40A"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44919402" w14:textId="77777777" w:rsidR="00EA71D8" w:rsidRPr="00AF259D" w:rsidRDefault="00EA71D8" w:rsidP="00413F99">
            <w:pPr>
              <w:rPr>
                <w:rFonts w:eastAsia="Times New Roman"/>
                <w:color w:val="000000"/>
                <w:sz w:val="14"/>
                <w:szCs w:val="14"/>
              </w:rPr>
            </w:pPr>
            <w:r w:rsidRPr="009A6782">
              <w:rPr>
                <w:rFonts w:eastAsia="Times New Roman"/>
                <w:color w:val="000000"/>
                <w:sz w:val="14"/>
                <w:szCs w:val="14"/>
              </w:rPr>
              <w:t>Influenza vaccine</w:t>
            </w:r>
          </w:p>
        </w:tc>
        <w:tc>
          <w:tcPr>
            <w:tcW w:w="2970" w:type="dxa"/>
          </w:tcPr>
          <w:p w14:paraId="1FE7D729" w14:textId="77777777" w:rsidR="00EA71D8" w:rsidRPr="00AF259D" w:rsidRDefault="00E2393E" w:rsidP="00413F99">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134" w:anchor="/cohortdefinition/1777447" w:history="1">
              <w:r w:rsidR="00EA71D8" w:rsidRPr="00054546">
                <w:rPr>
                  <w:rStyle w:val="Hyperlink"/>
                  <w:rFonts w:eastAsia="Times New Roman"/>
                  <w:sz w:val="14"/>
                  <w:szCs w:val="14"/>
                </w:rPr>
                <w:t>http://atlas-demo.ohdsi.org/#/cohortdefinition/1777447</w:t>
              </w:r>
            </w:hyperlink>
          </w:p>
        </w:tc>
        <w:tc>
          <w:tcPr>
            <w:tcW w:w="3420" w:type="dxa"/>
          </w:tcPr>
          <w:p w14:paraId="1C360FD8" w14:textId="77777777" w:rsidR="00EA71D8" w:rsidRDefault="00EA71D8" w:rsidP="00413F99">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p>
        </w:tc>
      </w:tr>
      <w:tr w:rsidR="00EA71D8" w14:paraId="1B65587B"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7043F3EA" w14:textId="77777777" w:rsidR="00EA71D8" w:rsidRPr="009A6782" w:rsidRDefault="00EA71D8" w:rsidP="00413F99">
            <w:pPr>
              <w:rPr>
                <w:rFonts w:eastAsia="Times New Roman"/>
                <w:color w:val="000000"/>
                <w:sz w:val="14"/>
                <w:szCs w:val="14"/>
              </w:rPr>
            </w:pPr>
            <w:r w:rsidRPr="005C1204">
              <w:rPr>
                <w:rFonts w:eastAsia="Times New Roman"/>
                <w:color w:val="000000"/>
                <w:sz w:val="14"/>
                <w:szCs w:val="14"/>
              </w:rPr>
              <w:t>Diphtheria and Pertussis vaccine</w:t>
            </w:r>
          </w:p>
        </w:tc>
        <w:tc>
          <w:tcPr>
            <w:tcW w:w="2970" w:type="dxa"/>
          </w:tcPr>
          <w:p w14:paraId="79F14181" w14:textId="77777777" w:rsidR="00EA71D8" w:rsidRDefault="00E2393E" w:rsidP="00413F99">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135" w:anchor="/cohortdefinition/1777448" w:history="1">
              <w:r w:rsidR="00EA71D8" w:rsidRPr="00054546">
                <w:rPr>
                  <w:rStyle w:val="Hyperlink"/>
                  <w:rFonts w:eastAsia="Times New Roman"/>
                  <w:sz w:val="14"/>
                  <w:szCs w:val="14"/>
                </w:rPr>
                <w:t>http://atlas-</w:t>
              </w:r>
              <w:r w:rsidR="00EA71D8" w:rsidRPr="00054546">
                <w:rPr>
                  <w:rStyle w:val="Hyperlink"/>
                  <w:rFonts w:eastAsia="Times New Roman"/>
                  <w:sz w:val="14"/>
                  <w:szCs w:val="14"/>
                </w:rPr>
                <w:lastRenderedPageBreak/>
                <w:t>demo.ohdsi.org/#/cohortdefinition/1777448</w:t>
              </w:r>
            </w:hyperlink>
          </w:p>
        </w:tc>
        <w:tc>
          <w:tcPr>
            <w:tcW w:w="3420" w:type="dxa"/>
          </w:tcPr>
          <w:p w14:paraId="376AE87A" w14:textId="77777777" w:rsidR="00EA71D8" w:rsidRDefault="00EA71D8" w:rsidP="00413F99">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p>
        </w:tc>
      </w:tr>
      <w:tr w:rsidR="00854F56" w14:paraId="612FEE16"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1A001717" w14:textId="77777777" w:rsidR="00EA71D8" w:rsidRPr="005C1204" w:rsidRDefault="00EA71D8" w:rsidP="00413F99">
            <w:pPr>
              <w:rPr>
                <w:rFonts w:eastAsia="Times New Roman"/>
                <w:color w:val="000000"/>
                <w:sz w:val="14"/>
                <w:szCs w:val="14"/>
              </w:rPr>
            </w:pPr>
            <w:r w:rsidRPr="00503CD1">
              <w:rPr>
                <w:rFonts w:eastAsia="Times New Roman"/>
                <w:color w:val="000000"/>
                <w:sz w:val="14"/>
                <w:szCs w:val="14"/>
              </w:rPr>
              <w:t>HPV vaccine</w:t>
            </w:r>
          </w:p>
        </w:tc>
        <w:tc>
          <w:tcPr>
            <w:tcW w:w="2970" w:type="dxa"/>
          </w:tcPr>
          <w:p w14:paraId="10828DDF" w14:textId="77777777" w:rsidR="00EA71D8" w:rsidRDefault="00E2393E" w:rsidP="00413F99">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136" w:anchor="/cohortdefinition/1777449" w:history="1">
              <w:r w:rsidR="00EA71D8" w:rsidRPr="00054546">
                <w:rPr>
                  <w:rStyle w:val="Hyperlink"/>
                  <w:rFonts w:eastAsia="Times New Roman"/>
                  <w:sz w:val="14"/>
                  <w:szCs w:val="14"/>
                </w:rPr>
                <w:t>http://atlas-demo.ohdsi.org/#/cohortdefinition/1777449</w:t>
              </w:r>
            </w:hyperlink>
          </w:p>
        </w:tc>
        <w:tc>
          <w:tcPr>
            <w:tcW w:w="3420" w:type="dxa"/>
          </w:tcPr>
          <w:p w14:paraId="7B89668B" w14:textId="77777777" w:rsidR="00EA71D8" w:rsidRDefault="00EA71D8" w:rsidP="00413F99">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p>
        </w:tc>
      </w:tr>
      <w:tr w:rsidR="00EA71D8" w14:paraId="274E9820" w14:textId="77777777" w:rsidTr="00413F99">
        <w:trPr>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06CDAB1F" w14:textId="77777777" w:rsidR="00EA71D8" w:rsidRPr="00503CD1" w:rsidRDefault="00EA71D8" w:rsidP="00413F99">
            <w:pPr>
              <w:rPr>
                <w:rFonts w:eastAsia="Times New Roman"/>
                <w:color w:val="000000"/>
                <w:sz w:val="14"/>
                <w:szCs w:val="14"/>
              </w:rPr>
            </w:pPr>
            <w:r w:rsidRPr="000B4917">
              <w:rPr>
                <w:rFonts w:eastAsia="Times New Roman"/>
                <w:color w:val="000000"/>
                <w:sz w:val="14"/>
                <w:szCs w:val="14"/>
              </w:rPr>
              <w:t>MMR vaccine</w:t>
            </w:r>
          </w:p>
        </w:tc>
        <w:tc>
          <w:tcPr>
            <w:tcW w:w="2970" w:type="dxa"/>
          </w:tcPr>
          <w:p w14:paraId="1B2A71AC" w14:textId="77777777" w:rsidR="00EA71D8" w:rsidRDefault="00E2393E" w:rsidP="00413F99">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hyperlink r:id="rId137" w:anchor="/cohortdefinition/1777450" w:history="1">
              <w:r w:rsidR="00EA71D8" w:rsidRPr="00054546">
                <w:rPr>
                  <w:rStyle w:val="Hyperlink"/>
                  <w:rFonts w:eastAsia="Times New Roman"/>
                  <w:sz w:val="14"/>
                  <w:szCs w:val="14"/>
                </w:rPr>
                <w:t>http://atlas-demo.ohdsi.org/#/cohortdefinition/1777450</w:t>
              </w:r>
            </w:hyperlink>
          </w:p>
        </w:tc>
        <w:tc>
          <w:tcPr>
            <w:tcW w:w="3420" w:type="dxa"/>
          </w:tcPr>
          <w:p w14:paraId="465789CF" w14:textId="77777777" w:rsidR="00EA71D8" w:rsidRDefault="00EA71D8" w:rsidP="00413F99">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sz w:val="14"/>
                <w:szCs w:val="14"/>
              </w:rPr>
            </w:pPr>
          </w:p>
        </w:tc>
      </w:tr>
      <w:tr w:rsidR="00854F56" w14:paraId="33E27D31" w14:textId="77777777" w:rsidTr="00413F99">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0D2ED9DF" w14:textId="77777777" w:rsidR="00EA71D8" w:rsidRPr="000B4917" w:rsidRDefault="00EA71D8" w:rsidP="00413F99">
            <w:pPr>
              <w:rPr>
                <w:rFonts w:eastAsia="Times New Roman"/>
                <w:color w:val="000000"/>
                <w:sz w:val="14"/>
                <w:szCs w:val="14"/>
              </w:rPr>
            </w:pPr>
            <w:r w:rsidRPr="008A4588">
              <w:rPr>
                <w:rFonts w:eastAsia="Times New Roman"/>
                <w:color w:val="000000"/>
                <w:sz w:val="14"/>
                <w:szCs w:val="14"/>
              </w:rPr>
              <w:t>Shingles vaccine</w:t>
            </w:r>
          </w:p>
        </w:tc>
        <w:tc>
          <w:tcPr>
            <w:tcW w:w="2970" w:type="dxa"/>
          </w:tcPr>
          <w:p w14:paraId="5968F61C" w14:textId="77777777" w:rsidR="00EA71D8" w:rsidRDefault="00E2393E" w:rsidP="00413F99">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hyperlink r:id="rId138" w:anchor="/cohortdefinition/1777451" w:history="1">
              <w:r w:rsidR="00EA71D8" w:rsidRPr="00054546">
                <w:rPr>
                  <w:rStyle w:val="Hyperlink"/>
                  <w:rFonts w:eastAsia="Times New Roman"/>
                  <w:sz w:val="14"/>
                  <w:szCs w:val="14"/>
                </w:rPr>
                <w:t>http://atlas-demo.ohdsi.org/#/cohortdefinition/1777451</w:t>
              </w:r>
            </w:hyperlink>
          </w:p>
        </w:tc>
        <w:tc>
          <w:tcPr>
            <w:tcW w:w="3420" w:type="dxa"/>
          </w:tcPr>
          <w:p w14:paraId="2AB66F8F" w14:textId="77777777" w:rsidR="00EA71D8" w:rsidRDefault="00EA71D8" w:rsidP="00413F99">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sz w:val="14"/>
                <w:szCs w:val="14"/>
              </w:rPr>
            </w:pPr>
          </w:p>
        </w:tc>
      </w:tr>
    </w:tbl>
    <w:p w14:paraId="4A0FEDD6" w14:textId="77777777" w:rsidR="00DD35FF" w:rsidRPr="000E786C" w:rsidRDefault="00DD35FF" w:rsidP="004564D6">
      <w:pPr>
        <w:spacing w:line="240" w:lineRule="auto"/>
        <w:jc w:val="both"/>
      </w:pPr>
    </w:p>
    <w:sectPr w:rsidR="00DD35FF" w:rsidRPr="000E786C" w:rsidSect="006C6997">
      <w:headerReference w:type="default" r:id="rId139"/>
      <w:footerReference w:type="default" r:id="rId140"/>
      <w:footnotePr>
        <w:numFmt w:val="chicago"/>
      </w:footnotePr>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60470B" w14:textId="77777777" w:rsidR="00E2393E" w:rsidRDefault="00E2393E">
      <w:pPr>
        <w:spacing w:line="240" w:lineRule="auto"/>
      </w:pPr>
      <w:r>
        <w:separator/>
      </w:r>
    </w:p>
  </w:endnote>
  <w:endnote w:type="continuationSeparator" w:id="0">
    <w:p w14:paraId="1A0BD3E7" w14:textId="77777777" w:rsidR="00E2393E" w:rsidRDefault="00E2393E">
      <w:pPr>
        <w:spacing w:line="240" w:lineRule="auto"/>
      </w:pPr>
      <w:r>
        <w:continuationSeparator/>
      </w:r>
    </w:p>
  </w:endnote>
  <w:endnote w:type="continuationNotice" w:id="1">
    <w:p w14:paraId="1C7ECB13" w14:textId="77777777" w:rsidR="00E2393E" w:rsidRDefault="00E2393E">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64F6C5" w14:textId="64926FAB" w:rsidR="001D255E" w:rsidRDefault="001D255E">
    <w:pPr>
      <w:pBdr>
        <w:top w:val="nil"/>
        <w:left w:val="nil"/>
        <w:bottom w:val="nil"/>
        <w:right w:val="nil"/>
        <w:between w:val="nil"/>
      </w:pBdr>
      <w:tabs>
        <w:tab w:val="center" w:pos="4680"/>
        <w:tab w:val="right" w:pos="9360"/>
      </w:tabs>
      <w:spacing w:line="240" w:lineRule="auto"/>
      <w:rPr>
        <w:color w:val="000000"/>
        <w:sz w:val="18"/>
        <w:szCs w:val="18"/>
      </w:rPr>
    </w:pPr>
    <w:r w:rsidRPr="000E786C">
      <w:rPr>
        <w:sz w:val="16"/>
        <w:szCs w:val="16"/>
      </w:rPr>
      <w:t xml:space="preserve">Characterizing </w:t>
    </w:r>
    <w:r>
      <w:rPr>
        <w:sz w:val="16"/>
        <w:szCs w:val="16"/>
      </w:rPr>
      <w:t xml:space="preserve">Inflammatory Bowel Disease Patients </w:t>
    </w:r>
    <w:r>
      <w:rPr>
        <w:color w:val="000000"/>
        <w:sz w:val="16"/>
        <w:szCs w:val="16"/>
      </w:rPr>
      <w:t>– v1.</w:t>
    </w:r>
    <w:r w:rsidR="00A85B4F">
      <w:rPr>
        <w:color w:val="000000"/>
        <w:sz w:val="16"/>
        <w:szCs w:val="16"/>
      </w:rPr>
      <w:t>4</w:t>
    </w:r>
    <w:r>
      <w:rPr>
        <w:color w:val="000000"/>
        <w:sz w:val="16"/>
        <w:szCs w:val="16"/>
      </w:rPr>
      <w:t xml:space="preserve">, </w:t>
    </w:r>
    <w:r w:rsidR="00A85B4F">
      <w:rPr>
        <w:color w:val="000000"/>
        <w:sz w:val="16"/>
        <w:szCs w:val="16"/>
      </w:rPr>
      <w:t>2</w:t>
    </w:r>
    <w:r>
      <w:rPr>
        <w:color w:val="000000"/>
        <w:sz w:val="16"/>
        <w:szCs w:val="16"/>
      </w:rPr>
      <w:t>/2021</w:t>
    </w:r>
    <w:r>
      <w:rPr>
        <w:color w:val="000000"/>
        <w:sz w:val="18"/>
        <w:szCs w:val="18"/>
      </w:rPr>
      <w:tab/>
    </w:r>
    <w:r>
      <w:rPr>
        <w:color w:val="000000"/>
        <w:sz w:val="18"/>
        <w:szCs w:val="18"/>
      </w:rPr>
      <w:fldChar w:fldCharType="begin"/>
    </w:r>
    <w:r>
      <w:rPr>
        <w:color w:val="000000"/>
        <w:sz w:val="18"/>
        <w:szCs w:val="18"/>
      </w:rPr>
      <w:instrText>PAGE</w:instrText>
    </w:r>
    <w:r>
      <w:rPr>
        <w:color w:val="000000"/>
        <w:sz w:val="18"/>
        <w:szCs w:val="18"/>
      </w:rPr>
      <w:fldChar w:fldCharType="separate"/>
    </w:r>
    <w:r w:rsidR="008A2E66">
      <w:rPr>
        <w:noProof/>
        <w:color w:val="000000"/>
        <w:sz w:val="18"/>
        <w:szCs w:val="18"/>
      </w:rPr>
      <w:t>13</w:t>
    </w:r>
    <w:r>
      <w:rPr>
        <w:color w:val="000000"/>
        <w:sz w:val="18"/>
        <w:szCs w:val="18"/>
      </w:rPr>
      <w:fldChar w:fldCharType="end"/>
    </w:r>
  </w:p>
  <w:p w14:paraId="0064F6C6" w14:textId="77777777" w:rsidR="001D255E" w:rsidRDefault="001D255E">
    <w:pPr>
      <w:pBdr>
        <w:top w:val="nil"/>
        <w:left w:val="nil"/>
        <w:bottom w:val="nil"/>
        <w:right w:val="nil"/>
        <w:between w:val="nil"/>
      </w:pBdr>
      <w:tabs>
        <w:tab w:val="center" w:pos="4680"/>
        <w:tab w:val="right" w:pos="9360"/>
      </w:tabs>
      <w:spacing w:line="240" w:lineRule="auto"/>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431172" w14:textId="77777777" w:rsidR="00E2393E" w:rsidRDefault="00E2393E">
      <w:pPr>
        <w:spacing w:line="240" w:lineRule="auto"/>
      </w:pPr>
      <w:r>
        <w:separator/>
      </w:r>
    </w:p>
  </w:footnote>
  <w:footnote w:type="continuationSeparator" w:id="0">
    <w:p w14:paraId="698B59EB" w14:textId="77777777" w:rsidR="00E2393E" w:rsidRDefault="00E2393E">
      <w:pPr>
        <w:spacing w:line="240" w:lineRule="auto"/>
      </w:pPr>
      <w:r>
        <w:continuationSeparator/>
      </w:r>
    </w:p>
  </w:footnote>
  <w:footnote w:type="continuationNotice" w:id="1">
    <w:p w14:paraId="45C1652F" w14:textId="77777777" w:rsidR="00E2393E" w:rsidRDefault="00E2393E">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64F6BF" w14:textId="77777777" w:rsidR="001D255E" w:rsidRDefault="00E2393E">
    <w:pPr>
      <w:pBdr>
        <w:top w:val="nil"/>
        <w:left w:val="nil"/>
        <w:bottom w:val="nil"/>
        <w:right w:val="nil"/>
        <w:between w:val="nil"/>
      </w:pBdr>
      <w:tabs>
        <w:tab w:val="center" w:pos="4680"/>
        <w:tab w:val="right" w:pos="9360"/>
      </w:tabs>
      <w:spacing w:line="240" w:lineRule="auto"/>
      <w:rPr>
        <w:color w:val="000000"/>
      </w:rPr>
    </w:pPr>
    <w:r>
      <w:rPr>
        <w:noProof/>
      </w:rPr>
      <w:pict w14:anchorId="0064F6C7">
        <v:rect id="Rectangle 10" o:spid="_x0000_s2049" style="position:absolute;margin-left:0;margin-top:53pt;width:470.8pt;height:7.3pt;z-index:25165824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" fillcolor="#fccb10" stroked="f">
          <v:fill color2="#20425a" angle="270" colors="0 #fccb10;29491f #eb6622;36700f #20425a;1 #20425a" focus="100%" type="gradient">
            <o:fill v:ext="view" type="gradientUnscaled"/>
          </v:fill>
          <v:textbox inset="2.53958mm,2.53958mm,2.53958mm,2.53958mm">
            <w:txbxContent>
              <w:p w14:paraId="0064F6CB" w14:textId="77777777" w:rsidR="001D255E" w:rsidRDefault="001D255E">
                <w:pPr>
                  <w:spacing w:line="240" w:lineRule="auto"/>
                  <w:textDirection w:val="btLr"/>
                </w:pPr>
              </w:p>
            </w:txbxContent>
          </v:textbox>
        </v:rect>
      </w:pict>
    </w:r>
    <w:r w:rsidR="001D255E">
      <w:rPr>
        <w:noProof/>
        <w:lang w:bidi="he-IL"/>
      </w:rPr>
      <w:drawing>
        <wp:anchor distT="0" distB="0" distL="114300" distR="114300" simplePos="0" relativeHeight="251658241" behindDoc="0" locked="0" layoutInCell="1" allowOverlap="1" wp14:anchorId="0064F6C8" wp14:editId="0064F6C9">
          <wp:simplePos x="0" y="0"/>
          <wp:positionH relativeFrom="column">
            <wp:posOffset>3715384</wp:posOffset>
          </wp:positionH>
          <wp:positionV relativeFrom="paragraph">
            <wp:posOffset>0</wp:posOffset>
          </wp:positionV>
          <wp:extent cx="2290445" cy="627380"/>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2290445" cy="627380"/>
                  </a:xfrm>
                  <a:prstGeom prst="rect">
                    <a:avLst/>
                  </a:prstGeom>
                  <a:ln/>
                </pic:spPr>
              </pic:pic>
            </a:graphicData>
          </a:graphic>
        </wp:anchor>
      </w:drawing>
    </w:r>
  </w:p>
  <w:p w14:paraId="0064F6C0" w14:textId="77777777" w:rsidR="001D255E" w:rsidRDefault="001D255E">
    <w:pPr>
      <w:pBdr>
        <w:top w:val="nil"/>
        <w:left w:val="nil"/>
        <w:bottom w:val="nil"/>
        <w:right w:val="nil"/>
        <w:between w:val="nil"/>
      </w:pBdr>
      <w:tabs>
        <w:tab w:val="center" w:pos="4680"/>
        <w:tab w:val="right" w:pos="9360"/>
      </w:tabs>
      <w:spacing w:line="240" w:lineRule="auto"/>
      <w:rPr>
        <w:color w:val="000000"/>
      </w:rPr>
    </w:pPr>
  </w:p>
  <w:p w14:paraId="0064F6C1" w14:textId="77777777" w:rsidR="001D255E" w:rsidRDefault="001D255E">
    <w:pPr>
      <w:pBdr>
        <w:top w:val="nil"/>
        <w:left w:val="nil"/>
        <w:bottom w:val="nil"/>
        <w:right w:val="nil"/>
        <w:between w:val="nil"/>
      </w:pBdr>
      <w:tabs>
        <w:tab w:val="center" w:pos="4680"/>
        <w:tab w:val="right" w:pos="9360"/>
      </w:tabs>
      <w:spacing w:line="240" w:lineRule="auto"/>
      <w:rPr>
        <w:color w:val="000000"/>
      </w:rPr>
    </w:pPr>
  </w:p>
  <w:p w14:paraId="0064F6C2" w14:textId="77777777" w:rsidR="001D255E" w:rsidRDefault="001D255E">
    <w:pPr>
      <w:pBdr>
        <w:top w:val="nil"/>
        <w:left w:val="nil"/>
        <w:bottom w:val="nil"/>
        <w:right w:val="nil"/>
        <w:between w:val="nil"/>
      </w:pBdr>
      <w:tabs>
        <w:tab w:val="center" w:pos="4680"/>
        <w:tab w:val="right" w:pos="9360"/>
      </w:tabs>
      <w:spacing w:line="240" w:lineRule="auto"/>
      <w:rPr>
        <w:color w:val="000000"/>
      </w:rPr>
    </w:pPr>
  </w:p>
  <w:p w14:paraId="0064F6C3" w14:textId="77777777" w:rsidR="001D255E" w:rsidRDefault="001D255E">
    <w:pPr>
      <w:pBdr>
        <w:top w:val="nil"/>
        <w:left w:val="nil"/>
        <w:bottom w:val="nil"/>
        <w:right w:val="nil"/>
        <w:between w:val="nil"/>
      </w:pBdr>
      <w:tabs>
        <w:tab w:val="center" w:pos="4680"/>
        <w:tab w:val="right" w:pos="9360"/>
      </w:tabs>
      <w:spacing w:line="240" w:lineRule="auto"/>
      <w:rPr>
        <w:color w:val="000000"/>
      </w:rPr>
    </w:pPr>
  </w:p>
  <w:p w14:paraId="0064F6C4" w14:textId="77777777" w:rsidR="001D255E" w:rsidRDefault="001D255E">
    <w:pPr>
      <w:pBdr>
        <w:top w:val="nil"/>
        <w:left w:val="nil"/>
        <w:bottom w:val="nil"/>
        <w:right w:val="nil"/>
        <w:between w:val="nil"/>
      </w:pBdr>
      <w:tabs>
        <w:tab w:val="center" w:pos="4680"/>
        <w:tab w:val="right" w:pos="9360"/>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E1CBA"/>
    <w:multiLevelType w:val="multilevel"/>
    <w:tmpl w:val="86B8DFA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01B11E7D"/>
    <w:multiLevelType w:val="multilevel"/>
    <w:tmpl w:val="8F2E754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03377403"/>
    <w:multiLevelType w:val="multilevel"/>
    <w:tmpl w:val="CCB82FA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03661739"/>
    <w:multiLevelType w:val="multilevel"/>
    <w:tmpl w:val="43FEC5E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071311C7"/>
    <w:multiLevelType w:val="multilevel"/>
    <w:tmpl w:val="54F21FD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0A812C44"/>
    <w:multiLevelType w:val="multilevel"/>
    <w:tmpl w:val="C5D6482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13C944A5"/>
    <w:multiLevelType w:val="multilevel"/>
    <w:tmpl w:val="62B8955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15:restartNumberingAfterBreak="0">
    <w:nsid w:val="14B765D8"/>
    <w:multiLevelType w:val="multilevel"/>
    <w:tmpl w:val="DD9645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6AF69CC"/>
    <w:multiLevelType w:val="multilevel"/>
    <w:tmpl w:val="F266EF9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 w15:restartNumberingAfterBreak="0">
    <w:nsid w:val="171C54C1"/>
    <w:multiLevelType w:val="multilevel"/>
    <w:tmpl w:val="877AC0B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 w15:restartNumberingAfterBreak="0">
    <w:nsid w:val="17D14FD7"/>
    <w:multiLevelType w:val="multilevel"/>
    <w:tmpl w:val="3D7890A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198D7679"/>
    <w:multiLevelType w:val="multilevel"/>
    <w:tmpl w:val="C750F64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2" w15:restartNumberingAfterBreak="0">
    <w:nsid w:val="19A92C07"/>
    <w:multiLevelType w:val="multilevel"/>
    <w:tmpl w:val="9FDA0E0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3" w15:restartNumberingAfterBreak="0">
    <w:nsid w:val="1D5C18BF"/>
    <w:multiLevelType w:val="multilevel"/>
    <w:tmpl w:val="02F032E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4" w15:restartNumberingAfterBreak="0">
    <w:nsid w:val="1FE97632"/>
    <w:multiLevelType w:val="multilevel"/>
    <w:tmpl w:val="541AFA3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5" w15:restartNumberingAfterBreak="0">
    <w:nsid w:val="2505716B"/>
    <w:multiLevelType w:val="multilevel"/>
    <w:tmpl w:val="B89478C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6" w15:restartNumberingAfterBreak="0">
    <w:nsid w:val="2C685FFC"/>
    <w:multiLevelType w:val="multilevel"/>
    <w:tmpl w:val="2F424BA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7" w15:restartNumberingAfterBreak="0">
    <w:nsid w:val="2D1C4022"/>
    <w:multiLevelType w:val="hybridMultilevel"/>
    <w:tmpl w:val="3AD8EF16"/>
    <w:lvl w:ilvl="0" w:tplc="3A5ADD96">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2EE37E63"/>
    <w:multiLevelType w:val="multilevel"/>
    <w:tmpl w:val="EFAC24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30FE3150"/>
    <w:multiLevelType w:val="multilevel"/>
    <w:tmpl w:val="F6A4A34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0" w15:restartNumberingAfterBreak="0">
    <w:nsid w:val="310C4D60"/>
    <w:multiLevelType w:val="multilevel"/>
    <w:tmpl w:val="21B8F4B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1" w15:restartNumberingAfterBreak="0">
    <w:nsid w:val="32CD11C7"/>
    <w:multiLevelType w:val="multilevel"/>
    <w:tmpl w:val="45F2DCA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2" w15:restartNumberingAfterBreak="0">
    <w:nsid w:val="35275F8A"/>
    <w:multiLevelType w:val="multilevel"/>
    <w:tmpl w:val="E5E631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35A83F26"/>
    <w:multiLevelType w:val="multilevel"/>
    <w:tmpl w:val="B0C2751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4" w15:restartNumberingAfterBreak="0">
    <w:nsid w:val="36871819"/>
    <w:multiLevelType w:val="multilevel"/>
    <w:tmpl w:val="507C0A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3868240D"/>
    <w:multiLevelType w:val="multilevel"/>
    <w:tmpl w:val="A1C2FFB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6" w15:restartNumberingAfterBreak="0">
    <w:nsid w:val="3BC8393D"/>
    <w:multiLevelType w:val="multilevel"/>
    <w:tmpl w:val="403236E8"/>
    <w:lvl w:ilvl="0">
      <w:start w:val="1"/>
      <w:numFmt w:val="decimal"/>
      <w:lvlText w:val="%1"/>
      <w:lvlJc w:val="left"/>
      <w:pPr>
        <w:ind w:left="640" w:hanging="64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7" w15:restartNumberingAfterBreak="0">
    <w:nsid w:val="3BD47FEA"/>
    <w:multiLevelType w:val="multilevel"/>
    <w:tmpl w:val="324AB6E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8" w15:restartNumberingAfterBreak="0">
    <w:nsid w:val="3BFD281E"/>
    <w:multiLevelType w:val="multilevel"/>
    <w:tmpl w:val="87649B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3D121F6D"/>
    <w:multiLevelType w:val="multilevel"/>
    <w:tmpl w:val="C0400E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3FF25C85"/>
    <w:multiLevelType w:val="multilevel"/>
    <w:tmpl w:val="64AEE48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1" w15:restartNumberingAfterBreak="0">
    <w:nsid w:val="401A79B6"/>
    <w:multiLevelType w:val="multilevel"/>
    <w:tmpl w:val="1DA24BD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2" w15:restartNumberingAfterBreak="0">
    <w:nsid w:val="423D58D5"/>
    <w:multiLevelType w:val="multilevel"/>
    <w:tmpl w:val="40D46D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46B26E52"/>
    <w:multiLevelType w:val="multilevel"/>
    <w:tmpl w:val="FC7228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497B3ECC"/>
    <w:multiLevelType w:val="multilevel"/>
    <w:tmpl w:val="95B8389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5" w15:restartNumberingAfterBreak="0">
    <w:nsid w:val="4A793D82"/>
    <w:multiLevelType w:val="multilevel"/>
    <w:tmpl w:val="AC689EF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6" w15:restartNumberingAfterBreak="0">
    <w:nsid w:val="4F5C4E92"/>
    <w:multiLevelType w:val="multilevel"/>
    <w:tmpl w:val="F6E4558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7" w15:restartNumberingAfterBreak="0">
    <w:nsid w:val="522925E8"/>
    <w:multiLevelType w:val="multilevel"/>
    <w:tmpl w:val="F694522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8" w15:restartNumberingAfterBreak="0">
    <w:nsid w:val="52B47BAD"/>
    <w:multiLevelType w:val="multilevel"/>
    <w:tmpl w:val="DCA66D7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9" w15:restartNumberingAfterBreak="0">
    <w:nsid w:val="561A5922"/>
    <w:multiLevelType w:val="multilevel"/>
    <w:tmpl w:val="4B349E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56AB1F30"/>
    <w:multiLevelType w:val="multilevel"/>
    <w:tmpl w:val="35F8D79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1" w15:restartNumberingAfterBreak="0">
    <w:nsid w:val="58B2724D"/>
    <w:multiLevelType w:val="multilevel"/>
    <w:tmpl w:val="89FE652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2" w15:restartNumberingAfterBreak="0">
    <w:nsid w:val="65F66CF5"/>
    <w:multiLevelType w:val="multilevel"/>
    <w:tmpl w:val="99E68B7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3" w15:restartNumberingAfterBreak="0">
    <w:nsid w:val="66BD2B25"/>
    <w:multiLevelType w:val="multilevel"/>
    <w:tmpl w:val="DD4C25D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4" w15:restartNumberingAfterBreak="0">
    <w:nsid w:val="6A8C5BB6"/>
    <w:multiLevelType w:val="multilevel"/>
    <w:tmpl w:val="2EFCE8A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5" w15:restartNumberingAfterBreak="0">
    <w:nsid w:val="6AE107EE"/>
    <w:multiLevelType w:val="multilevel"/>
    <w:tmpl w:val="C4DA849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6" w15:restartNumberingAfterBreak="0">
    <w:nsid w:val="6B1E2CFA"/>
    <w:multiLevelType w:val="multilevel"/>
    <w:tmpl w:val="4740D0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15:restartNumberingAfterBreak="0">
    <w:nsid w:val="6D5D4C98"/>
    <w:multiLevelType w:val="multilevel"/>
    <w:tmpl w:val="36D8808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8" w15:restartNumberingAfterBreak="0">
    <w:nsid w:val="6EF74AAC"/>
    <w:multiLevelType w:val="hybridMultilevel"/>
    <w:tmpl w:val="CBFC33DE"/>
    <w:lvl w:ilvl="0" w:tplc="3A5ADD96">
      <w:numFmt w:val="bullet"/>
      <w:lvlText w:val="-"/>
      <w:lvlJc w:val="left"/>
      <w:pPr>
        <w:ind w:left="720" w:hanging="360"/>
      </w:pPr>
      <w:rPr>
        <w:rFonts w:ascii="Times New Roman" w:eastAsia="Times New Roman" w:hAnsi="Times New Roman" w:cs="Times New Roman"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49" w15:restartNumberingAfterBreak="0">
    <w:nsid w:val="6F3B6790"/>
    <w:multiLevelType w:val="multilevel"/>
    <w:tmpl w:val="B07C078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0" w15:restartNumberingAfterBreak="0">
    <w:nsid w:val="72BC54A2"/>
    <w:multiLevelType w:val="hybridMultilevel"/>
    <w:tmpl w:val="46E2997A"/>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51" w15:restartNumberingAfterBreak="0">
    <w:nsid w:val="730F4648"/>
    <w:multiLevelType w:val="hybridMultilevel"/>
    <w:tmpl w:val="4CDADE20"/>
    <w:lvl w:ilvl="0" w:tplc="3A309D5C">
      <w:numFmt w:val="bullet"/>
      <w:lvlText w:val="-"/>
      <w:lvlJc w:val="left"/>
      <w:pPr>
        <w:ind w:left="1080" w:hanging="360"/>
      </w:pPr>
      <w:rPr>
        <w:rFonts w:ascii="Times New Roman" w:eastAsia="Times New Roman" w:hAnsi="Times New Roman" w:cs="Times New Roman" w:hint="default"/>
      </w:rPr>
    </w:lvl>
    <w:lvl w:ilvl="1" w:tplc="10000003" w:tentative="1">
      <w:start w:val="1"/>
      <w:numFmt w:val="bullet"/>
      <w:lvlText w:val="o"/>
      <w:lvlJc w:val="left"/>
      <w:pPr>
        <w:ind w:left="1800" w:hanging="360"/>
      </w:pPr>
      <w:rPr>
        <w:rFonts w:ascii="Courier New" w:hAnsi="Courier New" w:cs="Courier New" w:hint="default"/>
      </w:rPr>
    </w:lvl>
    <w:lvl w:ilvl="2" w:tplc="10000005" w:tentative="1">
      <w:start w:val="1"/>
      <w:numFmt w:val="bullet"/>
      <w:lvlText w:val=""/>
      <w:lvlJc w:val="left"/>
      <w:pPr>
        <w:ind w:left="2520" w:hanging="360"/>
      </w:pPr>
      <w:rPr>
        <w:rFonts w:ascii="Wingdings" w:hAnsi="Wingdings" w:hint="default"/>
      </w:rPr>
    </w:lvl>
    <w:lvl w:ilvl="3" w:tplc="10000001" w:tentative="1">
      <w:start w:val="1"/>
      <w:numFmt w:val="bullet"/>
      <w:lvlText w:val=""/>
      <w:lvlJc w:val="left"/>
      <w:pPr>
        <w:ind w:left="3240" w:hanging="360"/>
      </w:pPr>
      <w:rPr>
        <w:rFonts w:ascii="Symbol" w:hAnsi="Symbol" w:hint="default"/>
      </w:rPr>
    </w:lvl>
    <w:lvl w:ilvl="4" w:tplc="10000003" w:tentative="1">
      <w:start w:val="1"/>
      <w:numFmt w:val="bullet"/>
      <w:lvlText w:val="o"/>
      <w:lvlJc w:val="left"/>
      <w:pPr>
        <w:ind w:left="3960" w:hanging="360"/>
      </w:pPr>
      <w:rPr>
        <w:rFonts w:ascii="Courier New" w:hAnsi="Courier New" w:cs="Courier New" w:hint="default"/>
      </w:rPr>
    </w:lvl>
    <w:lvl w:ilvl="5" w:tplc="10000005" w:tentative="1">
      <w:start w:val="1"/>
      <w:numFmt w:val="bullet"/>
      <w:lvlText w:val=""/>
      <w:lvlJc w:val="left"/>
      <w:pPr>
        <w:ind w:left="4680" w:hanging="360"/>
      </w:pPr>
      <w:rPr>
        <w:rFonts w:ascii="Wingdings" w:hAnsi="Wingdings" w:hint="default"/>
      </w:rPr>
    </w:lvl>
    <w:lvl w:ilvl="6" w:tplc="10000001" w:tentative="1">
      <w:start w:val="1"/>
      <w:numFmt w:val="bullet"/>
      <w:lvlText w:val=""/>
      <w:lvlJc w:val="left"/>
      <w:pPr>
        <w:ind w:left="5400" w:hanging="360"/>
      </w:pPr>
      <w:rPr>
        <w:rFonts w:ascii="Symbol" w:hAnsi="Symbol" w:hint="default"/>
      </w:rPr>
    </w:lvl>
    <w:lvl w:ilvl="7" w:tplc="10000003" w:tentative="1">
      <w:start w:val="1"/>
      <w:numFmt w:val="bullet"/>
      <w:lvlText w:val="o"/>
      <w:lvlJc w:val="left"/>
      <w:pPr>
        <w:ind w:left="6120" w:hanging="360"/>
      </w:pPr>
      <w:rPr>
        <w:rFonts w:ascii="Courier New" w:hAnsi="Courier New" w:cs="Courier New" w:hint="default"/>
      </w:rPr>
    </w:lvl>
    <w:lvl w:ilvl="8" w:tplc="10000005" w:tentative="1">
      <w:start w:val="1"/>
      <w:numFmt w:val="bullet"/>
      <w:lvlText w:val=""/>
      <w:lvlJc w:val="left"/>
      <w:pPr>
        <w:ind w:left="6840" w:hanging="360"/>
      </w:pPr>
      <w:rPr>
        <w:rFonts w:ascii="Wingdings" w:hAnsi="Wingdings" w:hint="default"/>
      </w:rPr>
    </w:lvl>
  </w:abstractNum>
  <w:abstractNum w:abstractNumId="52" w15:restartNumberingAfterBreak="0">
    <w:nsid w:val="76172E3B"/>
    <w:multiLevelType w:val="multilevel"/>
    <w:tmpl w:val="B4C680C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3" w15:restartNumberingAfterBreak="0">
    <w:nsid w:val="7A1A1D11"/>
    <w:multiLevelType w:val="multilevel"/>
    <w:tmpl w:val="8C7CF3A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4" w15:restartNumberingAfterBreak="0">
    <w:nsid w:val="7A501DBB"/>
    <w:multiLevelType w:val="multilevel"/>
    <w:tmpl w:val="68D676C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5" w15:restartNumberingAfterBreak="0">
    <w:nsid w:val="7FA12587"/>
    <w:multiLevelType w:val="hybridMultilevel"/>
    <w:tmpl w:val="BA7A651C"/>
    <w:lvl w:ilvl="0" w:tplc="10000001">
      <w:start w:val="1"/>
      <w:numFmt w:val="bullet"/>
      <w:lvlText w:val=""/>
      <w:lvlJc w:val="left"/>
      <w:pPr>
        <w:ind w:left="720" w:hanging="360"/>
      </w:pPr>
      <w:rPr>
        <w:rFonts w:ascii="Symbol" w:hAnsi="Symbol" w:hint="default"/>
      </w:rPr>
    </w:lvl>
    <w:lvl w:ilvl="1" w:tplc="10000003">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abstractNumId w:val="35"/>
  </w:num>
  <w:num w:numId="2">
    <w:abstractNumId w:val="10"/>
  </w:num>
  <w:num w:numId="3">
    <w:abstractNumId w:val="4"/>
  </w:num>
  <w:num w:numId="4">
    <w:abstractNumId w:val="19"/>
  </w:num>
  <w:num w:numId="5">
    <w:abstractNumId w:val="0"/>
  </w:num>
  <w:num w:numId="6">
    <w:abstractNumId w:val="23"/>
  </w:num>
  <w:num w:numId="7">
    <w:abstractNumId w:val="20"/>
  </w:num>
  <w:num w:numId="8">
    <w:abstractNumId w:val="22"/>
  </w:num>
  <w:num w:numId="9">
    <w:abstractNumId w:val="36"/>
  </w:num>
  <w:num w:numId="10">
    <w:abstractNumId w:val="53"/>
  </w:num>
  <w:num w:numId="11">
    <w:abstractNumId w:val="49"/>
  </w:num>
  <w:num w:numId="12">
    <w:abstractNumId w:val="13"/>
  </w:num>
  <w:num w:numId="13">
    <w:abstractNumId w:val="33"/>
  </w:num>
  <w:num w:numId="14">
    <w:abstractNumId w:val="15"/>
  </w:num>
  <w:num w:numId="15">
    <w:abstractNumId w:val="2"/>
  </w:num>
  <w:num w:numId="16">
    <w:abstractNumId w:val="39"/>
  </w:num>
  <w:num w:numId="17">
    <w:abstractNumId w:val="1"/>
  </w:num>
  <w:num w:numId="18">
    <w:abstractNumId w:val="21"/>
  </w:num>
  <w:num w:numId="19">
    <w:abstractNumId w:val="31"/>
  </w:num>
  <w:num w:numId="20">
    <w:abstractNumId w:val="7"/>
  </w:num>
  <w:num w:numId="21">
    <w:abstractNumId w:val="28"/>
  </w:num>
  <w:num w:numId="22">
    <w:abstractNumId w:val="12"/>
  </w:num>
  <w:num w:numId="23">
    <w:abstractNumId w:val="38"/>
  </w:num>
  <w:num w:numId="24">
    <w:abstractNumId w:val="45"/>
  </w:num>
  <w:num w:numId="25">
    <w:abstractNumId w:val="11"/>
  </w:num>
  <w:num w:numId="26">
    <w:abstractNumId w:val="52"/>
  </w:num>
  <w:num w:numId="27">
    <w:abstractNumId w:val="37"/>
  </w:num>
  <w:num w:numId="28">
    <w:abstractNumId w:val="34"/>
  </w:num>
  <w:num w:numId="29">
    <w:abstractNumId w:val="29"/>
  </w:num>
  <w:num w:numId="30">
    <w:abstractNumId w:val="26"/>
  </w:num>
  <w:num w:numId="31">
    <w:abstractNumId w:val="46"/>
  </w:num>
  <w:num w:numId="32">
    <w:abstractNumId w:val="43"/>
  </w:num>
  <w:num w:numId="33">
    <w:abstractNumId w:val="3"/>
  </w:num>
  <w:num w:numId="34">
    <w:abstractNumId w:val="5"/>
  </w:num>
  <w:num w:numId="35">
    <w:abstractNumId w:val="16"/>
  </w:num>
  <w:num w:numId="36">
    <w:abstractNumId w:val="42"/>
  </w:num>
  <w:num w:numId="37">
    <w:abstractNumId w:val="44"/>
  </w:num>
  <w:num w:numId="38">
    <w:abstractNumId w:val="8"/>
  </w:num>
  <w:num w:numId="39">
    <w:abstractNumId w:val="14"/>
  </w:num>
  <w:num w:numId="40">
    <w:abstractNumId w:val="24"/>
  </w:num>
  <w:num w:numId="41">
    <w:abstractNumId w:val="9"/>
  </w:num>
  <w:num w:numId="42">
    <w:abstractNumId w:val="54"/>
  </w:num>
  <w:num w:numId="43">
    <w:abstractNumId w:val="30"/>
  </w:num>
  <w:num w:numId="44">
    <w:abstractNumId w:val="47"/>
  </w:num>
  <w:num w:numId="45">
    <w:abstractNumId w:val="41"/>
  </w:num>
  <w:num w:numId="46">
    <w:abstractNumId w:val="40"/>
  </w:num>
  <w:num w:numId="47">
    <w:abstractNumId w:val="32"/>
  </w:num>
  <w:num w:numId="48">
    <w:abstractNumId w:val="25"/>
  </w:num>
  <w:num w:numId="49">
    <w:abstractNumId w:val="18"/>
  </w:num>
  <w:num w:numId="50">
    <w:abstractNumId w:val="27"/>
  </w:num>
  <w:num w:numId="51">
    <w:abstractNumId w:val="6"/>
  </w:num>
  <w:num w:numId="52">
    <w:abstractNumId w:val="17"/>
  </w:num>
  <w:num w:numId="53">
    <w:abstractNumId w:val="50"/>
  </w:num>
  <w:num w:numId="54">
    <w:abstractNumId w:val="51"/>
  </w:num>
  <w:num w:numId="55">
    <w:abstractNumId w:val="48"/>
  </w:num>
  <w:num w:numId="56">
    <w:abstractNumId w:val="55"/>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defaultTabStop w:val="720"/>
  <w:characterSpacingControl w:val="doNotCompress"/>
  <w:hdrShapeDefaults>
    <o:shapedefaults v:ext="edit" spidmax="2050"/>
    <o:shapelayout v:ext="edit">
      <o:idmap v:ext="edit" data="2"/>
    </o:shapelayout>
  </w:hdrShapeDefaults>
  <w:footnotePr>
    <w:numFmt w:val="chicago"/>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6C7222"/>
    <w:rsid w:val="00016588"/>
    <w:rsid w:val="00020006"/>
    <w:rsid w:val="00021BB4"/>
    <w:rsid w:val="00023F4F"/>
    <w:rsid w:val="00025A6F"/>
    <w:rsid w:val="00027852"/>
    <w:rsid w:val="000335D9"/>
    <w:rsid w:val="000336C1"/>
    <w:rsid w:val="000336D7"/>
    <w:rsid w:val="00036877"/>
    <w:rsid w:val="00040740"/>
    <w:rsid w:val="00041027"/>
    <w:rsid w:val="00041A8A"/>
    <w:rsid w:val="0004302C"/>
    <w:rsid w:val="0004375D"/>
    <w:rsid w:val="00044046"/>
    <w:rsid w:val="00050D46"/>
    <w:rsid w:val="00052314"/>
    <w:rsid w:val="0005470D"/>
    <w:rsid w:val="00055E08"/>
    <w:rsid w:val="000563BA"/>
    <w:rsid w:val="00056E21"/>
    <w:rsid w:val="00056E76"/>
    <w:rsid w:val="00060EAA"/>
    <w:rsid w:val="00065494"/>
    <w:rsid w:val="00066A09"/>
    <w:rsid w:val="000745C8"/>
    <w:rsid w:val="000756E5"/>
    <w:rsid w:val="00075A5B"/>
    <w:rsid w:val="00076E3D"/>
    <w:rsid w:val="00080CC0"/>
    <w:rsid w:val="000824AC"/>
    <w:rsid w:val="00084432"/>
    <w:rsid w:val="00086782"/>
    <w:rsid w:val="000876B2"/>
    <w:rsid w:val="00092572"/>
    <w:rsid w:val="000929DF"/>
    <w:rsid w:val="00092D90"/>
    <w:rsid w:val="0009443C"/>
    <w:rsid w:val="000A08EA"/>
    <w:rsid w:val="000A3997"/>
    <w:rsid w:val="000A5166"/>
    <w:rsid w:val="000A6049"/>
    <w:rsid w:val="000B0EF4"/>
    <w:rsid w:val="000B2761"/>
    <w:rsid w:val="000B4917"/>
    <w:rsid w:val="000B4EBB"/>
    <w:rsid w:val="000B5423"/>
    <w:rsid w:val="000B6EB7"/>
    <w:rsid w:val="000C2CE8"/>
    <w:rsid w:val="000C2FCF"/>
    <w:rsid w:val="000C33E4"/>
    <w:rsid w:val="000C3FBA"/>
    <w:rsid w:val="000C51FE"/>
    <w:rsid w:val="000D5300"/>
    <w:rsid w:val="000D64D8"/>
    <w:rsid w:val="000E0C2C"/>
    <w:rsid w:val="000E40F3"/>
    <w:rsid w:val="000E6662"/>
    <w:rsid w:val="000E786C"/>
    <w:rsid w:val="000F5326"/>
    <w:rsid w:val="000F5FF3"/>
    <w:rsid w:val="00101A30"/>
    <w:rsid w:val="001021C9"/>
    <w:rsid w:val="00102EC6"/>
    <w:rsid w:val="0010380E"/>
    <w:rsid w:val="00103C62"/>
    <w:rsid w:val="00104AD0"/>
    <w:rsid w:val="00105F5C"/>
    <w:rsid w:val="0010695B"/>
    <w:rsid w:val="00112C8E"/>
    <w:rsid w:val="00115FC9"/>
    <w:rsid w:val="001172E3"/>
    <w:rsid w:val="001208DD"/>
    <w:rsid w:val="00121CBD"/>
    <w:rsid w:val="00123E01"/>
    <w:rsid w:val="00130604"/>
    <w:rsid w:val="0013120C"/>
    <w:rsid w:val="00133DE9"/>
    <w:rsid w:val="00134000"/>
    <w:rsid w:val="00134699"/>
    <w:rsid w:val="001374FF"/>
    <w:rsid w:val="00140C35"/>
    <w:rsid w:val="001436B9"/>
    <w:rsid w:val="001437D4"/>
    <w:rsid w:val="00143C72"/>
    <w:rsid w:val="00145716"/>
    <w:rsid w:val="0015606E"/>
    <w:rsid w:val="00160218"/>
    <w:rsid w:val="00162F3D"/>
    <w:rsid w:val="00164021"/>
    <w:rsid w:val="00164AE1"/>
    <w:rsid w:val="00165AE2"/>
    <w:rsid w:val="00173540"/>
    <w:rsid w:val="001738CB"/>
    <w:rsid w:val="001756B4"/>
    <w:rsid w:val="001843A2"/>
    <w:rsid w:val="00186F14"/>
    <w:rsid w:val="00191C80"/>
    <w:rsid w:val="001A2DA2"/>
    <w:rsid w:val="001A6709"/>
    <w:rsid w:val="001A6999"/>
    <w:rsid w:val="001B0C4E"/>
    <w:rsid w:val="001B48A8"/>
    <w:rsid w:val="001C0354"/>
    <w:rsid w:val="001C27E6"/>
    <w:rsid w:val="001C4620"/>
    <w:rsid w:val="001C7593"/>
    <w:rsid w:val="001D10CD"/>
    <w:rsid w:val="001D255E"/>
    <w:rsid w:val="001D4AF8"/>
    <w:rsid w:val="001E0D21"/>
    <w:rsid w:val="001E2A1B"/>
    <w:rsid w:val="001E4AF0"/>
    <w:rsid w:val="001F0C22"/>
    <w:rsid w:val="001F2B8E"/>
    <w:rsid w:val="001F3BB6"/>
    <w:rsid w:val="001F691B"/>
    <w:rsid w:val="001F701D"/>
    <w:rsid w:val="001F7408"/>
    <w:rsid w:val="002008DF"/>
    <w:rsid w:val="00200C3A"/>
    <w:rsid w:val="00210E09"/>
    <w:rsid w:val="00211AB3"/>
    <w:rsid w:val="00212512"/>
    <w:rsid w:val="00217369"/>
    <w:rsid w:val="002226A5"/>
    <w:rsid w:val="002239A3"/>
    <w:rsid w:val="00225525"/>
    <w:rsid w:val="00230B14"/>
    <w:rsid w:val="00244A4B"/>
    <w:rsid w:val="002505F0"/>
    <w:rsid w:val="002509DD"/>
    <w:rsid w:val="00251350"/>
    <w:rsid w:val="00263ECB"/>
    <w:rsid w:val="002640A8"/>
    <w:rsid w:val="00266F1C"/>
    <w:rsid w:val="00270FAF"/>
    <w:rsid w:val="00272522"/>
    <w:rsid w:val="002731C8"/>
    <w:rsid w:val="00273F82"/>
    <w:rsid w:val="0027540E"/>
    <w:rsid w:val="00275C87"/>
    <w:rsid w:val="00275DD3"/>
    <w:rsid w:val="002767D9"/>
    <w:rsid w:val="00276F21"/>
    <w:rsid w:val="00277974"/>
    <w:rsid w:val="002810A0"/>
    <w:rsid w:val="00283C43"/>
    <w:rsid w:val="002848CD"/>
    <w:rsid w:val="00284927"/>
    <w:rsid w:val="002B1E59"/>
    <w:rsid w:val="002B2F4E"/>
    <w:rsid w:val="002B428D"/>
    <w:rsid w:val="002B701E"/>
    <w:rsid w:val="002C018D"/>
    <w:rsid w:val="002C1E9B"/>
    <w:rsid w:val="002C662E"/>
    <w:rsid w:val="002D1B91"/>
    <w:rsid w:val="002D1EC5"/>
    <w:rsid w:val="002D3675"/>
    <w:rsid w:val="002D7EE5"/>
    <w:rsid w:val="002F157E"/>
    <w:rsid w:val="002F1C40"/>
    <w:rsid w:val="002F1F34"/>
    <w:rsid w:val="002F501E"/>
    <w:rsid w:val="002F5E68"/>
    <w:rsid w:val="00315843"/>
    <w:rsid w:val="0031662A"/>
    <w:rsid w:val="0032696C"/>
    <w:rsid w:val="00330B53"/>
    <w:rsid w:val="003312EF"/>
    <w:rsid w:val="00331F26"/>
    <w:rsid w:val="003329F8"/>
    <w:rsid w:val="00333E7F"/>
    <w:rsid w:val="00337CEB"/>
    <w:rsid w:val="00343857"/>
    <w:rsid w:val="0034468D"/>
    <w:rsid w:val="00344CA2"/>
    <w:rsid w:val="00350FBE"/>
    <w:rsid w:val="00353FC6"/>
    <w:rsid w:val="00356229"/>
    <w:rsid w:val="00356670"/>
    <w:rsid w:val="00360FB2"/>
    <w:rsid w:val="0036306E"/>
    <w:rsid w:val="00363FC8"/>
    <w:rsid w:val="00365066"/>
    <w:rsid w:val="00366B42"/>
    <w:rsid w:val="00366C82"/>
    <w:rsid w:val="00370CBD"/>
    <w:rsid w:val="0037279A"/>
    <w:rsid w:val="00373B93"/>
    <w:rsid w:val="00375DC2"/>
    <w:rsid w:val="0037725E"/>
    <w:rsid w:val="0038040F"/>
    <w:rsid w:val="00381885"/>
    <w:rsid w:val="00382BF2"/>
    <w:rsid w:val="00383DA7"/>
    <w:rsid w:val="00385D93"/>
    <w:rsid w:val="00386206"/>
    <w:rsid w:val="00387077"/>
    <w:rsid w:val="0039448D"/>
    <w:rsid w:val="00394B91"/>
    <w:rsid w:val="003960DC"/>
    <w:rsid w:val="00397911"/>
    <w:rsid w:val="003A0980"/>
    <w:rsid w:val="003A1C46"/>
    <w:rsid w:val="003A20A8"/>
    <w:rsid w:val="003A3B9C"/>
    <w:rsid w:val="003A401C"/>
    <w:rsid w:val="003A43E3"/>
    <w:rsid w:val="003A6281"/>
    <w:rsid w:val="003A78C3"/>
    <w:rsid w:val="003A7DC6"/>
    <w:rsid w:val="003B4A3B"/>
    <w:rsid w:val="003B6873"/>
    <w:rsid w:val="003C1295"/>
    <w:rsid w:val="003C1906"/>
    <w:rsid w:val="003C19A6"/>
    <w:rsid w:val="003C2288"/>
    <w:rsid w:val="003C349D"/>
    <w:rsid w:val="003D1309"/>
    <w:rsid w:val="003D602E"/>
    <w:rsid w:val="003D7EDA"/>
    <w:rsid w:val="003E2BCC"/>
    <w:rsid w:val="003E47D4"/>
    <w:rsid w:val="003E6985"/>
    <w:rsid w:val="003F0810"/>
    <w:rsid w:val="003F755D"/>
    <w:rsid w:val="004020DB"/>
    <w:rsid w:val="0041341A"/>
    <w:rsid w:val="00422606"/>
    <w:rsid w:val="00422AB4"/>
    <w:rsid w:val="00425CA5"/>
    <w:rsid w:val="004277E4"/>
    <w:rsid w:val="00437CDD"/>
    <w:rsid w:val="00440AC2"/>
    <w:rsid w:val="004412EB"/>
    <w:rsid w:val="00442CFC"/>
    <w:rsid w:val="00447F45"/>
    <w:rsid w:val="0045090B"/>
    <w:rsid w:val="00450E74"/>
    <w:rsid w:val="004564D6"/>
    <w:rsid w:val="0046484D"/>
    <w:rsid w:val="00471926"/>
    <w:rsid w:val="00473768"/>
    <w:rsid w:val="0048041C"/>
    <w:rsid w:val="0048133B"/>
    <w:rsid w:val="00482021"/>
    <w:rsid w:val="00483A0E"/>
    <w:rsid w:val="00485D1D"/>
    <w:rsid w:val="00486759"/>
    <w:rsid w:val="0049310D"/>
    <w:rsid w:val="00494B0E"/>
    <w:rsid w:val="00494BFE"/>
    <w:rsid w:val="004A4399"/>
    <w:rsid w:val="004A61EB"/>
    <w:rsid w:val="004B0230"/>
    <w:rsid w:val="004B37AB"/>
    <w:rsid w:val="004B3880"/>
    <w:rsid w:val="004B49D2"/>
    <w:rsid w:val="004C0DD8"/>
    <w:rsid w:val="004C1937"/>
    <w:rsid w:val="004C2D95"/>
    <w:rsid w:val="004C757F"/>
    <w:rsid w:val="004D0DEE"/>
    <w:rsid w:val="004D10DD"/>
    <w:rsid w:val="004D1E29"/>
    <w:rsid w:val="004D35A6"/>
    <w:rsid w:val="004D6C60"/>
    <w:rsid w:val="004E4F96"/>
    <w:rsid w:val="004E5F7B"/>
    <w:rsid w:val="004F1B3C"/>
    <w:rsid w:val="004F5519"/>
    <w:rsid w:val="004F6125"/>
    <w:rsid w:val="004F7BFF"/>
    <w:rsid w:val="0050169A"/>
    <w:rsid w:val="005031BF"/>
    <w:rsid w:val="005038BA"/>
    <w:rsid w:val="00503CD1"/>
    <w:rsid w:val="0050566E"/>
    <w:rsid w:val="00516BD0"/>
    <w:rsid w:val="0052413F"/>
    <w:rsid w:val="00530B94"/>
    <w:rsid w:val="00536D48"/>
    <w:rsid w:val="005374A7"/>
    <w:rsid w:val="00537949"/>
    <w:rsid w:val="00537AAD"/>
    <w:rsid w:val="005428EC"/>
    <w:rsid w:val="00543110"/>
    <w:rsid w:val="00543D12"/>
    <w:rsid w:val="00547785"/>
    <w:rsid w:val="0055456E"/>
    <w:rsid w:val="00555B44"/>
    <w:rsid w:val="00555E5B"/>
    <w:rsid w:val="00560D6D"/>
    <w:rsid w:val="0056130A"/>
    <w:rsid w:val="00561C03"/>
    <w:rsid w:val="00571461"/>
    <w:rsid w:val="00571960"/>
    <w:rsid w:val="00572946"/>
    <w:rsid w:val="00572C00"/>
    <w:rsid w:val="00584D1A"/>
    <w:rsid w:val="005861CD"/>
    <w:rsid w:val="005975E2"/>
    <w:rsid w:val="005A05DE"/>
    <w:rsid w:val="005A0C41"/>
    <w:rsid w:val="005A280D"/>
    <w:rsid w:val="005A424F"/>
    <w:rsid w:val="005A4655"/>
    <w:rsid w:val="005B096A"/>
    <w:rsid w:val="005B3FBC"/>
    <w:rsid w:val="005B6CA3"/>
    <w:rsid w:val="005C1204"/>
    <w:rsid w:val="005C503F"/>
    <w:rsid w:val="005C7909"/>
    <w:rsid w:val="005D0C99"/>
    <w:rsid w:val="005D1CFA"/>
    <w:rsid w:val="005E09E8"/>
    <w:rsid w:val="005E1BB2"/>
    <w:rsid w:val="005E77BD"/>
    <w:rsid w:val="005F103C"/>
    <w:rsid w:val="005F2536"/>
    <w:rsid w:val="005F2FFF"/>
    <w:rsid w:val="005F7F97"/>
    <w:rsid w:val="00600D5E"/>
    <w:rsid w:val="0060588B"/>
    <w:rsid w:val="0060741A"/>
    <w:rsid w:val="00607F20"/>
    <w:rsid w:val="006163A0"/>
    <w:rsid w:val="00622DE9"/>
    <w:rsid w:val="00623B68"/>
    <w:rsid w:val="006247A1"/>
    <w:rsid w:val="00630F54"/>
    <w:rsid w:val="00637187"/>
    <w:rsid w:val="00646CE9"/>
    <w:rsid w:val="00646D60"/>
    <w:rsid w:val="00646E36"/>
    <w:rsid w:val="00650E17"/>
    <w:rsid w:val="00661F44"/>
    <w:rsid w:val="00662A95"/>
    <w:rsid w:val="00662ECB"/>
    <w:rsid w:val="00667114"/>
    <w:rsid w:val="0067036E"/>
    <w:rsid w:val="0067456E"/>
    <w:rsid w:val="00681E9B"/>
    <w:rsid w:val="00682890"/>
    <w:rsid w:val="00685931"/>
    <w:rsid w:val="006869EC"/>
    <w:rsid w:val="0068758E"/>
    <w:rsid w:val="0069006E"/>
    <w:rsid w:val="00690690"/>
    <w:rsid w:val="00691ABE"/>
    <w:rsid w:val="00693563"/>
    <w:rsid w:val="00693D27"/>
    <w:rsid w:val="006A166E"/>
    <w:rsid w:val="006B1F82"/>
    <w:rsid w:val="006B6AC1"/>
    <w:rsid w:val="006C1373"/>
    <w:rsid w:val="006C6997"/>
    <w:rsid w:val="006C7222"/>
    <w:rsid w:val="006D3F04"/>
    <w:rsid w:val="006D46E3"/>
    <w:rsid w:val="006D6BCE"/>
    <w:rsid w:val="006E1127"/>
    <w:rsid w:val="006E5D55"/>
    <w:rsid w:val="006F1012"/>
    <w:rsid w:val="006F32B2"/>
    <w:rsid w:val="006F6883"/>
    <w:rsid w:val="00700300"/>
    <w:rsid w:val="0070385B"/>
    <w:rsid w:val="007077FA"/>
    <w:rsid w:val="0071173F"/>
    <w:rsid w:val="00711F8F"/>
    <w:rsid w:val="00725230"/>
    <w:rsid w:val="00727106"/>
    <w:rsid w:val="00731410"/>
    <w:rsid w:val="007319DF"/>
    <w:rsid w:val="007321F6"/>
    <w:rsid w:val="00734C7F"/>
    <w:rsid w:val="00734D69"/>
    <w:rsid w:val="00735B63"/>
    <w:rsid w:val="00740308"/>
    <w:rsid w:val="007404C4"/>
    <w:rsid w:val="007410D8"/>
    <w:rsid w:val="007447E4"/>
    <w:rsid w:val="00745994"/>
    <w:rsid w:val="0074665C"/>
    <w:rsid w:val="00751820"/>
    <w:rsid w:val="00752D9E"/>
    <w:rsid w:val="00766F87"/>
    <w:rsid w:val="007767ED"/>
    <w:rsid w:val="00781ED8"/>
    <w:rsid w:val="00781FBF"/>
    <w:rsid w:val="007834CE"/>
    <w:rsid w:val="007834D8"/>
    <w:rsid w:val="00785BFE"/>
    <w:rsid w:val="00791313"/>
    <w:rsid w:val="007921C6"/>
    <w:rsid w:val="00792B26"/>
    <w:rsid w:val="007950C4"/>
    <w:rsid w:val="00797EEB"/>
    <w:rsid w:val="007A251D"/>
    <w:rsid w:val="007A3711"/>
    <w:rsid w:val="007A5D56"/>
    <w:rsid w:val="007B2361"/>
    <w:rsid w:val="007B3044"/>
    <w:rsid w:val="007B3174"/>
    <w:rsid w:val="007B4504"/>
    <w:rsid w:val="007B6423"/>
    <w:rsid w:val="007C2A95"/>
    <w:rsid w:val="007C33DC"/>
    <w:rsid w:val="007C46C7"/>
    <w:rsid w:val="007C5DEC"/>
    <w:rsid w:val="007C6DB8"/>
    <w:rsid w:val="007D3082"/>
    <w:rsid w:val="007D6F3E"/>
    <w:rsid w:val="007E0AD0"/>
    <w:rsid w:val="007E601D"/>
    <w:rsid w:val="007E7D7F"/>
    <w:rsid w:val="007F20CE"/>
    <w:rsid w:val="007F2D0B"/>
    <w:rsid w:val="007F4C75"/>
    <w:rsid w:val="00813607"/>
    <w:rsid w:val="00814409"/>
    <w:rsid w:val="008238BB"/>
    <w:rsid w:val="00830611"/>
    <w:rsid w:val="008323A5"/>
    <w:rsid w:val="00832937"/>
    <w:rsid w:val="00834130"/>
    <w:rsid w:val="00834642"/>
    <w:rsid w:val="00834D7B"/>
    <w:rsid w:val="008454C0"/>
    <w:rsid w:val="00851D08"/>
    <w:rsid w:val="00853584"/>
    <w:rsid w:val="00854F56"/>
    <w:rsid w:val="0085502D"/>
    <w:rsid w:val="00857980"/>
    <w:rsid w:val="008603CC"/>
    <w:rsid w:val="00861DE4"/>
    <w:rsid w:val="008620F4"/>
    <w:rsid w:val="00864EE6"/>
    <w:rsid w:val="00865405"/>
    <w:rsid w:val="00866D7B"/>
    <w:rsid w:val="008676D2"/>
    <w:rsid w:val="00867734"/>
    <w:rsid w:val="00872221"/>
    <w:rsid w:val="00882F6F"/>
    <w:rsid w:val="00891BF8"/>
    <w:rsid w:val="00893ED1"/>
    <w:rsid w:val="00897BA8"/>
    <w:rsid w:val="008A2E66"/>
    <w:rsid w:val="008A4588"/>
    <w:rsid w:val="008A4B6D"/>
    <w:rsid w:val="008A4C7E"/>
    <w:rsid w:val="008A7202"/>
    <w:rsid w:val="008B3DB8"/>
    <w:rsid w:val="008B5044"/>
    <w:rsid w:val="008B5FDD"/>
    <w:rsid w:val="008B6DAD"/>
    <w:rsid w:val="008B7EB1"/>
    <w:rsid w:val="008C219B"/>
    <w:rsid w:val="008C3989"/>
    <w:rsid w:val="008C3A16"/>
    <w:rsid w:val="008C5088"/>
    <w:rsid w:val="008C51B0"/>
    <w:rsid w:val="008C5592"/>
    <w:rsid w:val="008C66CE"/>
    <w:rsid w:val="008D4AF8"/>
    <w:rsid w:val="008D550A"/>
    <w:rsid w:val="008E113B"/>
    <w:rsid w:val="008E420E"/>
    <w:rsid w:val="008E5C2A"/>
    <w:rsid w:val="00902F5C"/>
    <w:rsid w:val="0090372E"/>
    <w:rsid w:val="00903DB3"/>
    <w:rsid w:val="009056C1"/>
    <w:rsid w:val="00907CF8"/>
    <w:rsid w:val="00907E9D"/>
    <w:rsid w:val="0091001D"/>
    <w:rsid w:val="00910320"/>
    <w:rsid w:val="009117BF"/>
    <w:rsid w:val="0092082D"/>
    <w:rsid w:val="0092147D"/>
    <w:rsid w:val="00922119"/>
    <w:rsid w:val="00925031"/>
    <w:rsid w:val="00925D9C"/>
    <w:rsid w:val="00940106"/>
    <w:rsid w:val="009416D2"/>
    <w:rsid w:val="00943E63"/>
    <w:rsid w:val="009449A2"/>
    <w:rsid w:val="00944FD5"/>
    <w:rsid w:val="009463A2"/>
    <w:rsid w:val="00950695"/>
    <w:rsid w:val="00950E8A"/>
    <w:rsid w:val="0095516E"/>
    <w:rsid w:val="00955BDE"/>
    <w:rsid w:val="009572B5"/>
    <w:rsid w:val="009604B7"/>
    <w:rsid w:val="00960C2F"/>
    <w:rsid w:val="009630E7"/>
    <w:rsid w:val="00966CDD"/>
    <w:rsid w:val="00967A74"/>
    <w:rsid w:val="00976070"/>
    <w:rsid w:val="00981786"/>
    <w:rsid w:val="00981DAE"/>
    <w:rsid w:val="009827AA"/>
    <w:rsid w:val="00987000"/>
    <w:rsid w:val="00992E3F"/>
    <w:rsid w:val="0099507D"/>
    <w:rsid w:val="009A6782"/>
    <w:rsid w:val="009A6E7C"/>
    <w:rsid w:val="009B32A1"/>
    <w:rsid w:val="009B353A"/>
    <w:rsid w:val="009B555C"/>
    <w:rsid w:val="009B6827"/>
    <w:rsid w:val="009B6E0B"/>
    <w:rsid w:val="009C0F63"/>
    <w:rsid w:val="009C10B9"/>
    <w:rsid w:val="009C7C81"/>
    <w:rsid w:val="009D70E4"/>
    <w:rsid w:val="009E41CD"/>
    <w:rsid w:val="009E54EA"/>
    <w:rsid w:val="009F08C4"/>
    <w:rsid w:val="009F4828"/>
    <w:rsid w:val="009F4B85"/>
    <w:rsid w:val="009F555F"/>
    <w:rsid w:val="009F7E6D"/>
    <w:rsid w:val="00A01B78"/>
    <w:rsid w:val="00A026FD"/>
    <w:rsid w:val="00A03C72"/>
    <w:rsid w:val="00A0424E"/>
    <w:rsid w:val="00A05795"/>
    <w:rsid w:val="00A06CD3"/>
    <w:rsid w:val="00A077BB"/>
    <w:rsid w:val="00A15073"/>
    <w:rsid w:val="00A2377E"/>
    <w:rsid w:val="00A36C3C"/>
    <w:rsid w:val="00A457FA"/>
    <w:rsid w:val="00A45F3E"/>
    <w:rsid w:val="00A47DE6"/>
    <w:rsid w:val="00A50EA1"/>
    <w:rsid w:val="00A55964"/>
    <w:rsid w:val="00A57297"/>
    <w:rsid w:val="00A573FB"/>
    <w:rsid w:val="00A624E1"/>
    <w:rsid w:val="00A67D23"/>
    <w:rsid w:val="00A70DA7"/>
    <w:rsid w:val="00A715B0"/>
    <w:rsid w:val="00A72C7C"/>
    <w:rsid w:val="00A735F6"/>
    <w:rsid w:val="00A80772"/>
    <w:rsid w:val="00A85B4F"/>
    <w:rsid w:val="00A85B7B"/>
    <w:rsid w:val="00A91D00"/>
    <w:rsid w:val="00A91F83"/>
    <w:rsid w:val="00A94403"/>
    <w:rsid w:val="00A951E7"/>
    <w:rsid w:val="00AA1137"/>
    <w:rsid w:val="00AA2CC8"/>
    <w:rsid w:val="00AA3BAA"/>
    <w:rsid w:val="00AA54DF"/>
    <w:rsid w:val="00AA5D99"/>
    <w:rsid w:val="00AB059F"/>
    <w:rsid w:val="00AC3832"/>
    <w:rsid w:val="00AC459E"/>
    <w:rsid w:val="00AC5464"/>
    <w:rsid w:val="00AC583D"/>
    <w:rsid w:val="00AC768C"/>
    <w:rsid w:val="00AD4B84"/>
    <w:rsid w:val="00AD7094"/>
    <w:rsid w:val="00AE18ED"/>
    <w:rsid w:val="00AE49A0"/>
    <w:rsid w:val="00AE7B89"/>
    <w:rsid w:val="00AF1140"/>
    <w:rsid w:val="00AF12F0"/>
    <w:rsid w:val="00AF259D"/>
    <w:rsid w:val="00AF2A74"/>
    <w:rsid w:val="00B005FD"/>
    <w:rsid w:val="00B02832"/>
    <w:rsid w:val="00B03B07"/>
    <w:rsid w:val="00B0594C"/>
    <w:rsid w:val="00B074E8"/>
    <w:rsid w:val="00B111D3"/>
    <w:rsid w:val="00B1383D"/>
    <w:rsid w:val="00B13CCB"/>
    <w:rsid w:val="00B21D93"/>
    <w:rsid w:val="00B30822"/>
    <w:rsid w:val="00B3102B"/>
    <w:rsid w:val="00B343E0"/>
    <w:rsid w:val="00B370B8"/>
    <w:rsid w:val="00B416BD"/>
    <w:rsid w:val="00B4296B"/>
    <w:rsid w:val="00B46D43"/>
    <w:rsid w:val="00B47E5C"/>
    <w:rsid w:val="00B517C4"/>
    <w:rsid w:val="00B51D88"/>
    <w:rsid w:val="00B529E1"/>
    <w:rsid w:val="00B533EA"/>
    <w:rsid w:val="00B53EC5"/>
    <w:rsid w:val="00B571FB"/>
    <w:rsid w:val="00B611E9"/>
    <w:rsid w:val="00B6165B"/>
    <w:rsid w:val="00B63D39"/>
    <w:rsid w:val="00B667BD"/>
    <w:rsid w:val="00B67C62"/>
    <w:rsid w:val="00B7211A"/>
    <w:rsid w:val="00B7461B"/>
    <w:rsid w:val="00B768C7"/>
    <w:rsid w:val="00B84B35"/>
    <w:rsid w:val="00B851B0"/>
    <w:rsid w:val="00B86A39"/>
    <w:rsid w:val="00B86BBC"/>
    <w:rsid w:val="00B87B49"/>
    <w:rsid w:val="00BA1E28"/>
    <w:rsid w:val="00BB51EA"/>
    <w:rsid w:val="00BB707E"/>
    <w:rsid w:val="00BC2CDA"/>
    <w:rsid w:val="00BC694D"/>
    <w:rsid w:val="00BD376D"/>
    <w:rsid w:val="00BD3D3A"/>
    <w:rsid w:val="00BE3A3B"/>
    <w:rsid w:val="00BE7B40"/>
    <w:rsid w:val="00BF26FA"/>
    <w:rsid w:val="00C03041"/>
    <w:rsid w:val="00C044AC"/>
    <w:rsid w:val="00C05258"/>
    <w:rsid w:val="00C07DF9"/>
    <w:rsid w:val="00C10128"/>
    <w:rsid w:val="00C15A4B"/>
    <w:rsid w:val="00C17290"/>
    <w:rsid w:val="00C202EC"/>
    <w:rsid w:val="00C20793"/>
    <w:rsid w:val="00C26913"/>
    <w:rsid w:val="00C30414"/>
    <w:rsid w:val="00C3552D"/>
    <w:rsid w:val="00C361C6"/>
    <w:rsid w:val="00C37156"/>
    <w:rsid w:val="00C44C01"/>
    <w:rsid w:val="00C45C2E"/>
    <w:rsid w:val="00C50429"/>
    <w:rsid w:val="00C52237"/>
    <w:rsid w:val="00C533EA"/>
    <w:rsid w:val="00C53C94"/>
    <w:rsid w:val="00C543B8"/>
    <w:rsid w:val="00C544C6"/>
    <w:rsid w:val="00C60707"/>
    <w:rsid w:val="00C638EE"/>
    <w:rsid w:val="00C64216"/>
    <w:rsid w:val="00C65A2A"/>
    <w:rsid w:val="00C660E0"/>
    <w:rsid w:val="00C72C7D"/>
    <w:rsid w:val="00C738B8"/>
    <w:rsid w:val="00C7488D"/>
    <w:rsid w:val="00C819E9"/>
    <w:rsid w:val="00C85A26"/>
    <w:rsid w:val="00C86730"/>
    <w:rsid w:val="00C87B7B"/>
    <w:rsid w:val="00C91DC2"/>
    <w:rsid w:val="00C9547B"/>
    <w:rsid w:val="00CA0647"/>
    <w:rsid w:val="00CA1F89"/>
    <w:rsid w:val="00CA7537"/>
    <w:rsid w:val="00CB0143"/>
    <w:rsid w:val="00CB0927"/>
    <w:rsid w:val="00CB7F41"/>
    <w:rsid w:val="00CC0783"/>
    <w:rsid w:val="00CC1C0A"/>
    <w:rsid w:val="00CC3238"/>
    <w:rsid w:val="00CC68A9"/>
    <w:rsid w:val="00CD1DE8"/>
    <w:rsid w:val="00CD4883"/>
    <w:rsid w:val="00CD6652"/>
    <w:rsid w:val="00CD6B1C"/>
    <w:rsid w:val="00CE60A9"/>
    <w:rsid w:val="00CF20E9"/>
    <w:rsid w:val="00CF411B"/>
    <w:rsid w:val="00CF643F"/>
    <w:rsid w:val="00CF7D81"/>
    <w:rsid w:val="00D014FA"/>
    <w:rsid w:val="00D0365B"/>
    <w:rsid w:val="00D05C3C"/>
    <w:rsid w:val="00D108AB"/>
    <w:rsid w:val="00D13D17"/>
    <w:rsid w:val="00D15D8B"/>
    <w:rsid w:val="00D207BB"/>
    <w:rsid w:val="00D23317"/>
    <w:rsid w:val="00D23417"/>
    <w:rsid w:val="00D25E8F"/>
    <w:rsid w:val="00D27087"/>
    <w:rsid w:val="00D314AE"/>
    <w:rsid w:val="00D3206A"/>
    <w:rsid w:val="00D3235D"/>
    <w:rsid w:val="00D4602F"/>
    <w:rsid w:val="00D472A7"/>
    <w:rsid w:val="00D47B9F"/>
    <w:rsid w:val="00D522CC"/>
    <w:rsid w:val="00D53875"/>
    <w:rsid w:val="00D66562"/>
    <w:rsid w:val="00D6732F"/>
    <w:rsid w:val="00D71483"/>
    <w:rsid w:val="00D7583A"/>
    <w:rsid w:val="00D8502A"/>
    <w:rsid w:val="00D86F66"/>
    <w:rsid w:val="00D93BE9"/>
    <w:rsid w:val="00D95C39"/>
    <w:rsid w:val="00DA1093"/>
    <w:rsid w:val="00DA35E0"/>
    <w:rsid w:val="00DA4C3A"/>
    <w:rsid w:val="00DB02E8"/>
    <w:rsid w:val="00DB0876"/>
    <w:rsid w:val="00DB1EC7"/>
    <w:rsid w:val="00DB455B"/>
    <w:rsid w:val="00DB773E"/>
    <w:rsid w:val="00DC0813"/>
    <w:rsid w:val="00DC0AC7"/>
    <w:rsid w:val="00DC1570"/>
    <w:rsid w:val="00DC1F44"/>
    <w:rsid w:val="00DC6384"/>
    <w:rsid w:val="00DD353A"/>
    <w:rsid w:val="00DD35FF"/>
    <w:rsid w:val="00DD36BE"/>
    <w:rsid w:val="00DD4E33"/>
    <w:rsid w:val="00DD536B"/>
    <w:rsid w:val="00DD759A"/>
    <w:rsid w:val="00DE552D"/>
    <w:rsid w:val="00DE721C"/>
    <w:rsid w:val="00DF2103"/>
    <w:rsid w:val="00E00D0D"/>
    <w:rsid w:val="00E02E57"/>
    <w:rsid w:val="00E02E87"/>
    <w:rsid w:val="00E06F10"/>
    <w:rsid w:val="00E12821"/>
    <w:rsid w:val="00E139A1"/>
    <w:rsid w:val="00E202D9"/>
    <w:rsid w:val="00E2393E"/>
    <w:rsid w:val="00E2514E"/>
    <w:rsid w:val="00E27313"/>
    <w:rsid w:val="00E275F1"/>
    <w:rsid w:val="00E32985"/>
    <w:rsid w:val="00E44DC6"/>
    <w:rsid w:val="00E450DA"/>
    <w:rsid w:val="00E457D2"/>
    <w:rsid w:val="00E45BAE"/>
    <w:rsid w:val="00E52CC8"/>
    <w:rsid w:val="00E65DFF"/>
    <w:rsid w:val="00E6742A"/>
    <w:rsid w:val="00E707CA"/>
    <w:rsid w:val="00E710C6"/>
    <w:rsid w:val="00E72F65"/>
    <w:rsid w:val="00E77473"/>
    <w:rsid w:val="00E863ED"/>
    <w:rsid w:val="00E90274"/>
    <w:rsid w:val="00E9278B"/>
    <w:rsid w:val="00E94ADF"/>
    <w:rsid w:val="00EA196B"/>
    <w:rsid w:val="00EA2225"/>
    <w:rsid w:val="00EA4160"/>
    <w:rsid w:val="00EA71D8"/>
    <w:rsid w:val="00EB4262"/>
    <w:rsid w:val="00EB574B"/>
    <w:rsid w:val="00EC1F17"/>
    <w:rsid w:val="00EC583A"/>
    <w:rsid w:val="00EC602B"/>
    <w:rsid w:val="00ED2FBB"/>
    <w:rsid w:val="00EE01A1"/>
    <w:rsid w:val="00EE3181"/>
    <w:rsid w:val="00EE369C"/>
    <w:rsid w:val="00EE3BE1"/>
    <w:rsid w:val="00EE63B3"/>
    <w:rsid w:val="00EE658C"/>
    <w:rsid w:val="00EF0C21"/>
    <w:rsid w:val="00EF0DE4"/>
    <w:rsid w:val="00EF108C"/>
    <w:rsid w:val="00EF272F"/>
    <w:rsid w:val="00EF3D08"/>
    <w:rsid w:val="00F04CA1"/>
    <w:rsid w:val="00F069DB"/>
    <w:rsid w:val="00F07348"/>
    <w:rsid w:val="00F13F05"/>
    <w:rsid w:val="00F16D02"/>
    <w:rsid w:val="00F235F5"/>
    <w:rsid w:val="00F23F78"/>
    <w:rsid w:val="00F2488A"/>
    <w:rsid w:val="00F30548"/>
    <w:rsid w:val="00F3256C"/>
    <w:rsid w:val="00F336E3"/>
    <w:rsid w:val="00F33A62"/>
    <w:rsid w:val="00F33CD4"/>
    <w:rsid w:val="00F353B3"/>
    <w:rsid w:val="00F35ACB"/>
    <w:rsid w:val="00F4360B"/>
    <w:rsid w:val="00F51918"/>
    <w:rsid w:val="00F52B97"/>
    <w:rsid w:val="00F53400"/>
    <w:rsid w:val="00F556B0"/>
    <w:rsid w:val="00F620A6"/>
    <w:rsid w:val="00F675DF"/>
    <w:rsid w:val="00F679CB"/>
    <w:rsid w:val="00F714BC"/>
    <w:rsid w:val="00F728FA"/>
    <w:rsid w:val="00F76B50"/>
    <w:rsid w:val="00F77574"/>
    <w:rsid w:val="00F802F3"/>
    <w:rsid w:val="00F83D4F"/>
    <w:rsid w:val="00F858A3"/>
    <w:rsid w:val="00F85FE2"/>
    <w:rsid w:val="00F9263D"/>
    <w:rsid w:val="00F95F97"/>
    <w:rsid w:val="00FA127A"/>
    <w:rsid w:val="00FA341F"/>
    <w:rsid w:val="00FA4155"/>
    <w:rsid w:val="00FB0273"/>
    <w:rsid w:val="00FB046B"/>
    <w:rsid w:val="00FB05C9"/>
    <w:rsid w:val="00FB1CF8"/>
    <w:rsid w:val="00FB4226"/>
    <w:rsid w:val="00FB49F7"/>
    <w:rsid w:val="00FB4C41"/>
    <w:rsid w:val="00FB6679"/>
    <w:rsid w:val="00FB7FB9"/>
    <w:rsid w:val="00FC0197"/>
    <w:rsid w:val="00FC13EC"/>
    <w:rsid w:val="00FC1A09"/>
    <w:rsid w:val="00FC2DE4"/>
    <w:rsid w:val="00FC4C3F"/>
    <w:rsid w:val="00FD25F9"/>
    <w:rsid w:val="00FD2D46"/>
    <w:rsid w:val="00FD4770"/>
    <w:rsid w:val="00FD6431"/>
    <w:rsid w:val="00FD79BD"/>
    <w:rsid w:val="00FE27FE"/>
    <w:rsid w:val="00FE384E"/>
    <w:rsid w:val="00FE4D80"/>
    <w:rsid w:val="00FE7059"/>
    <w:rsid w:val="00FF201A"/>
    <w:rsid w:val="00FF3206"/>
    <w:rsid w:val="00FF57EC"/>
    <w:rsid w:val="00FF6A79"/>
    <w:rsid w:val="0A5A825A"/>
    <w:rsid w:val="19896EEF"/>
    <w:rsid w:val="1ABB37AD"/>
    <w:rsid w:val="23FC0384"/>
    <w:rsid w:val="2597010D"/>
    <w:rsid w:val="28A67334"/>
    <w:rsid w:val="2B925E2E"/>
    <w:rsid w:val="2BACAACA"/>
    <w:rsid w:val="2D603CAF"/>
    <w:rsid w:val="3244EF3D"/>
    <w:rsid w:val="3474FCE6"/>
    <w:rsid w:val="3BF507E5"/>
    <w:rsid w:val="3F6B22C9"/>
    <w:rsid w:val="4B5F1521"/>
    <w:rsid w:val="532DF7BD"/>
    <w:rsid w:val="55DE8BF6"/>
    <w:rsid w:val="5717E65F"/>
    <w:rsid w:val="66A8C4FC"/>
    <w:rsid w:val="716630DC"/>
    <w:rsid w:val="74D83D6B"/>
  </w:rsids>
  <m:mathPr>
    <m:mathFont m:val="Cambria Math"/>
    <m:brkBin m:val="before"/>
    <m:brkBinSub m:val="--"/>
    <m:smallFrac/>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064F430"/>
  <w15:docId w15:val="{3BBB014C-821A-4EB0-9204-B1F53AC89B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368F"/>
  </w:style>
  <w:style w:type="paragraph" w:styleId="Heading1">
    <w:name w:val="heading 1"/>
    <w:basedOn w:val="Normal"/>
    <w:next w:val="Normal"/>
    <w:link w:val="Heading1Char"/>
    <w:uiPriority w:val="9"/>
    <w:qFormat/>
    <w:rsid w:val="006C6997"/>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rsid w:val="006C6997"/>
    <w:pPr>
      <w:keepNext/>
      <w:keepLines/>
      <w:spacing w:before="360" w:after="120"/>
      <w:outlineLvl w:val="1"/>
    </w:pPr>
    <w:rPr>
      <w:sz w:val="32"/>
      <w:szCs w:val="32"/>
    </w:rPr>
  </w:style>
  <w:style w:type="paragraph" w:styleId="Heading3">
    <w:name w:val="heading 3"/>
    <w:basedOn w:val="Normal"/>
    <w:next w:val="Normal"/>
    <w:link w:val="Heading3Char"/>
    <w:uiPriority w:val="9"/>
    <w:unhideWhenUsed/>
    <w:qFormat/>
    <w:rsid w:val="006C6997"/>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rsid w:val="006C6997"/>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rsid w:val="006C6997"/>
    <w:pPr>
      <w:keepNext/>
      <w:keepLines/>
      <w:spacing w:before="240" w:after="80"/>
      <w:outlineLvl w:val="4"/>
    </w:pPr>
    <w:rPr>
      <w:color w:val="666666"/>
    </w:rPr>
  </w:style>
  <w:style w:type="paragraph" w:styleId="Heading6">
    <w:name w:val="heading 6"/>
    <w:basedOn w:val="Normal"/>
    <w:next w:val="Normal"/>
    <w:uiPriority w:val="9"/>
    <w:semiHidden/>
    <w:unhideWhenUsed/>
    <w:qFormat/>
    <w:rsid w:val="006C6997"/>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6C6997"/>
    <w:pPr>
      <w:keepNext/>
      <w:keepLines/>
      <w:spacing w:after="60"/>
    </w:pPr>
    <w:rPr>
      <w:sz w:val="52"/>
      <w:szCs w:val="52"/>
    </w:rPr>
  </w:style>
  <w:style w:type="paragraph" w:styleId="Subtitle">
    <w:name w:val="Subtitle"/>
    <w:basedOn w:val="Normal"/>
    <w:next w:val="Normal"/>
    <w:uiPriority w:val="11"/>
    <w:qFormat/>
    <w:rsid w:val="006C6997"/>
    <w:pPr>
      <w:keepNext/>
      <w:keepLines/>
      <w:spacing w:line="240" w:lineRule="auto"/>
      <w:jc w:val="both"/>
    </w:pPr>
    <w:rPr>
      <w:b/>
      <w:u w:val="single"/>
    </w:rPr>
  </w:style>
  <w:style w:type="paragraph" w:styleId="CommentText">
    <w:name w:val="annotation text"/>
    <w:basedOn w:val="Normal"/>
    <w:link w:val="CommentTextChar"/>
    <w:uiPriority w:val="99"/>
    <w:semiHidden/>
    <w:unhideWhenUsed/>
    <w:rsid w:val="006C6997"/>
    <w:pPr>
      <w:spacing w:line="240" w:lineRule="auto"/>
    </w:pPr>
    <w:rPr>
      <w:sz w:val="20"/>
      <w:szCs w:val="20"/>
    </w:rPr>
  </w:style>
  <w:style w:type="character" w:customStyle="1" w:styleId="CommentTextChar">
    <w:name w:val="Comment Text Char"/>
    <w:basedOn w:val="DefaultParagraphFont"/>
    <w:link w:val="CommentText"/>
    <w:uiPriority w:val="99"/>
    <w:semiHidden/>
    <w:rsid w:val="006C6997"/>
    <w:rPr>
      <w:sz w:val="20"/>
      <w:szCs w:val="20"/>
    </w:rPr>
  </w:style>
  <w:style w:type="character" w:styleId="CommentReference">
    <w:name w:val="annotation reference"/>
    <w:basedOn w:val="DefaultParagraphFont"/>
    <w:uiPriority w:val="99"/>
    <w:semiHidden/>
    <w:unhideWhenUsed/>
    <w:rsid w:val="006C6997"/>
    <w:rPr>
      <w:sz w:val="16"/>
      <w:szCs w:val="16"/>
    </w:rPr>
  </w:style>
  <w:style w:type="paragraph" w:styleId="BalloonText">
    <w:name w:val="Balloon Text"/>
    <w:basedOn w:val="Normal"/>
    <w:link w:val="BalloonTextChar"/>
    <w:uiPriority w:val="99"/>
    <w:semiHidden/>
    <w:unhideWhenUsed/>
    <w:rsid w:val="005B72F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B72F7"/>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5B72F7"/>
    <w:rPr>
      <w:b/>
      <w:bCs/>
    </w:rPr>
  </w:style>
  <w:style w:type="character" w:customStyle="1" w:styleId="CommentSubjectChar">
    <w:name w:val="Comment Subject Char"/>
    <w:basedOn w:val="CommentTextChar"/>
    <w:link w:val="CommentSubject"/>
    <w:uiPriority w:val="99"/>
    <w:semiHidden/>
    <w:rsid w:val="005B72F7"/>
    <w:rPr>
      <w:b/>
      <w:bCs/>
      <w:sz w:val="20"/>
      <w:szCs w:val="20"/>
    </w:rPr>
  </w:style>
  <w:style w:type="paragraph" w:styleId="Header">
    <w:name w:val="header"/>
    <w:basedOn w:val="Normal"/>
    <w:link w:val="HeaderChar"/>
    <w:uiPriority w:val="99"/>
    <w:unhideWhenUsed/>
    <w:rsid w:val="00FE0059"/>
    <w:pPr>
      <w:tabs>
        <w:tab w:val="center" w:pos="4680"/>
        <w:tab w:val="right" w:pos="9360"/>
      </w:tabs>
      <w:spacing w:line="240" w:lineRule="auto"/>
    </w:pPr>
  </w:style>
  <w:style w:type="character" w:customStyle="1" w:styleId="HeaderChar">
    <w:name w:val="Header Char"/>
    <w:basedOn w:val="DefaultParagraphFont"/>
    <w:link w:val="Header"/>
    <w:uiPriority w:val="99"/>
    <w:rsid w:val="00FE0059"/>
  </w:style>
  <w:style w:type="paragraph" w:styleId="Footer">
    <w:name w:val="footer"/>
    <w:basedOn w:val="Normal"/>
    <w:link w:val="FooterChar"/>
    <w:uiPriority w:val="99"/>
    <w:unhideWhenUsed/>
    <w:rsid w:val="00FE0059"/>
    <w:pPr>
      <w:tabs>
        <w:tab w:val="center" w:pos="4680"/>
        <w:tab w:val="right" w:pos="9360"/>
      </w:tabs>
      <w:spacing w:line="240" w:lineRule="auto"/>
    </w:pPr>
  </w:style>
  <w:style w:type="character" w:customStyle="1" w:styleId="FooterChar">
    <w:name w:val="Footer Char"/>
    <w:basedOn w:val="DefaultParagraphFont"/>
    <w:link w:val="Footer"/>
    <w:uiPriority w:val="99"/>
    <w:rsid w:val="00FE0059"/>
  </w:style>
  <w:style w:type="paragraph" w:styleId="TOCHeading">
    <w:name w:val="TOC Heading"/>
    <w:basedOn w:val="Heading1"/>
    <w:next w:val="Normal"/>
    <w:uiPriority w:val="39"/>
    <w:unhideWhenUsed/>
    <w:qFormat/>
    <w:rsid w:val="00FE0059"/>
    <w:pPr>
      <w:spacing w:before="240" w:after="0" w:line="259" w:lineRule="auto"/>
      <w:outlineLvl w:val="9"/>
    </w:pPr>
    <w:rPr>
      <w:rFonts w:asciiTheme="majorHAnsi" w:eastAsiaTheme="majorEastAsia" w:hAnsiTheme="majorHAnsi" w:cstheme="majorBidi"/>
      <w:color w:val="365F91" w:themeColor="accent1" w:themeShade="BF"/>
      <w:sz w:val="32"/>
      <w:szCs w:val="32"/>
    </w:rPr>
  </w:style>
  <w:style w:type="paragraph" w:styleId="TOC1">
    <w:name w:val="toc 1"/>
    <w:basedOn w:val="Normal"/>
    <w:next w:val="Normal"/>
    <w:autoRedefine/>
    <w:uiPriority w:val="39"/>
    <w:unhideWhenUsed/>
    <w:rsid w:val="00FE0059"/>
    <w:pPr>
      <w:spacing w:after="100"/>
    </w:pPr>
  </w:style>
  <w:style w:type="paragraph" w:styleId="TOC2">
    <w:name w:val="toc 2"/>
    <w:basedOn w:val="Normal"/>
    <w:next w:val="Normal"/>
    <w:autoRedefine/>
    <w:uiPriority w:val="39"/>
    <w:unhideWhenUsed/>
    <w:rsid w:val="00FE0059"/>
    <w:pPr>
      <w:spacing w:after="100"/>
      <w:ind w:left="220"/>
    </w:pPr>
  </w:style>
  <w:style w:type="character" w:styleId="Hyperlink">
    <w:name w:val="Hyperlink"/>
    <w:basedOn w:val="DefaultParagraphFont"/>
    <w:uiPriority w:val="99"/>
    <w:unhideWhenUsed/>
    <w:rsid w:val="00FE0059"/>
    <w:rPr>
      <w:color w:val="0000FF" w:themeColor="hyperlink"/>
      <w:u w:val="single"/>
    </w:rPr>
  </w:style>
  <w:style w:type="table" w:styleId="TableGrid">
    <w:name w:val="Table Grid"/>
    <w:basedOn w:val="TableNormal"/>
    <w:uiPriority w:val="59"/>
    <w:rsid w:val="00FE0059"/>
    <w:pPr>
      <w:spacing w:line="240" w:lineRule="auto"/>
    </w:pPr>
    <w:rPr>
      <w:rFonts w:asciiTheme="minorHAnsi" w:eastAsiaTheme="minorHAnsi" w:hAnsiTheme="minorHAnsi" w:cstheme="minorBid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FE0059"/>
    <w:rPr>
      <w:sz w:val="40"/>
      <w:szCs w:val="40"/>
    </w:rPr>
  </w:style>
  <w:style w:type="character" w:customStyle="1" w:styleId="Heading2Char">
    <w:name w:val="Heading 2 Char"/>
    <w:basedOn w:val="DefaultParagraphFont"/>
    <w:link w:val="Heading2"/>
    <w:uiPriority w:val="9"/>
    <w:rsid w:val="00FE0059"/>
    <w:rPr>
      <w:sz w:val="32"/>
      <w:szCs w:val="32"/>
    </w:rPr>
  </w:style>
  <w:style w:type="paragraph" w:styleId="ListParagraph">
    <w:name w:val="List Paragraph"/>
    <w:basedOn w:val="Normal"/>
    <w:uiPriority w:val="34"/>
    <w:qFormat/>
    <w:rsid w:val="00D04E2C"/>
    <w:pPr>
      <w:ind w:left="720"/>
      <w:contextualSpacing/>
    </w:pPr>
  </w:style>
  <w:style w:type="character" w:customStyle="1" w:styleId="Heading3Char">
    <w:name w:val="Heading 3 Char"/>
    <w:basedOn w:val="DefaultParagraphFont"/>
    <w:link w:val="Heading3"/>
    <w:uiPriority w:val="9"/>
    <w:rsid w:val="0078041A"/>
    <w:rPr>
      <w:color w:val="434343"/>
      <w:sz w:val="28"/>
      <w:szCs w:val="28"/>
    </w:rPr>
  </w:style>
  <w:style w:type="paragraph" w:customStyle="1" w:styleId="FirstParagraph">
    <w:name w:val="First Paragraph"/>
    <w:basedOn w:val="BodyText"/>
    <w:next w:val="BodyText"/>
    <w:qFormat/>
    <w:rsid w:val="00DB6504"/>
    <w:pPr>
      <w:spacing w:before="180" w:after="180" w:line="240" w:lineRule="auto"/>
    </w:pPr>
    <w:rPr>
      <w:rFonts w:asciiTheme="minorHAnsi" w:eastAsiaTheme="minorHAnsi" w:hAnsiTheme="minorHAnsi" w:cstheme="minorBidi"/>
      <w:sz w:val="24"/>
      <w:szCs w:val="24"/>
    </w:rPr>
  </w:style>
  <w:style w:type="table" w:customStyle="1" w:styleId="Table">
    <w:name w:val="Table"/>
    <w:semiHidden/>
    <w:unhideWhenUsed/>
    <w:qFormat/>
    <w:rsid w:val="00DB6504"/>
    <w:pPr>
      <w:spacing w:after="200" w:line="240" w:lineRule="auto"/>
    </w:pPr>
    <w:rPr>
      <w:rFonts w:asciiTheme="minorHAnsi" w:eastAsiaTheme="minorHAnsi" w:hAnsiTheme="minorHAnsi" w:cstheme="minorBidi"/>
      <w:sz w:val="24"/>
      <w:szCs w:val="24"/>
    </w:rPr>
    <w:tblPr>
      <w:tblInd w:w="0" w:type="dxa"/>
      <w:tblCellMar>
        <w:top w:w="0" w:type="dxa"/>
        <w:left w:w="108" w:type="dxa"/>
        <w:bottom w:w="0" w:type="dxa"/>
        <w:right w:w="108" w:type="dxa"/>
      </w:tblCellMar>
    </w:tblPr>
  </w:style>
  <w:style w:type="character" w:customStyle="1" w:styleId="VerbatimChar">
    <w:name w:val="Verbatim Char"/>
    <w:basedOn w:val="DefaultParagraphFont"/>
    <w:link w:val="SourceCode"/>
    <w:rsid w:val="00DB6504"/>
    <w:rPr>
      <w:rFonts w:ascii="Consolas" w:hAnsi="Consolas"/>
      <w:shd w:val="clear" w:color="auto" w:fill="F8F8F8"/>
    </w:rPr>
  </w:style>
  <w:style w:type="paragraph" w:customStyle="1" w:styleId="SourceCode">
    <w:name w:val="Source Code"/>
    <w:basedOn w:val="Normal"/>
    <w:link w:val="VerbatimChar"/>
    <w:rsid w:val="00DB6504"/>
    <w:pPr>
      <w:shd w:val="clear" w:color="auto" w:fill="F8F8F8"/>
      <w:wordWrap w:val="0"/>
      <w:spacing w:after="200" w:line="240" w:lineRule="auto"/>
    </w:pPr>
    <w:rPr>
      <w:rFonts w:ascii="Consolas" w:hAnsi="Consolas"/>
    </w:rPr>
  </w:style>
  <w:style w:type="paragraph" w:styleId="BodyText">
    <w:name w:val="Body Text"/>
    <w:basedOn w:val="Normal"/>
    <w:link w:val="BodyTextChar"/>
    <w:uiPriority w:val="99"/>
    <w:semiHidden/>
    <w:unhideWhenUsed/>
    <w:rsid w:val="00DB6504"/>
    <w:pPr>
      <w:spacing w:after="120"/>
    </w:pPr>
  </w:style>
  <w:style w:type="character" w:customStyle="1" w:styleId="BodyTextChar">
    <w:name w:val="Body Text Char"/>
    <w:basedOn w:val="DefaultParagraphFont"/>
    <w:link w:val="BodyText"/>
    <w:uiPriority w:val="99"/>
    <w:semiHidden/>
    <w:rsid w:val="00DB6504"/>
  </w:style>
  <w:style w:type="paragraph" w:styleId="TOC3">
    <w:name w:val="toc 3"/>
    <w:basedOn w:val="Normal"/>
    <w:next w:val="Normal"/>
    <w:autoRedefine/>
    <w:uiPriority w:val="39"/>
    <w:unhideWhenUsed/>
    <w:rsid w:val="008E3BE1"/>
    <w:pPr>
      <w:spacing w:after="100"/>
      <w:ind w:left="440"/>
    </w:pPr>
  </w:style>
  <w:style w:type="character" w:customStyle="1" w:styleId="readonlyfield">
    <w:name w:val="readonlyfield"/>
    <w:basedOn w:val="DefaultParagraphFont"/>
    <w:rsid w:val="00E629A1"/>
  </w:style>
  <w:style w:type="character" w:customStyle="1" w:styleId="numericfield">
    <w:name w:val="numericfield"/>
    <w:basedOn w:val="DefaultParagraphFont"/>
    <w:rsid w:val="00E629A1"/>
  </w:style>
  <w:style w:type="paragraph" w:customStyle="1" w:styleId="msonormal0">
    <w:name w:val="msonormal"/>
    <w:basedOn w:val="Normal"/>
    <w:rsid w:val="0020138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nresolvedMention1">
    <w:name w:val="Unresolved Mention1"/>
    <w:basedOn w:val="DefaultParagraphFont"/>
    <w:uiPriority w:val="99"/>
    <w:semiHidden/>
    <w:unhideWhenUsed/>
    <w:rsid w:val="008417B0"/>
    <w:rPr>
      <w:color w:val="605E5C"/>
      <w:shd w:val="clear" w:color="auto" w:fill="E1DFDD"/>
    </w:rPr>
  </w:style>
  <w:style w:type="table" w:customStyle="1" w:styleId="a">
    <w:basedOn w:val="TableNormal"/>
    <w:rsid w:val="006C6997"/>
    <w:pPr>
      <w:spacing w:line="240" w:lineRule="auto"/>
    </w:pPr>
    <w:rPr>
      <w:rFonts w:ascii="Cambria" w:eastAsia="Cambria" w:hAnsi="Cambria" w:cs="Cambria"/>
    </w:rPr>
    <w:tblPr>
      <w:tblStyleRowBandSize w:val="1"/>
      <w:tblStyleColBandSize w:val="1"/>
    </w:tblPr>
  </w:style>
  <w:style w:type="table" w:customStyle="1" w:styleId="a0">
    <w:basedOn w:val="TableNormal"/>
    <w:rsid w:val="006C6997"/>
    <w:pPr>
      <w:spacing w:line="240" w:lineRule="auto"/>
    </w:pPr>
    <w:rPr>
      <w:rFonts w:ascii="Cambria" w:eastAsia="Cambria" w:hAnsi="Cambria" w:cs="Cambria"/>
    </w:rPr>
    <w:tblPr>
      <w:tblStyleRowBandSize w:val="1"/>
      <w:tblStyleColBandSize w:val="1"/>
    </w:tblPr>
  </w:style>
  <w:style w:type="table" w:customStyle="1" w:styleId="a1">
    <w:basedOn w:val="TableNormal"/>
    <w:rsid w:val="006C6997"/>
    <w:pPr>
      <w:spacing w:line="240" w:lineRule="auto"/>
    </w:pPr>
    <w:rPr>
      <w:rFonts w:ascii="Cambria" w:eastAsia="Cambria" w:hAnsi="Cambria" w:cs="Cambria"/>
    </w:rPr>
    <w:tblPr>
      <w:tblStyleRowBandSize w:val="1"/>
      <w:tblStyleColBandSize w:val="1"/>
    </w:tblPr>
  </w:style>
  <w:style w:type="table" w:customStyle="1" w:styleId="a2">
    <w:basedOn w:val="TableNormal"/>
    <w:rsid w:val="006C6997"/>
    <w:pPr>
      <w:spacing w:line="240" w:lineRule="auto"/>
    </w:pPr>
    <w:rPr>
      <w:rFonts w:ascii="Cambria" w:eastAsia="Cambria" w:hAnsi="Cambria" w:cs="Cambria"/>
    </w:rPr>
    <w:tblPr>
      <w:tblStyleRowBandSize w:val="1"/>
      <w:tblStyleColBandSize w:val="1"/>
    </w:tblPr>
  </w:style>
  <w:style w:type="table" w:customStyle="1" w:styleId="a3">
    <w:basedOn w:val="TableNormal"/>
    <w:rsid w:val="006C6997"/>
    <w:pPr>
      <w:spacing w:line="240" w:lineRule="auto"/>
    </w:pPr>
    <w:rPr>
      <w:rFonts w:ascii="Cambria" w:eastAsia="Cambria" w:hAnsi="Cambria" w:cs="Cambria"/>
    </w:rPr>
    <w:tblPr>
      <w:tblStyleRowBandSize w:val="1"/>
      <w:tblStyleColBandSize w:val="1"/>
    </w:tblPr>
  </w:style>
  <w:style w:type="table" w:customStyle="1" w:styleId="a4">
    <w:basedOn w:val="TableNormal"/>
    <w:rsid w:val="006C6997"/>
    <w:tblPr>
      <w:tblStyleRowBandSize w:val="1"/>
      <w:tblStyleColBandSize w:val="1"/>
      <w:tblCellMar>
        <w:top w:w="100" w:type="dxa"/>
        <w:left w:w="100" w:type="dxa"/>
        <w:bottom w:w="100" w:type="dxa"/>
        <w:right w:w="100" w:type="dxa"/>
      </w:tblCellMar>
    </w:tblPr>
  </w:style>
  <w:style w:type="table" w:customStyle="1" w:styleId="a5">
    <w:basedOn w:val="TableNormal"/>
    <w:rsid w:val="006C6997"/>
    <w:pPr>
      <w:spacing w:after="200" w:line="240" w:lineRule="auto"/>
    </w:pPr>
    <w:rPr>
      <w:rFonts w:ascii="Cambria" w:eastAsia="Cambria" w:hAnsi="Cambria" w:cs="Cambria"/>
      <w:sz w:val="24"/>
      <w:szCs w:val="24"/>
    </w:rPr>
    <w:tblPr>
      <w:tblStyleRowBandSize w:val="1"/>
      <w:tblStyleColBandSize w:val="1"/>
    </w:tblPr>
  </w:style>
  <w:style w:type="table" w:customStyle="1" w:styleId="a6">
    <w:basedOn w:val="TableNormal"/>
    <w:rsid w:val="006C6997"/>
    <w:pPr>
      <w:spacing w:after="200" w:line="240" w:lineRule="auto"/>
    </w:pPr>
    <w:rPr>
      <w:rFonts w:ascii="Cambria" w:eastAsia="Cambria" w:hAnsi="Cambria" w:cs="Cambria"/>
      <w:sz w:val="24"/>
      <w:szCs w:val="24"/>
    </w:rPr>
    <w:tblPr>
      <w:tblStyleRowBandSize w:val="1"/>
      <w:tblStyleColBandSize w:val="1"/>
    </w:tblPr>
  </w:style>
  <w:style w:type="table" w:customStyle="1" w:styleId="a7">
    <w:basedOn w:val="TableNormal"/>
    <w:rsid w:val="006C6997"/>
    <w:pPr>
      <w:spacing w:after="200" w:line="240" w:lineRule="auto"/>
    </w:pPr>
    <w:rPr>
      <w:rFonts w:ascii="Cambria" w:eastAsia="Cambria" w:hAnsi="Cambria" w:cs="Cambria"/>
      <w:sz w:val="24"/>
      <w:szCs w:val="24"/>
    </w:rPr>
    <w:tblPr>
      <w:tblStyleRowBandSize w:val="1"/>
      <w:tblStyleColBandSize w:val="1"/>
    </w:tblPr>
  </w:style>
  <w:style w:type="table" w:customStyle="1" w:styleId="a8">
    <w:basedOn w:val="TableNormal"/>
    <w:rsid w:val="006C6997"/>
    <w:tblPr>
      <w:tblStyleRowBandSize w:val="1"/>
      <w:tblStyleColBandSize w:val="1"/>
      <w:tblCellMar>
        <w:left w:w="115" w:type="dxa"/>
        <w:right w:w="115" w:type="dxa"/>
      </w:tblCellMar>
    </w:tblPr>
  </w:style>
  <w:style w:type="table" w:customStyle="1" w:styleId="a9">
    <w:basedOn w:val="TableNormal"/>
    <w:rsid w:val="006C6997"/>
    <w:tblPr>
      <w:tblStyleRowBandSize w:val="1"/>
      <w:tblStyleColBandSize w:val="1"/>
      <w:tblCellMar>
        <w:left w:w="115" w:type="dxa"/>
        <w:right w:w="115" w:type="dxa"/>
      </w:tblCellMar>
    </w:tblPr>
  </w:style>
  <w:style w:type="table" w:customStyle="1" w:styleId="aa">
    <w:basedOn w:val="TableNormal"/>
    <w:rsid w:val="006C6997"/>
    <w:tblPr>
      <w:tblStyleRowBandSize w:val="1"/>
      <w:tblStyleColBandSize w:val="1"/>
      <w:tblCellMar>
        <w:left w:w="115" w:type="dxa"/>
        <w:right w:w="115" w:type="dxa"/>
      </w:tblCellMar>
    </w:tblPr>
  </w:style>
  <w:style w:type="table" w:customStyle="1" w:styleId="ab">
    <w:basedOn w:val="TableNormal"/>
    <w:rsid w:val="006C6997"/>
    <w:tblPr>
      <w:tblStyleRowBandSize w:val="1"/>
      <w:tblStyleColBandSize w:val="1"/>
      <w:tblCellMar>
        <w:left w:w="115" w:type="dxa"/>
        <w:right w:w="115" w:type="dxa"/>
      </w:tblCellMar>
    </w:tblPr>
  </w:style>
  <w:style w:type="table" w:customStyle="1" w:styleId="ac">
    <w:basedOn w:val="TableNormal"/>
    <w:rsid w:val="006C6997"/>
    <w:tblPr>
      <w:tblStyleRowBandSize w:val="1"/>
      <w:tblStyleColBandSize w:val="1"/>
      <w:tblCellMar>
        <w:left w:w="115" w:type="dxa"/>
        <w:right w:w="115" w:type="dxa"/>
      </w:tblCellMar>
    </w:tblPr>
  </w:style>
  <w:style w:type="table" w:customStyle="1" w:styleId="ad">
    <w:basedOn w:val="TableNormal"/>
    <w:rsid w:val="006C6997"/>
    <w:tblPr>
      <w:tblStyleRowBandSize w:val="1"/>
      <w:tblStyleColBandSize w:val="1"/>
      <w:tblCellMar>
        <w:left w:w="115" w:type="dxa"/>
        <w:right w:w="115" w:type="dxa"/>
      </w:tblCellMar>
    </w:tblPr>
  </w:style>
  <w:style w:type="table" w:customStyle="1" w:styleId="ae">
    <w:basedOn w:val="TableNormal"/>
    <w:rsid w:val="006C6997"/>
    <w:tblPr>
      <w:tblStyleRowBandSize w:val="1"/>
      <w:tblStyleColBandSize w:val="1"/>
      <w:tblCellMar>
        <w:left w:w="115" w:type="dxa"/>
        <w:right w:w="115" w:type="dxa"/>
      </w:tblCellMar>
    </w:tblPr>
  </w:style>
  <w:style w:type="table" w:customStyle="1" w:styleId="af">
    <w:basedOn w:val="TableNormal"/>
    <w:rsid w:val="006C6997"/>
    <w:tblPr>
      <w:tblStyleRowBandSize w:val="1"/>
      <w:tblStyleColBandSize w:val="1"/>
      <w:tblCellMar>
        <w:left w:w="115" w:type="dxa"/>
        <w:right w:w="115" w:type="dxa"/>
      </w:tblCellMar>
    </w:tblPr>
  </w:style>
  <w:style w:type="table" w:customStyle="1" w:styleId="af0">
    <w:basedOn w:val="TableNormal"/>
    <w:rsid w:val="006C6997"/>
    <w:tblPr>
      <w:tblStyleRowBandSize w:val="1"/>
      <w:tblStyleColBandSize w:val="1"/>
      <w:tblCellMar>
        <w:left w:w="115" w:type="dxa"/>
        <w:right w:w="115" w:type="dxa"/>
      </w:tblCellMar>
    </w:tblPr>
  </w:style>
  <w:style w:type="table" w:customStyle="1" w:styleId="af1">
    <w:basedOn w:val="TableNormal"/>
    <w:rsid w:val="006C6997"/>
    <w:tblPr>
      <w:tblStyleRowBandSize w:val="1"/>
      <w:tblStyleColBandSize w:val="1"/>
      <w:tblCellMar>
        <w:left w:w="115" w:type="dxa"/>
        <w:right w:w="115" w:type="dxa"/>
      </w:tblCellMar>
    </w:tblPr>
  </w:style>
  <w:style w:type="table" w:customStyle="1" w:styleId="af2">
    <w:basedOn w:val="TableNormal"/>
    <w:rsid w:val="006C6997"/>
    <w:tblPr>
      <w:tblStyleRowBandSize w:val="1"/>
      <w:tblStyleColBandSize w:val="1"/>
      <w:tblCellMar>
        <w:left w:w="115" w:type="dxa"/>
        <w:right w:w="115" w:type="dxa"/>
      </w:tblCellMar>
    </w:tblPr>
  </w:style>
  <w:style w:type="table" w:customStyle="1" w:styleId="af3">
    <w:basedOn w:val="TableNormal"/>
    <w:rsid w:val="006C6997"/>
    <w:tblPr>
      <w:tblStyleRowBandSize w:val="1"/>
      <w:tblStyleColBandSize w:val="1"/>
      <w:tblCellMar>
        <w:left w:w="115" w:type="dxa"/>
        <w:right w:w="115" w:type="dxa"/>
      </w:tblCellMar>
    </w:tblPr>
  </w:style>
  <w:style w:type="table" w:customStyle="1" w:styleId="af4">
    <w:basedOn w:val="TableNormal"/>
    <w:rsid w:val="006C6997"/>
    <w:tblPr>
      <w:tblStyleRowBandSize w:val="1"/>
      <w:tblStyleColBandSize w:val="1"/>
      <w:tblCellMar>
        <w:left w:w="115" w:type="dxa"/>
        <w:right w:w="115" w:type="dxa"/>
      </w:tblCellMar>
    </w:tblPr>
  </w:style>
  <w:style w:type="table" w:customStyle="1" w:styleId="af5">
    <w:basedOn w:val="TableNormal"/>
    <w:rsid w:val="006C6997"/>
    <w:tblPr>
      <w:tblStyleRowBandSize w:val="1"/>
      <w:tblStyleColBandSize w:val="1"/>
      <w:tblCellMar>
        <w:left w:w="115" w:type="dxa"/>
        <w:right w:w="115" w:type="dxa"/>
      </w:tblCellMar>
    </w:tblPr>
  </w:style>
  <w:style w:type="table" w:customStyle="1" w:styleId="af6">
    <w:basedOn w:val="TableNormal"/>
    <w:rsid w:val="006C6997"/>
    <w:tblPr>
      <w:tblStyleRowBandSize w:val="1"/>
      <w:tblStyleColBandSize w:val="1"/>
      <w:tblCellMar>
        <w:left w:w="115" w:type="dxa"/>
        <w:right w:w="115" w:type="dxa"/>
      </w:tblCellMar>
    </w:tblPr>
  </w:style>
  <w:style w:type="table" w:customStyle="1" w:styleId="af7">
    <w:basedOn w:val="TableNormal"/>
    <w:rsid w:val="006C6997"/>
    <w:tblPr>
      <w:tblStyleRowBandSize w:val="1"/>
      <w:tblStyleColBandSize w:val="1"/>
      <w:tblCellMar>
        <w:left w:w="115" w:type="dxa"/>
        <w:right w:w="115" w:type="dxa"/>
      </w:tblCellMar>
    </w:tblPr>
  </w:style>
  <w:style w:type="table" w:customStyle="1" w:styleId="af8">
    <w:basedOn w:val="TableNormal"/>
    <w:rsid w:val="006C6997"/>
    <w:tblPr>
      <w:tblStyleRowBandSize w:val="1"/>
      <w:tblStyleColBandSize w:val="1"/>
      <w:tblCellMar>
        <w:left w:w="115" w:type="dxa"/>
        <w:right w:w="115" w:type="dxa"/>
      </w:tblCellMar>
    </w:tblPr>
  </w:style>
  <w:style w:type="table" w:customStyle="1" w:styleId="af9">
    <w:basedOn w:val="TableNormal"/>
    <w:rsid w:val="006C6997"/>
    <w:tblPr>
      <w:tblStyleRowBandSize w:val="1"/>
      <w:tblStyleColBandSize w:val="1"/>
      <w:tblCellMar>
        <w:left w:w="115" w:type="dxa"/>
        <w:right w:w="115" w:type="dxa"/>
      </w:tblCellMar>
    </w:tblPr>
  </w:style>
  <w:style w:type="table" w:customStyle="1" w:styleId="afa">
    <w:basedOn w:val="TableNormal"/>
    <w:rsid w:val="006C6997"/>
    <w:tblPr>
      <w:tblStyleRowBandSize w:val="1"/>
      <w:tblStyleColBandSize w:val="1"/>
      <w:tblCellMar>
        <w:left w:w="115" w:type="dxa"/>
        <w:right w:w="115" w:type="dxa"/>
      </w:tblCellMar>
    </w:tblPr>
  </w:style>
  <w:style w:type="table" w:customStyle="1" w:styleId="afb">
    <w:basedOn w:val="TableNormal"/>
    <w:rsid w:val="006C6997"/>
    <w:tblPr>
      <w:tblStyleRowBandSize w:val="1"/>
      <w:tblStyleColBandSize w:val="1"/>
      <w:tblCellMar>
        <w:left w:w="115" w:type="dxa"/>
        <w:right w:w="115" w:type="dxa"/>
      </w:tblCellMar>
    </w:tblPr>
  </w:style>
  <w:style w:type="table" w:customStyle="1" w:styleId="afc">
    <w:basedOn w:val="TableNormal"/>
    <w:rsid w:val="006C6997"/>
    <w:tblPr>
      <w:tblStyleRowBandSize w:val="1"/>
      <w:tblStyleColBandSize w:val="1"/>
      <w:tblCellMar>
        <w:left w:w="115" w:type="dxa"/>
        <w:right w:w="115" w:type="dxa"/>
      </w:tblCellMar>
    </w:tblPr>
  </w:style>
  <w:style w:type="table" w:customStyle="1" w:styleId="afd">
    <w:basedOn w:val="TableNormal"/>
    <w:rsid w:val="006C6997"/>
    <w:tblPr>
      <w:tblStyleRowBandSize w:val="1"/>
      <w:tblStyleColBandSize w:val="1"/>
      <w:tblCellMar>
        <w:left w:w="115" w:type="dxa"/>
        <w:right w:w="115" w:type="dxa"/>
      </w:tblCellMar>
    </w:tblPr>
  </w:style>
  <w:style w:type="table" w:customStyle="1" w:styleId="afe">
    <w:basedOn w:val="TableNormal"/>
    <w:rsid w:val="006C6997"/>
    <w:tblPr>
      <w:tblStyleRowBandSize w:val="1"/>
      <w:tblStyleColBandSize w:val="1"/>
      <w:tblCellMar>
        <w:left w:w="115" w:type="dxa"/>
        <w:right w:w="115" w:type="dxa"/>
      </w:tblCellMar>
    </w:tblPr>
  </w:style>
  <w:style w:type="table" w:customStyle="1" w:styleId="aff">
    <w:basedOn w:val="TableNormal"/>
    <w:rsid w:val="006C6997"/>
    <w:tblPr>
      <w:tblStyleRowBandSize w:val="1"/>
      <w:tblStyleColBandSize w:val="1"/>
      <w:tblCellMar>
        <w:left w:w="115" w:type="dxa"/>
        <w:right w:w="115" w:type="dxa"/>
      </w:tblCellMar>
    </w:tblPr>
  </w:style>
  <w:style w:type="table" w:customStyle="1" w:styleId="aff0">
    <w:basedOn w:val="TableNormal"/>
    <w:rsid w:val="006C6997"/>
    <w:tblPr>
      <w:tblStyleRowBandSize w:val="1"/>
      <w:tblStyleColBandSize w:val="1"/>
      <w:tblCellMar>
        <w:left w:w="115" w:type="dxa"/>
        <w:right w:w="115" w:type="dxa"/>
      </w:tblCellMar>
    </w:tblPr>
  </w:style>
  <w:style w:type="table" w:customStyle="1" w:styleId="aff1">
    <w:basedOn w:val="TableNormal"/>
    <w:rsid w:val="006C6997"/>
    <w:tblPr>
      <w:tblStyleRowBandSize w:val="1"/>
      <w:tblStyleColBandSize w:val="1"/>
      <w:tblCellMar>
        <w:left w:w="115" w:type="dxa"/>
        <w:right w:w="115" w:type="dxa"/>
      </w:tblCellMar>
    </w:tblPr>
  </w:style>
  <w:style w:type="table" w:customStyle="1" w:styleId="aff2">
    <w:basedOn w:val="TableNormal"/>
    <w:rsid w:val="006C6997"/>
    <w:tblPr>
      <w:tblStyleRowBandSize w:val="1"/>
      <w:tblStyleColBandSize w:val="1"/>
      <w:tblCellMar>
        <w:left w:w="115" w:type="dxa"/>
        <w:right w:w="115" w:type="dxa"/>
      </w:tblCellMar>
    </w:tblPr>
  </w:style>
  <w:style w:type="table" w:customStyle="1" w:styleId="aff3">
    <w:basedOn w:val="TableNormal"/>
    <w:rsid w:val="006C6997"/>
    <w:tblPr>
      <w:tblStyleRowBandSize w:val="1"/>
      <w:tblStyleColBandSize w:val="1"/>
      <w:tblCellMar>
        <w:left w:w="115" w:type="dxa"/>
        <w:right w:w="115" w:type="dxa"/>
      </w:tblCellMar>
    </w:tblPr>
  </w:style>
  <w:style w:type="table" w:customStyle="1" w:styleId="aff4">
    <w:basedOn w:val="TableNormal"/>
    <w:rsid w:val="006C6997"/>
    <w:tblPr>
      <w:tblStyleRowBandSize w:val="1"/>
      <w:tblStyleColBandSize w:val="1"/>
      <w:tblCellMar>
        <w:left w:w="115" w:type="dxa"/>
        <w:right w:w="115" w:type="dxa"/>
      </w:tblCellMar>
    </w:tblPr>
  </w:style>
  <w:style w:type="table" w:customStyle="1" w:styleId="aff5">
    <w:basedOn w:val="TableNormal"/>
    <w:rsid w:val="006C6997"/>
    <w:tblPr>
      <w:tblStyleRowBandSize w:val="1"/>
      <w:tblStyleColBandSize w:val="1"/>
      <w:tblCellMar>
        <w:left w:w="115" w:type="dxa"/>
        <w:right w:w="115" w:type="dxa"/>
      </w:tblCellMar>
    </w:tblPr>
  </w:style>
  <w:style w:type="table" w:customStyle="1" w:styleId="aff6">
    <w:basedOn w:val="TableNormal"/>
    <w:rsid w:val="006C6997"/>
    <w:tblPr>
      <w:tblStyleRowBandSize w:val="1"/>
      <w:tblStyleColBandSize w:val="1"/>
      <w:tblCellMar>
        <w:left w:w="115" w:type="dxa"/>
        <w:right w:w="115" w:type="dxa"/>
      </w:tblCellMar>
    </w:tblPr>
  </w:style>
  <w:style w:type="table" w:customStyle="1" w:styleId="aff7">
    <w:basedOn w:val="TableNormal"/>
    <w:rsid w:val="006C6997"/>
    <w:tblPr>
      <w:tblStyleRowBandSize w:val="1"/>
      <w:tblStyleColBandSize w:val="1"/>
      <w:tblCellMar>
        <w:left w:w="115" w:type="dxa"/>
        <w:right w:w="115" w:type="dxa"/>
      </w:tblCellMar>
    </w:tblPr>
  </w:style>
  <w:style w:type="table" w:customStyle="1" w:styleId="aff8">
    <w:basedOn w:val="TableNormal"/>
    <w:rsid w:val="006C6997"/>
    <w:tblPr>
      <w:tblStyleRowBandSize w:val="1"/>
      <w:tblStyleColBandSize w:val="1"/>
      <w:tblCellMar>
        <w:left w:w="115" w:type="dxa"/>
        <w:right w:w="115" w:type="dxa"/>
      </w:tblCellMar>
    </w:tblPr>
  </w:style>
  <w:style w:type="table" w:customStyle="1" w:styleId="aff9">
    <w:basedOn w:val="TableNormal"/>
    <w:rsid w:val="006C6997"/>
    <w:tblPr>
      <w:tblStyleRowBandSize w:val="1"/>
      <w:tblStyleColBandSize w:val="1"/>
      <w:tblCellMar>
        <w:left w:w="115" w:type="dxa"/>
        <w:right w:w="115" w:type="dxa"/>
      </w:tblCellMar>
    </w:tblPr>
  </w:style>
  <w:style w:type="table" w:customStyle="1" w:styleId="affa">
    <w:basedOn w:val="TableNormal"/>
    <w:rsid w:val="006C6997"/>
    <w:tblPr>
      <w:tblStyleRowBandSize w:val="1"/>
      <w:tblStyleColBandSize w:val="1"/>
      <w:tblCellMar>
        <w:left w:w="115" w:type="dxa"/>
        <w:right w:w="115" w:type="dxa"/>
      </w:tblCellMar>
    </w:tblPr>
  </w:style>
  <w:style w:type="table" w:customStyle="1" w:styleId="affb">
    <w:basedOn w:val="TableNormal"/>
    <w:rsid w:val="006C6997"/>
    <w:tblPr>
      <w:tblStyleRowBandSize w:val="1"/>
      <w:tblStyleColBandSize w:val="1"/>
      <w:tblCellMar>
        <w:left w:w="115" w:type="dxa"/>
        <w:right w:w="115" w:type="dxa"/>
      </w:tblCellMar>
    </w:tblPr>
  </w:style>
  <w:style w:type="table" w:customStyle="1" w:styleId="affc">
    <w:basedOn w:val="TableNormal"/>
    <w:rsid w:val="006C6997"/>
    <w:tblPr>
      <w:tblStyleRowBandSize w:val="1"/>
      <w:tblStyleColBandSize w:val="1"/>
      <w:tblCellMar>
        <w:left w:w="115" w:type="dxa"/>
        <w:right w:w="115" w:type="dxa"/>
      </w:tblCellMar>
    </w:tblPr>
  </w:style>
  <w:style w:type="table" w:customStyle="1" w:styleId="affd">
    <w:basedOn w:val="TableNormal"/>
    <w:rsid w:val="006C6997"/>
    <w:tblPr>
      <w:tblStyleRowBandSize w:val="1"/>
      <w:tblStyleColBandSize w:val="1"/>
      <w:tblCellMar>
        <w:left w:w="115" w:type="dxa"/>
        <w:right w:w="115" w:type="dxa"/>
      </w:tblCellMar>
    </w:tblPr>
  </w:style>
  <w:style w:type="table" w:customStyle="1" w:styleId="affe">
    <w:basedOn w:val="TableNormal"/>
    <w:rsid w:val="006C6997"/>
    <w:tblPr>
      <w:tblStyleRowBandSize w:val="1"/>
      <w:tblStyleColBandSize w:val="1"/>
      <w:tblCellMar>
        <w:left w:w="115" w:type="dxa"/>
        <w:right w:w="115" w:type="dxa"/>
      </w:tblCellMar>
    </w:tblPr>
  </w:style>
  <w:style w:type="table" w:customStyle="1" w:styleId="afff">
    <w:basedOn w:val="TableNormal"/>
    <w:rsid w:val="006C6997"/>
    <w:tblPr>
      <w:tblStyleRowBandSize w:val="1"/>
      <w:tblStyleColBandSize w:val="1"/>
      <w:tblCellMar>
        <w:left w:w="115" w:type="dxa"/>
        <w:right w:w="115" w:type="dxa"/>
      </w:tblCellMar>
    </w:tblPr>
  </w:style>
  <w:style w:type="table" w:customStyle="1" w:styleId="afff0">
    <w:basedOn w:val="TableNormal"/>
    <w:rsid w:val="006C6997"/>
    <w:tblPr>
      <w:tblStyleRowBandSize w:val="1"/>
      <w:tblStyleColBandSize w:val="1"/>
      <w:tblCellMar>
        <w:left w:w="115" w:type="dxa"/>
        <w:right w:w="115" w:type="dxa"/>
      </w:tblCellMar>
    </w:tblPr>
  </w:style>
  <w:style w:type="table" w:customStyle="1" w:styleId="afff1">
    <w:basedOn w:val="TableNormal"/>
    <w:rsid w:val="006C6997"/>
    <w:tblPr>
      <w:tblStyleRowBandSize w:val="1"/>
      <w:tblStyleColBandSize w:val="1"/>
      <w:tblCellMar>
        <w:left w:w="115" w:type="dxa"/>
        <w:right w:w="115" w:type="dxa"/>
      </w:tblCellMar>
    </w:tblPr>
  </w:style>
  <w:style w:type="table" w:customStyle="1" w:styleId="afff2">
    <w:basedOn w:val="TableNormal"/>
    <w:rsid w:val="006C6997"/>
    <w:tblPr>
      <w:tblStyleRowBandSize w:val="1"/>
      <w:tblStyleColBandSize w:val="1"/>
      <w:tblCellMar>
        <w:left w:w="115" w:type="dxa"/>
        <w:right w:w="115" w:type="dxa"/>
      </w:tblCellMar>
    </w:tblPr>
  </w:style>
  <w:style w:type="table" w:customStyle="1" w:styleId="afff3">
    <w:basedOn w:val="TableNormal"/>
    <w:rsid w:val="006C6997"/>
    <w:tblPr>
      <w:tblStyleRowBandSize w:val="1"/>
      <w:tblStyleColBandSize w:val="1"/>
      <w:tblCellMar>
        <w:left w:w="115" w:type="dxa"/>
        <w:right w:w="115" w:type="dxa"/>
      </w:tblCellMar>
    </w:tblPr>
  </w:style>
  <w:style w:type="table" w:customStyle="1" w:styleId="afff4">
    <w:basedOn w:val="TableNormal"/>
    <w:rsid w:val="006C6997"/>
    <w:tblPr>
      <w:tblStyleRowBandSize w:val="1"/>
      <w:tblStyleColBandSize w:val="1"/>
      <w:tblCellMar>
        <w:left w:w="115" w:type="dxa"/>
        <w:right w:w="115" w:type="dxa"/>
      </w:tblCellMar>
    </w:tblPr>
  </w:style>
  <w:style w:type="table" w:customStyle="1" w:styleId="afff5">
    <w:basedOn w:val="TableNormal"/>
    <w:rsid w:val="006C6997"/>
    <w:tblPr>
      <w:tblStyleRowBandSize w:val="1"/>
      <w:tblStyleColBandSize w:val="1"/>
      <w:tblCellMar>
        <w:left w:w="115" w:type="dxa"/>
        <w:right w:w="115" w:type="dxa"/>
      </w:tblCellMar>
    </w:tblPr>
  </w:style>
  <w:style w:type="table" w:customStyle="1" w:styleId="afff6">
    <w:basedOn w:val="TableNormal"/>
    <w:rsid w:val="006C6997"/>
    <w:tblPr>
      <w:tblStyleRowBandSize w:val="1"/>
      <w:tblStyleColBandSize w:val="1"/>
      <w:tblCellMar>
        <w:left w:w="115" w:type="dxa"/>
        <w:right w:w="115" w:type="dxa"/>
      </w:tblCellMar>
    </w:tblPr>
  </w:style>
  <w:style w:type="table" w:customStyle="1" w:styleId="afff7">
    <w:basedOn w:val="TableNormal"/>
    <w:rsid w:val="006C6997"/>
    <w:tblPr>
      <w:tblStyleRowBandSize w:val="1"/>
      <w:tblStyleColBandSize w:val="1"/>
      <w:tblCellMar>
        <w:left w:w="115" w:type="dxa"/>
        <w:right w:w="115" w:type="dxa"/>
      </w:tblCellMar>
    </w:tblPr>
  </w:style>
  <w:style w:type="table" w:customStyle="1" w:styleId="afff8">
    <w:basedOn w:val="TableNormal"/>
    <w:rsid w:val="006C6997"/>
    <w:tblPr>
      <w:tblStyleRowBandSize w:val="1"/>
      <w:tblStyleColBandSize w:val="1"/>
      <w:tblCellMar>
        <w:left w:w="115" w:type="dxa"/>
        <w:right w:w="115" w:type="dxa"/>
      </w:tblCellMar>
    </w:tblPr>
  </w:style>
  <w:style w:type="table" w:customStyle="1" w:styleId="afff9">
    <w:basedOn w:val="TableNormal"/>
    <w:rsid w:val="006C6997"/>
    <w:tblPr>
      <w:tblStyleRowBandSize w:val="1"/>
      <w:tblStyleColBandSize w:val="1"/>
      <w:tblCellMar>
        <w:left w:w="115" w:type="dxa"/>
        <w:right w:w="115" w:type="dxa"/>
      </w:tblCellMar>
    </w:tblPr>
  </w:style>
  <w:style w:type="table" w:customStyle="1" w:styleId="afffa">
    <w:basedOn w:val="TableNormal"/>
    <w:rsid w:val="006C6997"/>
    <w:tblPr>
      <w:tblStyleRowBandSize w:val="1"/>
      <w:tblStyleColBandSize w:val="1"/>
      <w:tblCellMar>
        <w:left w:w="115" w:type="dxa"/>
        <w:right w:w="115" w:type="dxa"/>
      </w:tblCellMar>
    </w:tblPr>
  </w:style>
  <w:style w:type="table" w:customStyle="1" w:styleId="afffb">
    <w:basedOn w:val="TableNormal"/>
    <w:rsid w:val="006C6997"/>
    <w:tblPr>
      <w:tblStyleRowBandSize w:val="1"/>
      <w:tblStyleColBandSize w:val="1"/>
      <w:tblCellMar>
        <w:left w:w="115" w:type="dxa"/>
        <w:right w:w="115" w:type="dxa"/>
      </w:tblCellMar>
    </w:tblPr>
  </w:style>
  <w:style w:type="table" w:customStyle="1" w:styleId="afffc">
    <w:basedOn w:val="TableNormal"/>
    <w:rsid w:val="006C6997"/>
    <w:tblPr>
      <w:tblStyleRowBandSize w:val="1"/>
      <w:tblStyleColBandSize w:val="1"/>
      <w:tblCellMar>
        <w:left w:w="115" w:type="dxa"/>
        <w:right w:w="115" w:type="dxa"/>
      </w:tblCellMar>
    </w:tblPr>
  </w:style>
  <w:style w:type="table" w:customStyle="1" w:styleId="afffd">
    <w:basedOn w:val="TableNormal"/>
    <w:rsid w:val="006C6997"/>
    <w:tblPr>
      <w:tblStyleRowBandSize w:val="1"/>
      <w:tblStyleColBandSize w:val="1"/>
      <w:tblCellMar>
        <w:left w:w="115" w:type="dxa"/>
        <w:right w:w="115" w:type="dxa"/>
      </w:tblCellMar>
    </w:tblPr>
  </w:style>
  <w:style w:type="table" w:customStyle="1" w:styleId="afffe">
    <w:basedOn w:val="TableNormal"/>
    <w:rsid w:val="006C6997"/>
    <w:tblPr>
      <w:tblStyleRowBandSize w:val="1"/>
      <w:tblStyleColBandSize w:val="1"/>
      <w:tblCellMar>
        <w:left w:w="115" w:type="dxa"/>
        <w:right w:w="115" w:type="dxa"/>
      </w:tblCellMar>
    </w:tblPr>
  </w:style>
  <w:style w:type="table" w:customStyle="1" w:styleId="affff">
    <w:basedOn w:val="TableNormal"/>
    <w:rsid w:val="006C6997"/>
    <w:tblPr>
      <w:tblStyleRowBandSize w:val="1"/>
      <w:tblStyleColBandSize w:val="1"/>
      <w:tblCellMar>
        <w:left w:w="115" w:type="dxa"/>
        <w:right w:w="115" w:type="dxa"/>
      </w:tblCellMar>
    </w:tblPr>
  </w:style>
  <w:style w:type="table" w:customStyle="1" w:styleId="affff0">
    <w:basedOn w:val="TableNormal"/>
    <w:rsid w:val="006C6997"/>
    <w:tblPr>
      <w:tblStyleRowBandSize w:val="1"/>
      <w:tblStyleColBandSize w:val="1"/>
      <w:tblCellMar>
        <w:left w:w="115" w:type="dxa"/>
        <w:right w:w="115" w:type="dxa"/>
      </w:tblCellMar>
    </w:tblPr>
  </w:style>
  <w:style w:type="table" w:customStyle="1" w:styleId="affff1">
    <w:basedOn w:val="TableNormal"/>
    <w:rsid w:val="006C6997"/>
    <w:tblPr>
      <w:tblStyleRowBandSize w:val="1"/>
      <w:tblStyleColBandSize w:val="1"/>
      <w:tblCellMar>
        <w:left w:w="115" w:type="dxa"/>
        <w:right w:w="115" w:type="dxa"/>
      </w:tblCellMar>
    </w:tblPr>
  </w:style>
  <w:style w:type="table" w:customStyle="1" w:styleId="affff2">
    <w:basedOn w:val="TableNormal"/>
    <w:rsid w:val="006C6997"/>
    <w:tblPr>
      <w:tblStyleRowBandSize w:val="1"/>
      <w:tblStyleColBandSize w:val="1"/>
      <w:tblCellMar>
        <w:left w:w="115" w:type="dxa"/>
        <w:right w:w="115" w:type="dxa"/>
      </w:tblCellMar>
    </w:tblPr>
  </w:style>
  <w:style w:type="table" w:customStyle="1" w:styleId="affff3">
    <w:basedOn w:val="TableNormal"/>
    <w:rsid w:val="006C6997"/>
    <w:tblPr>
      <w:tblStyleRowBandSize w:val="1"/>
      <w:tblStyleColBandSize w:val="1"/>
      <w:tblCellMar>
        <w:left w:w="115" w:type="dxa"/>
        <w:right w:w="115" w:type="dxa"/>
      </w:tblCellMar>
    </w:tblPr>
  </w:style>
  <w:style w:type="table" w:customStyle="1" w:styleId="affff4">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5">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6">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7">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8">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9">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a">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b">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c">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d">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e">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0">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1">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2">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3">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4">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5">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6">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7">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8">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9">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a">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b">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c">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d">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e">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0">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1">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2">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3">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4">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5">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6">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7">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8">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9">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a">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b">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c">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d">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e">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0">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1">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2">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3">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4">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5">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6">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7">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8">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9">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a">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b">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c">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d">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e">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0">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1">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2">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3">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4">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5">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6">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7">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8">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9">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a">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b">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c">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d">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e">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0">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1">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2">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3">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4">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5">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6">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7">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8">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9">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a">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b">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c">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d">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e">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0">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1">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2">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3">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4">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5">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6">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7">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8">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9">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a">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b">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c">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d">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e">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f">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f0">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f1">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f2">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f3">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f4">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f5">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f6">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f7">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f8">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f9">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fa">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fb">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fc">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fd">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fe">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ff">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ff0">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ff1">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ff2">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ff3">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ff4">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ff5">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ff6">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ff7">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ff8">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ff9">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ffa">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ffb">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fffffffffffc">
    <w:basedOn w:val="TableNormal"/>
    <w:rsid w:val="006C6997"/>
    <w:pPr>
      <w:spacing w:after="200" w:line="240" w:lineRule="auto"/>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GridTable21">
    <w:name w:val="Grid Table 21"/>
    <w:basedOn w:val="TableNormal"/>
    <w:uiPriority w:val="47"/>
    <w:rsid w:val="000E786C"/>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61">
    <w:name w:val="Grid Table 2 - Accent 61"/>
    <w:basedOn w:val="TableNormal"/>
    <w:uiPriority w:val="47"/>
    <w:rsid w:val="000E786C"/>
    <w:pPr>
      <w:spacing w:line="240" w:lineRule="auto"/>
    </w:pPr>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2-Accent11">
    <w:name w:val="Grid Table 2 - Accent 11"/>
    <w:basedOn w:val="TableNormal"/>
    <w:uiPriority w:val="47"/>
    <w:rsid w:val="000E786C"/>
    <w:pPr>
      <w:spacing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2-Accent31">
    <w:name w:val="Grid Table 2 - Accent 31"/>
    <w:basedOn w:val="TableNormal"/>
    <w:uiPriority w:val="47"/>
    <w:rsid w:val="00B074E8"/>
    <w:pPr>
      <w:spacing w:line="240" w:lineRule="auto"/>
    </w:p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styleId="FootnoteText">
    <w:name w:val="footnote text"/>
    <w:basedOn w:val="Normal"/>
    <w:link w:val="FootnoteTextChar"/>
    <w:uiPriority w:val="99"/>
    <w:semiHidden/>
    <w:unhideWhenUsed/>
    <w:rsid w:val="00115FC9"/>
    <w:pPr>
      <w:spacing w:line="240" w:lineRule="auto"/>
    </w:pPr>
    <w:rPr>
      <w:sz w:val="20"/>
      <w:szCs w:val="20"/>
    </w:rPr>
  </w:style>
  <w:style w:type="character" w:customStyle="1" w:styleId="FootnoteTextChar">
    <w:name w:val="Footnote Text Char"/>
    <w:basedOn w:val="DefaultParagraphFont"/>
    <w:link w:val="FootnoteText"/>
    <w:uiPriority w:val="99"/>
    <w:semiHidden/>
    <w:rsid w:val="00115FC9"/>
    <w:rPr>
      <w:sz w:val="20"/>
      <w:szCs w:val="20"/>
    </w:rPr>
  </w:style>
  <w:style w:type="character" w:styleId="FootnoteReference">
    <w:name w:val="footnote reference"/>
    <w:basedOn w:val="DefaultParagraphFont"/>
    <w:uiPriority w:val="99"/>
    <w:semiHidden/>
    <w:unhideWhenUsed/>
    <w:rsid w:val="00115FC9"/>
    <w:rPr>
      <w:vertAlign w:val="superscript"/>
    </w:rPr>
  </w:style>
  <w:style w:type="paragraph" w:styleId="Bibliography">
    <w:name w:val="Bibliography"/>
    <w:basedOn w:val="Normal"/>
    <w:next w:val="Normal"/>
    <w:uiPriority w:val="37"/>
    <w:unhideWhenUsed/>
    <w:rsid w:val="009B353A"/>
    <w:pPr>
      <w:spacing w:after="240" w:line="240" w:lineRule="auto"/>
      <w:ind w:left="720" w:hanging="720"/>
    </w:pPr>
  </w:style>
  <w:style w:type="character" w:styleId="UnresolvedMention">
    <w:name w:val="Unresolved Mention"/>
    <w:basedOn w:val="DefaultParagraphFont"/>
    <w:uiPriority w:val="99"/>
    <w:semiHidden/>
    <w:unhideWhenUsed/>
    <w:rsid w:val="00D472A7"/>
    <w:rPr>
      <w:color w:val="605E5C"/>
      <w:shd w:val="clear" w:color="auto" w:fill="E1DFDD"/>
    </w:rPr>
  </w:style>
  <w:style w:type="character" w:styleId="FollowedHyperlink">
    <w:name w:val="FollowedHyperlink"/>
    <w:basedOn w:val="DefaultParagraphFont"/>
    <w:uiPriority w:val="99"/>
    <w:semiHidden/>
    <w:unhideWhenUsed/>
    <w:rsid w:val="00DC0AC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548813">
      <w:bodyDiv w:val="1"/>
      <w:marLeft w:val="0"/>
      <w:marRight w:val="0"/>
      <w:marTop w:val="0"/>
      <w:marBottom w:val="0"/>
      <w:divBdr>
        <w:top w:val="none" w:sz="0" w:space="0" w:color="auto"/>
        <w:left w:val="none" w:sz="0" w:space="0" w:color="auto"/>
        <w:bottom w:val="none" w:sz="0" w:space="0" w:color="auto"/>
        <w:right w:val="none" w:sz="0" w:space="0" w:color="auto"/>
      </w:divBdr>
    </w:div>
    <w:div w:id="145561079">
      <w:bodyDiv w:val="1"/>
      <w:marLeft w:val="0"/>
      <w:marRight w:val="0"/>
      <w:marTop w:val="0"/>
      <w:marBottom w:val="0"/>
      <w:divBdr>
        <w:top w:val="none" w:sz="0" w:space="0" w:color="auto"/>
        <w:left w:val="none" w:sz="0" w:space="0" w:color="auto"/>
        <w:bottom w:val="none" w:sz="0" w:space="0" w:color="auto"/>
        <w:right w:val="none" w:sz="0" w:space="0" w:color="auto"/>
      </w:divBdr>
    </w:div>
    <w:div w:id="246237078">
      <w:bodyDiv w:val="1"/>
      <w:marLeft w:val="0"/>
      <w:marRight w:val="0"/>
      <w:marTop w:val="0"/>
      <w:marBottom w:val="0"/>
      <w:divBdr>
        <w:top w:val="none" w:sz="0" w:space="0" w:color="auto"/>
        <w:left w:val="none" w:sz="0" w:space="0" w:color="auto"/>
        <w:bottom w:val="none" w:sz="0" w:space="0" w:color="auto"/>
        <w:right w:val="none" w:sz="0" w:space="0" w:color="auto"/>
      </w:divBdr>
    </w:div>
    <w:div w:id="247464207">
      <w:bodyDiv w:val="1"/>
      <w:marLeft w:val="0"/>
      <w:marRight w:val="0"/>
      <w:marTop w:val="0"/>
      <w:marBottom w:val="0"/>
      <w:divBdr>
        <w:top w:val="none" w:sz="0" w:space="0" w:color="auto"/>
        <w:left w:val="none" w:sz="0" w:space="0" w:color="auto"/>
        <w:bottom w:val="none" w:sz="0" w:space="0" w:color="auto"/>
        <w:right w:val="none" w:sz="0" w:space="0" w:color="auto"/>
      </w:divBdr>
    </w:div>
    <w:div w:id="288824236">
      <w:bodyDiv w:val="1"/>
      <w:marLeft w:val="0"/>
      <w:marRight w:val="0"/>
      <w:marTop w:val="0"/>
      <w:marBottom w:val="0"/>
      <w:divBdr>
        <w:top w:val="none" w:sz="0" w:space="0" w:color="auto"/>
        <w:left w:val="none" w:sz="0" w:space="0" w:color="auto"/>
        <w:bottom w:val="none" w:sz="0" w:space="0" w:color="auto"/>
        <w:right w:val="none" w:sz="0" w:space="0" w:color="auto"/>
      </w:divBdr>
    </w:div>
    <w:div w:id="317998286">
      <w:bodyDiv w:val="1"/>
      <w:marLeft w:val="0"/>
      <w:marRight w:val="0"/>
      <w:marTop w:val="0"/>
      <w:marBottom w:val="0"/>
      <w:divBdr>
        <w:top w:val="none" w:sz="0" w:space="0" w:color="auto"/>
        <w:left w:val="none" w:sz="0" w:space="0" w:color="auto"/>
        <w:bottom w:val="none" w:sz="0" w:space="0" w:color="auto"/>
        <w:right w:val="none" w:sz="0" w:space="0" w:color="auto"/>
      </w:divBdr>
    </w:div>
    <w:div w:id="326637008">
      <w:bodyDiv w:val="1"/>
      <w:marLeft w:val="0"/>
      <w:marRight w:val="0"/>
      <w:marTop w:val="0"/>
      <w:marBottom w:val="0"/>
      <w:divBdr>
        <w:top w:val="none" w:sz="0" w:space="0" w:color="auto"/>
        <w:left w:val="none" w:sz="0" w:space="0" w:color="auto"/>
        <w:bottom w:val="none" w:sz="0" w:space="0" w:color="auto"/>
        <w:right w:val="none" w:sz="0" w:space="0" w:color="auto"/>
      </w:divBdr>
    </w:div>
    <w:div w:id="333343773">
      <w:bodyDiv w:val="1"/>
      <w:marLeft w:val="0"/>
      <w:marRight w:val="0"/>
      <w:marTop w:val="0"/>
      <w:marBottom w:val="0"/>
      <w:divBdr>
        <w:top w:val="none" w:sz="0" w:space="0" w:color="auto"/>
        <w:left w:val="none" w:sz="0" w:space="0" w:color="auto"/>
        <w:bottom w:val="none" w:sz="0" w:space="0" w:color="auto"/>
        <w:right w:val="none" w:sz="0" w:space="0" w:color="auto"/>
      </w:divBdr>
    </w:div>
    <w:div w:id="343482913">
      <w:bodyDiv w:val="1"/>
      <w:marLeft w:val="0"/>
      <w:marRight w:val="0"/>
      <w:marTop w:val="0"/>
      <w:marBottom w:val="0"/>
      <w:divBdr>
        <w:top w:val="none" w:sz="0" w:space="0" w:color="auto"/>
        <w:left w:val="none" w:sz="0" w:space="0" w:color="auto"/>
        <w:bottom w:val="none" w:sz="0" w:space="0" w:color="auto"/>
        <w:right w:val="none" w:sz="0" w:space="0" w:color="auto"/>
      </w:divBdr>
    </w:div>
    <w:div w:id="559904426">
      <w:bodyDiv w:val="1"/>
      <w:marLeft w:val="0"/>
      <w:marRight w:val="0"/>
      <w:marTop w:val="0"/>
      <w:marBottom w:val="0"/>
      <w:divBdr>
        <w:top w:val="none" w:sz="0" w:space="0" w:color="auto"/>
        <w:left w:val="none" w:sz="0" w:space="0" w:color="auto"/>
        <w:bottom w:val="none" w:sz="0" w:space="0" w:color="auto"/>
        <w:right w:val="none" w:sz="0" w:space="0" w:color="auto"/>
      </w:divBdr>
    </w:div>
    <w:div w:id="572396926">
      <w:bodyDiv w:val="1"/>
      <w:marLeft w:val="0"/>
      <w:marRight w:val="0"/>
      <w:marTop w:val="0"/>
      <w:marBottom w:val="0"/>
      <w:divBdr>
        <w:top w:val="none" w:sz="0" w:space="0" w:color="auto"/>
        <w:left w:val="none" w:sz="0" w:space="0" w:color="auto"/>
        <w:bottom w:val="none" w:sz="0" w:space="0" w:color="auto"/>
        <w:right w:val="none" w:sz="0" w:space="0" w:color="auto"/>
      </w:divBdr>
    </w:div>
    <w:div w:id="701051719">
      <w:bodyDiv w:val="1"/>
      <w:marLeft w:val="0"/>
      <w:marRight w:val="0"/>
      <w:marTop w:val="0"/>
      <w:marBottom w:val="0"/>
      <w:divBdr>
        <w:top w:val="none" w:sz="0" w:space="0" w:color="auto"/>
        <w:left w:val="none" w:sz="0" w:space="0" w:color="auto"/>
        <w:bottom w:val="none" w:sz="0" w:space="0" w:color="auto"/>
        <w:right w:val="none" w:sz="0" w:space="0" w:color="auto"/>
      </w:divBdr>
    </w:div>
    <w:div w:id="836964886">
      <w:bodyDiv w:val="1"/>
      <w:marLeft w:val="0"/>
      <w:marRight w:val="0"/>
      <w:marTop w:val="0"/>
      <w:marBottom w:val="0"/>
      <w:divBdr>
        <w:top w:val="none" w:sz="0" w:space="0" w:color="auto"/>
        <w:left w:val="none" w:sz="0" w:space="0" w:color="auto"/>
        <w:bottom w:val="none" w:sz="0" w:space="0" w:color="auto"/>
        <w:right w:val="none" w:sz="0" w:space="0" w:color="auto"/>
      </w:divBdr>
    </w:div>
    <w:div w:id="841553287">
      <w:bodyDiv w:val="1"/>
      <w:marLeft w:val="0"/>
      <w:marRight w:val="0"/>
      <w:marTop w:val="0"/>
      <w:marBottom w:val="0"/>
      <w:divBdr>
        <w:top w:val="none" w:sz="0" w:space="0" w:color="auto"/>
        <w:left w:val="none" w:sz="0" w:space="0" w:color="auto"/>
        <w:bottom w:val="none" w:sz="0" w:space="0" w:color="auto"/>
        <w:right w:val="none" w:sz="0" w:space="0" w:color="auto"/>
      </w:divBdr>
    </w:div>
    <w:div w:id="877745866">
      <w:bodyDiv w:val="1"/>
      <w:marLeft w:val="0"/>
      <w:marRight w:val="0"/>
      <w:marTop w:val="0"/>
      <w:marBottom w:val="0"/>
      <w:divBdr>
        <w:top w:val="none" w:sz="0" w:space="0" w:color="auto"/>
        <w:left w:val="none" w:sz="0" w:space="0" w:color="auto"/>
        <w:bottom w:val="none" w:sz="0" w:space="0" w:color="auto"/>
        <w:right w:val="none" w:sz="0" w:space="0" w:color="auto"/>
      </w:divBdr>
    </w:div>
    <w:div w:id="881788555">
      <w:bodyDiv w:val="1"/>
      <w:marLeft w:val="0"/>
      <w:marRight w:val="0"/>
      <w:marTop w:val="0"/>
      <w:marBottom w:val="0"/>
      <w:divBdr>
        <w:top w:val="none" w:sz="0" w:space="0" w:color="auto"/>
        <w:left w:val="none" w:sz="0" w:space="0" w:color="auto"/>
        <w:bottom w:val="none" w:sz="0" w:space="0" w:color="auto"/>
        <w:right w:val="none" w:sz="0" w:space="0" w:color="auto"/>
      </w:divBdr>
    </w:div>
    <w:div w:id="962149031">
      <w:bodyDiv w:val="1"/>
      <w:marLeft w:val="0"/>
      <w:marRight w:val="0"/>
      <w:marTop w:val="0"/>
      <w:marBottom w:val="0"/>
      <w:divBdr>
        <w:top w:val="none" w:sz="0" w:space="0" w:color="auto"/>
        <w:left w:val="none" w:sz="0" w:space="0" w:color="auto"/>
        <w:bottom w:val="none" w:sz="0" w:space="0" w:color="auto"/>
        <w:right w:val="none" w:sz="0" w:space="0" w:color="auto"/>
      </w:divBdr>
    </w:div>
    <w:div w:id="1023632026">
      <w:bodyDiv w:val="1"/>
      <w:marLeft w:val="0"/>
      <w:marRight w:val="0"/>
      <w:marTop w:val="0"/>
      <w:marBottom w:val="0"/>
      <w:divBdr>
        <w:top w:val="none" w:sz="0" w:space="0" w:color="auto"/>
        <w:left w:val="none" w:sz="0" w:space="0" w:color="auto"/>
        <w:bottom w:val="none" w:sz="0" w:space="0" w:color="auto"/>
        <w:right w:val="none" w:sz="0" w:space="0" w:color="auto"/>
      </w:divBdr>
    </w:div>
    <w:div w:id="1028720165">
      <w:bodyDiv w:val="1"/>
      <w:marLeft w:val="0"/>
      <w:marRight w:val="0"/>
      <w:marTop w:val="0"/>
      <w:marBottom w:val="0"/>
      <w:divBdr>
        <w:top w:val="none" w:sz="0" w:space="0" w:color="auto"/>
        <w:left w:val="none" w:sz="0" w:space="0" w:color="auto"/>
        <w:bottom w:val="none" w:sz="0" w:space="0" w:color="auto"/>
        <w:right w:val="none" w:sz="0" w:space="0" w:color="auto"/>
      </w:divBdr>
    </w:div>
    <w:div w:id="1176848208">
      <w:bodyDiv w:val="1"/>
      <w:marLeft w:val="0"/>
      <w:marRight w:val="0"/>
      <w:marTop w:val="0"/>
      <w:marBottom w:val="0"/>
      <w:divBdr>
        <w:top w:val="none" w:sz="0" w:space="0" w:color="auto"/>
        <w:left w:val="none" w:sz="0" w:space="0" w:color="auto"/>
        <w:bottom w:val="none" w:sz="0" w:space="0" w:color="auto"/>
        <w:right w:val="none" w:sz="0" w:space="0" w:color="auto"/>
      </w:divBdr>
    </w:div>
    <w:div w:id="1353336484">
      <w:bodyDiv w:val="1"/>
      <w:marLeft w:val="0"/>
      <w:marRight w:val="0"/>
      <w:marTop w:val="0"/>
      <w:marBottom w:val="0"/>
      <w:divBdr>
        <w:top w:val="none" w:sz="0" w:space="0" w:color="auto"/>
        <w:left w:val="none" w:sz="0" w:space="0" w:color="auto"/>
        <w:bottom w:val="none" w:sz="0" w:space="0" w:color="auto"/>
        <w:right w:val="none" w:sz="0" w:space="0" w:color="auto"/>
      </w:divBdr>
    </w:div>
    <w:div w:id="1555240794">
      <w:bodyDiv w:val="1"/>
      <w:marLeft w:val="0"/>
      <w:marRight w:val="0"/>
      <w:marTop w:val="0"/>
      <w:marBottom w:val="0"/>
      <w:divBdr>
        <w:top w:val="none" w:sz="0" w:space="0" w:color="auto"/>
        <w:left w:val="none" w:sz="0" w:space="0" w:color="auto"/>
        <w:bottom w:val="none" w:sz="0" w:space="0" w:color="auto"/>
        <w:right w:val="none" w:sz="0" w:space="0" w:color="auto"/>
      </w:divBdr>
    </w:div>
    <w:div w:id="1631205908">
      <w:bodyDiv w:val="1"/>
      <w:marLeft w:val="0"/>
      <w:marRight w:val="0"/>
      <w:marTop w:val="0"/>
      <w:marBottom w:val="0"/>
      <w:divBdr>
        <w:top w:val="none" w:sz="0" w:space="0" w:color="auto"/>
        <w:left w:val="none" w:sz="0" w:space="0" w:color="auto"/>
        <w:bottom w:val="none" w:sz="0" w:space="0" w:color="auto"/>
        <w:right w:val="none" w:sz="0" w:space="0" w:color="auto"/>
      </w:divBdr>
    </w:div>
    <w:div w:id="1654600388">
      <w:bodyDiv w:val="1"/>
      <w:marLeft w:val="0"/>
      <w:marRight w:val="0"/>
      <w:marTop w:val="0"/>
      <w:marBottom w:val="0"/>
      <w:divBdr>
        <w:top w:val="none" w:sz="0" w:space="0" w:color="auto"/>
        <w:left w:val="none" w:sz="0" w:space="0" w:color="auto"/>
        <w:bottom w:val="none" w:sz="0" w:space="0" w:color="auto"/>
        <w:right w:val="none" w:sz="0" w:space="0" w:color="auto"/>
      </w:divBdr>
    </w:div>
    <w:div w:id="1675919235">
      <w:bodyDiv w:val="1"/>
      <w:marLeft w:val="0"/>
      <w:marRight w:val="0"/>
      <w:marTop w:val="0"/>
      <w:marBottom w:val="0"/>
      <w:divBdr>
        <w:top w:val="none" w:sz="0" w:space="0" w:color="auto"/>
        <w:left w:val="none" w:sz="0" w:space="0" w:color="auto"/>
        <w:bottom w:val="none" w:sz="0" w:space="0" w:color="auto"/>
        <w:right w:val="none" w:sz="0" w:space="0" w:color="auto"/>
      </w:divBdr>
    </w:div>
    <w:div w:id="1840653384">
      <w:bodyDiv w:val="1"/>
      <w:marLeft w:val="0"/>
      <w:marRight w:val="0"/>
      <w:marTop w:val="0"/>
      <w:marBottom w:val="0"/>
      <w:divBdr>
        <w:top w:val="none" w:sz="0" w:space="0" w:color="auto"/>
        <w:left w:val="none" w:sz="0" w:space="0" w:color="auto"/>
        <w:bottom w:val="none" w:sz="0" w:space="0" w:color="auto"/>
        <w:right w:val="none" w:sz="0" w:space="0" w:color="auto"/>
      </w:divBdr>
    </w:div>
    <w:div w:id="1869567820">
      <w:bodyDiv w:val="1"/>
      <w:marLeft w:val="0"/>
      <w:marRight w:val="0"/>
      <w:marTop w:val="0"/>
      <w:marBottom w:val="0"/>
      <w:divBdr>
        <w:top w:val="none" w:sz="0" w:space="0" w:color="auto"/>
        <w:left w:val="none" w:sz="0" w:space="0" w:color="auto"/>
        <w:bottom w:val="none" w:sz="0" w:space="0" w:color="auto"/>
        <w:right w:val="none" w:sz="0" w:space="0" w:color="auto"/>
      </w:divBdr>
    </w:div>
    <w:div w:id="1911227365">
      <w:bodyDiv w:val="1"/>
      <w:marLeft w:val="0"/>
      <w:marRight w:val="0"/>
      <w:marTop w:val="0"/>
      <w:marBottom w:val="0"/>
      <w:divBdr>
        <w:top w:val="none" w:sz="0" w:space="0" w:color="auto"/>
        <w:left w:val="none" w:sz="0" w:space="0" w:color="auto"/>
        <w:bottom w:val="none" w:sz="0" w:space="0" w:color="auto"/>
        <w:right w:val="none" w:sz="0" w:space="0" w:color="auto"/>
      </w:divBdr>
    </w:div>
    <w:div w:id="1932470740">
      <w:bodyDiv w:val="1"/>
      <w:marLeft w:val="0"/>
      <w:marRight w:val="0"/>
      <w:marTop w:val="0"/>
      <w:marBottom w:val="0"/>
      <w:divBdr>
        <w:top w:val="none" w:sz="0" w:space="0" w:color="auto"/>
        <w:left w:val="none" w:sz="0" w:space="0" w:color="auto"/>
        <w:bottom w:val="none" w:sz="0" w:space="0" w:color="auto"/>
        <w:right w:val="none" w:sz="0" w:space="0" w:color="auto"/>
      </w:divBdr>
    </w:div>
    <w:div w:id="20187720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17" Type="http://schemas.openxmlformats.org/officeDocument/2006/relationships/hyperlink" Target="http://atlas-demo.ohdsi.org/" TargetMode="External"/><Relationship Id="rId21" Type="http://schemas.openxmlformats.org/officeDocument/2006/relationships/hyperlink" Target="http://atlas-demo.ohdsi.org/" TargetMode="External"/><Relationship Id="rId42" Type="http://schemas.openxmlformats.org/officeDocument/2006/relationships/hyperlink" Target="https://atlas.ohdsi.org/" TargetMode="External"/><Relationship Id="rId63" Type="http://schemas.openxmlformats.org/officeDocument/2006/relationships/hyperlink" Target="https://atlas.ohdsi.org/" TargetMode="External"/><Relationship Id="rId84" Type="http://schemas.openxmlformats.org/officeDocument/2006/relationships/hyperlink" Target="http://atlas-demo.ohdsi.org/" TargetMode="External"/><Relationship Id="rId138" Type="http://schemas.openxmlformats.org/officeDocument/2006/relationships/hyperlink" Target="http://atlas-demo.ohdsi.org/" TargetMode="External"/><Relationship Id="rId107" Type="http://schemas.openxmlformats.org/officeDocument/2006/relationships/hyperlink" Target="http://atlas-demo.ohdsi.org/" TargetMode="External"/><Relationship Id="rId11" Type="http://schemas.openxmlformats.org/officeDocument/2006/relationships/endnotes" Target="endnotes.xml"/><Relationship Id="rId32" Type="http://schemas.openxmlformats.org/officeDocument/2006/relationships/hyperlink" Target="http://atlas-demo.ohdsi.org/" TargetMode="External"/><Relationship Id="rId37" Type="http://schemas.openxmlformats.org/officeDocument/2006/relationships/hyperlink" Target="http://atlas-demo.ohdsi.org/" TargetMode="External"/><Relationship Id="rId53" Type="http://schemas.openxmlformats.org/officeDocument/2006/relationships/hyperlink" Target="http://atlas-demo.ohdsi.org/" TargetMode="External"/><Relationship Id="rId58" Type="http://schemas.openxmlformats.org/officeDocument/2006/relationships/hyperlink" Target="http://atlas-demo.ohdsi.org/" TargetMode="External"/><Relationship Id="rId74" Type="http://schemas.openxmlformats.org/officeDocument/2006/relationships/hyperlink" Target="http://atlas-demo.ohdsi.org/" TargetMode="External"/><Relationship Id="rId79" Type="http://schemas.openxmlformats.org/officeDocument/2006/relationships/hyperlink" Target="http://atlas-demo.ohdsi.org/" TargetMode="External"/><Relationship Id="rId102" Type="http://schemas.openxmlformats.org/officeDocument/2006/relationships/hyperlink" Target="http://atlas-demo.ohdsi.org/" TargetMode="External"/><Relationship Id="rId123" Type="http://schemas.openxmlformats.org/officeDocument/2006/relationships/hyperlink" Target="http://atlas-demo.ohdsi.org/" TargetMode="External"/><Relationship Id="rId128" Type="http://schemas.openxmlformats.org/officeDocument/2006/relationships/hyperlink" Target="http://atlas-demo.ohdsi.org/" TargetMode="External"/><Relationship Id="rId5" Type="http://schemas.openxmlformats.org/officeDocument/2006/relationships/customXml" Target="../customXml/item5.xml"/><Relationship Id="rId90" Type="http://schemas.openxmlformats.org/officeDocument/2006/relationships/hyperlink" Target="http://atlas-demo.ohdsi.org/" TargetMode="External"/><Relationship Id="rId95" Type="http://schemas.openxmlformats.org/officeDocument/2006/relationships/hyperlink" Target="https://atlas.ohdsi.org/" TargetMode="External"/><Relationship Id="rId22" Type="http://schemas.openxmlformats.org/officeDocument/2006/relationships/hyperlink" Target="http://atlas-demo.ohdsi.org/" TargetMode="External"/><Relationship Id="rId27" Type="http://schemas.openxmlformats.org/officeDocument/2006/relationships/hyperlink" Target="http://atlas-demo.ohdsi.org/" TargetMode="External"/><Relationship Id="rId43" Type="http://schemas.openxmlformats.org/officeDocument/2006/relationships/hyperlink" Target="https://github.com/ohdsi-studies/Covid19CharacterizationCharybdis/blob/master/inst/cohorts/187.json" TargetMode="External"/><Relationship Id="rId48" Type="http://schemas.openxmlformats.org/officeDocument/2006/relationships/hyperlink" Target="http://atlas-demo.ohdsi.org/" TargetMode="External"/><Relationship Id="rId64" Type="http://schemas.openxmlformats.org/officeDocument/2006/relationships/hyperlink" Target="https://github.com/ohdsi-studies/Covid19CharacterizationCharybdis/blob/master/inst/cohorts/151.json" TargetMode="External"/><Relationship Id="rId69" Type="http://schemas.openxmlformats.org/officeDocument/2006/relationships/hyperlink" Target="http://atlas-demo.ohdsi.org/" TargetMode="External"/><Relationship Id="rId113" Type="http://schemas.openxmlformats.org/officeDocument/2006/relationships/hyperlink" Target="http://atlas-demo.ohdsi.org/" TargetMode="External"/><Relationship Id="rId118" Type="http://schemas.openxmlformats.org/officeDocument/2006/relationships/hyperlink" Target="http://atlas-demo.ohdsi.org/" TargetMode="External"/><Relationship Id="rId134" Type="http://schemas.openxmlformats.org/officeDocument/2006/relationships/hyperlink" Target="http://atlas-demo.ohdsi.org/" TargetMode="External"/><Relationship Id="rId139" Type="http://schemas.openxmlformats.org/officeDocument/2006/relationships/header" Target="header1.xml"/><Relationship Id="rId80" Type="http://schemas.openxmlformats.org/officeDocument/2006/relationships/hyperlink" Target="https://atlas.ohdsi.org/" TargetMode="External"/><Relationship Id="rId85" Type="http://schemas.openxmlformats.org/officeDocument/2006/relationships/hyperlink" Target="http://atlas-demo.ohdsi.org/" TargetMode="External"/><Relationship Id="rId12" Type="http://schemas.openxmlformats.org/officeDocument/2006/relationships/hyperlink" Target="https://github.com/OHDSI/CommonDataModel/wiki" TargetMode="External"/><Relationship Id="rId17" Type="http://schemas.openxmlformats.org/officeDocument/2006/relationships/hyperlink" Target="https://data.ohdsi.org/" TargetMode="External"/><Relationship Id="rId33" Type="http://schemas.openxmlformats.org/officeDocument/2006/relationships/hyperlink" Target="http://atlas-demo.ohdsi.org/" TargetMode="External"/><Relationship Id="rId38" Type="http://schemas.openxmlformats.org/officeDocument/2006/relationships/hyperlink" Target="http://atlas-demo.ohdsi.org/" TargetMode="External"/><Relationship Id="rId59" Type="http://schemas.openxmlformats.org/officeDocument/2006/relationships/hyperlink" Target="http://atlas-demo.ohdsi.org/" TargetMode="External"/><Relationship Id="rId103" Type="http://schemas.openxmlformats.org/officeDocument/2006/relationships/hyperlink" Target="http://atlas-demo.ohdsi.org/" TargetMode="External"/><Relationship Id="rId108" Type="http://schemas.openxmlformats.org/officeDocument/2006/relationships/hyperlink" Target="http://atlas-demo.ohdsi.org/" TargetMode="External"/><Relationship Id="rId124" Type="http://schemas.openxmlformats.org/officeDocument/2006/relationships/hyperlink" Target="http://atlas-demo.ohdsi.org/" TargetMode="External"/><Relationship Id="rId129" Type="http://schemas.openxmlformats.org/officeDocument/2006/relationships/hyperlink" Target="http://atlas-demo.ohdsi.org/" TargetMode="External"/><Relationship Id="rId54" Type="http://schemas.openxmlformats.org/officeDocument/2006/relationships/hyperlink" Target="http://atlas-demo.ohdsi.org/" TargetMode="External"/><Relationship Id="rId70" Type="http://schemas.openxmlformats.org/officeDocument/2006/relationships/hyperlink" Target="http://atlas-demo.ohdsi.org/" TargetMode="External"/><Relationship Id="rId75" Type="http://schemas.openxmlformats.org/officeDocument/2006/relationships/hyperlink" Target="http://atlas-demo.ohdsi.org/" TargetMode="External"/><Relationship Id="rId91" Type="http://schemas.openxmlformats.org/officeDocument/2006/relationships/hyperlink" Target="http://atlas-demo.ohdsi.org/" TargetMode="External"/><Relationship Id="rId96" Type="http://schemas.openxmlformats.org/officeDocument/2006/relationships/hyperlink" Target="https://github.com/ohdsi-studies/Covid19CharacterizationCharybdis/blob/master/inst/cohorts/196.json" TargetMode="External"/><Relationship Id="rId14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23" Type="http://schemas.openxmlformats.org/officeDocument/2006/relationships/hyperlink" Target="http://atlas-demo.ohdsi.org/" TargetMode="External"/><Relationship Id="rId28" Type="http://schemas.openxmlformats.org/officeDocument/2006/relationships/hyperlink" Target="http://atlas-demo.ohdsi.org/" TargetMode="External"/><Relationship Id="rId49" Type="http://schemas.openxmlformats.org/officeDocument/2006/relationships/hyperlink" Target="http://atlas-demo.ohdsi.org/" TargetMode="External"/><Relationship Id="rId114" Type="http://schemas.openxmlformats.org/officeDocument/2006/relationships/hyperlink" Target="http://atlas-demo.ohdsi.org/" TargetMode="External"/><Relationship Id="rId119" Type="http://schemas.openxmlformats.org/officeDocument/2006/relationships/hyperlink" Target="http://atlas-demo.ohdsi.org/" TargetMode="External"/><Relationship Id="rId44" Type="http://schemas.openxmlformats.org/officeDocument/2006/relationships/hyperlink" Target="http://atlas-demo.ohdsi.org/" TargetMode="External"/><Relationship Id="rId60" Type="http://schemas.openxmlformats.org/officeDocument/2006/relationships/hyperlink" Target="http://atlas-demo.ohdsi.org/" TargetMode="External"/><Relationship Id="rId65" Type="http://schemas.openxmlformats.org/officeDocument/2006/relationships/hyperlink" Target="http://atlas-demo.ohdsi.org/" TargetMode="External"/><Relationship Id="rId81" Type="http://schemas.openxmlformats.org/officeDocument/2006/relationships/hyperlink" Target="https://github.com/ohdsi-studies/Covid19CharacterizationCharybdis/blob/master/inst/cohorts/105.json" TargetMode="External"/><Relationship Id="rId86" Type="http://schemas.openxmlformats.org/officeDocument/2006/relationships/hyperlink" Target="http://atlas-demo.ohdsi.org/" TargetMode="External"/><Relationship Id="rId130" Type="http://schemas.openxmlformats.org/officeDocument/2006/relationships/hyperlink" Target="http://atlas-demo.ohdsi.org/" TargetMode="External"/><Relationship Id="rId135" Type="http://schemas.openxmlformats.org/officeDocument/2006/relationships/hyperlink" Target="http://atlas-demo.ohdsi.org/" TargetMode="External"/><Relationship Id="rId13" Type="http://schemas.openxmlformats.org/officeDocument/2006/relationships/hyperlink" Target="https://github.com/ohdsi-studies/IbdCharacterization" TargetMode="External"/><Relationship Id="rId18" Type="http://schemas.openxmlformats.org/officeDocument/2006/relationships/hyperlink" Target="http://atlas-demo.ohdsi.org/" TargetMode="External"/><Relationship Id="rId39" Type="http://schemas.openxmlformats.org/officeDocument/2006/relationships/hyperlink" Target="http://atlas-demo.ohdsi.org/" TargetMode="External"/><Relationship Id="rId109" Type="http://schemas.openxmlformats.org/officeDocument/2006/relationships/hyperlink" Target="http://atlas-demo.ohdsi.org/" TargetMode="External"/><Relationship Id="rId34" Type="http://schemas.openxmlformats.org/officeDocument/2006/relationships/hyperlink" Target="http://atlas-demo.ohdsi.org/" TargetMode="External"/><Relationship Id="rId50" Type="http://schemas.openxmlformats.org/officeDocument/2006/relationships/hyperlink" Target="http://atlas-demo.ohdsi.org/" TargetMode="External"/><Relationship Id="rId55" Type="http://schemas.openxmlformats.org/officeDocument/2006/relationships/hyperlink" Target="http://atlas-demo.ohdsi.org/" TargetMode="External"/><Relationship Id="rId76" Type="http://schemas.openxmlformats.org/officeDocument/2006/relationships/hyperlink" Target="http://atlas-demo.ohdsi.org/" TargetMode="External"/><Relationship Id="rId97" Type="http://schemas.openxmlformats.org/officeDocument/2006/relationships/hyperlink" Target="https://atlas.ohdsi.org/" TargetMode="External"/><Relationship Id="rId104" Type="http://schemas.openxmlformats.org/officeDocument/2006/relationships/hyperlink" Target="http://atlas-demo.ohdsi.org/" TargetMode="External"/><Relationship Id="rId120" Type="http://schemas.openxmlformats.org/officeDocument/2006/relationships/hyperlink" Target="http://atlas-demo.ohdsi.org/" TargetMode="External"/><Relationship Id="rId125" Type="http://schemas.openxmlformats.org/officeDocument/2006/relationships/hyperlink" Target="http://atlas-demo.ohdsi.org/" TargetMode="External"/><Relationship Id="rId141" Type="http://schemas.openxmlformats.org/officeDocument/2006/relationships/fontTable" Target="fontTable.xml"/><Relationship Id="rId7" Type="http://schemas.openxmlformats.org/officeDocument/2006/relationships/styles" Target="styles.xml"/><Relationship Id="rId71" Type="http://schemas.openxmlformats.org/officeDocument/2006/relationships/hyperlink" Target="http://atlas-demo.ohdsi.org/" TargetMode="External"/><Relationship Id="rId92" Type="http://schemas.openxmlformats.org/officeDocument/2006/relationships/hyperlink" Target="http://atlas-demo.ohdsi.org/" TargetMode="External"/><Relationship Id="rId2" Type="http://schemas.openxmlformats.org/officeDocument/2006/relationships/customXml" Target="../customXml/item2.xml"/><Relationship Id="rId29" Type="http://schemas.openxmlformats.org/officeDocument/2006/relationships/hyperlink" Target="http://atlas-demo.ohdsi.org/" TargetMode="External"/><Relationship Id="rId24" Type="http://schemas.openxmlformats.org/officeDocument/2006/relationships/hyperlink" Target="http://atlas-demo.ohdsi.org/" TargetMode="External"/><Relationship Id="rId40" Type="http://schemas.openxmlformats.org/officeDocument/2006/relationships/hyperlink" Target="http://atlas-demo.ohdsi.org/" TargetMode="External"/><Relationship Id="rId45" Type="http://schemas.openxmlformats.org/officeDocument/2006/relationships/hyperlink" Target="http://atlas-demo.ohdsi.org/" TargetMode="External"/><Relationship Id="rId66" Type="http://schemas.openxmlformats.org/officeDocument/2006/relationships/hyperlink" Target="http://atlas-demo.ohdsi.org/" TargetMode="External"/><Relationship Id="rId87" Type="http://schemas.openxmlformats.org/officeDocument/2006/relationships/hyperlink" Target="http://atlas-demo.ohdsi.org/" TargetMode="External"/><Relationship Id="rId110" Type="http://schemas.openxmlformats.org/officeDocument/2006/relationships/hyperlink" Target="http://atlas-demo.ohdsi.org/" TargetMode="External"/><Relationship Id="rId115" Type="http://schemas.openxmlformats.org/officeDocument/2006/relationships/hyperlink" Target="http://atlas-demo.ohdsi.org/" TargetMode="External"/><Relationship Id="rId131" Type="http://schemas.openxmlformats.org/officeDocument/2006/relationships/hyperlink" Target="http://atlas-demo.ohdsi.org/" TargetMode="External"/><Relationship Id="rId136" Type="http://schemas.openxmlformats.org/officeDocument/2006/relationships/hyperlink" Target="http://atlas-demo.ohdsi.org/" TargetMode="External"/><Relationship Id="rId61" Type="http://schemas.openxmlformats.org/officeDocument/2006/relationships/hyperlink" Target="http://atlas-demo.ohdsi.org/" TargetMode="External"/><Relationship Id="rId82" Type="http://schemas.openxmlformats.org/officeDocument/2006/relationships/hyperlink" Target="http://atlas-demo.ohdsi.org/" TargetMode="External"/><Relationship Id="rId19" Type="http://schemas.openxmlformats.org/officeDocument/2006/relationships/hyperlink" Target="http://atlas-demo.ohdsi.org/" TargetMode="External"/><Relationship Id="rId14" Type="http://schemas.openxmlformats.org/officeDocument/2006/relationships/hyperlink" Target="https://ohdsi.github.io/CohortDiagnostics/" TargetMode="External"/><Relationship Id="rId30" Type="http://schemas.openxmlformats.org/officeDocument/2006/relationships/hyperlink" Target="http://atlas-demo.ohdsi.org/" TargetMode="External"/><Relationship Id="rId35" Type="http://schemas.openxmlformats.org/officeDocument/2006/relationships/hyperlink" Target="http://atlas-demo.ohdsi.org/" TargetMode="External"/><Relationship Id="rId56" Type="http://schemas.openxmlformats.org/officeDocument/2006/relationships/hyperlink" Target="http://atlas-demo.ohdsi.org/" TargetMode="External"/><Relationship Id="rId77" Type="http://schemas.openxmlformats.org/officeDocument/2006/relationships/hyperlink" Target="http://atlas-demo.ohdsi.org/" TargetMode="External"/><Relationship Id="rId100" Type="http://schemas.openxmlformats.org/officeDocument/2006/relationships/hyperlink" Target="http://atlas-demo.ohdsi.org/" TargetMode="External"/><Relationship Id="rId105" Type="http://schemas.openxmlformats.org/officeDocument/2006/relationships/hyperlink" Target="http://atlas-demo.ohdsi.org/" TargetMode="External"/><Relationship Id="rId126" Type="http://schemas.openxmlformats.org/officeDocument/2006/relationships/hyperlink" Target="http://atlas-demo.ohdsi.org/" TargetMode="External"/><Relationship Id="rId8" Type="http://schemas.openxmlformats.org/officeDocument/2006/relationships/settings" Target="settings.xml"/><Relationship Id="rId51" Type="http://schemas.openxmlformats.org/officeDocument/2006/relationships/hyperlink" Target="http://atlas-demo.ohdsi.org/" TargetMode="External"/><Relationship Id="rId72" Type="http://schemas.openxmlformats.org/officeDocument/2006/relationships/hyperlink" Target="http://atlas-demo.ohdsi.org/" TargetMode="External"/><Relationship Id="rId93" Type="http://schemas.openxmlformats.org/officeDocument/2006/relationships/hyperlink" Target="http://atlas-demo.ohdsi.org/" TargetMode="External"/><Relationship Id="rId98" Type="http://schemas.openxmlformats.org/officeDocument/2006/relationships/hyperlink" Target="https://github.com/ohdsi-studies/Covid19CharacterizationCharybdis/blob/master/inst/cohorts/197.json" TargetMode="External"/><Relationship Id="rId121" Type="http://schemas.openxmlformats.org/officeDocument/2006/relationships/hyperlink" Target="http://atlas-demo.ohdsi.org/" TargetMode="External"/><Relationship Id="rId142" Type="http://schemas.openxmlformats.org/officeDocument/2006/relationships/theme" Target="theme/theme1.xml"/><Relationship Id="rId3" Type="http://schemas.openxmlformats.org/officeDocument/2006/relationships/customXml" Target="../customXml/item3.xml"/><Relationship Id="rId25" Type="http://schemas.openxmlformats.org/officeDocument/2006/relationships/hyperlink" Target="http://atlas-demo.ohdsi.org/" TargetMode="External"/><Relationship Id="rId46" Type="http://schemas.openxmlformats.org/officeDocument/2006/relationships/hyperlink" Target="http://atlas-demo.ohdsi.org/" TargetMode="External"/><Relationship Id="rId67" Type="http://schemas.openxmlformats.org/officeDocument/2006/relationships/hyperlink" Target="http://atlas-demo.ohdsi.org/" TargetMode="External"/><Relationship Id="rId116" Type="http://schemas.openxmlformats.org/officeDocument/2006/relationships/hyperlink" Target="http://atlas-demo.ohdsi.org/" TargetMode="External"/><Relationship Id="rId137" Type="http://schemas.openxmlformats.org/officeDocument/2006/relationships/hyperlink" Target="http://atlas-demo.ohdsi.org/" TargetMode="External"/><Relationship Id="rId20" Type="http://schemas.openxmlformats.org/officeDocument/2006/relationships/hyperlink" Target="http://atlas-demo.ohdsi.org/" TargetMode="External"/><Relationship Id="rId41" Type="http://schemas.openxmlformats.org/officeDocument/2006/relationships/hyperlink" Target="http://atlas-demo.ohdsi.org/" TargetMode="External"/><Relationship Id="rId62" Type="http://schemas.openxmlformats.org/officeDocument/2006/relationships/hyperlink" Target="http://atlas-demo.ohdsi.org/" TargetMode="External"/><Relationship Id="rId83" Type="http://schemas.openxmlformats.org/officeDocument/2006/relationships/hyperlink" Target="http://atlas-demo.ohdsi.org/" TargetMode="External"/><Relationship Id="rId88" Type="http://schemas.openxmlformats.org/officeDocument/2006/relationships/hyperlink" Target="http://atlas-demo.ohdsi.org/" TargetMode="External"/><Relationship Id="rId111" Type="http://schemas.openxmlformats.org/officeDocument/2006/relationships/hyperlink" Target="http://atlas-demo.ohdsi.org/" TargetMode="External"/><Relationship Id="rId132" Type="http://schemas.openxmlformats.org/officeDocument/2006/relationships/hyperlink" Target="http://atlas-demo.ohdsi.org/" TargetMode="External"/><Relationship Id="rId15" Type="http://schemas.openxmlformats.org/officeDocument/2006/relationships/hyperlink" Target="http://ohdsi.github.io/FeatureExtraction/" TargetMode="External"/><Relationship Id="rId36" Type="http://schemas.openxmlformats.org/officeDocument/2006/relationships/hyperlink" Target="http://atlas-demo.ohdsi.org/" TargetMode="External"/><Relationship Id="rId57" Type="http://schemas.openxmlformats.org/officeDocument/2006/relationships/hyperlink" Target="http://atlas-demo.ohdsi.org/" TargetMode="External"/><Relationship Id="rId106" Type="http://schemas.openxmlformats.org/officeDocument/2006/relationships/hyperlink" Target="http://atlas-demo.ohdsi.org/" TargetMode="External"/><Relationship Id="rId127" Type="http://schemas.openxmlformats.org/officeDocument/2006/relationships/hyperlink" Target="http://atlas-demo.ohdsi.org/" TargetMode="External"/><Relationship Id="rId10" Type="http://schemas.openxmlformats.org/officeDocument/2006/relationships/footnotes" Target="footnotes.xml"/><Relationship Id="rId31" Type="http://schemas.openxmlformats.org/officeDocument/2006/relationships/hyperlink" Target="http://atlas-demo.ohdsi.org/" TargetMode="External"/><Relationship Id="rId52" Type="http://schemas.openxmlformats.org/officeDocument/2006/relationships/hyperlink" Target="http://atlas-demo.ohdsi.org/" TargetMode="External"/><Relationship Id="rId73" Type="http://schemas.openxmlformats.org/officeDocument/2006/relationships/hyperlink" Target="http://atlas-demo.ohdsi.org/" TargetMode="External"/><Relationship Id="rId78" Type="http://schemas.openxmlformats.org/officeDocument/2006/relationships/hyperlink" Target="http://atlas-demo.ohdsi.org/" TargetMode="External"/><Relationship Id="rId94" Type="http://schemas.openxmlformats.org/officeDocument/2006/relationships/hyperlink" Target="http://atlas-demo.ohdsi.org/" TargetMode="External"/><Relationship Id="rId99" Type="http://schemas.openxmlformats.org/officeDocument/2006/relationships/hyperlink" Target="http://atlas-demo.ohdsi.org/" TargetMode="External"/><Relationship Id="rId101" Type="http://schemas.openxmlformats.org/officeDocument/2006/relationships/hyperlink" Target="http://atlas-demo.ohdsi.org/" TargetMode="External"/><Relationship Id="rId122" Type="http://schemas.openxmlformats.org/officeDocument/2006/relationships/hyperlink" Target="http://atlas-demo.ohdsi.org/" TargetMode="External"/><Relationship Id="rId4" Type="http://schemas.openxmlformats.org/officeDocument/2006/relationships/customXml" Target="../customXml/item4.xml"/><Relationship Id="rId9" Type="http://schemas.openxmlformats.org/officeDocument/2006/relationships/webSettings" Target="webSettings.xml"/><Relationship Id="rId26" Type="http://schemas.openxmlformats.org/officeDocument/2006/relationships/hyperlink" Target="http://atlas-demo.ohdsi.org/" TargetMode="External"/><Relationship Id="rId47" Type="http://schemas.openxmlformats.org/officeDocument/2006/relationships/hyperlink" Target="http://atlas-demo.ohdsi.org/" TargetMode="External"/><Relationship Id="rId68" Type="http://schemas.openxmlformats.org/officeDocument/2006/relationships/hyperlink" Target="http://atlas-demo.ohdsi.org/" TargetMode="External"/><Relationship Id="rId89" Type="http://schemas.openxmlformats.org/officeDocument/2006/relationships/hyperlink" Target="http://atlas-demo.ohdsi.org/" TargetMode="External"/><Relationship Id="rId112" Type="http://schemas.openxmlformats.org/officeDocument/2006/relationships/hyperlink" Target="http://atlas-demo.ohdsi.org/" TargetMode="External"/><Relationship Id="rId133" Type="http://schemas.openxmlformats.org/officeDocument/2006/relationships/hyperlink" Target="http://atlas-demo.ohdsi.org/" TargetMode="External"/><Relationship Id="rId16" Type="http://schemas.openxmlformats.org/officeDocument/2006/relationships/hyperlink" Target="http://ohdsi.github.io/OhdsiSharin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hqCOZy8fwifzaun5WyXeT3vOdUcg==">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</go:docsCustomData>
</go:gDocsCustomXmlDataStorage>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C383C0C396B93B44A17A7941B4F3C65B" ma:contentTypeVersion="12" ma:contentTypeDescription="Create a new document." ma:contentTypeScope="" ma:versionID="07a5c77b34c8d1d41a5f2b5c2438ceb4">
  <xsd:schema xmlns:xsd="http://www.w3.org/2001/XMLSchema" xmlns:xs="http://www.w3.org/2001/XMLSchema" xmlns:p="http://schemas.microsoft.com/office/2006/metadata/properties" xmlns:ns2="e0d390c8-6f00-4fbf-a501-bad805f3d10c" xmlns:ns3="eba7dcbf-9f83-43b2-bb06-04e08faa016f" targetNamespace="http://schemas.microsoft.com/office/2006/metadata/properties" ma:root="true" ma:fieldsID="86caefe0ed9fd768e9284ccd0d68e2a3" ns2:_="" ns3:_="">
    <xsd:import namespace="e0d390c8-6f00-4fbf-a501-bad805f3d10c"/>
    <xsd:import namespace="eba7dcbf-9f83-43b2-bb06-04e08faa016f"/>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0d390c8-6f00-4fbf-a501-bad805f3d10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ba7dcbf-9f83-43b2-bb06-04e08faa016f"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81F5E36-1CB9-4F14-8A34-563BA118E860}">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CF65C60A-709D-4DAC-A5CD-B241E4D8F5F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36FB32A-8C76-4D47-92A5-FB8B7FC43B8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0d390c8-6f00-4fbf-a501-bad805f3d10c"/>
    <ds:schemaRef ds:uri="eba7dcbf-9f83-43b2-bb06-04e08faa016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C001BF8C-E2C9-4CC2-8D14-C5D686FC90D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1619</TotalTime>
  <Pages>17</Pages>
  <Words>12431</Words>
  <Characters>70860</Characters>
  <Application>Microsoft Office Word</Application>
  <DocSecurity>0</DocSecurity>
  <Lines>590</Lines>
  <Paragraphs>166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83125</CharactersWithSpaces>
  <SharedDoc>false</SharedDoc>
  <HLinks>
    <vt:vector size="198" baseType="variant">
      <vt:variant>
        <vt:i4>5439580</vt:i4>
      </vt:variant>
      <vt:variant>
        <vt:i4>99</vt:i4>
      </vt:variant>
      <vt:variant>
        <vt:i4>0</vt:i4>
      </vt:variant>
      <vt:variant>
        <vt:i4>5</vt:i4>
      </vt:variant>
      <vt:variant>
        <vt:lpwstr>https://atlas.ohdsi.org/</vt:lpwstr>
      </vt:variant>
      <vt:variant>
        <vt:lpwstr>/cohortdefinition/108</vt:lpwstr>
      </vt:variant>
      <vt:variant>
        <vt:i4>5701662</vt:i4>
      </vt:variant>
      <vt:variant>
        <vt:i4>96</vt:i4>
      </vt:variant>
      <vt:variant>
        <vt:i4>0</vt:i4>
      </vt:variant>
      <vt:variant>
        <vt:i4>5</vt:i4>
      </vt:variant>
      <vt:variant>
        <vt:lpwstr>http://ohdsi.github.io/OhdsiSharing/</vt:lpwstr>
      </vt:variant>
      <vt:variant>
        <vt:lpwstr/>
      </vt:variant>
      <vt:variant>
        <vt:i4>1507345</vt:i4>
      </vt:variant>
      <vt:variant>
        <vt:i4>93</vt:i4>
      </vt:variant>
      <vt:variant>
        <vt:i4>0</vt:i4>
      </vt:variant>
      <vt:variant>
        <vt:i4>5</vt:i4>
      </vt:variant>
      <vt:variant>
        <vt:lpwstr>http://ohdsi.github.io/FeatureExtraction/</vt:lpwstr>
      </vt:variant>
      <vt:variant>
        <vt:lpwstr/>
      </vt:variant>
      <vt:variant>
        <vt:i4>2621554</vt:i4>
      </vt:variant>
      <vt:variant>
        <vt:i4>90</vt:i4>
      </vt:variant>
      <vt:variant>
        <vt:i4>0</vt:i4>
      </vt:variant>
      <vt:variant>
        <vt:i4>5</vt:i4>
      </vt:variant>
      <vt:variant>
        <vt:lpwstr>https://github.com/ohdsi-studies/Covid19HospitalizationCharacterization</vt:lpwstr>
      </vt:variant>
      <vt:variant>
        <vt:lpwstr/>
      </vt:variant>
      <vt:variant>
        <vt:i4>1441884</vt:i4>
      </vt:variant>
      <vt:variant>
        <vt:i4>87</vt:i4>
      </vt:variant>
      <vt:variant>
        <vt:i4>0</vt:i4>
      </vt:variant>
      <vt:variant>
        <vt:i4>5</vt:i4>
      </vt:variant>
      <vt:variant>
        <vt:lpwstr>https://github.com/OHDSI/CommonDataModel/wiki</vt:lpwstr>
      </vt:variant>
      <vt:variant>
        <vt:lpwstr/>
      </vt:variant>
      <vt:variant>
        <vt:i4>1704041</vt:i4>
      </vt:variant>
      <vt:variant>
        <vt:i4>83</vt:i4>
      </vt:variant>
      <vt:variant>
        <vt:i4>0</vt:i4>
      </vt:variant>
      <vt:variant>
        <vt:i4>5</vt:i4>
      </vt:variant>
      <vt:variant>
        <vt:lpwstr/>
      </vt:variant>
      <vt:variant>
        <vt:lpwstr>_heading=h.vx1227</vt:lpwstr>
      </vt:variant>
      <vt:variant>
        <vt:i4>3670080</vt:i4>
      </vt:variant>
      <vt:variant>
        <vt:i4>80</vt:i4>
      </vt:variant>
      <vt:variant>
        <vt:i4>0</vt:i4>
      </vt:variant>
      <vt:variant>
        <vt:i4>5</vt:i4>
      </vt:variant>
      <vt:variant>
        <vt:lpwstr/>
      </vt:variant>
      <vt:variant>
        <vt:lpwstr>_heading=h.2grqrue</vt:lpwstr>
      </vt:variant>
      <vt:variant>
        <vt:i4>3276824</vt:i4>
      </vt:variant>
      <vt:variant>
        <vt:i4>77</vt:i4>
      </vt:variant>
      <vt:variant>
        <vt:i4>0</vt:i4>
      </vt:variant>
      <vt:variant>
        <vt:i4>5</vt:i4>
      </vt:variant>
      <vt:variant>
        <vt:lpwstr/>
      </vt:variant>
      <vt:variant>
        <vt:lpwstr>_heading=h.41mghml</vt:lpwstr>
      </vt:variant>
      <vt:variant>
        <vt:i4>4391037</vt:i4>
      </vt:variant>
      <vt:variant>
        <vt:i4>74</vt:i4>
      </vt:variant>
      <vt:variant>
        <vt:i4>0</vt:i4>
      </vt:variant>
      <vt:variant>
        <vt:i4>5</vt:i4>
      </vt:variant>
      <vt:variant>
        <vt:lpwstr/>
      </vt:variant>
      <vt:variant>
        <vt:lpwstr>_heading=h.ihv636</vt:lpwstr>
      </vt:variant>
      <vt:variant>
        <vt:i4>2686979</vt:i4>
      </vt:variant>
      <vt:variant>
        <vt:i4>71</vt:i4>
      </vt:variant>
      <vt:variant>
        <vt:i4>0</vt:i4>
      </vt:variant>
      <vt:variant>
        <vt:i4>5</vt:i4>
      </vt:variant>
      <vt:variant>
        <vt:lpwstr/>
      </vt:variant>
      <vt:variant>
        <vt:lpwstr>_heading=h.147n2zr</vt:lpwstr>
      </vt:variant>
      <vt:variant>
        <vt:i4>8323139</vt:i4>
      </vt:variant>
      <vt:variant>
        <vt:i4>68</vt:i4>
      </vt:variant>
      <vt:variant>
        <vt:i4>0</vt:i4>
      </vt:variant>
      <vt:variant>
        <vt:i4>5</vt:i4>
      </vt:variant>
      <vt:variant>
        <vt:lpwstr/>
      </vt:variant>
      <vt:variant>
        <vt:lpwstr>_heading=h.49x2ik5</vt:lpwstr>
      </vt:variant>
      <vt:variant>
        <vt:i4>4128833</vt:i4>
      </vt:variant>
      <vt:variant>
        <vt:i4>65</vt:i4>
      </vt:variant>
      <vt:variant>
        <vt:i4>0</vt:i4>
      </vt:variant>
      <vt:variant>
        <vt:i4>5</vt:i4>
      </vt:variant>
      <vt:variant>
        <vt:lpwstr/>
      </vt:variant>
      <vt:variant>
        <vt:lpwstr>_heading=h.1pxezwc</vt:lpwstr>
      </vt:variant>
      <vt:variant>
        <vt:i4>3473433</vt:i4>
      </vt:variant>
      <vt:variant>
        <vt:i4>62</vt:i4>
      </vt:variant>
      <vt:variant>
        <vt:i4>0</vt:i4>
      </vt:variant>
      <vt:variant>
        <vt:i4>5</vt:i4>
      </vt:variant>
      <vt:variant>
        <vt:lpwstr/>
      </vt:variant>
      <vt:variant>
        <vt:lpwstr>_heading=h.3as4poj</vt:lpwstr>
      </vt:variant>
      <vt:variant>
        <vt:i4>4587623</vt:i4>
      </vt:variant>
      <vt:variant>
        <vt:i4>59</vt:i4>
      </vt:variant>
      <vt:variant>
        <vt:i4>0</vt:i4>
      </vt:variant>
      <vt:variant>
        <vt:i4>5</vt:i4>
      </vt:variant>
      <vt:variant>
        <vt:lpwstr/>
      </vt:variant>
      <vt:variant>
        <vt:lpwstr>_heading=h.qsh70q</vt:lpwstr>
      </vt:variant>
      <vt:variant>
        <vt:i4>3932164</vt:i4>
      </vt:variant>
      <vt:variant>
        <vt:i4>56</vt:i4>
      </vt:variant>
      <vt:variant>
        <vt:i4>0</vt:i4>
      </vt:variant>
      <vt:variant>
        <vt:i4>5</vt:i4>
      </vt:variant>
      <vt:variant>
        <vt:lpwstr/>
      </vt:variant>
      <vt:variant>
        <vt:lpwstr>_heading=h.2bn6wsx</vt:lpwstr>
      </vt:variant>
      <vt:variant>
        <vt:i4>7143503</vt:i4>
      </vt:variant>
      <vt:variant>
        <vt:i4>53</vt:i4>
      </vt:variant>
      <vt:variant>
        <vt:i4>0</vt:i4>
      </vt:variant>
      <vt:variant>
        <vt:i4>5</vt:i4>
      </vt:variant>
      <vt:variant>
        <vt:lpwstr/>
      </vt:variant>
      <vt:variant>
        <vt:lpwstr>_heading=h.3whwml4</vt:lpwstr>
      </vt:variant>
      <vt:variant>
        <vt:i4>6684673</vt:i4>
      </vt:variant>
      <vt:variant>
        <vt:i4>50</vt:i4>
      </vt:variant>
      <vt:variant>
        <vt:i4>0</vt:i4>
      </vt:variant>
      <vt:variant>
        <vt:i4>5</vt:i4>
      </vt:variant>
      <vt:variant>
        <vt:lpwstr/>
      </vt:variant>
      <vt:variant>
        <vt:lpwstr>_heading=h.1ci93xb</vt:lpwstr>
      </vt:variant>
      <vt:variant>
        <vt:i4>2293842</vt:i4>
      </vt:variant>
      <vt:variant>
        <vt:i4>47</vt:i4>
      </vt:variant>
      <vt:variant>
        <vt:i4>0</vt:i4>
      </vt:variant>
      <vt:variant>
        <vt:i4>5</vt:i4>
      </vt:variant>
      <vt:variant>
        <vt:lpwstr/>
      </vt:variant>
      <vt:variant>
        <vt:lpwstr>_heading=h.2xcytpi</vt:lpwstr>
      </vt:variant>
      <vt:variant>
        <vt:i4>7733325</vt:i4>
      </vt:variant>
      <vt:variant>
        <vt:i4>44</vt:i4>
      </vt:variant>
      <vt:variant>
        <vt:i4>0</vt:i4>
      </vt:variant>
      <vt:variant>
        <vt:i4>5</vt:i4>
      </vt:variant>
      <vt:variant>
        <vt:lpwstr/>
      </vt:variant>
      <vt:variant>
        <vt:lpwstr>_heading=h.4i7ojhp</vt:lpwstr>
      </vt:variant>
      <vt:variant>
        <vt:i4>2162719</vt:i4>
      </vt:variant>
      <vt:variant>
        <vt:i4>41</vt:i4>
      </vt:variant>
      <vt:variant>
        <vt:i4>0</vt:i4>
      </vt:variant>
      <vt:variant>
        <vt:i4>5</vt:i4>
      </vt:variant>
      <vt:variant>
        <vt:lpwstr/>
      </vt:variant>
      <vt:variant>
        <vt:lpwstr>_heading=h.1y810tw</vt:lpwstr>
      </vt:variant>
      <vt:variant>
        <vt:i4>4128788</vt:i4>
      </vt:variant>
      <vt:variant>
        <vt:i4>38</vt:i4>
      </vt:variant>
      <vt:variant>
        <vt:i4>0</vt:i4>
      </vt:variant>
      <vt:variant>
        <vt:i4>5</vt:i4>
      </vt:variant>
      <vt:variant>
        <vt:lpwstr/>
      </vt:variant>
      <vt:variant>
        <vt:lpwstr>_heading=h.4d34og8</vt:lpwstr>
      </vt:variant>
      <vt:variant>
        <vt:i4>4063258</vt:i4>
      </vt:variant>
      <vt:variant>
        <vt:i4>35</vt:i4>
      </vt:variant>
      <vt:variant>
        <vt:i4>0</vt:i4>
      </vt:variant>
      <vt:variant>
        <vt:i4>5</vt:i4>
      </vt:variant>
      <vt:variant>
        <vt:lpwstr/>
      </vt:variant>
      <vt:variant>
        <vt:lpwstr>_heading=h.3dy6vkm</vt:lpwstr>
      </vt:variant>
      <vt:variant>
        <vt:i4>393273</vt:i4>
      </vt:variant>
      <vt:variant>
        <vt:i4>32</vt:i4>
      </vt:variant>
      <vt:variant>
        <vt:i4>0</vt:i4>
      </vt:variant>
      <vt:variant>
        <vt:i4>5</vt:i4>
      </vt:variant>
      <vt:variant>
        <vt:lpwstr/>
      </vt:variant>
      <vt:variant>
        <vt:lpwstr>_heading=h.tyjcwt</vt:lpwstr>
      </vt:variant>
      <vt:variant>
        <vt:i4>3473483</vt:i4>
      </vt:variant>
      <vt:variant>
        <vt:i4>29</vt:i4>
      </vt:variant>
      <vt:variant>
        <vt:i4>0</vt:i4>
      </vt:variant>
      <vt:variant>
        <vt:i4>5</vt:i4>
      </vt:variant>
      <vt:variant>
        <vt:lpwstr/>
      </vt:variant>
      <vt:variant>
        <vt:lpwstr>_heading=h.2jxsxqh</vt:lpwstr>
      </vt:variant>
      <vt:variant>
        <vt:i4>2818063</vt:i4>
      </vt:variant>
      <vt:variant>
        <vt:i4>26</vt:i4>
      </vt:variant>
      <vt:variant>
        <vt:i4>0</vt:i4>
      </vt:variant>
      <vt:variant>
        <vt:i4>5</vt:i4>
      </vt:variant>
      <vt:variant>
        <vt:lpwstr/>
      </vt:variant>
      <vt:variant>
        <vt:lpwstr>_heading=h.2et92p0</vt:lpwstr>
      </vt:variant>
      <vt:variant>
        <vt:i4>7733320</vt:i4>
      </vt:variant>
      <vt:variant>
        <vt:i4>23</vt:i4>
      </vt:variant>
      <vt:variant>
        <vt:i4>0</vt:i4>
      </vt:variant>
      <vt:variant>
        <vt:i4>5</vt:i4>
      </vt:variant>
      <vt:variant>
        <vt:lpwstr/>
      </vt:variant>
      <vt:variant>
        <vt:lpwstr>_heading=h.3znysh7</vt:lpwstr>
      </vt:variant>
      <vt:variant>
        <vt:i4>7143507</vt:i4>
      </vt:variant>
      <vt:variant>
        <vt:i4>20</vt:i4>
      </vt:variant>
      <vt:variant>
        <vt:i4>0</vt:i4>
      </vt:variant>
      <vt:variant>
        <vt:i4>5</vt:i4>
      </vt:variant>
      <vt:variant>
        <vt:lpwstr/>
      </vt:variant>
      <vt:variant>
        <vt:lpwstr>_heading=h.1fob9te</vt:lpwstr>
      </vt:variant>
      <vt:variant>
        <vt:i4>7274571</vt:i4>
      </vt:variant>
      <vt:variant>
        <vt:i4>17</vt:i4>
      </vt:variant>
      <vt:variant>
        <vt:i4>0</vt:i4>
      </vt:variant>
      <vt:variant>
        <vt:i4>5</vt:i4>
      </vt:variant>
      <vt:variant>
        <vt:lpwstr/>
      </vt:variant>
      <vt:variant>
        <vt:lpwstr>_heading=h.1ksv4uv</vt:lpwstr>
      </vt:variant>
      <vt:variant>
        <vt:i4>7667731</vt:i4>
      </vt:variant>
      <vt:variant>
        <vt:i4>14</vt:i4>
      </vt:variant>
      <vt:variant>
        <vt:i4>0</vt:i4>
      </vt:variant>
      <vt:variant>
        <vt:i4>5</vt:i4>
      </vt:variant>
      <vt:variant>
        <vt:lpwstr/>
      </vt:variant>
      <vt:variant>
        <vt:lpwstr>_heading=h.35nkun2</vt:lpwstr>
      </vt:variant>
      <vt:variant>
        <vt:i4>65583</vt:i4>
      </vt:variant>
      <vt:variant>
        <vt:i4>11</vt:i4>
      </vt:variant>
      <vt:variant>
        <vt:i4>0</vt:i4>
      </vt:variant>
      <vt:variant>
        <vt:i4>5</vt:i4>
      </vt:variant>
      <vt:variant>
        <vt:lpwstr/>
      </vt:variant>
      <vt:variant>
        <vt:lpwstr>_heading=h.lnxbz9</vt:lpwstr>
      </vt:variant>
      <vt:variant>
        <vt:i4>6422537</vt:i4>
      </vt:variant>
      <vt:variant>
        <vt:i4>8</vt:i4>
      </vt:variant>
      <vt:variant>
        <vt:i4>0</vt:i4>
      </vt:variant>
      <vt:variant>
        <vt:i4>5</vt:i4>
      </vt:variant>
      <vt:variant>
        <vt:lpwstr/>
      </vt:variant>
      <vt:variant>
        <vt:lpwstr>_heading=h.26in1rg</vt:lpwstr>
      </vt:variant>
      <vt:variant>
        <vt:i4>2359384</vt:i4>
      </vt:variant>
      <vt:variant>
        <vt:i4>5</vt:i4>
      </vt:variant>
      <vt:variant>
        <vt:i4>0</vt:i4>
      </vt:variant>
      <vt:variant>
        <vt:i4>5</vt:i4>
      </vt:variant>
      <vt:variant>
        <vt:lpwstr/>
      </vt:variant>
      <vt:variant>
        <vt:lpwstr>_heading=h.3rdcrjn</vt:lpwstr>
      </vt:variant>
      <vt:variant>
        <vt:i4>7798802</vt:i4>
      </vt:variant>
      <vt:variant>
        <vt:i4>2</vt:i4>
      </vt:variant>
      <vt:variant>
        <vt:i4>0</vt:i4>
      </vt:variant>
      <vt:variant>
        <vt:i4>5</vt:i4>
      </vt:variant>
      <vt:variant>
        <vt:lpwstr/>
      </vt:variant>
      <vt:variant>
        <vt:lpwstr>_heading=h.17dp8vu</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dc:creator>
  <cp:lastModifiedBy>Chen Yanover</cp:lastModifiedBy>
  <cp:revision>207</cp:revision>
  <dcterms:created xsi:type="dcterms:W3CDTF">2021-07-11T11:32:00Z</dcterms:created>
  <dcterms:modified xsi:type="dcterms:W3CDTF">2021-07-19T14:21:00Z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d5bb3af8-e87d-3e54-a930-4ae5db8d2add</vt:lpwstr>
  </property>
  <property fmtid="{D5CDD505-2E9C-101B-9397-08002B2CF9AE}" pid="4" name="Mendeley Citation Style_1">
    <vt:lpwstr>http://www.zotero.org/styles/bmj</vt:lpwstr>
  </property>
  <property fmtid="{D5CDD505-2E9C-101B-9397-08002B2CF9AE}" pid="5" name="ContentTypeId">
    <vt:lpwstr>0x010100C383C0C396B93B44A17A7941B4F3C65B</vt:lpwstr>
  </property>
  <property fmtid="{D5CDD505-2E9C-101B-9397-08002B2CF9AE}" pid="6" name="ZOTERO_PREF_1">
    <vt:lpwstr>&lt;data data-version="3" zotero-version="5.0.96"&gt;&lt;session id="xtcdQYN9"/&gt;&lt;style id="http://www.zotero.org/styles/frontiers-in-pharmacology" hasBibliography="1" bibliographyStyleHasBeenSet="1"/&gt;&lt;prefs&gt;&lt;pref name="fieldType" value="Field"/&gt;&lt;/prefs&gt;&lt;/data&gt;</vt:lpwstr>
  </property>
</Properties>
</file>