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18323EFE" w14:textId="1604C90B" w:rsidR="004F125C" w:rsidRDefault="006C6997">
          <w:pPr>
            <w:pStyle w:val="TOC1"/>
            <w:tabs>
              <w:tab w:val="right" w:pos="9019"/>
            </w:tabs>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95038175" w:history="1">
            <w:r w:rsidR="004F125C" w:rsidRPr="00C84A67">
              <w:rPr>
                <w:rStyle w:val="Hyperlink"/>
                <w:noProof/>
              </w:rPr>
              <w:t>1. List of Abbreviations</w:t>
            </w:r>
            <w:r w:rsidR="004F125C">
              <w:rPr>
                <w:noProof/>
                <w:webHidden/>
              </w:rPr>
              <w:tab/>
            </w:r>
            <w:r w:rsidR="004F125C">
              <w:rPr>
                <w:noProof/>
                <w:webHidden/>
              </w:rPr>
              <w:fldChar w:fldCharType="begin"/>
            </w:r>
            <w:r w:rsidR="004F125C">
              <w:rPr>
                <w:noProof/>
                <w:webHidden/>
              </w:rPr>
              <w:instrText xml:space="preserve"> PAGEREF _Toc95038175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AA74733" w14:textId="14632BEF" w:rsidR="004F125C" w:rsidRDefault="00D4040D">
          <w:pPr>
            <w:pStyle w:val="TOC1"/>
            <w:tabs>
              <w:tab w:val="right" w:pos="9019"/>
            </w:tabs>
            <w:rPr>
              <w:rFonts w:asciiTheme="minorHAnsi" w:eastAsiaTheme="minorEastAsia" w:hAnsiTheme="minorHAnsi" w:cstheme="minorBidi"/>
              <w:noProof/>
              <w:lang w:bidi="he-IL"/>
            </w:rPr>
          </w:pPr>
          <w:hyperlink w:anchor="_Toc95038176" w:history="1">
            <w:r w:rsidR="004F125C" w:rsidRPr="00C84A67">
              <w:rPr>
                <w:rStyle w:val="Hyperlink"/>
                <w:noProof/>
              </w:rPr>
              <w:t>2. Responsible Parties</w:t>
            </w:r>
            <w:r w:rsidR="004F125C">
              <w:rPr>
                <w:noProof/>
                <w:webHidden/>
              </w:rPr>
              <w:tab/>
            </w:r>
            <w:r w:rsidR="004F125C">
              <w:rPr>
                <w:noProof/>
                <w:webHidden/>
              </w:rPr>
              <w:fldChar w:fldCharType="begin"/>
            </w:r>
            <w:r w:rsidR="004F125C">
              <w:rPr>
                <w:noProof/>
                <w:webHidden/>
              </w:rPr>
              <w:instrText xml:space="preserve"> PAGEREF _Toc95038176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5E6360D1" w14:textId="2E929250" w:rsidR="004F125C" w:rsidRDefault="00D4040D">
          <w:pPr>
            <w:pStyle w:val="TOC2"/>
            <w:tabs>
              <w:tab w:val="right" w:pos="9019"/>
            </w:tabs>
            <w:rPr>
              <w:rFonts w:asciiTheme="minorHAnsi" w:eastAsiaTheme="minorEastAsia" w:hAnsiTheme="minorHAnsi" w:cstheme="minorBidi"/>
              <w:noProof/>
              <w:lang w:bidi="he-IL"/>
            </w:rPr>
          </w:pPr>
          <w:hyperlink w:anchor="_Toc95038177" w:history="1">
            <w:r w:rsidR="004F125C" w:rsidRPr="00C84A67">
              <w:rPr>
                <w:rStyle w:val="Hyperlink"/>
                <w:noProof/>
              </w:rPr>
              <w:t>2.1. Investigators and Authors</w:t>
            </w:r>
            <w:r w:rsidR="004F125C">
              <w:rPr>
                <w:noProof/>
                <w:webHidden/>
              </w:rPr>
              <w:tab/>
            </w:r>
            <w:r w:rsidR="004F125C">
              <w:rPr>
                <w:noProof/>
                <w:webHidden/>
              </w:rPr>
              <w:fldChar w:fldCharType="begin"/>
            </w:r>
            <w:r w:rsidR="004F125C">
              <w:rPr>
                <w:noProof/>
                <w:webHidden/>
              </w:rPr>
              <w:instrText xml:space="preserve"> PAGEREF _Toc95038177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25862458" w14:textId="5AFCF37B" w:rsidR="004F125C" w:rsidRDefault="00D4040D">
          <w:pPr>
            <w:pStyle w:val="TOC2"/>
            <w:tabs>
              <w:tab w:val="right" w:pos="9019"/>
            </w:tabs>
            <w:rPr>
              <w:rFonts w:asciiTheme="minorHAnsi" w:eastAsiaTheme="minorEastAsia" w:hAnsiTheme="minorHAnsi" w:cstheme="minorBidi"/>
              <w:noProof/>
              <w:lang w:bidi="he-IL"/>
            </w:rPr>
          </w:pPr>
          <w:hyperlink w:anchor="_Toc95038178" w:history="1">
            <w:r w:rsidR="004F125C" w:rsidRPr="00C84A67">
              <w:rPr>
                <w:rStyle w:val="Hyperlink"/>
                <w:noProof/>
              </w:rPr>
              <w:t>2.2 Sponsor</w:t>
            </w:r>
            <w:r w:rsidR="004F125C">
              <w:rPr>
                <w:noProof/>
                <w:webHidden/>
              </w:rPr>
              <w:tab/>
            </w:r>
            <w:r w:rsidR="004F125C">
              <w:rPr>
                <w:noProof/>
                <w:webHidden/>
              </w:rPr>
              <w:fldChar w:fldCharType="begin"/>
            </w:r>
            <w:r w:rsidR="004F125C">
              <w:rPr>
                <w:noProof/>
                <w:webHidden/>
              </w:rPr>
              <w:instrText xml:space="preserve"> PAGEREF _Toc95038178 \h </w:instrText>
            </w:r>
            <w:r w:rsidR="004F125C">
              <w:rPr>
                <w:noProof/>
                <w:webHidden/>
              </w:rPr>
            </w:r>
            <w:r w:rsidR="004F125C">
              <w:rPr>
                <w:noProof/>
                <w:webHidden/>
              </w:rPr>
              <w:fldChar w:fldCharType="separate"/>
            </w:r>
            <w:r w:rsidR="004F125C">
              <w:rPr>
                <w:noProof/>
                <w:webHidden/>
              </w:rPr>
              <w:t>2</w:t>
            </w:r>
            <w:r w:rsidR="004F125C">
              <w:rPr>
                <w:noProof/>
                <w:webHidden/>
              </w:rPr>
              <w:fldChar w:fldCharType="end"/>
            </w:r>
          </w:hyperlink>
        </w:p>
        <w:p w14:paraId="262D0575" w14:textId="7A92496B" w:rsidR="004F125C" w:rsidRDefault="00D4040D">
          <w:pPr>
            <w:pStyle w:val="TOC1"/>
            <w:tabs>
              <w:tab w:val="right" w:pos="9019"/>
            </w:tabs>
            <w:rPr>
              <w:rFonts w:asciiTheme="minorHAnsi" w:eastAsiaTheme="minorEastAsia" w:hAnsiTheme="minorHAnsi" w:cstheme="minorBidi"/>
              <w:noProof/>
              <w:lang w:bidi="he-IL"/>
            </w:rPr>
          </w:pPr>
          <w:hyperlink w:anchor="_Toc95038179" w:history="1">
            <w:r w:rsidR="004F125C" w:rsidRPr="00C84A67">
              <w:rPr>
                <w:rStyle w:val="Hyperlink"/>
                <w:noProof/>
              </w:rPr>
              <w:t>3. Abstract</w:t>
            </w:r>
            <w:r w:rsidR="004F125C">
              <w:rPr>
                <w:noProof/>
                <w:webHidden/>
              </w:rPr>
              <w:tab/>
            </w:r>
            <w:r w:rsidR="004F125C">
              <w:rPr>
                <w:noProof/>
                <w:webHidden/>
              </w:rPr>
              <w:fldChar w:fldCharType="begin"/>
            </w:r>
            <w:r w:rsidR="004F125C">
              <w:rPr>
                <w:noProof/>
                <w:webHidden/>
              </w:rPr>
              <w:instrText xml:space="preserve"> PAGEREF _Toc95038179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283729E7" w14:textId="0705E670" w:rsidR="004F125C" w:rsidRDefault="00D4040D">
          <w:pPr>
            <w:pStyle w:val="TOC1"/>
            <w:tabs>
              <w:tab w:val="right" w:pos="9019"/>
            </w:tabs>
            <w:rPr>
              <w:rFonts w:asciiTheme="minorHAnsi" w:eastAsiaTheme="minorEastAsia" w:hAnsiTheme="minorHAnsi" w:cstheme="minorBidi"/>
              <w:noProof/>
              <w:lang w:bidi="he-IL"/>
            </w:rPr>
          </w:pPr>
          <w:hyperlink w:anchor="_Toc95038180" w:history="1">
            <w:r w:rsidR="004F125C" w:rsidRPr="00C84A67">
              <w:rPr>
                <w:rStyle w:val="Hyperlink"/>
                <w:noProof/>
              </w:rPr>
              <w:t>4. Amendments and Updates</w:t>
            </w:r>
            <w:r w:rsidR="004F125C">
              <w:rPr>
                <w:noProof/>
                <w:webHidden/>
              </w:rPr>
              <w:tab/>
            </w:r>
            <w:r w:rsidR="004F125C">
              <w:rPr>
                <w:noProof/>
                <w:webHidden/>
              </w:rPr>
              <w:fldChar w:fldCharType="begin"/>
            </w:r>
            <w:r w:rsidR="004F125C">
              <w:rPr>
                <w:noProof/>
                <w:webHidden/>
              </w:rPr>
              <w:instrText xml:space="preserve"> PAGEREF _Toc95038180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674F58EF" w14:textId="2FE3B15A" w:rsidR="004F125C" w:rsidRDefault="00D4040D">
          <w:pPr>
            <w:pStyle w:val="TOC1"/>
            <w:tabs>
              <w:tab w:val="right" w:pos="9019"/>
            </w:tabs>
            <w:rPr>
              <w:rFonts w:asciiTheme="minorHAnsi" w:eastAsiaTheme="minorEastAsia" w:hAnsiTheme="minorHAnsi" w:cstheme="minorBidi"/>
              <w:noProof/>
              <w:lang w:bidi="he-IL"/>
            </w:rPr>
          </w:pPr>
          <w:hyperlink w:anchor="_Toc95038181" w:history="1">
            <w:r w:rsidR="004F125C" w:rsidRPr="00C84A67">
              <w:rPr>
                <w:rStyle w:val="Hyperlink"/>
                <w:noProof/>
              </w:rPr>
              <w:t>5. Rationale and Background</w:t>
            </w:r>
            <w:r w:rsidR="004F125C">
              <w:rPr>
                <w:noProof/>
                <w:webHidden/>
              </w:rPr>
              <w:tab/>
            </w:r>
            <w:r w:rsidR="004F125C">
              <w:rPr>
                <w:noProof/>
                <w:webHidden/>
              </w:rPr>
              <w:fldChar w:fldCharType="begin"/>
            </w:r>
            <w:r w:rsidR="004F125C">
              <w:rPr>
                <w:noProof/>
                <w:webHidden/>
              </w:rPr>
              <w:instrText xml:space="preserve"> PAGEREF _Toc95038181 \h </w:instrText>
            </w:r>
            <w:r w:rsidR="004F125C">
              <w:rPr>
                <w:noProof/>
                <w:webHidden/>
              </w:rPr>
            </w:r>
            <w:r w:rsidR="004F125C">
              <w:rPr>
                <w:noProof/>
                <w:webHidden/>
              </w:rPr>
              <w:fldChar w:fldCharType="separate"/>
            </w:r>
            <w:r w:rsidR="004F125C">
              <w:rPr>
                <w:noProof/>
                <w:webHidden/>
              </w:rPr>
              <w:t>3</w:t>
            </w:r>
            <w:r w:rsidR="004F125C">
              <w:rPr>
                <w:noProof/>
                <w:webHidden/>
              </w:rPr>
              <w:fldChar w:fldCharType="end"/>
            </w:r>
          </w:hyperlink>
        </w:p>
        <w:p w14:paraId="6A13B6BE" w14:textId="7DB4C2C3" w:rsidR="004F125C" w:rsidRDefault="00D4040D">
          <w:pPr>
            <w:pStyle w:val="TOC1"/>
            <w:tabs>
              <w:tab w:val="right" w:pos="9019"/>
            </w:tabs>
            <w:rPr>
              <w:rFonts w:asciiTheme="minorHAnsi" w:eastAsiaTheme="minorEastAsia" w:hAnsiTheme="minorHAnsi" w:cstheme="minorBidi"/>
              <w:noProof/>
              <w:lang w:bidi="he-IL"/>
            </w:rPr>
          </w:pPr>
          <w:hyperlink w:anchor="_Toc95038182" w:history="1">
            <w:r w:rsidR="004F125C" w:rsidRPr="00C84A67">
              <w:rPr>
                <w:rStyle w:val="Hyperlink"/>
                <w:noProof/>
              </w:rPr>
              <w:t>6. Objective</w:t>
            </w:r>
            <w:r w:rsidR="004F125C">
              <w:rPr>
                <w:noProof/>
                <w:webHidden/>
              </w:rPr>
              <w:tab/>
            </w:r>
            <w:r w:rsidR="004F125C">
              <w:rPr>
                <w:noProof/>
                <w:webHidden/>
              </w:rPr>
              <w:fldChar w:fldCharType="begin"/>
            </w:r>
            <w:r w:rsidR="004F125C">
              <w:rPr>
                <w:noProof/>
                <w:webHidden/>
              </w:rPr>
              <w:instrText xml:space="preserve"> PAGEREF _Toc95038182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115682C6" w14:textId="0083293C" w:rsidR="004F125C" w:rsidRDefault="00D4040D">
          <w:pPr>
            <w:pStyle w:val="TOC1"/>
            <w:tabs>
              <w:tab w:val="right" w:pos="9019"/>
            </w:tabs>
            <w:rPr>
              <w:rFonts w:asciiTheme="minorHAnsi" w:eastAsiaTheme="minorEastAsia" w:hAnsiTheme="minorHAnsi" w:cstheme="minorBidi"/>
              <w:noProof/>
              <w:lang w:bidi="he-IL"/>
            </w:rPr>
          </w:pPr>
          <w:hyperlink w:anchor="_Toc95038183" w:history="1">
            <w:r w:rsidR="004F125C" w:rsidRPr="00C84A67">
              <w:rPr>
                <w:rStyle w:val="Hyperlink"/>
                <w:noProof/>
              </w:rPr>
              <w:t>7. Methods</w:t>
            </w:r>
            <w:r w:rsidR="004F125C">
              <w:rPr>
                <w:noProof/>
                <w:webHidden/>
              </w:rPr>
              <w:tab/>
            </w:r>
            <w:r w:rsidR="004F125C">
              <w:rPr>
                <w:noProof/>
                <w:webHidden/>
              </w:rPr>
              <w:fldChar w:fldCharType="begin"/>
            </w:r>
            <w:r w:rsidR="004F125C">
              <w:rPr>
                <w:noProof/>
                <w:webHidden/>
              </w:rPr>
              <w:instrText xml:space="preserve"> PAGEREF _Toc95038183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3EE3A10C" w14:textId="1E58BF31" w:rsidR="004F125C" w:rsidRDefault="00D4040D">
          <w:pPr>
            <w:pStyle w:val="TOC2"/>
            <w:tabs>
              <w:tab w:val="right" w:pos="9019"/>
            </w:tabs>
            <w:rPr>
              <w:rFonts w:asciiTheme="minorHAnsi" w:eastAsiaTheme="minorEastAsia" w:hAnsiTheme="minorHAnsi" w:cstheme="minorBidi"/>
              <w:noProof/>
              <w:lang w:bidi="he-IL"/>
            </w:rPr>
          </w:pPr>
          <w:hyperlink w:anchor="_Toc95038184" w:history="1">
            <w:r w:rsidR="004F125C" w:rsidRPr="00C84A67">
              <w:rPr>
                <w:rStyle w:val="Hyperlink"/>
                <w:noProof/>
              </w:rPr>
              <w:t>7.1 Data Sources</w:t>
            </w:r>
            <w:r w:rsidR="004F125C">
              <w:rPr>
                <w:noProof/>
                <w:webHidden/>
              </w:rPr>
              <w:tab/>
            </w:r>
            <w:r w:rsidR="004F125C">
              <w:rPr>
                <w:noProof/>
                <w:webHidden/>
              </w:rPr>
              <w:fldChar w:fldCharType="begin"/>
            </w:r>
            <w:r w:rsidR="004F125C">
              <w:rPr>
                <w:noProof/>
                <w:webHidden/>
              </w:rPr>
              <w:instrText xml:space="preserve"> PAGEREF _Toc95038184 \h </w:instrText>
            </w:r>
            <w:r w:rsidR="004F125C">
              <w:rPr>
                <w:noProof/>
                <w:webHidden/>
              </w:rPr>
            </w:r>
            <w:r w:rsidR="004F125C">
              <w:rPr>
                <w:noProof/>
                <w:webHidden/>
              </w:rPr>
              <w:fldChar w:fldCharType="separate"/>
            </w:r>
            <w:r w:rsidR="004F125C">
              <w:rPr>
                <w:noProof/>
                <w:webHidden/>
              </w:rPr>
              <w:t>4</w:t>
            </w:r>
            <w:r w:rsidR="004F125C">
              <w:rPr>
                <w:noProof/>
                <w:webHidden/>
              </w:rPr>
              <w:fldChar w:fldCharType="end"/>
            </w:r>
          </w:hyperlink>
        </w:p>
        <w:p w14:paraId="3DA62F43" w14:textId="3DC27BB6" w:rsidR="004F125C" w:rsidRDefault="00D4040D">
          <w:pPr>
            <w:pStyle w:val="TOC2"/>
            <w:tabs>
              <w:tab w:val="right" w:pos="9019"/>
            </w:tabs>
            <w:rPr>
              <w:rFonts w:asciiTheme="minorHAnsi" w:eastAsiaTheme="minorEastAsia" w:hAnsiTheme="minorHAnsi" w:cstheme="minorBidi"/>
              <w:noProof/>
              <w:lang w:bidi="he-IL"/>
            </w:rPr>
          </w:pPr>
          <w:hyperlink w:anchor="_Toc95038185" w:history="1">
            <w:r w:rsidR="004F125C" w:rsidRPr="00C84A67">
              <w:rPr>
                <w:rStyle w:val="Hyperlink"/>
                <w:noProof/>
              </w:rPr>
              <w:t>7.2 Study design</w:t>
            </w:r>
            <w:r w:rsidR="004F125C">
              <w:rPr>
                <w:noProof/>
                <w:webHidden/>
              </w:rPr>
              <w:tab/>
            </w:r>
            <w:r w:rsidR="004F125C">
              <w:rPr>
                <w:noProof/>
                <w:webHidden/>
              </w:rPr>
              <w:fldChar w:fldCharType="begin"/>
            </w:r>
            <w:r w:rsidR="004F125C">
              <w:rPr>
                <w:noProof/>
                <w:webHidden/>
              </w:rPr>
              <w:instrText xml:space="preserve"> PAGEREF _Toc95038185 \h </w:instrText>
            </w:r>
            <w:r w:rsidR="004F125C">
              <w:rPr>
                <w:noProof/>
                <w:webHidden/>
              </w:rPr>
            </w:r>
            <w:r w:rsidR="004F125C">
              <w:rPr>
                <w:noProof/>
                <w:webHidden/>
              </w:rPr>
              <w:fldChar w:fldCharType="separate"/>
            </w:r>
            <w:r w:rsidR="004F125C">
              <w:rPr>
                <w:noProof/>
                <w:webHidden/>
              </w:rPr>
              <w:t>5</w:t>
            </w:r>
            <w:r w:rsidR="004F125C">
              <w:rPr>
                <w:noProof/>
                <w:webHidden/>
              </w:rPr>
              <w:fldChar w:fldCharType="end"/>
            </w:r>
          </w:hyperlink>
        </w:p>
        <w:p w14:paraId="2B6FF861" w14:textId="2DF7C348" w:rsidR="004F125C" w:rsidRDefault="00D4040D">
          <w:pPr>
            <w:pStyle w:val="TOC2"/>
            <w:tabs>
              <w:tab w:val="right" w:pos="9019"/>
            </w:tabs>
            <w:rPr>
              <w:rFonts w:asciiTheme="minorHAnsi" w:eastAsiaTheme="minorEastAsia" w:hAnsiTheme="minorHAnsi" w:cstheme="minorBidi"/>
              <w:noProof/>
              <w:lang w:bidi="he-IL"/>
            </w:rPr>
          </w:pPr>
          <w:hyperlink w:anchor="_Toc95038186" w:history="1">
            <w:r w:rsidR="004F125C" w:rsidRPr="00C84A67">
              <w:rPr>
                <w:rStyle w:val="Hyperlink"/>
                <w:noProof/>
              </w:rPr>
              <w:t>7.3 Target cohorts</w:t>
            </w:r>
            <w:r w:rsidR="004F125C">
              <w:rPr>
                <w:noProof/>
                <w:webHidden/>
              </w:rPr>
              <w:tab/>
            </w:r>
            <w:r w:rsidR="004F125C">
              <w:rPr>
                <w:noProof/>
                <w:webHidden/>
              </w:rPr>
              <w:fldChar w:fldCharType="begin"/>
            </w:r>
            <w:r w:rsidR="004F125C">
              <w:rPr>
                <w:noProof/>
                <w:webHidden/>
              </w:rPr>
              <w:instrText xml:space="preserve"> PAGEREF _Toc95038186 \h </w:instrText>
            </w:r>
            <w:r w:rsidR="004F125C">
              <w:rPr>
                <w:noProof/>
                <w:webHidden/>
              </w:rPr>
            </w:r>
            <w:r w:rsidR="004F125C">
              <w:rPr>
                <w:noProof/>
                <w:webHidden/>
              </w:rPr>
              <w:fldChar w:fldCharType="separate"/>
            </w:r>
            <w:r w:rsidR="004F125C">
              <w:rPr>
                <w:noProof/>
                <w:webHidden/>
              </w:rPr>
              <w:t>5</w:t>
            </w:r>
            <w:r w:rsidR="004F125C">
              <w:rPr>
                <w:noProof/>
                <w:webHidden/>
              </w:rPr>
              <w:fldChar w:fldCharType="end"/>
            </w:r>
          </w:hyperlink>
        </w:p>
        <w:p w14:paraId="01986F51" w14:textId="47E0F770" w:rsidR="004F125C" w:rsidRDefault="00D4040D">
          <w:pPr>
            <w:pStyle w:val="TOC2"/>
            <w:tabs>
              <w:tab w:val="right" w:pos="9019"/>
            </w:tabs>
            <w:rPr>
              <w:rFonts w:asciiTheme="minorHAnsi" w:eastAsiaTheme="minorEastAsia" w:hAnsiTheme="minorHAnsi" w:cstheme="minorBidi"/>
              <w:noProof/>
              <w:lang w:bidi="he-IL"/>
            </w:rPr>
          </w:pPr>
          <w:hyperlink w:anchor="_Toc95038187" w:history="1">
            <w:r w:rsidR="004F125C" w:rsidRPr="00C84A67">
              <w:rPr>
                <w:rStyle w:val="Hyperlink"/>
                <w:noProof/>
              </w:rPr>
              <w:t>7.4 Characteristic Time Windows</w:t>
            </w:r>
            <w:r w:rsidR="004F125C">
              <w:rPr>
                <w:noProof/>
                <w:webHidden/>
              </w:rPr>
              <w:tab/>
            </w:r>
            <w:r w:rsidR="004F125C">
              <w:rPr>
                <w:noProof/>
                <w:webHidden/>
              </w:rPr>
              <w:fldChar w:fldCharType="begin"/>
            </w:r>
            <w:r w:rsidR="004F125C">
              <w:rPr>
                <w:noProof/>
                <w:webHidden/>
              </w:rPr>
              <w:instrText xml:space="preserve"> PAGEREF _Toc95038187 \h </w:instrText>
            </w:r>
            <w:r w:rsidR="004F125C">
              <w:rPr>
                <w:noProof/>
                <w:webHidden/>
              </w:rPr>
            </w:r>
            <w:r w:rsidR="004F125C">
              <w:rPr>
                <w:noProof/>
                <w:webHidden/>
              </w:rPr>
              <w:fldChar w:fldCharType="separate"/>
            </w:r>
            <w:r w:rsidR="004F125C">
              <w:rPr>
                <w:noProof/>
                <w:webHidden/>
              </w:rPr>
              <w:t>6</w:t>
            </w:r>
            <w:r w:rsidR="004F125C">
              <w:rPr>
                <w:noProof/>
                <w:webHidden/>
              </w:rPr>
              <w:fldChar w:fldCharType="end"/>
            </w:r>
          </w:hyperlink>
        </w:p>
        <w:p w14:paraId="4FF3343E" w14:textId="1383CE4C" w:rsidR="004F125C" w:rsidRDefault="00D4040D">
          <w:pPr>
            <w:pStyle w:val="TOC2"/>
            <w:tabs>
              <w:tab w:val="right" w:pos="9019"/>
            </w:tabs>
            <w:rPr>
              <w:rFonts w:asciiTheme="minorHAnsi" w:eastAsiaTheme="minorEastAsia" w:hAnsiTheme="minorHAnsi" w:cstheme="minorBidi"/>
              <w:noProof/>
              <w:lang w:bidi="he-IL"/>
            </w:rPr>
          </w:pPr>
          <w:hyperlink w:anchor="_Toc95038188" w:history="1">
            <w:r w:rsidR="004F125C" w:rsidRPr="00C84A67">
              <w:rPr>
                <w:rStyle w:val="Hyperlink"/>
                <w:noProof/>
              </w:rPr>
              <w:t>7.5 Stratifications</w:t>
            </w:r>
            <w:r w:rsidR="004F125C">
              <w:rPr>
                <w:noProof/>
                <w:webHidden/>
              </w:rPr>
              <w:tab/>
            </w:r>
            <w:r w:rsidR="004F125C">
              <w:rPr>
                <w:noProof/>
                <w:webHidden/>
              </w:rPr>
              <w:fldChar w:fldCharType="begin"/>
            </w:r>
            <w:r w:rsidR="004F125C">
              <w:rPr>
                <w:noProof/>
                <w:webHidden/>
              </w:rPr>
              <w:instrText xml:space="preserve"> PAGEREF _Toc95038188 \h </w:instrText>
            </w:r>
            <w:r w:rsidR="004F125C">
              <w:rPr>
                <w:noProof/>
                <w:webHidden/>
              </w:rPr>
            </w:r>
            <w:r w:rsidR="004F125C">
              <w:rPr>
                <w:noProof/>
                <w:webHidden/>
              </w:rPr>
              <w:fldChar w:fldCharType="separate"/>
            </w:r>
            <w:r w:rsidR="004F125C">
              <w:rPr>
                <w:noProof/>
                <w:webHidden/>
              </w:rPr>
              <w:t>6</w:t>
            </w:r>
            <w:r w:rsidR="004F125C">
              <w:rPr>
                <w:noProof/>
                <w:webHidden/>
              </w:rPr>
              <w:fldChar w:fldCharType="end"/>
            </w:r>
          </w:hyperlink>
        </w:p>
        <w:p w14:paraId="402802BF" w14:textId="6F0A2119" w:rsidR="004F125C" w:rsidRDefault="00D4040D">
          <w:pPr>
            <w:pStyle w:val="TOC2"/>
            <w:tabs>
              <w:tab w:val="right" w:pos="9019"/>
            </w:tabs>
            <w:rPr>
              <w:rFonts w:asciiTheme="minorHAnsi" w:eastAsiaTheme="minorEastAsia" w:hAnsiTheme="minorHAnsi" w:cstheme="minorBidi"/>
              <w:noProof/>
              <w:lang w:bidi="he-IL"/>
            </w:rPr>
          </w:pPr>
          <w:hyperlink w:anchor="_Toc95038189" w:history="1">
            <w:r w:rsidR="004F125C" w:rsidRPr="00C84A67">
              <w:rPr>
                <w:rStyle w:val="Hyperlink"/>
                <w:noProof/>
              </w:rPr>
              <w:t>7.6 Features of interest</w:t>
            </w:r>
            <w:r w:rsidR="004F125C">
              <w:rPr>
                <w:noProof/>
                <w:webHidden/>
              </w:rPr>
              <w:tab/>
            </w:r>
            <w:r w:rsidR="004F125C">
              <w:rPr>
                <w:noProof/>
                <w:webHidden/>
              </w:rPr>
              <w:fldChar w:fldCharType="begin"/>
            </w:r>
            <w:r w:rsidR="004F125C">
              <w:rPr>
                <w:noProof/>
                <w:webHidden/>
              </w:rPr>
              <w:instrText xml:space="preserve"> PAGEREF _Toc95038189 \h </w:instrText>
            </w:r>
            <w:r w:rsidR="004F125C">
              <w:rPr>
                <w:noProof/>
                <w:webHidden/>
              </w:rPr>
            </w:r>
            <w:r w:rsidR="004F125C">
              <w:rPr>
                <w:noProof/>
                <w:webHidden/>
              </w:rPr>
              <w:fldChar w:fldCharType="separate"/>
            </w:r>
            <w:r w:rsidR="004F125C">
              <w:rPr>
                <w:noProof/>
                <w:webHidden/>
              </w:rPr>
              <w:t>7</w:t>
            </w:r>
            <w:r w:rsidR="004F125C">
              <w:rPr>
                <w:noProof/>
                <w:webHidden/>
              </w:rPr>
              <w:fldChar w:fldCharType="end"/>
            </w:r>
          </w:hyperlink>
        </w:p>
        <w:p w14:paraId="59FE1E9F" w14:textId="5DB38D50" w:rsidR="004F125C" w:rsidRDefault="00D4040D">
          <w:pPr>
            <w:pStyle w:val="TOC2"/>
            <w:tabs>
              <w:tab w:val="right" w:pos="9019"/>
            </w:tabs>
            <w:rPr>
              <w:rFonts w:asciiTheme="minorHAnsi" w:eastAsiaTheme="minorEastAsia" w:hAnsiTheme="minorHAnsi" w:cstheme="minorBidi"/>
              <w:noProof/>
              <w:lang w:bidi="he-IL"/>
            </w:rPr>
          </w:pPr>
          <w:hyperlink w:anchor="_Toc95038190" w:history="1">
            <w:r w:rsidR="004F125C" w:rsidRPr="00C84A67">
              <w:rPr>
                <w:rStyle w:val="Hyperlink"/>
                <w:noProof/>
              </w:rPr>
              <w:t>7.7 Analysis: Characterizing cohorts</w:t>
            </w:r>
            <w:r w:rsidR="004F125C">
              <w:rPr>
                <w:noProof/>
                <w:webHidden/>
              </w:rPr>
              <w:tab/>
            </w:r>
            <w:r w:rsidR="004F125C">
              <w:rPr>
                <w:noProof/>
                <w:webHidden/>
              </w:rPr>
              <w:fldChar w:fldCharType="begin"/>
            </w:r>
            <w:r w:rsidR="004F125C">
              <w:rPr>
                <w:noProof/>
                <w:webHidden/>
              </w:rPr>
              <w:instrText xml:space="preserve"> PAGEREF _Toc95038190 \h </w:instrText>
            </w:r>
            <w:r w:rsidR="004F125C">
              <w:rPr>
                <w:noProof/>
                <w:webHidden/>
              </w:rPr>
            </w:r>
            <w:r w:rsidR="004F125C">
              <w:rPr>
                <w:noProof/>
                <w:webHidden/>
              </w:rPr>
              <w:fldChar w:fldCharType="separate"/>
            </w:r>
            <w:r w:rsidR="004F125C">
              <w:rPr>
                <w:noProof/>
                <w:webHidden/>
              </w:rPr>
              <w:t>10</w:t>
            </w:r>
            <w:r w:rsidR="004F125C">
              <w:rPr>
                <w:noProof/>
                <w:webHidden/>
              </w:rPr>
              <w:fldChar w:fldCharType="end"/>
            </w:r>
          </w:hyperlink>
        </w:p>
        <w:p w14:paraId="04E98D50" w14:textId="6F8D5ED5" w:rsidR="004F125C" w:rsidRDefault="00D4040D">
          <w:pPr>
            <w:pStyle w:val="TOC2"/>
            <w:tabs>
              <w:tab w:val="right" w:pos="9019"/>
            </w:tabs>
            <w:rPr>
              <w:rFonts w:asciiTheme="minorHAnsi" w:eastAsiaTheme="minorEastAsia" w:hAnsiTheme="minorHAnsi" w:cstheme="minorBidi"/>
              <w:noProof/>
              <w:lang w:bidi="he-IL"/>
            </w:rPr>
          </w:pPr>
          <w:hyperlink w:anchor="_Toc95038191" w:history="1">
            <w:r w:rsidR="004F125C" w:rsidRPr="00C84A67">
              <w:rPr>
                <w:rStyle w:val="Hyperlink"/>
                <w:noProof/>
              </w:rPr>
              <w:t>7.8 Logistics of Executing a Federated Analysis</w:t>
            </w:r>
            <w:r w:rsidR="004F125C">
              <w:rPr>
                <w:noProof/>
                <w:webHidden/>
              </w:rPr>
              <w:tab/>
            </w:r>
            <w:r w:rsidR="004F125C">
              <w:rPr>
                <w:noProof/>
                <w:webHidden/>
              </w:rPr>
              <w:fldChar w:fldCharType="begin"/>
            </w:r>
            <w:r w:rsidR="004F125C">
              <w:rPr>
                <w:noProof/>
                <w:webHidden/>
              </w:rPr>
              <w:instrText xml:space="preserve"> PAGEREF _Toc95038191 \h </w:instrText>
            </w:r>
            <w:r w:rsidR="004F125C">
              <w:rPr>
                <w:noProof/>
                <w:webHidden/>
              </w:rPr>
            </w:r>
            <w:r w:rsidR="004F125C">
              <w:rPr>
                <w:noProof/>
                <w:webHidden/>
              </w:rPr>
              <w:fldChar w:fldCharType="separate"/>
            </w:r>
            <w:r w:rsidR="004F125C">
              <w:rPr>
                <w:noProof/>
                <w:webHidden/>
              </w:rPr>
              <w:t>10</w:t>
            </w:r>
            <w:r w:rsidR="004F125C">
              <w:rPr>
                <w:noProof/>
                <w:webHidden/>
              </w:rPr>
              <w:fldChar w:fldCharType="end"/>
            </w:r>
          </w:hyperlink>
        </w:p>
        <w:p w14:paraId="0EDED77C" w14:textId="7D869E09" w:rsidR="004F125C" w:rsidRDefault="00D4040D">
          <w:pPr>
            <w:pStyle w:val="TOC1"/>
            <w:tabs>
              <w:tab w:val="right" w:pos="9019"/>
            </w:tabs>
            <w:rPr>
              <w:rFonts w:asciiTheme="minorHAnsi" w:eastAsiaTheme="minorEastAsia" w:hAnsiTheme="minorHAnsi" w:cstheme="minorBidi"/>
              <w:noProof/>
              <w:lang w:bidi="he-IL"/>
            </w:rPr>
          </w:pPr>
          <w:hyperlink w:anchor="_Toc95038192" w:history="1">
            <w:r w:rsidR="004F125C" w:rsidRPr="00C84A67">
              <w:rPr>
                <w:rStyle w:val="Hyperlink"/>
                <w:noProof/>
              </w:rPr>
              <w:t>8. Sample Size and Study Power</w:t>
            </w:r>
            <w:r w:rsidR="004F125C">
              <w:rPr>
                <w:noProof/>
                <w:webHidden/>
              </w:rPr>
              <w:tab/>
            </w:r>
            <w:r w:rsidR="004F125C">
              <w:rPr>
                <w:noProof/>
                <w:webHidden/>
              </w:rPr>
              <w:fldChar w:fldCharType="begin"/>
            </w:r>
            <w:r w:rsidR="004F125C">
              <w:rPr>
                <w:noProof/>
                <w:webHidden/>
              </w:rPr>
              <w:instrText xml:space="preserve"> PAGEREF _Toc95038192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15FD63FA" w14:textId="76E66A97" w:rsidR="004F125C" w:rsidRDefault="00D4040D">
          <w:pPr>
            <w:pStyle w:val="TOC1"/>
            <w:tabs>
              <w:tab w:val="right" w:pos="9019"/>
            </w:tabs>
            <w:rPr>
              <w:rFonts w:asciiTheme="minorHAnsi" w:eastAsiaTheme="minorEastAsia" w:hAnsiTheme="minorHAnsi" w:cstheme="minorBidi"/>
              <w:noProof/>
              <w:lang w:bidi="he-IL"/>
            </w:rPr>
          </w:pPr>
          <w:hyperlink w:anchor="_Toc95038193" w:history="1">
            <w:r w:rsidR="004F125C" w:rsidRPr="00C84A67">
              <w:rPr>
                <w:rStyle w:val="Hyperlink"/>
                <w:noProof/>
              </w:rPr>
              <w:t>9. Strengths and Limitations</w:t>
            </w:r>
            <w:r w:rsidR="004F125C">
              <w:rPr>
                <w:noProof/>
                <w:webHidden/>
              </w:rPr>
              <w:tab/>
            </w:r>
            <w:r w:rsidR="004F125C">
              <w:rPr>
                <w:noProof/>
                <w:webHidden/>
              </w:rPr>
              <w:fldChar w:fldCharType="begin"/>
            </w:r>
            <w:r w:rsidR="004F125C">
              <w:rPr>
                <w:noProof/>
                <w:webHidden/>
              </w:rPr>
              <w:instrText xml:space="preserve"> PAGEREF _Toc95038193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34F11C94" w14:textId="78625CA4" w:rsidR="004F125C" w:rsidRDefault="00D4040D">
          <w:pPr>
            <w:pStyle w:val="TOC2"/>
            <w:tabs>
              <w:tab w:val="right" w:pos="9019"/>
            </w:tabs>
            <w:rPr>
              <w:rFonts w:asciiTheme="minorHAnsi" w:eastAsiaTheme="minorEastAsia" w:hAnsiTheme="minorHAnsi" w:cstheme="minorBidi"/>
              <w:noProof/>
              <w:lang w:bidi="he-IL"/>
            </w:rPr>
          </w:pPr>
          <w:hyperlink w:anchor="_Toc95038194" w:history="1">
            <w:r w:rsidR="004F125C" w:rsidRPr="00C84A67">
              <w:rPr>
                <w:rStyle w:val="Hyperlink"/>
                <w:noProof/>
              </w:rPr>
              <w:t>9.1 Strengths</w:t>
            </w:r>
            <w:r w:rsidR="004F125C">
              <w:rPr>
                <w:noProof/>
                <w:webHidden/>
              </w:rPr>
              <w:tab/>
            </w:r>
            <w:r w:rsidR="004F125C">
              <w:rPr>
                <w:noProof/>
                <w:webHidden/>
              </w:rPr>
              <w:fldChar w:fldCharType="begin"/>
            </w:r>
            <w:r w:rsidR="004F125C">
              <w:rPr>
                <w:noProof/>
                <w:webHidden/>
              </w:rPr>
              <w:instrText xml:space="preserve"> PAGEREF _Toc95038194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20E21A6E" w14:textId="301C4370" w:rsidR="004F125C" w:rsidRDefault="00D4040D">
          <w:pPr>
            <w:pStyle w:val="TOC2"/>
            <w:tabs>
              <w:tab w:val="right" w:pos="9019"/>
            </w:tabs>
            <w:rPr>
              <w:rFonts w:asciiTheme="minorHAnsi" w:eastAsiaTheme="minorEastAsia" w:hAnsiTheme="minorHAnsi" w:cstheme="minorBidi"/>
              <w:noProof/>
              <w:lang w:bidi="he-IL"/>
            </w:rPr>
          </w:pPr>
          <w:hyperlink w:anchor="_Toc95038195" w:history="1">
            <w:r w:rsidR="004F125C" w:rsidRPr="00C84A67">
              <w:rPr>
                <w:rStyle w:val="Hyperlink"/>
                <w:noProof/>
              </w:rPr>
              <w:t>9.2 Limitations</w:t>
            </w:r>
            <w:r w:rsidR="004F125C">
              <w:rPr>
                <w:noProof/>
                <w:webHidden/>
              </w:rPr>
              <w:tab/>
            </w:r>
            <w:r w:rsidR="004F125C">
              <w:rPr>
                <w:noProof/>
                <w:webHidden/>
              </w:rPr>
              <w:fldChar w:fldCharType="begin"/>
            </w:r>
            <w:r w:rsidR="004F125C">
              <w:rPr>
                <w:noProof/>
                <w:webHidden/>
              </w:rPr>
              <w:instrText xml:space="preserve"> PAGEREF _Toc95038195 \h </w:instrText>
            </w:r>
            <w:r w:rsidR="004F125C">
              <w:rPr>
                <w:noProof/>
                <w:webHidden/>
              </w:rPr>
            </w:r>
            <w:r w:rsidR="004F125C">
              <w:rPr>
                <w:noProof/>
                <w:webHidden/>
              </w:rPr>
              <w:fldChar w:fldCharType="separate"/>
            </w:r>
            <w:r w:rsidR="004F125C">
              <w:rPr>
                <w:noProof/>
                <w:webHidden/>
              </w:rPr>
              <w:t>11</w:t>
            </w:r>
            <w:r w:rsidR="004F125C">
              <w:rPr>
                <w:noProof/>
                <w:webHidden/>
              </w:rPr>
              <w:fldChar w:fldCharType="end"/>
            </w:r>
          </w:hyperlink>
        </w:p>
        <w:p w14:paraId="1D1CBE70" w14:textId="03D28B54" w:rsidR="004F125C" w:rsidRDefault="00D4040D">
          <w:pPr>
            <w:pStyle w:val="TOC1"/>
            <w:tabs>
              <w:tab w:val="right" w:pos="9019"/>
            </w:tabs>
            <w:rPr>
              <w:rFonts w:asciiTheme="minorHAnsi" w:eastAsiaTheme="minorEastAsia" w:hAnsiTheme="minorHAnsi" w:cstheme="minorBidi"/>
              <w:noProof/>
              <w:lang w:bidi="he-IL"/>
            </w:rPr>
          </w:pPr>
          <w:hyperlink w:anchor="_Toc95038196" w:history="1">
            <w:r w:rsidR="004F125C" w:rsidRPr="00C84A67">
              <w:rPr>
                <w:rStyle w:val="Hyperlink"/>
                <w:noProof/>
              </w:rPr>
              <w:t>10. Protection of Human Subjects</w:t>
            </w:r>
            <w:r w:rsidR="004F125C">
              <w:rPr>
                <w:noProof/>
                <w:webHidden/>
              </w:rPr>
              <w:tab/>
            </w:r>
            <w:r w:rsidR="004F125C">
              <w:rPr>
                <w:noProof/>
                <w:webHidden/>
              </w:rPr>
              <w:fldChar w:fldCharType="begin"/>
            </w:r>
            <w:r w:rsidR="004F125C">
              <w:rPr>
                <w:noProof/>
                <w:webHidden/>
              </w:rPr>
              <w:instrText xml:space="preserve"> PAGEREF _Toc95038196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72C2854F" w14:textId="6D07B07E" w:rsidR="004F125C" w:rsidRDefault="00D4040D">
          <w:pPr>
            <w:pStyle w:val="TOC1"/>
            <w:tabs>
              <w:tab w:val="right" w:pos="9019"/>
            </w:tabs>
            <w:rPr>
              <w:rFonts w:asciiTheme="minorHAnsi" w:eastAsiaTheme="minorEastAsia" w:hAnsiTheme="minorHAnsi" w:cstheme="minorBidi"/>
              <w:noProof/>
              <w:lang w:bidi="he-IL"/>
            </w:rPr>
          </w:pPr>
          <w:hyperlink w:anchor="_Toc95038197" w:history="1">
            <w:r w:rsidR="004F125C" w:rsidRPr="00C84A67">
              <w:rPr>
                <w:rStyle w:val="Hyperlink"/>
                <w:noProof/>
              </w:rPr>
              <w:t>11. Management and Reporting of Adverse Events and Adverse Reactions</w:t>
            </w:r>
            <w:r w:rsidR="004F125C">
              <w:rPr>
                <w:noProof/>
                <w:webHidden/>
              </w:rPr>
              <w:tab/>
            </w:r>
            <w:r w:rsidR="004F125C">
              <w:rPr>
                <w:noProof/>
                <w:webHidden/>
              </w:rPr>
              <w:fldChar w:fldCharType="begin"/>
            </w:r>
            <w:r w:rsidR="004F125C">
              <w:rPr>
                <w:noProof/>
                <w:webHidden/>
              </w:rPr>
              <w:instrText xml:space="preserve"> PAGEREF _Toc95038197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2B811180" w14:textId="50027EE2" w:rsidR="004F125C" w:rsidRDefault="00D4040D">
          <w:pPr>
            <w:pStyle w:val="TOC1"/>
            <w:tabs>
              <w:tab w:val="right" w:pos="9019"/>
            </w:tabs>
            <w:rPr>
              <w:rFonts w:asciiTheme="minorHAnsi" w:eastAsiaTheme="minorEastAsia" w:hAnsiTheme="minorHAnsi" w:cstheme="minorBidi"/>
              <w:noProof/>
              <w:lang w:bidi="he-IL"/>
            </w:rPr>
          </w:pPr>
          <w:hyperlink w:anchor="_Toc95038198" w:history="1">
            <w:r w:rsidR="004F125C" w:rsidRPr="00C84A67">
              <w:rPr>
                <w:rStyle w:val="Hyperlink"/>
                <w:noProof/>
              </w:rPr>
              <w:t>12. Plans for Disseminating and Communicating Study Results</w:t>
            </w:r>
            <w:r w:rsidR="004F125C">
              <w:rPr>
                <w:noProof/>
                <w:webHidden/>
              </w:rPr>
              <w:tab/>
            </w:r>
            <w:r w:rsidR="004F125C">
              <w:rPr>
                <w:noProof/>
                <w:webHidden/>
              </w:rPr>
              <w:fldChar w:fldCharType="begin"/>
            </w:r>
            <w:r w:rsidR="004F125C">
              <w:rPr>
                <w:noProof/>
                <w:webHidden/>
              </w:rPr>
              <w:instrText xml:space="preserve"> PAGEREF _Toc95038198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11892143" w14:textId="59D879E7" w:rsidR="004F125C" w:rsidRDefault="00D4040D">
          <w:pPr>
            <w:pStyle w:val="TOC1"/>
            <w:tabs>
              <w:tab w:val="right" w:pos="9019"/>
            </w:tabs>
            <w:rPr>
              <w:rFonts w:asciiTheme="minorHAnsi" w:eastAsiaTheme="minorEastAsia" w:hAnsiTheme="minorHAnsi" w:cstheme="minorBidi"/>
              <w:noProof/>
              <w:lang w:bidi="he-IL"/>
            </w:rPr>
          </w:pPr>
          <w:hyperlink w:anchor="_Toc95038199" w:history="1">
            <w:r w:rsidR="004F125C" w:rsidRPr="00C84A67">
              <w:rPr>
                <w:rStyle w:val="Hyperlink"/>
                <w:noProof/>
              </w:rPr>
              <w:t>References</w:t>
            </w:r>
            <w:r w:rsidR="004F125C">
              <w:rPr>
                <w:noProof/>
                <w:webHidden/>
              </w:rPr>
              <w:tab/>
            </w:r>
            <w:r w:rsidR="004F125C">
              <w:rPr>
                <w:noProof/>
                <w:webHidden/>
              </w:rPr>
              <w:fldChar w:fldCharType="begin"/>
            </w:r>
            <w:r w:rsidR="004F125C">
              <w:rPr>
                <w:noProof/>
                <w:webHidden/>
              </w:rPr>
              <w:instrText xml:space="preserve"> PAGEREF _Toc95038199 \h </w:instrText>
            </w:r>
            <w:r w:rsidR="004F125C">
              <w:rPr>
                <w:noProof/>
                <w:webHidden/>
              </w:rPr>
            </w:r>
            <w:r w:rsidR="004F125C">
              <w:rPr>
                <w:noProof/>
                <w:webHidden/>
              </w:rPr>
              <w:fldChar w:fldCharType="separate"/>
            </w:r>
            <w:r w:rsidR="004F125C">
              <w:rPr>
                <w:noProof/>
                <w:webHidden/>
              </w:rPr>
              <w:t>12</w:t>
            </w:r>
            <w:r w:rsidR="004F125C">
              <w:rPr>
                <w:noProof/>
                <w:webHidden/>
              </w:rPr>
              <w:fldChar w:fldCharType="end"/>
            </w:r>
          </w:hyperlink>
        </w:p>
        <w:p w14:paraId="54CDBEF0" w14:textId="675C3806" w:rsidR="004F125C" w:rsidRDefault="00D4040D">
          <w:pPr>
            <w:pStyle w:val="TOC1"/>
            <w:tabs>
              <w:tab w:val="right" w:pos="9019"/>
            </w:tabs>
            <w:rPr>
              <w:rFonts w:asciiTheme="minorHAnsi" w:eastAsiaTheme="minorEastAsia" w:hAnsiTheme="minorHAnsi" w:cstheme="minorBidi"/>
              <w:noProof/>
              <w:lang w:bidi="he-IL"/>
            </w:rPr>
          </w:pPr>
          <w:hyperlink w:anchor="_Toc95038200" w:history="1">
            <w:r w:rsidR="004F125C" w:rsidRPr="00C84A67">
              <w:rPr>
                <w:rStyle w:val="Hyperlink"/>
                <w:noProof/>
              </w:rPr>
              <w:t>Appendix 1: Cohort Definitions</w:t>
            </w:r>
            <w:r w:rsidR="004F125C">
              <w:rPr>
                <w:noProof/>
                <w:webHidden/>
              </w:rPr>
              <w:tab/>
            </w:r>
            <w:r w:rsidR="004F125C">
              <w:rPr>
                <w:noProof/>
                <w:webHidden/>
              </w:rPr>
              <w:fldChar w:fldCharType="begin"/>
            </w:r>
            <w:r w:rsidR="004F125C">
              <w:rPr>
                <w:noProof/>
                <w:webHidden/>
              </w:rPr>
              <w:instrText xml:space="preserve"> PAGEREF _Toc95038200 \h </w:instrText>
            </w:r>
            <w:r w:rsidR="004F125C">
              <w:rPr>
                <w:noProof/>
                <w:webHidden/>
              </w:rPr>
            </w:r>
            <w:r w:rsidR="004F125C">
              <w:rPr>
                <w:noProof/>
                <w:webHidden/>
              </w:rPr>
              <w:fldChar w:fldCharType="separate"/>
            </w:r>
            <w:r w:rsidR="004F125C">
              <w:rPr>
                <w:noProof/>
                <w:webHidden/>
              </w:rPr>
              <w:t>14</w:t>
            </w:r>
            <w:r w:rsidR="004F125C">
              <w:rPr>
                <w:noProof/>
                <w:webHidden/>
              </w:rPr>
              <w:fldChar w:fldCharType="end"/>
            </w:r>
          </w:hyperlink>
        </w:p>
        <w:p w14:paraId="0064F44E" w14:textId="7422CE7B"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95038175"/>
      <w:bookmarkEnd w:id="1"/>
      <w:r w:rsidRPr="00E44DC6">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proofErr w:type="spellStart"/>
            <w:r>
              <w:t>RxNorm</w:t>
            </w:r>
            <w:proofErr w:type="spellEnd"/>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95038176"/>
      <w:bookmarkEnd w:id="3"/>
      <w:r w:rsidRPr="00E44DC6">
        <w:t>2. Responsible Parties</w:t>
      </w:r>
      <w:bookmarkEnd w:id="4"/>
    </w:p>
    <w:p w14:paraId="0064F46A" w14:textId="77777777" w:rsidR="006C7222" w:rsidRPr="006F32B2" w:rsidRDefault="003D7EDA" w:rsidP="002008DF">
      <w:pPr>
        <w:pStyle w:val="Heading2"/>
        <w:jc w:val="both"/>
      </w:pPr>
      <w:bookmarkStart w:id="5" w:name="_Toc95038177"/>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C639F8">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95038178"/>
      <w:bookmarkEnd w:id="6"/>
      <w:r w:rsidRPr="006F32B2">
        <w:t>2.2 Sponsor</w:t>
      </w:r>
      <w:bookmarkEnd w:id="7"/>
    </w:p>
    <w:p w14:paraId="0064F475" w14:textId="77777777" w:rsidR="00516BD0" w:rsidRDefault="003D7EDA" w:rsidP="00C639F8">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95038179"/>
      <w:bookmarkEnd w:id="8"/>
      <w:r w:rsidRPr="006F32B2">
        <w:lastRenderedPageBreak/>
        <w:t>3. Abstract</w:t>
      </w:r>
      <w:bookmarkEnd w:id="9"/>
    </w:p>
    <w:p w14:paraId="0064F477" w14:textId="77777777" w:rsidR="006C7222" w:rsidRPr="006F32B2" w:rsidRDefault="003D7EDA" w:rsidP="00C639F8">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95038180"/>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95038181"/>
      <w:r w:rsidRPr="006F32B2">
        <w:t>5. Rationale and Background</w:t>
      </w:r>
      <w:bookmarkStart w:id="12" w:name="_heading=h.44sinio" w:colFirst="0" w:colLast="0"/>
      <w:bookmarkEnd w:id="11"/>
      <w:bookmarkEnd w:id="12"/>
    </w:p>
    <w:p w14:paraId="7E4CAAE2" w14:textId="6D771B88" w:rsidR="000864D1" w:rsidRPr="006520A1" w:rsidRDefault="000864D1" w:rsidP="00C639F8">
      <w:pPr>
        <w:spacing w:line="240" w:lineRule="auto"/>
        <w:jc w:val="both"/>
      </w:pPr>
      <w:bookmarkStart w:id="13" w:name="_heading=h.y20y5it65x1x" w:colFirst="0" w:colLast="0"/>
      <w:bookmarkEnd w:id="13"/>
      <w:r w:rsidRPr="409FCA87">
        <w:t xml:space="preserve">Crohn's disease (CD) and ulcerative colitis (UC) are chronic inflammatory bowel conditions with consistently increasing incidence rates in both newly industrialized and developed countries </w:t>
      </w:r>
      <w:r w:rsidRPr="409FCA87">
        <w:fldChar w:fldCharType="begin"/>
      </w:r>
      <w:r w:rsidR="00856163">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(Benchimol et al., 2014; Windsor and Kaplan, 2019)</w:t>
      </w:r>
      <w:r w:rsidRPr="409FCA87">
        <w:fldChar w:fldCharType="end"/>
      </w:r>
      <w:r w:rsidRPr="409FCA87">
        <w:t xml:space="preserve">. The highest incidence is between 18-35 years </w:t>
      </w:r>
      <w:r w:rsidRPr="409FCA87">
        <w:fldChar w:fldCharType="begin"/>
      </w:r>
      <w:r w:rsidR="00856163">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xml:space="preserve">, nevertheless, pediatric onset IBD (age 10-18 years) is steadily increasing </w:t>
      </w:r>
      <w:r w:rsidRPr="409FCA87">
        <w:fldChar w:fldCharType="begin"/>
      </w:r>
      <w:r w:rsidR="008561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Pr="409FCA87">
        <w:fldChar w:fldCharType="separate"/>
      </w:r>
      <w:r w:rsidR="00856163" w:rsidRPr="00856163">
        <w:rPr>
          <w:szCs w:val="24"/>
        </w:rPr>
        <w:t>(Benchimol et al., 2014; Sýkora et al., 2018; Carroll et al., 2019)</w:t>
      </w:r>
      <w:r w:rsidRPr="409FCA87">
        <w:fldChar w:fldCharType="end"/>
      </w:r>
      <w:r w:rsidRPr="409FCA87">
        <w:t xml:space="preserve">. The highest increase in incidence is observed in early onset IBD (under the age of 10 years), approximately 10% per year, as was reported in a Canadian study </w:t>
      </w:r>
      <w:r w:rsidRPr="409FCA87">
        <w:fldChar w:fldCharType="begin"/>
      </w:r>
      <w:r w:rsidR="00856163">
        <w:instrText xml:space="preserve"> ADDIN ZOTERO_ITEM CSL_CITATION {"citationID":"G6Ow8ViG","properties":{"formattedCitation":"(Benchimol et al., 2014)","plainCitation":"(Benchimol et al., 2014)","noteIndex":0},"citationItems":[{"id":2196,"uris":["http://zotero.org/users/2379748/items/V9EAKX7W"],"uri":["http://zotero.org/users/2379748/items/V9EAKX7W"],"itemData":{"id":2196,"type":"article-journal","container-title":"Inflammatory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R."}],"issued":{"date-parts":[["2014",10]]}}}],"schema":"https://github.com/citation-style-language/schema/raw/master/csl-citation.json"} </w:instrText>
      </w:r>
      <w:r w:rsidRPr="409FCA87">
        <w:fldChar w:fldCharType="separate"/>
      </w:r>
      <w:r w:rsidR="00856163" w:rsidRPr="00856163">
        <w:t>(Benchimol et al., 2014)</w:t>
      </w:r>
      <w:r w:rsidRPr="409FCA87">
        <w:fldChar w:fldCharType="end"/>
      </w:r>
      <w:r w:rsidRPr="409FCA87">
        <w:t xml:space="preserve">. The fastest growth in </w:t>
      </w:r>
      <w:r>
        <w:t>prevalence</w:t>
      </w:r>
      <w:r w:rsidRPr="409FCA87">
        <w:t xml:space="preserve"> is observed in the elderly (65 years and older) </w:t>
      </w:r>
      <w:r w:rsidRPr="409FCA87">
        <w:fldChar w:fldCharType="begin"/>
      </w:r>
      <w:r w:rsidR="00856163">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 as patient</w:t>
      </w:r>
      <w:r>
        <w:t>s</w:t>
      </w:r>
      <w:r w:rsidRPr="409FCA87">
        <w:t xml:space="preserve"> age and new cases diagnosed. </w:t>
      </w:r>
    </w:p>
    <w:p w14:paraId="5E44AE9D" w14:textId="07EBAEED" w:rsidR="000864D1" w:rsidRPr="006520A1" w:rsidRDefault="000864D1" w:rsidP="00C639F8">
      <w:pPr>
        <w:spacing w:line="240" w:lineRule="auto"/>
        <w:jc w:val="both"/>
      </w:pPr>
      <w:r w:rsidRPr="409FCA87">
        <w:t xml:space="preserve">These diseases considerably affect the quality of life of patients and family members, contributing to a negative psychological effect, which has been demonstrated to exacerbate disease progression </w:t>
      </w:r>
      <w:r w:rsidRPr="409FCA87">
        <w:fldChar w:fldCharType="begin"/>
      </w:r>
      <w:r w:rsidR="00856163">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Pr="409FCA87">
        <w:fldChar w:fldCharType="separate"/>
      </w:r>
      <w:r w:rsidR="00856163" w:rsidRPr="00856163">
        <w:t>(Sajadinejad et al., 2012; Yeh et al., 2017)</w:t>
      </w:r>
      <w:r w:rsidRPr="409FCA87">
        <w:fldChar w:fldCharType="end"/>
      </w:r>
      <w:r w:rsidRPr="409FCA87">
        <w:t xml:space="preserve">. The increase in its prevalence has a significant impact on healthcare financial burden due to chronically administered medications, especially biologic drugs, which are used more frequently in recent years, as well as hospitalizations and surgical procedures </w:t>
      </w:r>
      <w:r w:rsidRPr="409FCA87">
        <w:fldChar w:fldCharType="begin"/>
      </w:r>
      <w:r w:rsidR="00856163">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409FCA87">
        <w:fldChar w:fldCharType="separate"/>
      </w:r>
      <w:r w:rsidR="00856163" w:rsidRPr="00856163">
        <w:t>(Windsor and Kaplan, 2019)</w:t>
      </w:r>
      <w:r w:rsidRPr="409FCA87">
        <w:fldChar w:fldCharType="end"/>
      </w:r>
      <w:r w:rsidRPr="409FCA87">
        <w:t>.</w:t>
      </w:r>
    </w:p>
    <w:p w14:paraId="0BEBA976" w14:textId="0CC0F098" w:rsidR="000864D1" w:rsidRPr="006520A1" w:rsidRDefault="000864D1" w:rsidP="00C639F8">
      <w:pPr>
        <w:spacing w:line="240" w:lineRule="auto"/>
        <w:jc w:val="both"/>
        <w:rPr>
          <w:rFonts w:cstheme="minorHAnsi"/>
        </w:rPr>
      </w:pPr>
      <w:r w:rsidRPr="006520A1">
        <w:rPr>
          <w:rFonts w:cstheme="minorHAnsi"/>
        </w:rPr>
        <w:t xml:space="preserve">IBD pathogenesis is not well understood. It </w:t>
      </w:r>
      <w:proofErr w:type="gramStart"/>
      <w:r w:rsidRPr="006520A1">
        <w:rPr>
          <w:rFonts w:cstheme="minorHAnsi"/>
        </w:rPr>
        <w:t>is considered to be</w:t>
      </w:r>
      <w:proofErr w:type="gramEnd"/>
      <w:r w:rsidRPr="006520A1">
        <w:rPr>
          <w:rFonts w:cstheme="minorHAnsi"/>
        </w:rPr>
        <w:t xml:space="preserve"> multifactorial with genetic susceptibility and environmental influence, potentially mediated through the microbiome. Presumed contributing factors are urban versus rural residency in early life </w:t>
      </w:r>
      <w:r w:rsidRPr="006520A1">
        <w:rPr>
          <w:rFonts w:cstheme="minorHAnsi"/>
        </w:rPr>
        <w:fldChar w:fldCharType="begin"/>
      </w:r>
      <w:r w:rsidR="00856163">
        <w:rPr>
          <w:rFonts w:cstheme="minorHAnsi"/>
        </w:rPr>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Pr="006520A1">
        <w:rPr>
          <w:rFonts w:cstheme="minorHAnsi"/>
        </w:rPr>
        <w:fldChar w:fldCharType="separate"/>
      </w:r>
      <w:r w:rsidR="00856163" w:rsidRPr="00856163">
        <w:t>(Benchimol et al., 2017)</w:t>
      </w:r>
      <w:r w:rsidRPr="006520A1">
        <w:rPr>
          <w:rFonts w:cstheme="minorHAnsi"/>
        </w:rPr>
        <w:fldChar w:fldCharType="end"/>
      </w:r>
      <w:r w:rsidRPr="006520A1">
        <w:rPr>
          <w:rFonts w:cstheme="minorHAnsi"/>
        </w:rPr>
        <w:t xml:space="preserve">, nutrition (specifically, high animal protein and low fiber intake) as well as smoking and stressors </w:t>
      </w:r>
      <w:r w:rsidRPr="006520A1">
        <w:rPr>
          <w:rFonts w:cstheme="minorHAnsi"/>
        </w:rPr>
        <w:fldChar w:fldCharType="begin"/>
      </w:r>
      <w:r w:rsidR="00856163">
        <w:rPr>
          <w:rFonts w:cstheme="minorHAnsi"/>
        </w:rPr>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Pr="006520A1">
        <w:rPr>
          <w:rFonts w:cstheme="minorHAnsi"/>
        </w:rPr>
        <w:fldChar w:fldCharType="separate"/>
      </w:r>
      <w:r w:rsidR="00856163" w:rsidRPr="00856163">
        <w:t>(Ananthakrishnan, 2013; Yeh et al., 2017; Windsor and Kaplan, 2019)</w:t>
      </w:r>
      <w:r w:rsidRPr="006520A1">
        <w:rPr>
          <w:rFonts w:cstheme="minorHAnsi"/>
        </w:rPr>
        <w:fldChar w:fldCharType="end"/>
      </w:r>
      <w:r w:rsidRPr="006520A1">
        <w:rPr>
          <w:rFonts w:cstheme="minorHAnsi"/>
        </w:rPr>
        <w:t xml:space="preserve">, antibiotic treatment and high dose or long duration and high frequency of treatment with </w:t>
      </w:r>
      <w:r>
        <w:rPr>
          <w:rFonts w:cstheme="minorHAnsi"/>
        </w:rPr>
        <w:t>n</w:t>
      </w:r>
      <w:r w:rsidRPr="00351123">
        <w:rPr>
          <w:rFonts w:cstheme="minorHAnsi"/>
        </w:rPr>
        <w:t xml:space="preserve">on-steroidal anti-inflammatory drugs </w:t>
      </w:r>
      <w:r>
        <w:rPr>
          <w:rFonts w:cstheme="minorHAnsi"/>
        </w:rPr>
        <w:t>(</w:t>
      </w:r>
      <w:r w:rsidRPr="006520A1">
        <w:rPr>
          <w:rFonts w:cstheme="minorHAnsi"/>
        </w:rPr>
        <w:t>NSAIDS</w:t>
      </w:r>
      <w:r>
        <w:rPr>
          <w:rFonts w:cstheme="minorHAnsi"/>
        </w:rPr>
        <w:t>)</w:t>
      </w:r>
      <w:r w:rsidRPr="006520A1">
        <w:rPr>
          <w:rFonts w:cstheme="minorHAnsi"/>
        </w:rPr>
        <w:t xml:space="preserve"> </w:t>
      </w:r>
      <w:r w:rsidRPr="006520A1">
        <w:rPr>
          <w:rFonts w:cstheme="minorHAnsi"/>
        </w:rPr>
        <w:fldChar w:fldCharType="begin"/>
      </w:r>
      <w:r w:rsidR="00856163">
        <w:rPr>
          <w:rFonts w:cstheme="minorHAnsi"/>
        </w:rPr>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Pr="006520A1">
        <w:rPr>
          <w:rFonts w:cstheme="minorHAnsi"/>
        </w:rPr>
        <w:fldChar w:fldCharType="separate"/>
      </w:r>
      <w:r w:rsidR="00856163" w:rsidRPr="00856163">
        <w:t>(Ananthakrishnan, 2013)</w:t>
      </w:r>
      <w:r w:rsidRPr="006520A1">
        <w:rPr>
          <w:rFonts w:cstheme="minorHAnsi"/>
        </w:rPr>
        <w:fldChar w:fldCharType="end"/>
      </w:r>
      <w:r w:rsidRPr="006520A1">
        <w:rPr>
          <w:rFonts w:cstheme="minorHAnsi"/>
        </w:rPr>
        <w:t xml:space="preserve">. </w:t>
      </w:r>
    </w:p>
    <w:p w14:paraId="6AD0C0F9" w14:textId="77777777" w:rsidR="000864D1" w:rsidRDefault="000864D1" w:rsidP="00C639F8">
      <w:pPr>
        <w:spacing w:line="240" w:lineRule="auto"/>
        <w:jc w:val="both"/>
        <w:rPr>
          <w:rFonts w:cstheme="minorHAnsi"/>
        </w:rPr>
      </w:pPr>
      <w:r w:rsidRPr="006520A1">
        <w:rPr>
          <w:rFonts w:cstheme="minorHAnsi"/>
        </w:rPr>
        <w:lastRenderedPageBreak/>
        <w:t>Due to the high and increasing incidence of IBD and its negative impact on patients, it is of great importance to study its risk factors, treatments pathways, and long-term complications, in order to establish better therapies and slow down or prevent the steady increase in its incidence.</w:t>
      </w:r>
      <w:r>
        <w:rPr>
          <w:rFonts w:cstheme="minorHAnsi"/>
        </w:rPr>
        <w:t xml:space="preserve"> </w:t>
      </w:r>
    </w:p>
    <w:p w14:paraId="0064F488" w14:textId="77777777" w:rsidR="006C7222" w:rsidRPr="006F32B2" w:rsidRDefault="003D7EDA" w:rsidP="002008DF">
      <w:pPr>
        <w:pStyle w:val="Heading1"/>
        <w:jc w:val="both"/>
      </w:pPr>
      <w:bookmarkStart w:id="14" w:name="_Toc95038182"/>
      <w:r w:rsidRPr="006F32B2">
        <w:t>6. Objective</w:t>
      </w:r>
      <w:bookmarkEnd w:id="14"/>
    </w:p>
    <w:p w14:paraId="3643CA36" w14:textId="589013CA" w:rsidR="001E0D21" w:rsidRDefault="003D7EDA" w:rsidP="00C639F8">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95038183"/>
      <w:bookmarkEnd w:id="15"/>
      <w:r>
        <w:t>7. Methods</w:t>
      </w:r>
      <w:bookmarkEnd w:id="16"/>
    </w:p>
    <w:p w14:paraId="0064F48C" w14:textId="4BAA54B0" w:rsidR="00381885" w:rsidRDefault="00381885" w:rsidP="00381885">
      <w:pPr>
        <w:spacing w:line="240" w:lineRule="auto"/>
        <w:jc w:val="both"/>
      </w:pPr>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C639F8">
      <w:pPr>
        <w:numPr>
          <w:ilvl w:val="0"/>
          <w:numId w:val="57"/>
        </w:numPr>
        <w:spacing w:line="240" w:lineRule="auto"/>
        <w:jc w:val="both"/>
      </w:pPr>
      <w:r>
        <w:t xml:space="preserve">Persons with </w:t>
      </w:r>
      <w:r>
        <w:rPr>
          <w:rFonts w:hint="cs"/>
        </w:rPr>
        <w:t>IB</w:t>
      </w:r>
      <w:r>
        <w:t xml:space="preserve">D </w:t>
      </w:r>
    </w:p>
    <w:p w14:paraId="0064F48F" w14:textId="4A8CED42" w:rsidR="00381885" w:rsidRDefault="00381885" w:rsidP="00C639F8">
      <w:pPr>
        <w:numPr>
          <w:ilvl w:val="0"/>
          <w:numId w:val="57"/>
        </w:numPr>
        <w:spacing w:line="240" w:lineRule="auto"/>
        <w:jc w:val="both"/>
      </w:pPr>
      <w:r>
        <w:t xml:space="preserve">Persons with Crohn’s disease </w:t>
      </w:r>
    </w:p>
    <w:p w14:paraId="0064F491" w14:textId="40266DD5" w:rsidR="00381885" w:rsidRDefault="00381885" w:rsidP="00C639F8">
      <w:pPr>
        <w:numPr>
          <w:ilvl w:val="0"/>
          <w:numId w:val="57"/>
        </w:numPr>
        <w:spacing w:line="240" w:lineRule="auto"/>
        <w:jc w:val="both"/>
      </w:pPr>
      <w:r>
        <w:t xml:space="preserve">Persons with ulcerative colitis </w:t>
      </w:r>
    </w:p>
    <w:p w14:paraId="1D5062B7" w14:textId="4C39828B" w:rsidR="001C27E6" w:rsidRDefault="001C27E6" w:rsidP="00C639F8">
      <w:pPr>
        <w:numPr>
          <w:ilvl w:val="0"/>
          <w:numId w:val="57"/>
        </w:numPr>
        <w:spacing w:line="240" w:lineRule="auto"/>
        <w:jc w:val="both"/>
      </w:pPr>
      <w:r>
        <w:t>Persons with undetermined IBD</w:t>
      </w:r>
    </w:p>
    <w:p w14:paraId="0064F497" w14:textId="4C07BB5C" w:rsidR="006C7222" w:rsidRDefault="003D7EDA" w:rsidP="00044046">
      <w:pPr>
        <w:pStyle w:val="Heading2"/>
        <w:jc w:val="both"/>
      </w:pPr>
      <w:bookmarkStart w:id="17" w:name="_Toc95038184"/>
      <w:r w:rsidRPr="006F32B2">
        <w:t>7.1 Data Sources</w:t>
      </w:r>
      <w:bookmarkStart w:id="18" w:name="_heading=h.z337ya" w:colFirst="0" w:colLast="0"/>
      <w:bookmarkStart w:id="19" w:name="_heading=h.gjxjszk7ujze" w:colFirst="0" w:colLast="0"/>
      <w:bookmarkEnd w:id="17"/>
      <w:bookmarkEnd w:id="18"/>
      <w:bookmarkEnd w:id="19"/>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95038185"/>
      <w:r>
        <w:lastRenderedPageBreak/>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w:t>
      </w:r>
      <w:proofErr w:type="gramStart"/>
      <w:r>
        <w:t>routinely-collected</w:t>
      </w:r>
      <w:proofErr w:type="gramEnd"/>
      <w:r>
        <w:t xml:space="preserve">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95038186"/>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lastRenderedPageBreak/>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D5" w14:textId="78823FC6" w:rsidR="006C7222" w:rsidRDefault="00B35915" w:rsidP="002008DF">
      <w:pPr>
        <w:spacing w:line="240" w:lineRule="auto"/>
        <w:jc w:val="both"/>
      </w:pPr>
      <w:r>
        <w:t>Each</w:t>
      </w:r>
      <w:r w:rsidR="003D7EDA">
        <w:t xml:space="preserve"> cohort will be identified without any requirement for prior observation time</w:t>
      </w:r>
      <w:r w:rsidR="001436B9">
        <w:t xml:space="preserve"> </w:t>
      </w:r>
      <w:r w:rsidR="001E44C7">
        <w:t xml:space="preserve">(prevalence cohort) </w:t>
      </w:r>
      <w:r w:rsidR="001436B9">
        <w:t>and</w:t>
      </w:r>
      <w:r w:rsidR="003D7EDA">
        <w:t xml:space="preserve"> with the add</w:t>
      </w:r>
      <w:r w:rsidR="001E44C7">
        <w:t>itional</w:t>
      </w:r>
      <w:r w:rsidR="003D7EDA">
        <w:t xml:space="preserve"> restriction of having a minimum of 365 days of prior observation time available </w:t>
      </w:r>
      <w:r w:rsidR="00DD353A">
        <w:t>to</w:t>
      </w:r>
      <w:r w:rsidR="003D7EDA">
        <w:t xml:space="preserve"> </w:t>
      </w:r>
      <w:r w:rsidR="00FF57EC">
        <w:t xml:space="preserve">characterize disease onset </w:t>
      </w:r>
      <w:r w:rsidR="00080CC0">
        <w:t>cohorts</w:t>
      </w:r>
      <w:r w:rsidR="003D7EDA">
        <w:t>.</w:t>
      </w:r>
    </w:p>
    <w:p w14:paraId="0064F4D6" w14:textId="77777777" w:rsidR="00A47DE6" w:rsidRDefault="003D7EDA" w:rsidP="002008DF">
      <w:pPr>
        <w:pStyle w:val="Heading2"/>
        <w:jc w:val="both"/>
      </w:pPr>
      <w:bookmarkStart w:id="23" w:name="_heading=h.zbbqxqllec36" w:colFirst="0" w:colLast="0"/>
      <w:bookmarkStart w:id="24" w:name="_Toc95038187"/>
      <w:bookmarkEnd w:id="23"/>
      <w:r>
        <w:t xml:space="preserve">7.4 </w:t>
      </w:r>
      <w:r w:rsidR="009F4828">
        <w:t>Chara</w:t>
      </w:r>
      <w:r w:rsidR="00A47DE6">
        <w:t>c</w:t>
      </w:r>
      <w:r w:rsidR="009F4828">
        <w:t>teristic</w:t>
      </w:r>
      <w:r w:rsidR="00A47DE6">
        <w:t xml:space="preserve"> Time Windows</w:t>
      </w:r>
      <w:bookmarkEnd w:id="24"/>
    </w:p>
    <w:p w14:paraId="0064F4D7" w14:textId="6C689992"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95038188"/>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Race: white, black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95038189"/>
      <w:r w:rsidRPr="00693D27">
        <w:lastRenderedPageBreak/>
        <w:t>7.6 Features of interest</w:t>
      </w:r>
      <w:bookmarkStart w:id="31" w:name="_heading=h.byh63rhzjd9u" w:colFirst="0" w:colLast="0"/>
      <w:bookmarkEnd w:id="30"/>
      <w:bookmarkEnd w:id="31"/>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C" w14:textId="77777777" w:rsidR="006C7222" w:rsidRDefault="003D7EDA" w:rsidP="002008DF">
      <w:pPr>
        <w:spacing w:line="240" w:lineRule="auto"/>
        <w:jc w:val="both"/>
      </w:pPr>
      <w:bookmarkStart w:id="35" w:name="_heading=h.2m8v2zfaucwg" w:colFirst="0" w:colLast="0"/>
      <w:bookmarkStart w:id="36" w:name="_heading=h.9wsffr173hwn" w:colFirst="0" w:colLast="0"/>
      <w:bookmarkEnd w:id="35"/>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w:t>
      </w:r>
      <w:proofErr w:type="gramStart"/>
      <w:r>
        <w:t>5 year</w:t>
      </w:r>
      <w:proofErr w:type="gramEnd"/>
      <w:r>
        <w:t xml:space="preserve">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w:t>
      </w:r>
      <w:proofErr w:type="spellStart"/>
      <w:r>
        <w:t>RxNorm</w:t>
      </w:r>
      <w:proofErr w:type="spellEnd"/>
      <w:r>
        <w:t xml:space="preserve"> + descendants), &gt;=1 day during the interval which overlaps with at least 1 drug era</w:t>
      </w:r>
    </w:p>
    <w:p w14:paraId="2D0478A8" w14:textId="77777777" w:rsidR="00AE7D6C" w:rsidRDefault="00AE7D6C" w:rsidP="002008DF">
      <w:pPr>
        <w:pStyle w:val="Subtitle"/>
      </w:pPr>
    </w:p>
    <w:p w14:paraId="0064F4F7" w14:textId="6433A9C3"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bookmarkStart w:id="40" w:name="_heading=h.z7o0u1jhjztg" w:colFirst="0" w:colLast="0" w:displacedByCustomXml="next"/>
    <w:bookmarkEnd w:id="40" w:displacedByCustomXml="next"/>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 xml:space="preserve">Drug </w:t>
      </w:r>
      <w:proofErr w:type="gramStart"/>
      <w:r>
        <w:t>era</w:t>
      </w:r>
      <w:proofErr w:type="gramEnd"/>
      <w:r>
        <w:t xml:space="preserve"> start groups (ATC/</w:t>
      </w:r>
      <w:proofErr w:type="spellStart"/>
      <w:r>
        <w:t>RxNorm</w:t>
      </w:r>
      <w:proofErr w:type="spellEnd"/>
      <w:r>
        <w:t xml:space="preserve">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64A2964F" w:rsidR="007B3174" w:rsidRDefault="007B3174" w:rsidP="000A3997">
      <w:pPr>
        <w:pStyle w:val="ListParagraph"/>
        <w:numPr>
          <w:ilvl w:val="1"/>
          <w:numId w:val="56"/>
        </w:numPr>
        <w:spacing w:line="240" w:lineRule="auto"/>
        <w:jc w:val="both"/>
      </w:pPr>
      <w:r>
        <w:t xml:space="preserve">Prevalent </w:t>
      </w:r>
      <w:r w:rsidR="006143B0">
        <w:t>a</w:t>
      </w:r>
      <w:r>
        <w:t>utoimmune condition (ex</w:t>
      </w:r>
      <w:r w:rsidR="00200B9B">
        <w:t>c</w:t>
      </w:r>
      <w:r>
        <w:t>l.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lastRenderedPageBreak/>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5FE8B48A" w14:textId="61F4CD8A" w:rsidR="005C6D93" w:rsidRDefault="005C6D93" w:rsidP="00902F5C">
      <w:pPr>
        <w:pStyle w:val="ListParagraph"/>
        <w:numPr>
          <w:ilvl w:val="1"/>
          <w:numId w:val="56"/>
        </w:numPr>
        <w:spacing w:line="240" w:lineRule="auto"/>
        <w:jc w:val="both"/>
      </w:pPr>
      <w:r>
        <w:t>Abnormal CRP level (</w:t>
      </w:r>
      <w:r w:rsidR="004A6906">
        <w:sym w:font="Symbol" w:char="F0B3"/>
      </w:r>
      <w:r w:rsidR="004A6906">
        <w:t>5 mg/</w:t>
      </w:r>
      <w:r w:rsidR="00BD538B">
        <w:t>l)</w:t>
      </w:r>
    </w:p>
    <w:p w14:paraId="5C5289E0" w14:textId="14E25C7F" w:rsidR="00AC2BF6" w:rsidRDefault="00AC2BF6" w:rsidP="00AC2BF6">
      <w:pPr>
        <w:pStyle w:val="ListParagraph"/>
        <w:numPr>
          <w:ilvl w:val="1"/>
          <w:numId w:val="56"/>
        </w:numPr>
        <w:spacing w:line="240" w:lineRule="auto"/>
        <w:jc w:val="both"/>
      </w:pPr>
      <w:r>
        <w:t>High CRP level (</w:t>
      </w:r>
      <w:r>
        <w:sym w:font="Symbol" w:char="F0B3"/>
      </w:r>
      <w:r>
        <w:t>10 mg/l)</w:t>
      </w:r>
    </w:p>
    <w:p w14:paraId="2D704EE8" w14:textId="66811D0B" w:rsidR="00F7484D" w:rsidRDefault="00F7484D" w:rsidP="00AC2BF6">
      <w:pPr>
        <w:pStyle w:val="ListParagraph"/>
        <w:numPr>
          <w:ilvl w:val="1"/>
          <w:numId w:val="56"/>
        </w:numPr>
        <w:spacing w:line="240" w:lineRule="auto"/>
        <w:jc w:val="both"/>
      </w:pPr>
      <w:r>
        <w:t xml:space="preserve">High calprotectin level </w:t>
      </w:r>
    </w:p>
    <w:p w14:paraId="082A9EE0" w14:textId="40DB3281" w:rsidR="00F7484D" w:rsidRDefault="005E21B4" w:rsidP="00AC2BF6">
      <w:pPr>
        <w:pStyle w:val="ListParagraph"/>
        <w:numPr>
          <w:ilvl w:val="1"/>
          <w:numId w:val="56"/>
        </w:numPr>
        <w:spacing w:line="240" w:lineRule="auto"/>
        <w:jc w:val="both"/>
      </w:pPr>
      <w:r>
        <w:t xml:space="preserve">Abnormal ESR, pediatric </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 xml:space="preserve">Erythema </w:t>
      </w:r>
      <w:proofErr w:type="spellStart"/>
      <w:r>
        <w:t>nodosuma</w:t>
      </w:r>
      <w:proofErr w:type="spellEnd"/>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E38E9B5" w14:textId="77777777" w:rsidR="00325755" w:rsidRDefault="00325755" w:rsidP="00325755">
      <w:pPr>
        <w:pStyle w:val="ListParagraph"/>
        <w:numPr>
          <w:ilvl w:val="1"/>
          <w:numId w:val="56"/>
        </w:numPr>
        <w:spacing w:line="240" w:lineRule="auto"/>
        <w:jc w:val="both"/>
      </w:pPr>
      <w:r>
        <w:t>Total colectomy procedure</w:t>
      </w:r>
    </w:p>
    <w:p w14:paraId="386A742F" w14:textId="77777777" w:rsidR="00325755" w:rsidRDefault="00325755" w:rsidP="00325755">
      <w:pPr>
        <w:pStyle w:val="ListParagraph"/>
        <w:numPr>
          <w:ilvl w:val="1"/>
          <w:numId w:val="56"/>
        </w:numPr>
        <w:spacing w:line="240" w:lineRule="auto"/>
        <w:jc w:val="both"/>
      </w:pPr>
      <w:r>
        <w:t>Total colectomy present</w:t>
      </w:r>
    </w:p>
    <w:p w14:paraId="66F80816" w14:textId="6529747A" w:rsidR="00325755" w:rsidRDefault="00325755" w:rsidP="00325755">
      <w:pPr>
        <w:pStyle w:val="ListParagraph"/>
        <w:numPr>
          <w:ilvl w:val="1"/>
          <w:numId w:val="56"/>
        </w:numPr>
        <w:spacing w:line="240" w:lineRule="auto"/>
        <w:jc w:val="both"/>
      </w:pPr>
      <w:r>
        <w:lastRenderedPageBreak/>
        <w:t>Partial colectomy procedure</w:t>
      </w:r>
    </w:p>
    <w:p w14:paraId="545B2C1A" w14:textId="62E2F72C" w:rsidR="00325755" w:rsidRDefault="00325755" w:rsidP="00325755">
      <w:pPr>
        <w:pStyle w:val="ListParagraph"/>
        <w:numPr>
          <w:ilvl w:val="1"/>
          <w:numId w:val="56"/>
        </w:numPr>
        <w:spacing w:line="240" w:lineRule="auto"/>
        <w:jc w:val="both"/>
      </w:pPr>
      <w:r>
        <w:t>Partial colectomy present</w:t>
      </w:r>
    </w:p>
    <w:p w14:paraId="6CB48859" w14:textId="77777777" w:rsidR="00902F5C" w:rsidRDefault="00902F5C" w:rsidP="00902F5C">
      <w:pPr>
        <w:pStyle w:val="ListParagraph"/>
        <w:numPr>
          <w:ilvl w:val="1"/>
          <w:numId w:val="56"/>
        </w:numPr>
        <w:spacing w:line="240" w:lineRule="auto"/>
        <w:jc w:val="both"/>
      </w:pPr>
      <w:r>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t>Penetrating IBD</w:t>
      </w:r>
    </w:p>
    <w:p w14:paraId="26964097" w14:textId="32E41B7C" w:rsidR="00062383" w:rsidRDefault="00062383" w:rsidP="00902F5C">
      <w:pPr>
        <w:pStyle w:val="ListParagraph"/>
        <w:numPr>
          <w:ilvl w:val="1"/>
          <w:numId w:val="56"/>
        </w:numPr>
        <w:spacing w:line="240" w:lineRule="auto"/>
        <w:jc w:val="both"/>
      </w:pPr>
      <w:proofErr w:type="spellStart"/>
      <w:r>
        <w:t>Stricturing</w:t>
      </w:r>
      <w:proofErr w:type="spellEnd"/>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proofErr w:type="spellStart"/>
      <w:r>
        <w:t>Strictureplasty</w:t>
      </w:r>
      <w:proofErr w:type="spellEnd"/>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3C88D5DF" w:rsidR="00902F5C" w:rsidRDefault="00887FA7" w:rsidP="00902F5C">
      <w:pPr>
        <w:pStyle w:val="ListParagraph"/>
        <w:numPr>
          <w:ilvl w:val="1"/>
          <w:numId w:val="56"/>
        </w:numPr>
        <w:spacing w:line="240" w:lineRule="auto"/>
        <w:jc w:val="both"/>
      </w:pPr>
      <w:r>
        <w:t xml:space="preserve">Systemic </w:t>
      </w:r>
      <w:r w:rsidR="00902F5C">
        <w:t>IBD steroid exposure</w:t>
      </w:r>
    </w:p>
    <w:p w14:paraId="0CA7B965" w14:textId="6A658F11" w:rsidR="00887FA7" w:rsidRDefault="00887FA7" w:rsidP="00887FA7">
      <w:pPr>
        <w:pStyle w:val="ListParagraph"/>
        <w:numPr>
          <w:ilvl w:val="1"/>
          <w:numId w:val="56"/>
        </w:numPr>
        <w:spacing w:line="240" w:lineRule="auto"/>
        <w:jc w:val="both"/>
      </w:pPr>
      <w:r>
        <w:t>Systemic IBD steroid (broad) exposure</w:t>
      </w:r>
    </w:p>
    <w:p w14:paraId="10086A0B" w14:textId="77777777" w:rsidR="00887FA7" w:rsidRDefault="00887FA7" w:rsidP="00887FA7">
      <w:pPr>
        <w:pStyle w:val="ListParagraph"/>
        <w:numPr>
          <w:ilvl w:val="1"/>
          <w:numId w:val="56"/>
        </w:numPr>
        <w:spacing w:line="240" w:lineRule="auto"/>
        <w:jc w:val="both"/>
      </w:pPr>
      <w:r>
        <w:t>Topical IBD steroid exposure</w:t>
      </w:r>
    </w:p>
    <w:p w14:paraId="2DD8DFAB" w14:textId="77777777" w:rsidR="00887FA7" w:rsidRDefault="00887FA7" w:rsidP="00887FA7">
      <w:pPr>
        <w:pStyle w:val="ListParagraph"/>
        <w:numPr>
          <w:ilvl w:val="1"/>
          <w:numId w:val="56"/>
        </w:numPr>
        <w:spacing w:line="240" w:lineRule="auto"/>
        <w:jc w:val="both"/>
      </w:pPr>
      <w:r w:rsidRPr="006B24B2">
        <w:lastRenderedPageBreak/>
        <w:t>Budesonide</w:t>
      </w:r>
      <w:r>
        <w:t xml:space="preserve"> exposure</w:t>
      </w:r>
    </w:p>
    <w:p w14:paraId="56088377" w14:textId="77777777" w:rsidR="00902F5C" w:rsidRDefault="00902F5C" w:rsidP="00902F5C">
      <w:pPr>
        <w:pStyle w:val="ListParagraph"/>
        <w:numPr>
          <w:ilvl w:val="1"/>
          <w:numId w:val="56"/>
        </w:numPr>
        <w:spacing w:line="240" w:lineRule="auto"/>
        <w:jc w:val="both"/>
      </w:pPr>
      <w:proofErr w:type="spellStart"/>
      <w:r>
        <w:t>Modulen</w:t>
      </w:r>
      <w:proofErr w:type="spellEnd"/>
      <w:r>
        <w:t xml:space="preserve">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0D52A888" w14:textId="546EDF6A" w:rsidR="00902F5C" w:rsidRDefault="00902F5C" w:rsidP="00902F5C">
      <w:pPr>
        <w:pStyle w:val="ListParagraph"/>
        <w:numPr>
          <w:ilvl w:val="0"/>
          <w:numId w:val="56"/>
        </w:numPr>
      </w:pPr>
      <w:r>
        <w:t>Other medications</w:t>
      </w:r>
      <w:r w:rsidR="00791597">
        <w:t xml:space="preserve"> (</w:t>
      </w:r>
      <w:r w:rsidR="00D83552">
        <w:t xml:space="preserve">in addition to </w:t>
      </w:r>
      <w:r w:rsidR="001400CA">
        <w:t xml:space="preserve">predefined </w:t>
      </w:r>
      <w:r w:rsidR="00D83552">
        <w:t>features)</w:t>
      </w:r>
    </w:p>
    <w:p w14:paraId="37181876" w14:textId="77777777" w:rsidR="00902F5C" w:rsidRDefault="00902F5C" w:rsidP="00902F5C">
      <w:pPr>
        <w:pStyle w:val="ListParagraph"/>
        <w:numPr>
          <w:ilvl w:val="1"/>
          <w:numId w:val="56"/>
        </w:numPr>
        <w:spacing w:line="240" w:lineRule="auto"/>
        <w:jc w:val="both"/>
      </w:pPr>
      <w:r>
        <w:t>Loperamide, codeine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proofErr w:type="spellStart"/>
      <w:r>
        <w:t>Alverine</w:t>
      </w:r>
      <w:proofErr w:type="spellEnd"/>
      <w:r>
        <w:t xml:space="preserve"> exposure</w:t>
      </w:r>
    </w:p>
    <w:p w14:paraId="67F21E9F" w14:textId="77777777" w:rsidR="00902F5C" w:rsidRDefault="00902F5C" w:rsidP="00902F5C">
      <w:pPr>
        <w:pStyle w:val="ListParagraph"/>
        <w:numPr>
          <w:ilvl w:val="1"/>
          <w:numId w:val="56"/>
        </w:numPr>
        <w:spacing w:line="240" w:lineRule="auto"/>
        <w:jc w:val="both"/>
      </w:pPr>
      <w:proofErr w:type="spellStart"/>
      <w:r>
        <w:t>Butylscopolamine</w:t>
      </w:r>
      <w:proofErr w:type="spellEnd"/>
      <w:r>
        <w:t xml:space="preserv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95038190"/>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1" w14:textId="699F4C62" w:rsidR="006C7222" w:rsidRPr="006F32B2" w:rsidRDefault="003D7EDA" w:rsidP="002008DF">
      <w:pPr>
        <w:spacing w:line="240" w:lineRule="auto"/>
        <w:jc w:val="both"/>
        <w:rPr>
          <w:color w:val="333333"/>
        </w:rPr>
      </w:pPr>
      <w:r>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95038191"/>
      <w:r>
        <w:lastRenderedPageBreak/>
        <w:t>7.8 Logistics of Executing a Federated Analysis</w:t>
      </w:r>
      <w:bookmarkEnd w:id="43"/>
    </w:p>
    <w:p w14:paraId="0064F543" w14:textId="4E7010E5" w:rsidR="006C7222" w:rsidRDefault="003D7EDA" w:rsidP="002008DF">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95038192"/>
      <w:r w:rsidRPr="006F32B2">
        <w:t>8. Sample Size and Study Power</w:t>
      </w:r>
      <w:bookmarkEnd w:id="44"/>
    </w:p>
    <w:p w14:paraId="0064F547" w14:textId="77777777" w:rsidR="006C7222" w:rsidRPr="002015D6" w:rsidRDefault="000E786C" w:rsidP="002008DF">
      <w:pPr>
        <w:spacing w:line="240" w:lineRule="auto"/>
        <w:jc w:val="both"/>
      </w:pPr>
      <w:r w:rsidRPr="002015D6">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95038193"/>
      <w:r w:rsidRPr="006F32B2">
        <w:t>9. Strengths and Limitations</w:t>
      </w:r>
      <w:bookmarkEnd w:id="45"/>
    </w:p>
    <w:p w14:paraId="0064F549" w14:textId="77777777" w:rsidR="006C7222" w:rsidRDefault="003D7EDA" w:rsidP="002008DF">
      <w:pPr>
        <w:pStyle w:val="Heading2"/>
        <w:jc w:val="both"/>
      </w:pPr>
      <w:bookmarkStart w:id="46" w:name="_Toc95038194"/>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95038195"/>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w:t>
      </w:r>
      <w:r w:rsidR="003D7EDA">
        <w:lastRenderedPageBreak/>
        <w:t xml:space="preserve">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w:t>
      </w:r>
      <w:proofErr w:type="spellStart"/>
      <w:r w:rsidR="003D7EDA">
        <w:t>days</w:t>
      </w:r>
      <w:proofErr w:type="spellEnd"/>
      <w:r w:rsidR="003D7EDA">
        <w:t xml:space="preserve">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95038196"/>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w:t>
      </w:r>
      <w:proofErr w:type="gramStart"/>
      <w:r>
        <w:t>maintained at all times</w:t>
      </w:r>
      <w:proofErr w:type="gramEnd"/>
      <w:r>
        <w:t xml:space="preserve">.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95038197"/>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95038198"/>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95038199"/>
      <w:r w:rsidRPr="006F32B2">
        <w:t>References</w:t>
      </w:r>
      <w:bookmarkEnd w:id="51"/>
    </w:p>
    <w:p w14:paraId="7536FFF2" w14:textId="77777777" w:rsidR="00856163" w:rsidRPr="00856163" w:rsidRDefault="006C6997" w:rsidP="00856163">
      <w:pPr>
        <w:pStyle w:val="Bibliography"/>
      </w:pPr>
      <w:r>
        <w:fldChar w:fldCharType="begin"/>
      </w:r>
      <w:r w:rsidR="00856163">
        <w:instrText xml:space="preserve"> ADDIN ZOTERO_BIBL {"uncited":[],"omitted":[],"custom":[]} CSL_BIBLIOGRAPHY </w:instrText>
      </w:r>
      <w:r>
        <w:fldChar w:fldCharType="separate"/>
      </w:r>
      <w:r w:rsidR="00856163" w:rsidRPr="00856163">
        <w:t xml:space="preserve">Ananthakrishnan, A. N. (2013). Environmental Risk Factors for Inflammatory Bowel Disease. </w:t>
      </w:r>
      <w:r w:rsidR="00856163" w:rsidRPr="00856163">
        <w:rPr>
          <w:i/>
          <w:iCs/>
        </w:rPr>
        <w:t>Gastroenterol Hepatol (N Y)</w:t>
      </w:r>
      <w:r w:rsidR="00856163" w:rsidRPr="00856163">
        <w:t xml:space="preserve"> 9, 367–374.</w:t>
      </w:r>
    </w:p>
    <w:p w14:paraId="5A05E577" w14:textId="77777777" w:rsidR="00856163" w:rsidRPr="00856163" w:rsidRDefault="00856163" w:rsidP="00856163">
      <w:pPr>
        <w:pStyle w:val="Bibliography"/>
      </w:pPr>
      <w:r w:rsidRPr="00856163">
        <w:lastRenderedPageBreak/>
        <w:t xml:space="preserve">Benchimol, E. I., Kaplan, G. G., Otley, A. R., Nguyen, G. C., Underwood, F. E., Guttmann, A., et al. (2017). Rural and Urban Residence During Early Life is Associated with Risk of Inflammatory Bowel Disease: A Population-Based Inception and Birth Cohort Study. </w:t>
      </w:r>
      <w:r w:rsidRPr="00856163">
        <w:rPr>
          <w:i/>
          <w:iCs/>
        </w:rPr>
        <w:t>Am J Gastroenterol</w:t>
      </w:r>
      <w:r w:rsidRPr="00856163">
        <w:t xml:space="preserve"> 112, 1412–1422. doi:10.1038/ajg.2017.208.</w:t>
      </w:r>
    </w:p>
    <w:p w14:paraId="2F40FE7E" w14:textId="77777777" w:rsidR="00856163" w:rsidRPr="00856163" w:rsidRDefault="00856163" w:rsidP="00856163">
      <w:pPr>
        <w:pStyle w:val="Bibliography"/>
      </w:pPr>
      <w:r w:rsidRPr="00856163">
        <w:t xml:space="preserve">Benchimol, E. I., Manuel, D. G., Guttmann, A., Nguyen, G. C., Mojaverian, N., Quach, P., et al. (2014). Changing Age Demographics of Inflammatory Bowel Disease in Ontario, Canada: A Population-based Cohort Study of Epidemiology Trends. </w:t>
      </w:r>
      <w:r w:rsidRPr="00856163">
        <w:rPr>
          <w:i/>
          <w:iCs/>
        </w:rPr>
        <w:t>Inflammatory Bowel Diseases</w:t>
      </w:r>
      <w:r w:rsidRPr="00856163">
        <w:t xml:space="preserve"> 20, 1761–1769. doi:10.1097/MIB.0000000000000103.</w:t>
      </w:r>
    </w:p>
    <w:p w14:paraId="6B6FEFB4" w14:textId="77777777" w:rsidR="00856163" w:rsidRPr="00856163" w:rsidRDefault="00856163" w:rsidP="00856163">
      <w:pPr>
        <w:pStyle w:val="Bibliography"/>
      </w:pPr>
      <w:r w:rsidRPr="00856163">
        <w:t xml:space="preserve">Carroll, M. W., Kuenzig, M. E., Mack, D. R., Otley, A. R., Griffiths, A. M., Kaplan, G. G., et al. (2019). The Impact of Inflammatory Bowel Disease in Canada 2018: Children and Adolescents with IBD. </w:t>
      </w:r>
      <w:r w:rsidRPr="00856163">
        <w:rPr>
          <w:i/>
          <w:iCs/>
        </w:rPr>
        <w:t>J Can Assoc Gastroenterol</w:t>
      </w:r>
      <w:r w:rsidRPr="00856163">
        <w:t xml:space="preserve"> 2, S49–S67. doi:10.1093/jcag/gwy056.</w:t>
      </w:r>
    </w:p>
    <w:p w14:paraId="404BB49E" w14:textId="77777777" w:rsidR="00856163" w:rsidRPr="00856163" w:rsidRDefault="00856163" w:rsidP="00856163">
      <w:pPr>
        <w:pStyle w:val="Bibliography"/>
      </w:pPr>
      <w:r w:rsidRPr="00856163">
        <w:t xml:space="preserve">Sajadinejad, M. S., Asgari, K., Molavi, H., Kalantari, M., and Adibi, P. (2012). Psychological Issues in Inflammatory Bowel Disease: An Overview. </w:t>
      </w:r>
      <w:r w:rsidRPr="00856163">
        <w:rPr>
          <w:i/>
          <w:iCs/>
        </w:rPr>
        <w:t>Gastroenterology Research and Practice</w:t>
      </w:r>
      <w:r w:rsidRPr="00856163">
        <w:t xml:space="preserve"> 2012, 1–11. doi:10.1155/2012/106502.</w:t>
      </w:r>
    </w:p>
    <w:p w14:paraId="335CDE5A" w14:textId="77777777" w:rsidR="00856163" w:rsidRPr="00856163" w:rsidRDefault="00856163" w:rsidP="00856163">
      <w:pPr>
        <w:pStyle w:val="Bibliography"/>
      </w:pPr>
      <w:r w:rsidRPr="00856163">
        <w:t xml:space="preserve">Sýkora, J., Pomahačová, R., Kreslová, M., Cvalínová, D., Štych, P., and Schwarz, J. (2018). Current global trends in the incidence of pediatric-onset inflammatory bowel disease. </w:t>
      </w:r>
      <w:r w:rsidRPr="00856163">
        <w:rPr>
          <w:i/>
          <w:iCs/>
        </w:rPr>
        <w:t>WJG</w:t>
      </w:r>
      <w:r w:rsidRPr="00856163">
        <w:t xml:space="preserve"> 24, 2741–2763. doi:10.3748/wjg.v24.i25.2741.</w:t>
      </w:r>
    </w:p>
    <w:p w14:paraId="0CCAEB14" w14:textId="77777777" w:rsidR="00856163" w:rsidRPr="00856163" w:rsidRDefault="00856163" w:rsidP="00856163">
      <w:pPr>
        <w:pStyle w:val="Bibliography"/>
      </w:pPr>
      <w:r w:rsidRPr="00856163">
        <w:t xml:space="preserve">Voss, E. A., Makadia, R., Matcho, A., Ma, Q., Knoll, C., Schuemie, M., et al. (2015). Feasibility and utility of applications of the common data model to multiple, disparate observational health databases. </w:t>
      </w:r>
      <w:r w:rsidRPr="00856163">
        <w:rPr>
          <w:i/>
          <w:iCs/>
        </w:rPr>
        <w:t>Journal of the American Medical Informatics Association</w:t>
      </w:r>
      <w:r w:rsidRPr="00856163">
        <w:t xml:space="preserve"> 22, 553–564. doi:10.1093/jamia/ocu023.</w:t>
      </w:r>
    </w:p>
    <w:p w14:paraId="5FA92393" w14:textId="77777777" w:rsidR="00856163" w:rsidRPr="00856163" w:rsidRDefault="00856163" w:rsidP="00856163">
      <w:pPr>
        <w:pStyle w:val="Bibliography"/>
      </w:pPr>
      <w:r w:rsidRPr="00856163">
        <w:t xml:space="preserve">Windsor, J. W., and Kaplan, G. G. (2019). Evolving Epidemiology of IBD. </w:t>
      </w:r>
      <w:r w:rsidRPr="00856163">
        <w:rPr>
          <w:i/>
          <w:iCs/>
        </w:rPr>
        <w:t>Curr Gastroenterol Rep</w:t>
      </w:r>
      <w:r w:rsidRPr="00856163">
        <w:t xml:space="preserve"> 21, 40. doi:10.1007/s11894-019-0705-6.</w:t>
      </w:r>
    </w:p>
    <w:p w14:paraId="76C698EA" w14:textId="77777777" w:rsidR="00856163" w:rsidRPr="00856163" w:rsidRDefault="00856163" w:rsidP="00856163">
      <w:pPr>
        <w:pStyle w:val="Bibliography"/>
      </w:pPr>
      <w:r w:rsidRPr="00856163">
        <w:t xml:space="preserve">Yeh, A. M., Wren, A., and Golianu, B. (2017). Mind–Body Interventions for Pediatric Inflammatory Bowel Disease. </w:t>
      </w:r>
      <w:r w:rsidRPr="00856163">
        <w:rPr>
          <w:i/>
          <w:iCs/>
        </w:rPr>
        <w:t>Children</w:t>
      </w:r>
      <w:r w:rsidRPr="00856163">
        <w:t xml:space="preserve"> 4, 22. doi:10.3390/children4040022.</w:t>
      </w:r>
    </w:p>
    <w:p w14:paraId="0064F556" w14:textId="62E394A5"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95038200"/>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227"/>
        <w:gridCol w:w="3118"/>
        <w:gridCol w:w="3195"/>
      </w:tblGrid>
      <w:tr w:rsidR="00B074E8" w:rsidRPr="00B074E8" w14:paraId="0064F560" w14:textId="77777777" w:rsidTr="002C01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27"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3118"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195"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3118" w:type="dxa"/>
          </w:tcPr>
          <w:p w14:paraId="71D32594" w14:textId="11471AF4" w:rsidR="00145716" w:rsidRPr="003A3B9C" w:rsidRDefault="00D4040D"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195" w:type="dxa"/>
          </w:tcPr>
          <w:p w14:paraId="4C5598D3" w14:textId="0F8D4C48" w:rsidR="004B49D2" w:rsidRPr="00B074E8" w:rsidRDefault="00D4040D"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9" w:history="1">
              <w:r w:rsidR="005D1CE2" w:rsidRPr="00C72D3F">
                <w:rPr>
                  <w:rStyle w:val="Hyperlink"/>
                  <w:rFonts w:eastAsia="Times New Roman"/>
                  <w:sz w:val="14"/>
                  <w:szCs w:val="16"/>
                </w:rPr>
                <w:t>https://github.com/ohdsi-studies/IbdCharacterization/blob/master/inst/cohorts/306.json</w:t>
              </w:r>
            </w:hyperlink>
          </w:p>
        </w:tc>
      </w:tr>
      <w:tr w:rsidR="004B49D2" w:rsidRPr="00B074E8" w14:paraId="778B0FE4"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3CDA9A4" w14:textId="7EB6929F" w:rsidR="004B49D2" w:rsidRPr="00B074E8" w:rsidRDefault="00356670" w:rsidP="00333E7F">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3118" w:type="dxa"/>
          </w:tcPr>
          <w:p w14:paraId="43F1C4B5" w14:textId="20AD40F8" w:rsidR="00145716" w:rsidRPr="003A3B9C" w:rsidRDefault="00D4040D" w:rsidP="001457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0" w:anchor="/cohortdefinition/1776610" w:history="1">
              <w:r w:rsidR="00145716" w:rsidRPr="0047325C">
                <w:rPr>
                  <w:rStyle w:val="Hyperlink"/>
                  <w:rFonts w:eastAsia="Times New Roman"/>
                  <w:sz w:val="14"/>
                  <w:szCs w:val="16"/>
                </w:rPr>
                <w:t>http://atlas-demo.ohdsi.org/#/cohortdefinition/1776610</w:t>
              </w:r>
            </w:hyperlink>
          </w:p>
        </w:tc>
        <w:tc>
          <w:tcPr>
            <w:tcW w:w="3195" w:type="dxa"/>
          </w:tcPr>
          <w:p w14:paraId="2D141C36" w14:textId="3E332627" w:rsidR="004B49D2" w:rsidRPr="00B074E8" w:rsidRDefault="00D4040D" w:rsidP="007921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history="1">
              <w:r w:rsidR="004F4CE1" w:rsidRPr="00C72D3F">
                <w:rPr>
                  <w:rStyle w:val="Hyperlink"/>
                  <w:rFonts w:eastAsia="Times New Roman"/>
                  <w:sz w:val="14"/>
                  <w:szCs w:val="16"/>
                </w:rPr>
                <w:t>https://github.com/ohdsi-studies/IbdCharacterization/blob/master/inst/cohorts/307.json</w:t>
              </w:r>
            </w:hyperlink>
          </w:p>
        </w:tc>
      </w:tr>
      <w:tr w:rsidR="00E4674A" w:rsidRPr="00B074E8" w14:paraId="3B7F727A"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D8C90F6" w14:textId="4787CC6D"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04A1F407" w14:textId="2E32D67F" w:rsidR="00E4674A" w:rsidRPr="003E6985" w:rsidRDefault="00D4040D"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2" w:anchor="/cohortdefinition/1777393" w:history="1">
              <w:r w:rsidR="0093494F" w:rsidRPr="00C72D3F">
                <w:rPr>
                  <w:rStyle w:val="Hyperlink"/>
                  <w:rFonts w:eastAsia="Times New Roman"/>
                  <w:sz w:val="14"/>
                  <w:szCs w:val="16"/>
                </w:rPr>
                <w:t>http://atlas-demo.ohdsi.org/#/cohortdefinition/1777393</w:t>
              </w:r>
            </w:hyperlink>
            <w:r w:rsidR="0093494F">
              <w:rPr>
                <w:rStyle w:val="Hyperlink"/>
                <w:rFonts w:eastAsia="Times New Roman"/>
                <w:sz w:val="14"/>
                <w:szCs w:val="16"/>
              </w:rPr>
              <w:t xml:space="preserve"> </w:t>
            </w:r>
          </w:p>
        </w:tc>
        <w:tc>
          <w:tcPr>
            <w:tcW w:w="3195" w:type="dxa"/>
          </w:tcPr>
          <w:p w14:paraId="541B6F08" w14:textId="7A8DC3DE" w:rsidR="00E4674A" w:rsidRPr="00B074E8" w:rsidRDefault="00D4040D"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3" w:history="1">
              <w:r w:rsidR="00FF1CBD" w:rsidRPr="00C72D3F">
                <w:rPr>
                  <w:rStyle w:val="Hyperlink"/>
                  <w:rFonts w:eastAsia="Times New Roman"/>
                  <w:sz w:val="14"/>
                  <w:szCs w:val="16"/>
                </w:rPr>
                <w:t>https://github.com/ohdsi-studies/IbdCharacterization/blob/master/inst/cohorts/310.json</w:t>
              </w:r>
            </w:hyperlink>
          </w:p>
        </w:tc>
      </w:tr>
      <w:tr w:rsidR="00E4674A" w:rsidRPr="00B074E8" w14:paraId="1FF0E99C"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07345A9" w14:textId="77ECDAB2" w:rsidR="00E4674A" w:rsidRPr="00356670"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114446A1" w14:textId="271C7FF1" w:rsidR="00E4674A" w:rsidRPr="002C018D" w:rsidRDefault="00D4040D"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4" w:anchor="/cohortdefinition/1777394" w:history="1">
              <w:r w:rsidR="0093494F" w:rsidRPr="00C72D3F">
                <w:rPr>
                  <w:rStyle w:val="Hyperlink"/>
                  <w:rFonts w:eastAsia="Times New Roman"/>
                  <w:sz w:val="14"/>
                  <w:szCs w:val="16"/>
                </w:rPr>
                <w:t>http://atlas-demo.ohdsi.org/#/cohortdefinition/1777394</w:t>
              </w:r>
            </w:hyperlink>
            <w:r w:rsidR="0093494F">
              <w:rPr>
                <w:rStyle w:val="Hyperlink"/>
                <w:rFonts w:eastAsia="Times New Roman"/>
                <w:sz w:val="14"/>
                <w:szCs w:val="16"/>
              </w:rPr>
              <w:t xml:space="preserve"> </w:t>
            </w:r>
          </w:p>
        </w:tc>
        <w:tc>
          <w:tcPr>
            <w:tcW w:w="3195" w:type="dxa"/>
          </w:tcPr>
          <w:p w14:paraId="03564710" w14:textId="7941CA29" w:rsidR="00E4674A" w:rsidRPr="00B074E8" w:rsidRDefault="00D4040D"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5" w:history="1">
              <w:r w:rsidR="00FF1CBD" w:rsidRPr="00C72D3F">
                <w:rPr>
                  <w:rStyle w:val="Hyperlink"/>
                  <w:rFonts w:eastAsia="Times New Roman"/>
                  <w:sz w:val="14"/>
                  <w:szCs w:val="16"/>
                </w:rPr>
                <w:t>https://github.com/ohdsi-studies/IbdCharacterization/blob/master/inst/cohorts/311.json</w:t>
              </w:r>
            </w:hyperlink>
          </w:p>
        </w:tc>
      </w:tr>
      <w:tr w:rsidR="00E4674A" w:rsidRPr="00B074E8" w14:paraId="3345DC86"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722775D" w14:textId="176C18AB"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7049F2CA" w14:textId="59668313" w:rsidR="00E4674A" w:rsidRPr="002C018D" w:rsidRDefault="00D4040D" w:rsidP="00E4674A">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hyperlink r:id="rId26" w:anchor="/cohortdefinition/1777395" w:history="1">
              <w:r w:rsidR="0093494F" w:rsidRPr="00C72D3F">
                <w:rPr>
                  <w:rStyle w:val="Hyperlink"/>
                  <w:rFonts w:eastAsia="Times New Roman"/>
                  <w:sz w:val="14"/>
                  <w:szCs w:val="16"/>
                </w:rPr>
                <w:t>http://atlas-demo.ohdsi.org/#/cohortdefinition/1777395</w:t>
              </w:r>
            </w:hyperlink>
            <w:r w:rsidR="0093494F">
              <w:rPr>
                <w:rStyle w:val="Hyperlink"/>
                <w:rFonts w:eastAsia="Times New Roman"/>
                <w:sz w:val="14"/>
                <w:szCs w:val="16"/>
              </w:rPr>
              <w:t xml:space="preserve"> </w:t>
            </w:r>
          </w:p>
        </w:tc>
        <w:tc>
          <w:tcPr>
            <w:tcW w:w="3195" w:type="dxa"/>
          </w:tcPr>
          <w:p w14:paraId="5FF41E93" w14:textId="6834BF46" w:rsidR="00E4674A" w:rsidRPr="00B074E8" w:rsidRDefault="00D4040D" w:rsidP="00E4674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7" w:history="1">
              <w:r w:rsidR="00965AEB" w:rsidRPr="00C72D3F">
                <w:rPr>
                  <w:rStyle w:val="Hyperlink"/>
                  <w:rFonts w:eastAsia="Times New Roman"/>
                  <w:sz w:val="14"/>
                  <w:szCs w:val="16"/>
                </w:rPr>
                <w:t>https://github.com/ohdsi-studies/IbdCharacterization/blob/master/inst/cohorts/308.json</w:t>
              </w:r>
            </w:hyperlink>
          </w:p>
        </w:tc>
      </w:tr>
      <w:tr w:rsidR="00E4674A" w:rsidRPr="00B074E8" w14:paraId="69897DA7"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0A4D71C" w14:textId="004DCAF3" w:rsidR="00E4674A" w:rsidRPr="00B7211A" w:rsidRDefault="00E4674A" w:rsidP="00E4674A">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0EDD2AD6" w14:textId="43C8DE3E" w:rsidR="00E4674A" w:rsidRPr="002C018D" w:rsidRDefault="00D4040D" w:rsidP="00E4674A">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hyperlink r:id="rId28" w:anchor="/cohortdefinition/1777396" w:history="1">
              <w:r w:rsidR="0093494F" w:rsidRPr="00C72D3F">
                <w:rPr>
                  <w:rStyle w:val="Hyperlink"/>
                  <w:rFonts w:eastAsia="Times New Roman"/>
                  <w:sz w:val="14"/>
                  <w:szCs w:val="16"/>
                </w:rPr>
                <w:t>http://atlas-demo.ohdsi.org/#/cohortdefinition/1777396</w:t>
              </w:r>
            </w:hyperlink>
            <w:r w:rsidR="0093494F">
              <w:rPr>
                <w:rStyle w:val="Hyperlink"/>
                <w:rFonts w:eastAsia="Times New Roman"/>
                <w:sz w:val="14"/>
                <w:szCs w:val="16"/>
              </w:rPr>
              <w:t xml:space="preserve"> </w:t>
            </w:r>
          </w:p>
        </w:tc>
        <w:tc>
          <w:tcPr>
            <w:tcW w:w="3195" w:type="dxa"/>
          </w:tcPr>
          <w:p w14:paraId="55C1092A" w14:textId="7EB12539" w:rsidR="00E4674A" w:rsidRPr="00B074E8" w:rsidRDefault="00D4040D" w:rsidP="00E4674A">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9" w:history="1">
              <w:r w:rsidR="00314CC3" w:rsidRPr="00C72D3F">
                <w:rPr>
                  <w:rStyle w:val="Hyperlink"/>
                  <w:rFonts w:eastAsia="Times New Roman"/>
                  <w:sz w:val="14"/>
                  <w:szCs w:val="16"/>
                </w:rPr>
                <w:t>https://github.com/ohdsi-studies/IbdCharacterization/blob/master/inst/cohorts/309.json</w:t>
              </w:r>
            </w:hyperlink>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145716"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145716" w:rsidRPr="00B074E8" w:rsidRDefault="00E275F1" w:rsidP="00333E7F">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E06F10" w:rsidRDefault="00D4040D" w:rsidP="00E06F1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0" w:anchor="/cohortdefinition/1776617" w:history="1">
              <w:r w:rsidR="00E06F10" w:rsidRPr="0047325C">
                <w:rPr>
                  <w:rStyle w:val="Hyperlink"/>
                  <w:rFonts w:eastAsia="Times New Roman"/>
                  <w:sz w:val="14"/>
                  <w:szCs w:val="16"/>
                </w:rPr>
                <w:t>http://atlas-demo.ohdsi.org/#/cohortdefinition/1776617</w:t>
              </w:r>
            </w:hyperlink>
          </w:p>
        </w:tc>
        <w:tc>
          <w:tcPr>
            <w:tcW w:w="3553" w:type="dxa"/>
          </w:tcPr>
          <w:p w14:paraId="1F76683D" w14:textId="4104D894" w:rsidR="00145716" w:rsidRPr="00B074E8" w:rsidRDefault="00D4040D" w:rsidP="00B86BB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1" w:history="1">
              <w:r w:rsidR="00072C07" w:rsidRPr="00C72D3F">
                <w:rPr>
                  <w:rStyle w:val="Hyperlink"/>
                  <w:rFonts w:eastAsia="Times New Roman"/>
                  <w:sz w:val="14"/>
                  <w:szCs w:val="16"/>
                </w:rPr>
                <w:t>https://github.com/ohdsi-studies/IbdCharacterization/blob/master/inst/cohorts/314.json</w:t>
              </w:r>
            </w:hyperlink>
          </w:p>
        </w:tc>
      </w:tr>
      <w:tr w:rsidR="00315843"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315843" w:rsidRPr="00B074E8" w:rsidRDefault="00353FC6" w:rsidP="00333E7F">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353FC6" w:rsidRDefault="00D4040D" w:rsidP="00353F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2" w:anchor="/cohortdefinition/1776618" w:history="1">
              <w:r w:rsidR="00353FC6" w:rsidRPr="0047325C">
                <w:rPr>
                  <w:rStyle w:val="Hyperlink"/>
                  <w:rFonts w:eastAsia="Times New Roman"/>
                  <w:sz w:val="14"/>
                  <w:szCs w:val="16"/>
                </w:rPr>
                <w:t>http://atlas-demo.ohdsi.org/#/cohortdefinition/1776618</w:t>
              </w:r>
            </w:hyperlink>
          </w:p>
        </w:tc>
        <w:tc>
          <w:tcPr>
            <w:tcW w:w="3553" w:type="dxa"/>
          </w:tcPr>
          <w:p w14:paraId="1272AF71" w14:textId="344422CE" w:rsidR="00774EBD" w:rsidRPr="00B074E8" w:rsidRDefault="00D4040D"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3" w:history="1">
              <w:r w:rsidR="00774EBD" w:rsidRPr="00C72D3F">
                <w:rPr>
                  <w:rStyle w:val="Hyperlink"/>
                  <w:rFonts w:eastAsia="Times New Roman"/>
                  <w:sz w:val="14"/>
                  <w:szCs w:val="16"/>
                </w:rPr>
                <w:t>https://github.com/ohdsi-studies/IbdCharacterization/blob/master/inst/cohorts/315.json</w:t>
              </w:r>
            </w:hyperlink>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774EBD"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774EBD" w:rsidRPr="00B074E8" w:rsidRDefault="00774EBD" w:rsidP="00774EBD">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774EBD" w:rsidRPr="00B074E8" w:rsidRDefault="00D4040D"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4" w:anchor="/cohortdefinition/1776625" w:history="1">
              <w:r w:rsidR="00774EBD" w:rsidRPr="0047325C">
                <w:rPr>
                  <w:rStyle w:val="Hyperlink"/>
                  <w:rFonts w:eastAsia="Times New Roman"/>
                  <w:sz w:val="14"/>
                  <w:szCs w:val="16"/>
                </w:rPr>
                <w:t>http://atlas-demo.ohdsi.org/#/cohortdefinition/1776625</w:t>
              </w:r>
            </w:hyperlink>
          </w:p>
        </w:tc>
        <w:tc>
          <w:tcPr>
            <w:tcW w:w="3553" w:type="dxa"/>
          </w:tcPr>
          <w:p w14:paraId="00995DA5" w14:textId="4F35E9FF" w:rsidR="00774EBD" w:rsidRPr="00B074E8" w:rsidRDefault="00D4040D" w:rsidP="00774EB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35" w:history="1">
              <w:r w:rsidR="00782280" w:rsidRPr="00C72D3F">
                <w:rPr>
                  <w:rStyle w:val="Hyperlink"/>
                  <w:rFonts w:eastAsia="Times New Roman"/>
                  <w:sz w:val="14"/>
                  <w:szCs w:val="16"/>
                </w:rPr>
                <w:t>https://github.com/ohdsi-studies/IbdCharacterization/blob/master/inst/cohorts/322.json</w:t>
              </w:r>
            </w:hyperlink>
          </w:p>
        </w:tc>
      </w:tr>
      <w:tr w:rsidR="00774EBD"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774EBD" w:rsidRPr="00B074E8" w:rsidRDefault="00774EBD" w:rsidP="00774EBD">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774EBD" w:rsidRPr="00B074E8" w:rsidRDefault="00D4040D"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6" w:anchor="/cohortdefinition/1776626" w:history="1">
              <w:r w:rsidR="00774EBD" w:rsidRPr="0047325C">
                <w:rPr>
                  <w:rStyle w:val="Hyperlink"/>
                  <w:rFonts w:eastAsia="Times New Roman"/>
                  <w:sz w:val="14"/>
                  <w:szCs w:val="16"/>
                </w:rPr>
                <w:t>http://atlas-demo.ohdsi.org/#/cohortdefinition/1776626</w:t>
              </w:r>
            </w:hyperlink>
          </w:p>
        </w:tc>
        <w:tc>
          <w:tcPr>
            <w:tcW w:w="3553" w:type="dxa"/>
          </w:tcPr>
          <w:p w14:paraId="75CE4D8F" w14:textId="428EB24F" w:rsidR="00774EBD" w:rsidRPr="00B074E8" w:rsidRDefault="00D4040D" w:rsidP="00774EB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37" w:history="1">
              <w:r w:rsidR="00782280" w:rsidRPr="00C72D3F">
                <w:rPr>
                  <w:rStyle w:val="Hyperlink"/>
                  <w:rFonts w:eastAsia="Times New Roman"/>
                  <w:sz w:val="14"/>
                  <w:szCs w:val="16"/>
                </w:rPr>
                <w:t>https://github.com/ohdsi-studies/IbdCharacterization/blob/master/inst/cohorts/323.json</w:t>
              </w:r>
            </w:hyperlink>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971982"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971982" w:rsidRPr="00B074E8" w:rsidRDefault="00971982" w:rsidP="00971982">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971982" w:rsidRPr="00B074E8" w:rsidRDefault="00D4040D"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8" w:anchor="/cohortdefinition/1776627" w:history="1">
              <w:r w:rsidR="00971982" w:rsidRPr="0047325C">
                <w:rPr>
                  <w:rStyle w:val="Hyperlink"/>
                  <w:rFonts w:eastAsia="Times New Roman"/>
                  <w:sz w:val="14"/>
                  <w:szCs w:val="14"/>
                </w:rPr>
                <w:t>http://atlas-demo.ohdsi.org/#/cohortdefinition/1776627</w:t>
              </w:r>
            </w:hyperlink>
          </w:p>
        </w:tc>
        <w:tc>
          <w:tcPr>
            <w:tcW w:w="3510" w:type="dxa"/>
            <w:hideMark/>
          </w:tcPr>
          <w:p w14:paraId="0064F5A5" w14:textId="3A2F68D5" w:rsidR="00971982" w:rsidRPr="00B074E8" w:rsidRDefault="00D4040D"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history="1">
              <w:r w:rsidR="00971982" w:rsidRPr="00C72D3F">
                <w:rPr>
                  <w:rStyle w:val="Hyperlink"/>
                  <w:rFonts w:eastAsia="Times New Roman"/>
                  <w:sz w:val="14"/>
                  <w:szCs w:val="16"/>
                </w:rPr>
                <w:t>https://github.com/ohdsi-studies/IbdCharacterization/blob/master/inst/cohorts/200.json</w:t>
              </w:r>
            </w:hyperlink>
          </w:p>
        </w:tc>
      </w:tr>
      <w:tr w:rsidR="00971982"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971982" w:rsidRPr="00B074E8" w:rsidRDefault="00971982" w:rsidP="00971982">
            <w:pPr>
              <w:rPr>
                <w:rFonts w:eastAsia="Times New Roman"/>
                <w:color w:val="000000"/>
                <w:sz w:val="14"/>
                <w:szCs w:val="14"/>
                <w:lang w:bidi="he-IL"/>
              </w:rPr>
            </w:pPr>
            <w:r w:rsidRPr="00925031">
              <w:rPr>
                <w:rFonts w:eastAsia="Times New Roman"/>
                <w:color w:val="000000"/>
                <w:sz w:val="14"/>
                <w:szCs w:val="14"/>
              </w:rPr>
              <w:lastRenderedPageBreak/>
              <w:t>Prevalent obesity</w:t>
            </w:r>
          </w:p>
        </w:tc>
        <w:tc>
          <w:tcPr>
            <w:tcW w:w="2934" w:type="dxa"/>
            <w:hideMark/>
          </w:tcPr>
          <w:p w14:paraId="0064F5A8" w14:textId="7FD384B3" w:rsidR="00971982" w:rsidRPr="00B074E8" w:rsidRDefault="00D4040D"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28" w:history="1">
              <w:r w:rsidR="00971982" w:rsidRPr="0047325C">
                <w:rPr>
                  <w:rStyle w:val="Hyperlink"/>
                  <w:rFonts w:eastAsia="Times New Roman"/>
                  <w:sz w:val="14"/>
                  <w:szCs w:val="14"/>
                </w:rPr>
                <w:t>http://atlas-demo.ohdsi.org/#/cohortdefinition/1776628</w:t>
              </w:r>
            </w:hyperlink>
          </w:p>
        </w:tc>
        <w:tc>
          <w:tcPr>
            <w:tcW w:w="3510" w:type="dxa"/>
            <w:hideMark/>
          </w:tcPr>
          <w:p w14:paraId="0064F5A9" w14:textId="240197B5" w:rsidR="00971982" w:rsidRPr="00B074E8" w:rsidRDefault="00D4040D"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history="1">
              <w:r w:rsidR="00C71AA4" w:rsidRPr="00C72D3F">
                <w:rPr>
                  <w:rStyle w:val="Hyperlink"/>
                  <w:rFonts w:eastAsia="Times New Roman"/>
                  <w:sz w:val="14"/>
                  <w:szCs w:val="16"/>
                </w:rPr>
                <w:t>https://github.com/ohdsi-studies/IbdCharacterization/blob/master/inst/cohorts/204.json</w:t>
              </w:r>
            </w:hyperlink>
          </w:p>
        </w:tc>
      </w:tr>
      <w:tr w:rsidR="00971982"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971982" w:rsidRPr="00B074E8" w:rsidRDefault="00971982" w:rsidP="00971982">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971982" w:rsidRPr="00B074E8" w:rsidRDefault="00D4040D"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2" w:anchor="/cohortdefinition/1776629" w:history="1">
              <w:r w:rsidR="00971982" w:rsidRPr="0047325C">
                <w:rPr>
                  <w:rStyle w:val="Hyperlink"/>
                  <w:rFonts w:eastAsia="Times New Roman"/>
                  <w:sz w:val="14"/>
                  <w:szCs w:val="14"/>
                </w:rPr>
                <w:t>http://atlas-demo.ohdsi.org/#/cohortdefinition/1776629</w:t>
              </w:r>
            </w:hyperlink>
          </w:p>
        </w:tc>
        <w:tc>
          <w:tcPr>
            <w:tcW w:w="3510" w:type="dxa"/>
          </w:tcPr>
          <w:p w14:paraId="0064F5AD" w14:textId="638E3CF4" w:rsidR="00971982" w:rsidRPr="00B074E8" w:rsidRDefault="00D4040D"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3" w:history="1">
              <w:r w:rsidR="00C71AA4" w:rsidRPr="00C72D3F">
                <w:rPr>
                  <w:rStyle w:val="Hyperlink"/>
                  <w:rFonts w:eastAsia="Times New Roman"/>
                  <w:sz w:val="14"/>
                  <w:szCs w:val="16"/>
                </w:rPr>
                <w:t>https://github.com/ohdsi-studies/IbdCharacterization/blob/master/inst/cohorts/201.json</w:t>
              </w:r>
            </w:hyperlink>
          </w:p>
        </w:tc>
      </w:tr>
      <w:tr w:rsidR="00971982"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971982" w:rsidRPr="00B074E8" w:rsidRDefault="00971982" w:rsidP="00971982">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971982" w:rsidRPr="00B074E8" w:rsidRDefault="00D4040D"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4" w:anchor="/cohortdefinition/1776630" w:history="1">
              <w:r w:rsidR="00971982" w:rsidRPr="0047325C">
                <w:rPr>
                  <w:rStyle w:val="Hyperlink"/>
                  <w:rFonts w:eastAsia="Times New Roman"/>
                  <w:sz w:val="14"/>
                  <w:szCs w:val="14"/>
                </w:rPr>
                <w:t>http://atlas-demo.ohdsi.org/#/cohortdefinition/1776630</w:t>
              </w:r>
            </w:hyperlink>
          </w:p>
        </w:tc>
        <w:tc>
          <w:tcPr>
            <w:tcW w:w="3510" w:type="dxa"/>
          </w:tcPr>
          <w:p w14:paraId="0064F5B1" w14:textId="03AEBC1D" w:rsidR="00971982" w:rsidRPr="00B074E8" w:rsidRDefault="00D4040D" w:rsidP="0097198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5" w:history="1">
              <w:r w:rsidR="00C71AA4" w:rsidRPr="00C72D3F">
                <w:rPr>
                  <w:rStyle w:val="Hyperlink"/>
                  <w:rFonts w:eastAsia="Times New Roman"/>
                  <w:sz w:val="14"/>
                  <w:szCs w:val="16"/>
                </w:rPr>
                <w:t>https://github.com/ohdsi-studies/IbdCharacterization/blob/master/inst/cohorts/203.json</w:t>
              </w:r>
            </w:hyperlink>
          </w:p>
        </w:tc>
      </w:tr>
      <w:tr w:rsidR="00971982"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971982" w:rsidRDefault="00971982" w:rsidP="00971982">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971982" w:rsidRPr="00B074E8" w:rsidRDefault="00D4040D"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6" w:anchor="/cohortdefinition/1776631" w:history="1">
              <w:r w:rsidR="00971982" w:rsidRPr="0047325C">
                <w:rPr>
                  <w:rStyle w:val="Hyperlink"/>
                  <w:rFonts w:eastAsia="Times New Roman"/>
                  <w:sz w:val="14"/>
                  <w:szCs w:val="14"/>
                </w:rPr>
                <w:t>http://atlas-demo.ohdsi.org/#/cohortdefinition/1776631</w:t>
              </w:r>
            </w:hyperlink>
          </w:p>
        </w:tc>
        <w:tc>
          <w:tcPr>
            <w:tcW w:w="3510" w:type="dxa"/>
          </w:tcPr>
          <w:p w14:paraId="0064F5B5" w14:textId="3E8BD28B" w:rsidR="00971982" w:rsidRPr="00B074E8" w:rsidRDefault="00D4040D" w:rsidP="0097198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7" w:history="1">
              <w:r w:rsidR="00F87AD7" w:rsidRPr="00C72D3F">
                <w:rPr>
                  <w:rStyle w:val="Hyperlink"/>
                  <w:rFonts w:eastAsia="Times New Roman"/>
                  <w:sz w:val="14"/>
                  <w:szCs w:val="16"/>
                </w:rPr>
                <w:t>https://github.com/ohdsi-studies/IbdCharacterization/blob/master/inst/cohorts/202.json</w:t>
              </w:r>
            </w:hyperlink>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t>Risk factors</w:t>
            </w:r>
          </w:p>
        </w:tc>
      </w:tr>
      <w:tr w:rsidR="0034308E"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34308E" w:rsidRPr="00C660E0" w:rsidRDefault="00D4040D"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8" w:anchor="/cohortdefinition/1776674" w:history="1">
              <w:r w:rsidR="0034308E" w:rsidRPr="0047325C">
                <w:rPr>
                  <w:rStyle w:val="Hyperlink"/>
                  <w:rFonts w:eastAsia="Times New Roman"/>
                  <w:sz w:val="14"/>
                  <w:szCs w:val="14"/>
                </w:rPr>
                <w:t>http://atlas-demo.ohdsi.org/#/cohortdefinition/1776674</w:t>
              </w:r>
            </w:hyperlink>
          </w:p>
        </w:tc>
        <w:tc>
          <w:tcPr>
            <w:tcW w:w="3420" w:type="dxa"/>
          </w:tcPr>
          <w:p w14:paraId="56B49189" w14:textId="3664D5DB" w:rsidR="0034308E" w:rsidRDefault="00D4040D"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history="1">
              <w:r w:rsidR="00540017" w:rsidRPr="00C72D3F">
                <w:rPr>
                  <w:rStyle w:val="Hyperlink"/>
                  <w:rFonts w:eastAsia="Times New Roman"/>
                  <w:sz w:val="14"/>
                  <w:szCs w:val="16"/>
                </w:rPr>
                <w:t>https://github.com/ohdsi-studies/IbdCharacterization/blob/master/inst/cohorts/850.json</w:t>
              </w:r>
            </w:hyperlink>
          </w:p>
        </w:tc>
      </w:tr>
      <w:tr w:rsidR="0034308E"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34308E" w:rsidRPr="00C660E0" w:rsidRDefault="00D4040D"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0" w:anchor="/cohortdefinition/1776669" w:history="1">
              <w:r w:rsidR="0034308E" w:rsidRPr="0047325C">
                <w:rPr>
                  <w:rStyle w:val="Hyperlink"/>
                  <w:rFonts w:eastAsia="Times New Roman"/>
                  <w:sz w:val="14"/>
                  <w:szCs w:val="14"/>
                </w:rPr>
                <w:t>http://atlas-demo.ohdsi.org/#/cohortdefinition/1776669</w:t>
              </w:r>
            </w:hyperlink>
          </w:p>
        </w:tc>
        <w:tc>
          <w:tcPr>
            <w:tcW w:w="3420" w:type="dxa"/>
          </w:tcPr>
          <w:p w14:paraId="4A235D7A" w14:textId="378D434E" w:rsidR="0034308E" w:rsidRDefault="00D4040D" w:rsidP="0034308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1" w:history="1">
              <w:r w:rsidR="00540017" w:rsidRPr="00C72D3F">
                <w:rPr>
                  <w:rStyle w:val="Hyperlink"/>
                  <w:rFonts w:eastAsia="Times New Roman"/>
                  <w:sz w:val="14"/>
                  <w:szCs w:val="16"/>
                </w:rPr>
                <w:t>https://github.com/ohdsi-studies/IbdCharacterization/blob/master/inst/cohorts/851.json</w:t>
              </w:r>
            </w:hyperlink>
          </w:p>
        </w:tc>
      </w:tr>
      <w:tr w:rsidR="0034308E"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34308E" w:rsidRPr="00C660E0" w:rsidRDefault="0034308E" w:rsidP="0034308E">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34308E" w:rsidRPr="00C660E0" w:rsidRDefault="00D4040D"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2" w:anchor="/cohortdefinition/1776656" w:history="1">
              <w:r w:rsidR="0034308E" w:rsidRPr="0047325C">
                <w:rPr>
                  <w:rStyle w:val="Hyperlink"/>
                  <w:rFonts w:eastAsia="Times New Roman"/>
                  <w:sz w:val="14"/>
                  <w:szCs w:val="14"/>
                </w:rPr>
                <w:t>http://atlas-demo.ohdsi.org/#/cohortdefinition/1776656</w:t>
              </w:r>
            </w:hyperlink>
          </w:p>
        </w:tc>
        <w:tc>
          <w:tcPr>
            <w:tcW w:w="3420" w:type="dxa"/>
          </w:tcPr>
          <w:p w14:paraId="4AEA84C9" w14:textId="536215E6" w:rsidR="0034308E" w:rsidRDefault="00D4040D" w:rsidP="0034308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3" w:history="1">
              <w:r w:rsidR="00820E40" w:rsidRPr="00C72D3F">
                <w:rPr>
                  <w:rStyle w:val="Hyperlink"/>
                  <w:rFonts w:eastAsia="Times New Roman"/>
                  <w:sz w:val="14"/>
                  <w:szCs w:val="16"/>
                </w:rPr>
                <w:t>https://github.com/ohdsi-studies/IbdCharacterization/blob/master/inst/cohorts/853.json</w:t>
              </w:r>
            </w:hyperlink>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5A3A81"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44546219" w:rsidR="005A3A81" w:rsidRPr="00B074E8" w:rsidRDefault="005A3A81" w:rsidP="005A3A81">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(ex</w:t>
            </w:r>
            <w:r w:rsidR="00240E20">
              <w:rPr>
                <w:rFonts w:eastAsia="Times New Roman"/>
                <w:color w:val="000000"/>
                <w:sz w:val="14"/>
                <w:szCs w:val="14"/>
              </w:rPr>
              <w:t>c</w:t>
            </w:r>
            <w:r>
              <w:rPr>
                <w:rFonts w:eastAsia="Times New Roman"/>
                <w:color w:val="000000"/>
                <w:sz w:val="14"/>
                <w:szCs w:val="14"/>
              </w:rPr>
              <w:t>l. IBD)</w:t>
            </w:r>
          </w:p>
        </w:tc>
        <w:tc>
          <w:tcPr>
            <w:tcW w:w="2970" w:type="dxa"/>
            <w:hideMark/>
          </w:tcPr>
          <w:p w14:paraId="637EA7EA" w14:textId="77777777" w:rsidR="005A3A81" w:rsidRPr="00B074E8"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4" w:anchor="/cohortdefinition/1777398" w:history="1">
              <w:r w:rsidR="005A3A81" w:rsidRPr="00054546">
                <w:rPr>
                  <w:rStyle w:val="Hyperlink"/>
                  <w:rFonts w:eastAsia="Times New Roman"/>
                  <w:sz w:val="14"/>
                  <w:szCs w:val="14"/>
                </w:rPr>
                <w:t>http://atlas-demo.ohdsi.org/#/cohortdefinition/1777398</w:t>
              </w:r>
            </w:hyperlink>
          </w:p>
        </w:tc>
        <w:tc>
          <w:tcPr>
            <w:tcW w:w="3420" w:type="dxa"/>
            <w:hideMark/>
          </w:tcPr>
          <w:p w14:paraId="0CFCACC7" w14:textId="66C0358E" w:rsidR="005A3A81" w:rsidRPr="00B074E8"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history="1">
              <w:r w:rsidR="00D96705" w:rsidRPr="00C72D3F">
                <w:rPr>
                  <w:rStyle w:val="Hyperlink"/>
                  <w:rFonts w:eastAsia="Times New Roman"/>
                  <w:sz w:val="14"/>
                  <w:szCs w:val="16"/>
                </w:rPr>
                <w:t>https://github.com/ohdsi-studies/IbdCharacterization/blob/master/inst/cohorts/451.json</w:t>
              </w:r>
            </w:hyperlink>
          </w:p>
        </w:tc>
      </w:tr>
      <w:tr w:rsidR="005A3A81"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5A3A81" w:rsidRPr="00B074E8"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6" w:anchor="/cohortdefinition/1777397" w:history="1">
              <w:r w:rsidR="005A3A81" w:rsidRPr="00054546">
                <w:rPr>
                  <w:rStyle w:val="Hyperlink"/>
                  <w:rFonts w:eastAsia="Times New Roman"/>
                  <w:sz w:val="14"/>
                  <w:szCs w:val="14"/>
                </w:rPr>
                <w:t>http://atlas-demo.ohdsi.org/#/cohortdefinition/1777397</w:t>
              </w:r>
            </w:hyperlink>
          </w:p>
        </w:tc>
        <w:tc>
          <w:tcPr>
            <w:tcW w:w="3420" w:type="dxa"/>
          </w:tcPr>
          <w:p w14:paraId="46B662C5" w14:textId="0BF2982B" w:rsidR="005A3A81" w:rsidRPr="00B074E8"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7" w:history="1">
              <w:r w:rsidR="00D96705" w:rsidRPr="00C72D3F">
                <w:rPr>
                  <w:rStyle w:val="Hyperlink"/>
                  <w:rFonts w:eastAsia="Times New Roman"/>
                  <w:sz w:val="14"/>
                  <w:szCs w:val="16"/>
                </w:rPr>
                <w:t>https://github.com/ohdsi-studies/IbdCharacterization/blob/master/inst/cohorts/461.json</w:t>
              </w:r>
            </w:hyperlink>
          </w:p>
        </w:tc>
      </w:tr>
      <w:tr w:rsidR="005A3A81"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5A3A81" w:rsidRPr="00B074E8" w:rsidRDefault="005A3A81" w:rsidP="005A3A81">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5A3A81" w:rsidRPr="00B074E8"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8" w:anchor="/cohortdefinition/1776671" w:history="1">
              <w:r w:rsidR="005A3A81" w:rsidRPr="0047325C">
                <w:rPr>
                  <w:rStyle w:val="Hyperlink"/>
                  <w:rFonts w:eastAsia="Times New Roman"/>
                  <w:sz w:val="14"/>
                  <w:szCs w:val="14"/>
                </w:rPr>
                <w:t>http://atlas-demo.ohdsi.org/#/cohortdefinition/1776671</w:t>
              </w:r>
            </w:hyperlink>
          </w:p>
        </w:tc>
        <w:tc>
          <w:tcPr>
            <w:tcW w:w="3420" w:type="dxa"/>
          </w:tcPr>
          <w:p w14:paraId="35CFC809" w14:textId="66F2EF7B" w:rsidR="005A3A81" w:rsidRPr="00B074E8"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9" w:history="1">
              <w:r w:rsidR="00180DD9" w:rsidRPr="00C72D3F">
                <w:rPr>
                  <w:rStyle w:val="Hyperlink"/>
                  <w:rFonts w:eastAsia="Times New Roman"/>
                  <w:sz w:val="14"/>
                  <w:szCs w:val="16"/>
                </w:rPr>
                <w:t>https://github.com/ohdsi-studies/IbdCharacterization/blob/master/inst/cohorts/460.json</w:t>
              </w:r>
            </w:hyperlink>
          </w:p>
        </w:tc>
      </w:tr>
      <w:tr w:rsidR="005A3A81"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5A3A81" w:rsidRDefault="005A3A81" w:rsidP="005A3A81">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5A3A81" w:rsidRPr="00B074E8"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0" w:anchor="/cohortdefinition/1776672" w:history="1">
              <w:r w:rsidR="005A3A81" w:rsidRPr="0047325C">
                <w:rPr>
                  <w:rStyle w:val="Hyperlink"/>
                  <w:rFonts w:eastAsia="Times New Roman"/>
                  <w:sz w:val="14"/>
                  <w:szCs w:val="14"/>
                </w:rPr>
                <w:t>http://atlas-demo.ohdsi.org/#/cohortdefinition/1776672</w:t>
              </w:r>
            </w:hyperlink>
          </w:p>
        </w:tc>
        <w:tc>
          <w:tcPr>
            <w:tcW w:w="3420" w:type="dxa"/>
          </w:tcPr>
          <w:p w14:paraId="75228CA8" w14:textId="500E4BD7" w:rsidR="005A3A81" w:rsidRPr="00B074E8"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1" w:history="1">
              <w:r w:rsidR="00D374D1" w:rsidRPr="00C72D3F">
                <w:rPr>
                  <w:rStyle w:val="Hyperlink"/>
                  <w:rFonts w:eastAsia="Times New Roman"/>
                  <w:sz w:val="14"/>
                  <w:szCs w:val="16"/>
                </w:rPr>
                <w:t>https://github.com/ohdsi-studies/IbdCharacterization/blob/master/inst/cohorts/459.json</w:t>
              </w:r>
            </w:hyperlink>
          </w:p>
        </w:tc>
      </w:tr>
      <w:tr w:rsidR="005A3A81"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5A3A81" w:rsidRDefault="005A3A81" w:rsidP="005A3A81">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5A3A81" w:rsidRPr="00B074E8"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6673" w:history="1">
              <w:r w:rsidR="005A3A81" w:rsidRPr="0047325C">
                <w:rPr>
                  <w:rStyle w:val="Hyperlink"/>
                  <w:rFonts w:eastAsia="Times New Roman"/>
                  <w:sz w:val="14"/>
                  <w:szCs w:val="14"/>
                </w:rPr>
                <w:t>http://atlas-demo.ohdsi.org/#/cohortdefinition/1776673</w:t>
              </w:r>
            </w:hyperlink>
          </w:p>
        </w:tc>
        <w:tc>
          <w:tcPr>
            <w:tcW w:w="3420" w:type="dxa"/>
          </w:tcPr>
          <w:p w14:paraId="2D52B397" w14:textId="190383F3" w:rsidR="005A3A81" w:rsidRPr="00B074E8"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3" w:history="1">
              <w:r w:rsidR="004C5EED" w:rsidRPr="00C72D3F">
                <w:rPr>
                  <w:rStyle w:val="Hyperlink"/>
                  <w:rFonts w:eastAsia="Times New Roman"/>
                  <w:sz w:val="14"/>
                  <w:szCs w:val="16"/>
                </w:rPr>
                <w:t>https://github.com/ohdsi-studies/IbdCharacterization/blob/master/inst/cohorts/458.json</w:t>
              </w:r>
            </w:hyperlink>
          </w:p>
        </w:tc>
      </w:tr>
      <w:tr w:rsidR="005A3A81"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5A3A81" w:rsidRPr="00AF259D" w:rsidRDefault="005A3A81" w:rsidP="005A3A81">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5A3A81" w:rsidRPr="00AF259D"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4" w:anchor="/cohortdefinition/1776688" w:history="1">
              <w:r w:rsidR="005A3A81" w:rsidRPr="0047325C">
                <w:rPr>
                  <w:rStyle w:val="Hyperlink"/>
                  <w:rFonts w:eastAsia="Times New Roman"/>
                  <w:sz w:val="14"/>
                  <w:szCs w:val="14"/>
                </w:rPr>
                <w:t>http://atlas-demo.ohdsi.org/#/cohortdefinition/1776688</w:t>
              </w:r>
            </w:hyperlink>
          </w:p>
        </w:tc>
        <w:tc>
          <w:tcPr>
            <w:tcW w:w="3420" w:type="dxa"/>
          </w:tcPr>
          <w:p w14:paraId="669CBFC8" w14:textId="0B0ABF38" w:rsidR="005A3A81"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5" w:history="1">
              <w:r w:rsidR="0076727E" w:rsidRPr="00C72D3F">
                <w:rPr>
                  <w:rStyle w:val="Hyperlink"/>
                  <w:rFonts w:eastAsia="Times New Roman"/>
                  <w:sz w:val="14"/>
                  <w:szCs w:val="16"/>
                </w:rPr>
                <w:t>https://github.com/ohdsi-studies/IbdCharacterization/blob/master/inst/cohorts/452.json</w:t>
              </w:r>
            </w:hyperlink>
          </w:p>
        </w:tc>
      </w:tr>
      <w:tr w:rsidR="005A3A81"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5A3A81" w:rsidRDefault="005A3A81" w:rsidP="005A3A81">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5A3A81"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6" w:anchor="/cohortdefinition/1776675" w:history="1">
              <w:r w:rsidR="005A3A81" w:rsidRPr="0047325C">
                <w:rPr>
                  <w:rStyle w:val="Hyperlink"/>
                  <w:rFonts w:eastAsia="Times New Roman"/>
                  <w:sz w:val="14"/>
                  <w:szCs w:val="14"/>
                </w:rPr>
                <w:t>http://atlas-demo.ohdsi.org/#/cohortdefinition/1776675</w:t>
              </w:r>
            </w:hyperlink>
          </w:p>
        </w:tc>
        <w:tc>
          <w:tcPr>
            <w:tcW w:w="3420" w:type="dxa"/>
          </w:tcPr>
          <w:p w14:paraId="68CAD5C5" w14:textId="14FFAE00" w:rsidR="005A3A81" w:rsidRPr="00B074E8"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history="1">
              <w:r w:rsidR="0076727E" w:rsidRPr="00C72D3F">
                <w:rPr>
                  <w:rStyle w:val="Hyperlink"/>
                  <w:rFonts w:eastAsia="Times New Roman"/>
                  <w:sz w:val="14"/>
                  <w:szCs w:val="16"/>
                </w:rPr>
                <w:t>https://github.com/ohdsi-studies/IbdCharacterization/blob/master/inst/cohorts/457.json</w:t>
              </w:r>
            </w:hyperlink>
          </w:p>
        </w:tc>
      </w:tr>
      <w:tr w:rsidR="005A3A81"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5A3A81" w:rsidRDefault="005A3A81" w:rsidP="005A3A81">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5A3A81"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6676" w:history="1">
              <w:r w:rsidR="005A3A81" w:rsidRPr="0047325C">
                <w:rPr>
                  <w:rStyle w:val="Hyperlink"/>
                  <w:rFonts w:eastAsia="Times New Roman"/>
                  <w:sz w:val="14"/>
                  <w:szCs w:val="14"/>
                </w:rPr>
                <w:t>http://atlas-demo.ohdsi.org/#/cohortdefinition/1776676</w:t>
              </w:r>
            </w:hyperlink>
          </w:p>
        </w:tc>
        <w:tc>
          <w:tcPr>
            <w:tcW w:w="3420" w:type="dxa"/>
          </w:tcPr>
          <w:p w14:paraId="3FAA0C49" w14:textId="373F3D96" w:rsidR="005A3A81" w:rsidRPr="00B074E8"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9" w:history="1">
              <w:r w:rsidR="0076727E" w:rsidRPr="00C72D3F">
                <w:rPr>
                  <w:rStyle w:val="Hyperlink"/>
                  <w:rFonts w:eastAsia="Times New Roman"/>
                  <w:sz w:val="14"/>
                  <w:szCs w:val="16"/>
                </w:rPr>
                <w:t>https://github.com/ohdsi-studies/IbdCharacterization/blob/master/inst/cohorts/456.json</w:t>
              </w:r>
            </w:hyperlink>
          </w:p>
        </w:tc>
      </w:tr>
      <w:tr w:rsidR="005A3A81" w:rsidRPr="00B074E8" w14:paraId="5E452F3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A4375F" w14:textId="77777777" w:rsidR="005A3A81" w:rsidRDefault="005A3A81" w:rsidP="005A3A81">
            <w:pPr>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46942B4D" w:rsidR="005A3A81"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0" w:anchor="/cohortdefinition/1779160" w:history="1">
              <w:r w:rsidR="00F63EF9" w:rsidRPr="00A95F51">
                <w:rPr>
                  <w:rStyle w:val="Hyperlink"/>
                  <w:rFonts w:eastAsia="Times New Roman"/>
                  <w:sz w:val="14"/>
                  <w:szCs w:val="14"/>
                </w:rPr>
                <w:t>https://atlas-demo.ohdsi.org/#/cohortdefinition/1779160</w:t>
              </w:r>
            </w:hyperlink>
            <w:r w:rsidR="00F63EF9">
              <w:rPr>
                <w:rFonts w:eastAsia="Times New Roman"/>
                <w:sz w:val="14"/>
                <w:szCs w:val="14"/>
              </w:rPr>
              <w:t xml:space="preserve"> </w:t>
            </w:r>
          </w:p>
        </w:tc>
        <w:tc>
          <w:tcPr>
            <w:tcW w:w="3420" w:type="dxa"/>
          </w:tcPr>
          <w:p w14:paraId="3611A71F" w14:textId="608E1182" w:rsidR="005A3A81" w:rsidRPr="00B074E8"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1" w:history="1">
              <w:r w:rsidR="00D22140" w:rsidRPr="00C72D3F">
                <w:rPr>
                  <w:rStyle w:val="Hyperlink"/>
                  <w:rFonts w:eastAsia="Times New Roman"/>
                  <w:sz w:val="14"/>
                  <w:szCs w:val="16"/>
                </w:rPr>
                <w:t>https://github.com/ohdsi-studies/IbdCharacterization/blob/master/inst/cohorts/455.json</w:t>
              </w:r>
            </w:hyperlink>
          </w:p>
        </w:tc>
      </w:tr>
      <w:tr w:rsidR="005A3A81"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5A3A81" w:rsidRPr="0067456E" w:rsidRDefault="005A3A81" w:rsidP="005A3A81">
            <w:pPr>
              <w:rPr>
                <w:rFonts w:eastAsia="Times New Roman"/>
                <w:color w:val="000000"/>
                <w:sz w:val="14"/>
                <w:szCs w:val="14"/>
              </w:rPr>
            </w:pPr>
            <w:r w:rsidRPr="008E420E">
              <w:rPr>
                <w:rFonts w:eastAsia="Times New Roman"/>
                <w:color w:val="000000"/>
                <w:sz w:val="14"/>
                <w:szCs w:val="14"/>
              </w:rPr>
              <w:lastRenderedPageBreak/>
              <w:t>Irritable bowel syndrome</w:t>
            </w:r>
          </w:p>
        </w:tc>
        <w:tc>
          <w:tcPr>
            <w:tcW w:w="2970" w:type="dxa"/>
          </w:tcPr>
          <w:p w14:paraId="2051EDDB" w14:textId="77777777" w:rsidR="005A3A81" w:rsidRPr="00365066" w:rsidRDefault="005A3A81" w:rsidP="005A3A81">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034DDFFF" w:rsidR="005A3A81" w:rsidRPr="00B074E8" w:rsidRDefault="00D4040D" w:rsidP="005A3A8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2" w:history="1">
              <w:r w:rsidR="00120091" w:rsidRPr="00C72D3F">
                <w:rPr>
                  <w:rStyle w:val="Hyperlink"/>
                  <w:rFonts w:eastAsia="Times New Roman"/>
                  <w:sz w:val="14"/>
                  <w:szCs w:val="16"/>
                </w:rPr>
                <w:t>https://github.com/ohdsi-studies/IbdCharacterization/blob/master/inst/cohorts/450.json</w:t>
              </w:r>
            </w:hyperlink>
          </w:p>
        </w:tc>
      </w:tr>
      <w:tr w:rsidR="005A3A81"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5A3A81" w:rsidRPr="00BB51EA" w:rsidRDefault="005A3A81" w:rsidP="005A3A81">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5A3A81" w:rsidRPr="00C660E0"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3" w:anchor="/cohortdefinition/1776670" w:history="1">
              <w:r w:rsidR="005A3A81" w:rsidRPr="0047325C">
                <w:rPr>
                  <w:rStyle w:val="Hyperlink"/>
                  <w:rFonts w:eastAsia="Times New Roman"/>
                  <w:sz w:val="14"/>
                  <w:szCs w:val="14"/>
                </w:rPr>
                <w:t>http://atlas-demo.ohdsi.org/#/cohortdefinition/1776670</w:t>
              </w:r>
            </w:hyperlink>
          </w:p>
        </w:tc>
        <w:tc>
          <w:tcPr>
            <w:tcW w:w="3420" w:type="dxa"/>
          </w:tcPr>
          <w:p w14:paraId="1839EE7B" w14:textId="7968F213" w:rsidR="005A3A81" w:rsidRDefault="00D4040D" w:rsidP="005A3A8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history="1">
              <w:r w:rsidR="004C5EED" w:rsidRPr="00C72D3F">
                <w:rPr>
                  <w:rStyle w:val="Hyperlink"/>
                  <w:rFonts w:eastAsia="Times New Roman"/>
                  <w:sz w:val="14"/>
                  <w:szCs w:val="16"/>
                </w:rPr>
                <w:t>https://github.com/ohdsi-studies/IbdCharacterization/blob/master/inst/cohorts/453.json</w:t>
              </w:r>
            </w:hyperlink>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D4040D"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5"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D4040D"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6" w:history="1">
              <w:r w:rsidR="0067036E" w:rsidRPr="0047325C">
                <w:rPr>
                  <w:rStyle w:val="Hyperlink"/>
                  <w:rFonts w:eastAsia="Times New Roman"/>
                  <w:sz w:val="14"/>
                  <w:szCs w:val="14"/>
                </w:rPr>
                <w:t>https://github.com/ohdsi-studies/Covid19CharacterizationCharybdis/blob/master/inst/cohorts/187.json</w:t>
              </w:r>
            </w:hyperlink>
          </w:p>
        </w:tc>
      </w:tr>
      <w:tr w:rsidR="00FC448F"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FC448F" w:rsidRPr="00AF259D" w:rsidRDefault="00FC448F" w:rsidP="00FC448F">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FC448F" w:rsidRPr="00AF259D" w:rsidRDefault="00D4040D"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7" w:anchor="/cohortdefinition/1777437" w:history="1">
              <w:r w:rsidR="00FC448F" w:rsidRPr="00054546">
                <w:rPr>
                  <w:rStyle w:val="Hyperlink"/>
                  <w:rFonts w:eastAsia="Times New Roman"/>
                  <w:sz w:val="14"/>
                  <w:szCs w:val="14"/>
                </w:rPr>
                <w:t>http://atlas-demo.ohdsi.org/#/cohortdefinition/1777437</w:t>
              </w:r>
            </w:hyperlink>
          </w:p>
        </w:tc>
        <w:tc>
          <w:tcPr>
            <w:tcW w:w="3420" w:type="dxa"/>
          </w:tcPr>
          <w:p w14:paraId="6262E88C" w14:textId="329D9EEA" w:rsidR="00FC448F" w:rsidRPr="00B60AEA" w:rsidRDefault="00D4040D"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78" w:history="1">
              <w:r w:rsidR="00760A27" w:rsidRPr="00C72D3F">
                <w:rPr>
                  <w:rStyle w:val="Hyperlink"/>
                  <w:rFonts w:eastAsia="Times New Roman"/>
                  <w:sz w:val="14"/>
                  <w:szCs w:val="14"/>
                </w:rPr>
                <w:t>https://github.com/ohdsi-studies/IbdCharacterization/blob/master/inst/cohorts/905.json</w:t>
              </w:r>
            </w:hyperlink>
            <w:r w:rsidR="00760A27">
              <w:rPr>
                <w:rStyle w:val="Hyperlink"/>
                <w:rFonts w:eastAsia="Times New Roman"/>
                <w:sz w:val="14"/>
                <w:szCs w:val="14"/>
              </w:rPr>
              <w:t xml:space="preserve"> </w:t>
            </w:r>
          </w:p>
        </w:tc>
      </w:tr>
      <w:tr w:rsidR="00FC448F"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FC448F" w:rsidRPr="00AF259D" w:rsidRDefault="00FC448F" w:rsidP="00FC448F">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FC448F" w:rsidRPr="00AF259D" w:rsidRDefault="00D4040D"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9" w:anchor="/cohortdefinition/1777438" w:history="1">
              <w:r w:rsidR="00FC448F" w:rsidRPr="00054546">
                <w:rPr>
                  <w:rStyle w:val="Hyperlink"/>
                  <w:rFonts w:eastAsia="Times New Roman"/>
                  <w:sz w:val="14"/>
                  <w:szCs w:val="14"/>
                </w:rPr>
                <w:t>http://atlas-demo.ohdsi.org/#/cohortdefinition/1777438</w:t>
              </w:r>
            </w:hyperlink>
          </w:p>
        </w:tc>
        <w:tc>
          <w:tcPr>
            <w:tcW w:w="3420" w:type="dxa"/>
          </w:tcPr>
          <w:p w14:paraId="352DD3C3" w14:textId="29E3BE86" w:rsidR="00FC448F" w:rsidRPr="00B60AEA" w:rsidRDefault="00D4040D"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0" w:history="1">
              <w:r w:rsidR="00760A27" w:rsidRPr="00C72D3F">
                <w:rPr>
                  <w:rStyle w:val="Hyperlink"/>
                  <w:rFonts w:eastAsia="Times New Roman"/>
                  <w:sz w:val="14"/>
                  <w:szCs w:val="14"/>
                </w:rPr>
                <w:t>https://github.com/ohdsi-studies/IbdCharacterization/blob/master/inst/cohorts/904.json</w:t>
              </w:r>
            </w:hyperlink>
            <w:r w:rsidR="00760A27">
              <w:rPr>
                <w:rStyle w:val="Hyperlink"/>
                <w:rFonts w:eastAsia="Times New Roman"/>
                <w:sz w:val="14"/>
                <w:szCs w:val="14"/>
              </w:rPr>
              <w:t xml:space="preserve"> </w:t>
            </w:r>
          </w:p>
        </w:tc>
      </w:tr>
      <w:tr w:rsidR="00FC448F"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FC448F" w:rsidRPr="00AF259D" w:rsidRDefault="00D4040D"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anchor="/cohortdefinition/1777439" w:history="1">
              <w:r w:rsidR="00FC448F" w:rsidRPr="00054546">
                <w:rPr>
                  <w:rStyle w:val="Hyperlink"/>
                  <w:rFonts w:eastAsia="Times New Roman"/>
                  <w:sz w:val="14"/>
                  <w:szCs w:val="14"/>
                </w:rPr>
                <w:t>http://atlas-demo.ohdsi.org/#/cohortdefinition/1777439</w:t>
              </w:r>
            </w:hyperlink>
          </w:p>
        </w:tc>
        <w:tc>
          <w:tcPr>
            <w:tcW w:w="3420" w:type="dxa"/>
          </w:tcPr>
          <w:p w14:paraId="637FE2A2" w14:textId="65054766" w:rsidR="00FC448F" w:rsidRPr="00B60AEA" w:rsidRDefault="00D4040D"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2" w:history="1">
              <w:r w:rsidR="00760A27" w:rsidRPr="00C72D3F">
                <w:rPr>
                  <w:rStyle w:val="Hyperlink"/>
                  <w:rFonts w:eastAsia="Times New Roman"/>
                  <w:sz w:val="14"/>
                  <w:szCs w:val="14"/>
                </w:rPr>
                <w:t>https://github.com/ohdsi-studies/IbdCharacterization/blob/master/inst/cohorts/901.json</w:t>
              </w:r>
            </w:hyperlink>
          </w:p>
        </w:tc>
      </w:tr>
      <w:tr w:rsidR="00FC448F"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FC448F" w:rsidRPr="00AF259D" w:rsidRDefault="00FC448F" w:rsidP="00FC448F">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FC448F" w:rsidRPr="00AF259D" w:rsidRDefault="00D4040D"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3" w:anchor="/cohortdefinition/1777440" w:history="1">
              <w:r w:rsidR="00FC448F" w:rsidRPr="00054546">
                <w:rPr>
                  <w:rStyle w:val="Hyperlink"/>
                  <w:rFonts w:eastAsia="Times New Roman"/>
                  <w:sz w:val="14"/>
                  <w:szCs w:val="14"/>
                </w:rPr>
                <w:t>http://atlas-demo.ohdsi.org/#/cohortdefinition/1777440</w:t>
              </w:r>
            </w:hyperlink>
          </w:p>
        </w:tc>
        <w:tc>
          <w:tcPr>
            <w:tcW w:w="3420" w:type="dxa"/>
          </w:tcPr>
          <w:p w14:paraId="6B834E5D" w14:textId="6D045857" w:rsidR="00760A27" w:rsidRPr="00760A27" w:rsidRDefault="00D4040D" w:rsidP="00760A27">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84" w:history="1">
              <w:r w:rsidR="00760A27" w:rsidRPr="00C72D3F">
                <w:rPr>
                  <w:rStyle w:val="Hyperlink"/>
                  <w:rFonts w:eastAsia="Times New Roman"/>
                  <w:sz w:val="14"/>
                  <w:szCs w:val="14"/>
                </w:rPr>
                <w:t>https://github.com/ohdsi-studies/IbdCharacterization/blob/master/inst/cohorts/903.json</w:t>
              </w:r>
            </w:hyperlink>
            <w:r w:rsidR="00760A27">
              <w:rPr>
                <w:rStyle w:val="Hyperlink"/>
                <w:rFonts w:eastAsia="Times New Roman"/>
                <w:sz w:val="14"/>
                <w:szCs w:val="14"/>
              </w:rPr>
              <w:t xml:space="preserve"> </w:t>
            </w:r>
          </w:p>
        </w:tc>
      </w:tr>
      <w:tr w:rsidR="00FC448F"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FC448F" w:rsidRPr="00AF259D" w:rsidRDefault="00FC448F" w:rsidP="00FC448F">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FC448F" w:rsidRPr="00AF259D" w:rsidRDefault="00D4040D" w:rsidP="00FC448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7441" w:history="1">
              <w:r w:rsidR="00FC448F" w:rsidRPr="00054546">
                <w:rPr>
                  <w:rStyle w:val="Hyperlink"/>
                  <w:rFonts w:eastAsia="Times New Roman"/>
                  <w:sz w:val="14"/>
                  <w:szCs w:val="14"/>
                </w:rPr>
                <w:t>http://atlas-demo.ohdsi.org/#/cohortdefinition/1777441</w:t>
              </w:r>
            </w:hyperlink>
          </w:p>
        </w:tc>
        <w:tc>
          <w:tcPr>
            <w:tcW w:w="3420" w:type="dxa"/>
          </w:tcPr>
          <w:p w14:paraId="283A50D2" w14:textId="18DC2094" w:rsidR="00FC448F" w:rsidRPr="00B60AEA" w:rsidRDefault="00D4040D" w:rsidP="00FC448F">
            <w:pPr>
              <w:jc w:val="both"/>
              <w:cnfStyle w:val="000000100000" w:firstRow="0" w:lastRow="0" w:firstColumn="0" w:lastColumn="0" w:oddVBand="0" w:evenVBand="0" w:oddHBand="1" w:evenHBand="0" w:firstRowFirstColumn="0" w:firstRowLastColumn="0" w:lastRowFirstColumn="0" w:lastRowLastColumn="0"/>
              <w:rPr>
                <w:rStyle w:val="Hyperlink"/>
              </w:rPr>
            </w:pPr>
            <w:hyperlink r:id="rId86" w:history="1">
              <w:r w:rsidR="00760A27" w:rsidRPr="00C72D3F">
                <w:rPr>
                  <w:rStyle w:val="Hyperlink"/>
                  <w:rFonts w:eastAsia="Times New Roman"/>
                  <w:sz w:val="14"/>
                  <w:szCs w:val="14"/>
                </w:rPr>
                <w:t>https://github.com/ohdsi-studies/IbdCharacterization/blob/master/inst/cohorts/902.json</w:t>
              </w:r>
            </w:hyperlink>
            <w:r w:rsidR="00760A27">
              <w:rPr>
                <w:rStyle w:val="Hyperlink"/>
                <w:rFonts w:eastAsia="Times New Roman"/>
                <w:sz w:val="14"/>
                <w:szCs w:val="14"/>
              </w:rPr>
              <w:t xml:space="preserve"> </w:t>
            </w:r>
          </w:p>
        </w:tc>
      </w:tr>
      <w:tr w:rsidR="00FC448F"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FC448F" w:rsidRPr="00AF259D" w:rsidRDefault="00FC448F" w:rsidP="00FC448F">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FC448F" w:rsidRPr="00AF259D" w:rsidRDefault="00D4040D" w:rsidP="00FC448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7" w:anchor="/cohortdefinition/1777442" w:history="1">
              <w:r w:rsidR="00FC448F" w:rsidRPr="00054546">
                <w:rPr>
                  <w:rStyle w:val="Hyperlink"/>
                  <w:rFonts w:eastAsia="Times New Roman"/>
                  <w:sz w:val="14"/>
                  <w:szCs w:val="14"/>
                </w:rPr>
                <w:t>http://atlas-demo.ohdsi.org/#/cohortdefinition/1777442</w:t>
              </w:r>
            </w:hyperlink>
          </w:p>
        </w:tc>
        <w:tc>
          <w:tcPr>
            <w:tcW w:w="3420" w:type="dxa"/>
          </w:tcPr>
          <w:p w14:paraId="405A4334" w14:textId="62E6AEFC" w:rsidR="00FC448F" w:rsidRPr="00B60AEA" w:rsidRDefault="00D4040D" w:rsidP="00FC448F">
            <w:pPr>
              <w:jc w:val="both"/>
              <w:cnfStyle w:val="000000000000" w:firstRow="0" w:lastRow="0" w:firstColumn="0" w:lastColumn="0" w:oddVBand="0" w:evenVBand="0" w:oddHBand="0" w:evenHBand="0" w:firstRowFirstColumn="0" w:firstRowLastColumn="0" w:lastRowFirstColumn="0" w:lastRowLastColumn="0"/>
              <w:rPr>
                <w:rStyle w:val="Hyperlink"/>
              </w:rPr>
            </w:pPr>
            <w:hyperlink r:id="rId88" w:history="1">
              <w:r w:rsidR="00760A27" w:rsidRPr="00C72D3F">
                <w:rPr>
                  <w:rStyle w:val="Hyperlink"/>
                  <w:rFonts w:eastAsia="Times New Roman"/>
                  <w:sz w:val="14"/>
                  <w:szCs w:val="14"/>
                </w:rPr>
                <w:t>https://github.com/ohdsi-studies/IbdCharacterization/blob/master/inst/cohorts/900.json</w:t>
              </w:r>
            </w:hyperlink>
            <w:r w:rsidR="00760A27">
              <w:rPr>
                <w:rStyle w:val="Hyperlink"/>
                <w:rFonts w:eastAsia="Times New Roman"/>
                <w:sz w:val="14"/>
                <w:szCs w:val="14"/>
              </w:rPr>
              <w:t xml:space="preserve"> </w:t>
            </w: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D4040D"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9"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6BEE4CA3" w:rsidR="002B1E59" w:rsidRDefault="00D4040D"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0" w:history="1">
              <w:r w:rsidR="00760A27" w:rsidRPr="00C72D3F">
                <w:rPr>
                  <w:rStyle w:val="Hyperlink"/>
                  <w:rFonts w:eastAsia="Times New Roman"/>
                  <w:sz w:val="14"/>
                  <w:szCs w:val="14"/>
                </w:rPr>
                <w:t>https://github.com/ohdsi-studies/IbdCharacterization/blob/master/inst/cohorts/653.json</w:t>
              </w:r>
            </w:hyperlink>
            <w:r w:rsidR="00760A27">
              <w:rPr>
                <w:rStyle w:val="Hyperlink"/>
                <w:rFonts w:eastAsia="Times New Roman"/>
                <w:sz w:val="14"/>
                <w:szCs w:val="14"/>
              </w:rPr>
              <w:t xml:space="preserve"> </w:t>
            </w:r>
          </w:p>
        </w:tc>
      </w:tr>
      <w:tr w:rsidR="00041063"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041063" w:rsidRPr="00BB51EA" w:rsidRDefault="00041063" w:rsidP="00041063">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041063" w:rsidRPr="00F33A62" w:rsidRDefault="00D4040D" w:rsidP="00041063">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91" w:anchor="/cohortdefinition/1777413" w:history="1">
              <w:r w:rsidR="00041063" w:rsidRPr="00F33A62">
                <w:rPr>
                  <w:rStyle w:val="Hyperlink"/>
                  <w:rFonts w:eastAsia="Times New Roman"/>
                  <w:sz w:val="14"/>
                  <w:szCs w:val="14"/>
                </w:rPr>
                <w:t>http://atlas-demo.ohdsi.org/#/cohortdefinition/1777413</w:t>
              </w:r>
            </w:hyperlink>
          </w:p>
        </w:tc>
        <w:tc>
          <w:tcPr>
            <w:tcW w:w="3420" w:type="dxa"/>
          </w:tcPr>
          <w:p w14:paraId="2B070A92" w14:textId="19157FE5" w:rsidR="00041063" w:rsidRDefault="00D4040D"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2" w:history="1">
              <w:r w:rsidR="00760A27" w:rsidRPr="00C72D3F">
                <w:rPr>
                  <w:rStyle w:val="Hyperlink"/>
                  <w:rFonts w:eastAsia="Times New Roman"/>
                  <w:sz w:val="14"/>
                  <w:szCs w:val="14"/>
                </w:rPr>
                <w:t>https://github.com/ohdsi-studies/IbdCharacterization/blob/master/inst/cohorts/654.json</w:t>
              </w:r>
            </w:hyperlink>
            <w:r w:rsidR="00760A27">
              <w:rPr>
                <w:rStyle w:val="Hyperlink"/>
                <w:rFonts w:eastAsia="Times New Roman"/>
                <w:sz w:val="14"/>
                <w:szCs w:val="14"/>
              </w:rPr>
              <w:t xml:space="preserve"> </w:t>
            </w:r>
          </w:p>
        </w:tc>
      </w:tr>
      <w:tr w:rsidR="00041063"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041063" w:rsidRPr="00AF259D" w:rsidRDefault="00041063" w:rsidP="00041063">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041063" w:rsidRPr="00AF259D" w:rsidRDefault="00D4040D"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3" w:anchor="/cohortdefinition/1777414" w:history="1">
              <w:r w:rsidR="00041063" w:rsidRPr="00054546">
                <w:rPr>
                  <w:rStyle w:val="Hyperlink"/>
                  <w:rFonts w:eastAsia="Times New Roman"/>
                  <w:sz w:val="14"/>
                  <w:szCs w:val="14"/>
                </w:rPr>
                <w:t>http://atlas-demo.ohdsi.org/#/cohortdefinition/1777414</w:t>
              </w:r>
            </w:hyperlink>
          </w:p>
        </w:tc>
        <w:tc>
          <w:tcPr>
            <w:tcW w:w="3420" w:type="dxa"/>
          </w:tcPr>
          <w:p w14:paraId="1DE8FAC8" w14:textId="6787E3E9" w:rsidR="00041063" w:rsidRDefault="00D4040D"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history="1">
              <w:r w:rsidR="00760A27" w:rsidRPr="00C72D3F">
                <w:rPr>
                  <w:rStyle w:val="Hyperlink"/>
                  <w:rFonts w:eastAsia="Times New Roman"/>
                  <w:sz w:val="14"/>
                  <w:szCs w:val="14"/>
                </w:rPr>
                <w:t>https://github.com/ohdsi-studies/IbdCharacterization/blob/master/inst/cohorts/652.json</w:t>
              </w:r>
            </w:hyperlink>
            <w:r w:rsidR="00760A27">
              <w:rPr>
                <w:rStyle w:val="Hyperlink"/>
                <w:rFonts w:eastAsia="Times New Roman"/>
                <w:sz w:val="14"/>
                <w:szCs w:val="14"/>
              </w:rPr>
              <w:t xml:space="preserve"> </w:t>
            </w:r>
          </w:p>
        </w:tc>
      </w:tr>
      <w:tr w:rsidR="00041063"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041063" w:rsidRPr="00AF259D" w:rsidRDefault="00041063" w:rsidP="00041063">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041063" w:rsidRPr="00AF259D" w:rsidRDefault="00D4040D"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5" w:anchor="/cohortdefinition/1777415/definition" w:history="1">
              <w:r w:rsidR="00041063" w:rsidRPr="00054546">
                <w:rPr>
                  <w:rStyle w:val="Hyperlink"/>
                  <w:rFonts w:eastAsia="Times New Roman"/>
                  <w:sz w:val="14"/>
                  <w:szCs w:val="14"/>
                </w:rPr>
                <w:t>http://atlas-demo.ohdsi.org/#/cohortdefinition/1777415</w:t>
              </w:r>
            </w:hyperlink>
          </w:p>
        </w:tc>
        <w:tc>
          <w:tcPr>
            <w:tcW w:w="3420" w:type="dxa"/>
          </w:tcPr>
          <w:p w14:paraId="3BE104B3" w14:textId="252549DE" w:rsidR="00041063" w:rsidRDefault="00D4040D" w:rsidP="0004106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6" w:history="1">
              <w:r w:rsidR="00760A27" w:rsidRPr="00C72D3F">
                <w:rPr>
                  <w:rStyle w:val="Hyperlink"/>
                  <w:rFonts w:eastAsia="Times New Roman"/>
                  <w:sz w:val="14"/>
                  <w:szCs w:val="14"/>
                </w:rPr>
                <w:t>https://github.com/ohdsi-studies/IbdCharacterization/blob/master/inst/cohorts/651.json</w:t>
              </w:r>
            </w:hyperlink>
            <w:r w:rsidR="00760A27">
              <w:rPr>
                <w:rStyle w:val="Hyperlink"/>
                <w:rFonts w:eastAsia="Times New Roman"/>
                <w:sz w:val="14"/>
                <w:szCs w:val="14"/>
              </w:rPr>
              <w:t xml:space="preserve"> </w:t>
            </w:r>
          </w:p>
        </w:tc>
      </w:tr>
      <w:tr w:rsidR="00041063"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041063" w:rsidRPr="00AF259D" w:rsidRDefault="00041063" w:rsidP="00041063">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041063" w:rsidRPr="00AF259D" w:rsidRDefault="00D4040D"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7" w:anchor="/cohortdefinition/1777416/definition" w:history="1">
              <w:r w:rsidR="00041063" w:rsidRPr="00054546">
                <w:rPr>
                  <w:rStyle w:val="Hyperlink"/>
                  <w:rFonts w:eastAsia="Times New Roman"/>
                  <w:sz w:val="14"/>
                  <w:szCs w:val="14"/>
                </w:rPr>
                <w:t>http://atlas-demo.ohdsi.org/#/cohortdefinition/1777416</w:t>
              </w:r>
            </w:hyperlink>
          </w:p>
        </w:tc>
        <w:tc>
          <w:tcPr>
            <w:tcW w:w="3420" w:type="dxa"/>
          </w:tcPr>
          <w:p w14:paraId="13C01F5A" w14:textId="5B0A7BBB" w:rsidR="00041063" w:rsidRDefault="00D4040D" w:rsidP="00041063">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8" w:history="1">
              <w:r w:rsidR="00760A27" w:rsidRPr="00C72D3F">
                <w:rPr>
                  <w:rStyle w:val="Hyperlink"/>
                  <w:rFonts w:eastAsia="Times New Roman"/>
                  <w:sz w:val="14"/>
                  <w:szCs w:val="14"/>
                </w:rPr>
                <w:t>https://github.com/ohdsi-studies/IbdCharacterization/blob/master/inst/cohorts/650.json</w:t>
              </w:r>
            </w:hyperlink>
            <w:r w:rsidR="00760A27">
              <w:rPr>
                <w:rStyle w:val="Hyperlink"/>
                <w:rFonts w:eastAsia="Times New Roman"/>
                <w:sz w:val="14"/>
                <w:szCs w:val="14"/>
              </w:rPr>
              <w:t xml:space="preserve"> </w:t>
            </w:r>
          </w:p>
        </w:tc>
      </w:tr>
      <w:tr w:rsidR="00820CEE" w14:paraId="0F2E691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610089" w14:textId="321FA210" w:rsidR="00820CEE" w:rsidRPr="00052314" w:rsidRDefault="00CE4F70" w:rsidP="00041063">
            <w:pPr>
              <w:rPr>
                <w:rFonts w:eastAsia="Times New Roman"/>
                <w:color w:val="000000"/>
                <w:sz w:val="14"/>
                <w:szCs w:val="14"/>
              </w:rPr>
            </w:pPr>
            <w:r>
              <w:rPr>
                <w:rFonts w:eastAsia="Times New Roman"/>
                <w:color w:val="000000"/>
                <w:sz w:val="14"/>
                <w:szCs w:val="14"/>
              </w:rPr>
              <w:t>Abnormal CRP level</w:t>
            </w:r>
          </w:p>
        </w:tc>
        <w:tc>
          <w:tcPr>
            <w:tcW w:w="2970" w:type="dxa"/>
          </w:tcPr>
          <w:p w14:paraId="0E5E7B2A" w14:textId="01242F7B" w:rsidR="00820CEE" w:rsidRDefault="00CA0903" w:rsidP="00041063">
            <w:pPr>
              <w:jc w:val="both"/>
              <w:cnfStyle w:val="000000100000" w:firstRow="0" w:lastRow="0" w:firstColumn="0" w:lastColumn="0" w:oddVBand="0" w:evenVBand="0" w:oddHBand="1" w:evenHBand="0" w:firstRowFirstColumn="0" w:firstRowLastColumn="0" w:lastRowFirstColumn="0" w:lastRowLastColumn="0"/>
            </w:pPr>
            <w:r w:rsidRPr="006A3209">
              <w:rPr>
                <w:rStyle w:val="Hyperlink"/>
                <w:rFonts w:eastAsia="Times New Roman"/>
                <w:sz w:val="14"/>
                <w:szCs w:val="14"/>
              </w:rPr>
              <w:t>https://atlas-demo.ohdsi.org/#/cohortdefinition/1779148</w:t>
            </w:r>
          </w:p>
        </w:tc>
        <w:tc>
          <w:tcPr>
            <w:tcW w:w="3420" w:type="dxa"/>
          </w:tcPr>
          <w:p w14:paraId="59A7A33E" w14:textId="6C5D4D5C" w:rsidR="00820CEE" w:rsidRDefault="00D4040D" w:rsidP="00041063">
            <w:pPr>
              <w:jc w:val="both"/>
              <w:cnfStyle w:val="000000100000" w:firstRow="0" w:lastRow="0" w:firstColumn="0" w:lastColumn="0" w:oddVBand="0" w:evenVBand="0" w:oddHBand="1" w:evenHBand="0" w:firstRowFirstColumn="0" w:firstRowLastColumn="0" w:lastRowFirstColumn="0" w:lastRowLastColumn="0"/>
            </w:pPr>
            <w:hyperlink r:id="rId99" w:history="1">
              <w:r w:rsidR="00543AD5" w:rsidRPr="00A95F51">
                <w:rPr>
                  <w:rStyle w:val="Hyperlink"/>
                  <w:rFonts w:eastAsia="Times New Roman"/>
                  <w:sz w:val="14"/>
                  <w:szCs w:val="14"/>
                </w:rPr>
                <w:t>https://github.com/ohdsi-studies/IbdCharacterization/blob/master/inst/cohorts/656.json</w:t>
              </w:r>
            </w:hyperlink>
            <w:r w:rsidR="00543AD5">
              <w:rPr>
                <w:rStyle w:val="Hyperlink"/>
                <w:rFonts w:eastAsia="Times New Roman"/>
                <w:sz w:val="14"/>
                <w:szCs w:val="14"/>
              </w:rPr>
              <w:t xml:space="preserve"> </w:t>
            </w:r>
          </w:p>
        </w:tc>
      </w:tr>
      <w:tr w:rsidR="00820CEE" w14:paraId="49882E9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7EFAF01" w14:textId="09ECDB4C" w:rsidR="00820CEE" w:rsidRPr="00052314" w:rsidRDefault="00CE4F70" w:rsidP="00041063">
            <w:pPr>
              <w:rPr>
                <w:rFonts w:eastAsia="Times New Roman"/>
                <w:color w:val="000000"/>
                <w:sz w:val="14"/>
                <w:szCs w:val="14"/>
              </w:rPr>
            </w:pPr>
            <w:r>
              <w:rPr>
                <w:rFonts w:eastAsia="Times New Roman"/>
                <w:color w:val="000000"/>
                <w:sz w:val="14"/>
                <w:szCs w:val="14"/>
              </w:rPr>
              <w:t>High CRP level</w:t>
            </w:r>
          </w:p>
        </w:tc>
        <w:tc>
          <w:tcPr>
            <w:tcW w:w="2970" w:type="dxa"/>
          </w:tcPr>
          <w:p w14:paraId="21198F29" w14:textId="43F05CF3" w:rsidR="00820CEE" w:rsidRPr="00992BAB" w:rsidRDefault="00992BAB" w:rsidP="00041063">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992BAB">
              <w:rPr>
                <w:rStyle w:val="Hyperlink"/>
                <w:rFonts w:eastAsia="Times New Roman"/>
                <w:sz w:val="14"/>
                <w:szCs w:val="14"/>
              </w:rPr>
              <w:t>https://atlas-demo.ohdsi.org/#/cohortdefinition/1779149</w:t>
            </w:r>
          </w:p>
        </w:tc>
        <w:tc>
          <w:tcPr>
            <w:tcW w:w="3420" w:type="dxa"/>
          </w:tcPr>
          <w:p w14:paraId="6C95CA8B" w14:textId="0B00386B" w:rsidR="00820CEE" w:rsidRDefault="00D4040D" w:rsidP="00041063">
            <w:pPr>
              <w:jc w:val="both"/>
              <w:cnfStyle w:val="000000000000" w:firstRow="0" w:lastRow="0" w:firstColumn="0" w:lastColumn="0" w:oddVBand="0" w:evenVBand="0" w:oddHBand="0" w:evenHBand="0" w:firstRowFirstColumn="0" w:firstRowLastColumn="0" w:lastRowFirstColumn="0" w:lastRowLastColumn="0"/>
            </w:pPr>
            <w:hyperlink r:id="rId100" w:history="1">
              <w:r w:rsidR="00992BAB" w:rsidRPr="00A95F51">
                <w:rPr>
                  <w:rStyle w:val="Hyperlink"/>
                  <w:rFonts w:eastAsia="Times New Roman"/>
                  <w:sz w:val="14"/>
                  <w:szCs w:val="14"/>
                </w:rPr>
                <w:t>https://github.com/ohdsi-studies/IbdCharacterization/blob/master/inst/cohorts/657.json</w:t>
              </w:r>
            </w:hyperlink>
          </w:p>
        </w:tc>
      </w:tr>
      <w:tr w:rsidR="00CE4F70" w14:paraId="3BFB7BE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479E88" w14:textId="5655BE44" w:rsidR="00CE4F70" w:rsidRPr="00052314" w:rsidRDefault="002E3320" w:rsidP="00041063">
            <w:pPr>
              <w:rPr>
                <w:rFonts w:eastAsia="Times New Roman"/>
                <w:color w:val="000000"/>
                <w:sz w:val="14"/>
                <w:szCs w:val="14"/>
              </w:rPr>
            </w:pPr>
            <w:r>
              <w:rPr>
                <w:rFonts w:eastAsia="Times New Roman"/>
                <w:color w:val="000000"/>
                <w:sz w:val="14"/>
                <w:szCs w:val="14"/>
              </w:rPr>
              <w:t>High calprotectin level</w:t>
            </w:r>
          </w:p>
        </w:tc>
        <w:tc>
          <w:tcPr>
            <w:tcW w:w="2970" w:type="dxa"/>
          </w:tcPr>
          <w:p w14:paraId="619984C5" w14:textId="127F0C93" w:rsidR="00CE4F70" w:rsidRPr="00BD1736" w:rsidRDefault="00BD1736" w:rsidP="00BD1736">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BD1736">
              <w:rPr>
                <w:rStyle w:val="Hyperlink"/>
                <w:rFonts w:eastAsia="Times New Roman"/>
                <w:sz w:val="14"/>
                <w:szCs w:val="14"/>
              </w:rPr>
              <w:t>https://atlas-demo.ohdsi.org/#/cohortdefinition/1779150</w:t>
            </w:r>
          </w:p>
        </w:tc>
        <w:tc>
          <w:tcPr>
            <w:tcW w:w="3420" w:type="dxa"/>
          </w:tcPr>
          <w:p w14:paraId="598770B3" w14:textId="4D622A6E" w:rsidR="00CE4F70" w:rsidRDefault="00D4040D" w:rsidP="00041063">
            <w:pPr>
              <w:jc w:val="both"/>
              <w:cnfStyle w:val="000000100000" w:firstRow="0" w:lastRow="0" w:firstColumn="0" w:lastColumn="0" w:oddVBand="0" w:evenVBand="0" w:oddHBand="1" w:evenHBand="0" w:firstRowFirstColumn="0" w:firstRowLastColumn="0" w:lastRowFirstColumn="0" w:lastRowLastColumn="0"/>
            </w:pPr>
            <w:hyperlink r:id="rId101" w:history="1">
              <w:r w:rsidR="00573E34" w:rsidRPr="00A95F51">
                <w:rPr>
                  <w:rStyle w:val="Hyperlink"/>
                  <w:rFonts w:eastAsia="Times New Roman"/>
                  <w:sz w:val="14"/>
                  <w:szCs w:val="14"/>
                </w:rPr>
                <w:t>https://github.com/ohdsi-studies/IbdCharacterization/blob/master/inst/cohorts/655.json</w:t>
              </w:r>
            </w:hyperlink>
          </w:p>
        </w:tc>
      </w:tr>
      <w:tr w:rsidR="00CE4F70" w14:paraId="3E29943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DC4BCDB" w14:textId="6BBC8BCD" w:rsidR="00CE4F70" w:rsidRPr="00052314" w:rsidRDefault="002C32E0" w:rsidP="00041063">
            <w:pPr>
              <w:rPr>
                <w:rFonts w:eastAsia="Times New Roman"/>
                <w:color w:val="000000"/>
                <w:sz w:val="14"/>
                <w:szCs w:val="14"/>
              </w:rPr>
            </w:pPr>
            <w:r w:rsidRPr="002C32E0">
              <w:rPr>
                <w:rFonts w:eastAsia="Times New Roman"/>
                <w:color w:val="000000"/>
                <w:sz w:val="14"/>
                <w:szCs w:val="14"/>
              </w:rPr>
              <w:t>Abnormal ESR, pediatric</w:t>
            </w:r>
          </w:p>
        </w:tc>
        <w:tc>
          <w:tcPr>
            <w:tcW w:w="2970" w:type="dxa"/>
          </w:tcPr>
          <w:p w14:paraId="0F8DE98A" w14:textId="6EDEE283" w:rsidR="00CE4F70" w:rsidRDefault="006E4A37" w:rsidP="002C32E0">
            <w:pPr>
              <w:jc w:val="both"/>
              <w:cnfStyle w:val="000000000000" w:firstRow="0" w:lastRow="0" w:firstColumn="0" w:lastColumn="0" w:oddVBand="0" w:evenVBand="0" w:oddHBand="0" w:evenHBand="0" w:firstRowFirstColumn="0" w:firstRowLastColumn="0" w:lastRowFirstColumn="0" w:lastRowLastColumn="0"/>
              <w:rPr>
                <w:lang w:bidi="he-IL"/>
              </w:rPr>
            </w:pPr>
            <w:r w:rsidRPr="006E4A37">
              <w:rPr>
                <w:rStyle w:val="Hyperlink"/>
                <w:rFonts w:eastAsia="Times New Roman"/>
                <w:sz w:val="14"/>
                <w:szCs w:val="14"/>
              </w:rPr>
              <w:t>https://atlas-demo.ohdsi.org/#/cohortdefinition/1779151</w:t>
            </w:r>
          </w:p>
        </w:tc>
        <w:tc>
          <w:tcPr>
            <w:tcW w:w="3420" w:type="dxa"/>
          </w:tcPr>
          <w:p w14:paraId="52450DA7" w14:textId="058C5EBC" w:rsidR="00CE4F70" w:rsidRDefault="00D4040D" w:rsidP="00041063">
            <w:pPr>
              <w:jc w:val="both"/>
              <w:cnfStyle w:val="000000000000" w:firstRow="0" w:lastRow="0" w:firstColumn="0" w:lastColumn="0" w:oddVBand="0" w:evenVBand="0" w:oddHBand="0" w:evenHBand="0" w:firstRowFirstColumn="0" w:firstRowLastColumn="0" w:lastRowFirstColumn="0" w:lastRowLastColumn="0"/>
            </w:pPr>
            <w:hyperlink r:id="rId102" w:history="1">
              <w:r w:rsidR="00CD1FFE" w:rsidRPr="00A95F51">
                <w:rPr>
                  <w:rStyle w:val="Hyperlink"/>
                  <w:rFonts w:eastAsia="Times New Roman"/>
                  <w:sz w:val="14"/>
                  <w:szCs w:val="14"/>
                </w:rPr>
                <w:t>https://github.com/ohdsi-studies/IbdCharacterization/blob/master/inst/cohorts/658.json</w:t>
              </w:r>
            </w:hyperlink>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lastRenderedPageBreak/>
              <w:t>Extra-intestinal manifestation</w:t>
            </w:r>
          </w:p>
        </w:tc>
      </w:tr>
      <w:tr w:rsidR="00B13C45"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B13C45" w:rsidRPr="00AF259D"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3" w:anchor="/cohortdefinition/1776678" w:history="1">
              <w:r w:rsidR="00B13C45" w:rsidRPr="0047325C">
                <w:rPr>
                  <w:rStyle w:val="Hyperlink"/>
                  <w:rFonts w:eastAsia="Times New Roman"/>
                  <w:sz w:val="14"/>
                  <w:szCs w:val="14"/>
                </w:rPr>
                <w:t>http://atlas-demo.ohdsi.org/#/cohortdefinition/1776678</w:t>
              </w:r>
            </w:hyperlink>
          </w:p>
        </w:tc>
        <w:tc>
          <w:tcPr>
            <w:tcW w:w="3420" w:type="dxa"/>
          </w:tcPr>
          <w:p w14:paraId="70AFD174" w14:textId="51775709" w:rsidR="00B13C45"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4" w:history="1">
              <w:r w:rsidR="00760A27" w:rsidRPr="00C72D3F">
                <w:rPr>
                  <w:rStyle w:val="Hyperlink"/>
                  <w:rFonts w:eastAsia="Times New Roman"/>
                  <w:sz w:val="14"/>
                  <w:szCs w:val="14"/>
                </w:rPr>
                <w:t>https://github.com/ohdsi-studies/IbdCharacterization/blob/master/inst/cohorts/509.json</w:t>
              </w:r>
            </w:hyperlink>
            <w:r w:rsidR="00760A27">
              <w:rPr>
                <w:rStyle w:val="Hyperlink"/>
                <w:rFonts w:eastAsia="Times New Roman"/>
                <w:sz w:val="14"/>
                <w:szCs w:val="14"/>
              </w:rPr>
              <w:t xml:space="preserve"> </w:t>
            </w:r>
          </w:p>
        </w:tc>
      </w:tr>
      <w:tr w:rsidR="00B13C45"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B13C45" w:rsidRPr="00AF259D" w:rsidRDefault="00D4040D"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5" w:anchor="/cohortdefinition/1776679" w:history="1">
              <w:r w:rsidR="00B13C45" w:rsidRPr="0047325C">
                <w:rPr>
                  <w:rStyle w:val="Hyperlink"/>
                  <w:rFonts w:eastAsia="Times New Roman"/>
                  <w:sz w:val="14"/>
                  <w:szCs w:val="14"/>
                </w:rPr>
                <w:t>http://atlas-demo.ohdsi.org/#/cohortdefinition/1776679</w:t>
              </w:r>
            </w:hyperlink>
          </w:p>
        </w:tc>
        <w:tc>
          <w:tcPr>
            <w:tcW w:w="3420" w:type="dxa"/>
          </w:tcPr>
          <w:p w14:paraId="4D10EEE4" w14:textId="6FA6AD83" w:rsidR="00B13C45" w:rsidRDefault="00D4040D"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6" w:history="1">
              <w:r w:rsidR="00760A27" w:rsidRPr="00C72D3F">
                <w:rPr>
                  <w:rStyle w:val="Hyperlink"/>
                  <w:rFonts w:eastAsia="Times New Roman"/>
                  <w:sz w:val="14"/>
                  <w:szCs w:val="14"/>
                </w:rPr>
                <w:t>https://github.com/ohdsi-studies/IbdCharacterization/blob/master/inst/cohorts/508.json</w:t>
              </w:r>
            </w:hyperlink>
            <w:r w:rsidR="00760A27">
              <w:rPr>
                <w:rStyle w:val="Hyperlink"/>
                <w:rFonts w:eastAsia="Times New Roman"/>
                <w:sz w:val="14"/>
                <w:szCs w:val="14"/>
              </w:rPr>
              <w:t xml:space="preserve"> </w:t>
            </w:r>
          </w:p>
        </w:tc>
      </w:tr>
      <w:tr w:rsidR="00B13C45"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B13C45" w:rsidRPr="00AF259D"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7" w:anchor="/cohortdefinition/1776680" w:history="1">
              <w:r w:rsidR="00B13C45" w:rsidRPr="0047325C">
                <w:rPr>
                  <w:rStyle w:val="Hyperlink"/>
                  <w:rFonts w:eastAsia="Times New Roman"/>
                  <w:sz w:val="14"/>
                  <w:szCs w:val="14"/>
                </w:rPr>
                <w:t>http://atlas-demo.ohdsi.org/#/cohortdefinition/1776680</w:t>
              </w:r>
            </w:hyperlink>
          </w:p>
        </w:tc>
        <w:tc>
          <w:tcPr>
            <w:tcW w:w="3420" w:type="dxa"/>
          </w:tcPr>
          <w:p w14:paraId="3DBEA583" w14:textId="13C48056" w:rsidR="00B13C45"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8" w:history="1">
              <w:r w:rsidR="00760A27" w:rsidRPr="00C72D3F">
                <w:rPr>
                  <w:rStyle w:val="Hyperlink"/>
                  <w:rFonts w:eastAsia="Times New Roman"/>
                  <w:sz w:val="14"/>
                  <w:szCs w:val="14"/>
                </w:rPr>
                <w:t>https://github.com/ohdsi-studies/IbdCharacterization/blob/master/inst/cohorts/507.json</w:t>
              </w:r>
            </w:hyperlink>
            <w:r w:rsidR="00760A27">
              <w:rPr>
                <w:rStyle w:val="Hyperlink"/>
                <w:rFonts w:eastAsia="Times New Roman"/>
                <w:sz w:val="14"/>
                <w:szCs w:val="14"/>
              </w:rPr>
              <w:t xml:space="preserve"> </w:t>
            </w:r>
          </w:p>
        </w:tc>
      </w:tr>
      <w:tr w:rsidR="00B13C45"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B13C45" w:rsidRPr="00AF259D" w:rsidRDefault="00D4040D"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9" w:anchor="/cohortdefinition/1776681" w:history="1">
              <w:r w:rsidR="00B13C45" w:rsidRPr="0047325C">
                <w:rPr>
                  <w:rStyle w:val="Hyperlink"/>
                  <w:rFonts w:eastAsia="Times New Roman"/>
                  <w:sz w:val="14"/>
                  <w:szCs w:val="14"/>
                </w:rPr>
                <w:t>http://atlas-demo.ohdsi.org/#/cohortdefinition/1776681</w:t>
              </w:r>
            </w:hyperlink>
          </w:p>
        </w:tc>
        <w:tc>
          <w:tcPr>
            <w:tcW w:w="3420" w:type="dxa"/>
          </w:tcPr>
          <w:p w14:paraId="7BFDE3AA" w14:textId="05CF1D66" w:rsidR="00B13C45" w:rsidRDefault="00D4040D"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0" w:history="1">
              <w:r w:rsidR="00760A27" w:rsidRPr="00C72D3F">
                <w:rPr>
                  <w:rStyle w:val="Hyperlink"/>
                  <w:rFonts w:eastAsia="Times New Roman"/>
                  <w:sz w:val="14"/>
                  <w:szCs w:val="14"/>
                </w:rPr>
                <w:t>https://github.com/ohdsi-studies/IbdCharacterization/blob/master/inst/cohorts/506.json</w:t>
              </w:r>
            </w:hyperlink>
            <w:r w:rsidR="00760A27">
              <w:rPr>
                <w:rStyle w:val="Hyperlink"/>
                <w:rFonts w:eastAsia="Times New Roman"/>
                <w:sz w:val="14"/>
                <w:szCs w:val="14"/>
              </w:rPr>
              <w:t xml:space="preserve"> </w:t>
            </w:r>
          </w:p>
        </w:tc>
      </w:tr>
      <w:tr w:rsidR="00B13C45"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B13C45" w:rsidRPr="00AF259D" w:rsidRDefault="00B13C45" w:rsidP="00B13C45">
            <w:pPr>
              <w:rPr>
                <w:rFonts w:eastAsia="Times New Roman"/>
                <w:color w:val="000000"/>
                <w:sz w:val="14"/>
                <w:szCs w:val="14"/>
              </w:rPr>
            </w:pPr>
            <w:r w:rsidRPr="00691ABE">
              <w:rPr>
                <w:rFonts w:eastAsia="Times New Roman"/>
                <w:color w:val="000000"/>
                <w:sz w:val="14"/>
                <w:szCs w:val="14"/>
              </w:rPr>
              <w:t>EIM: liver</w:t>
            </w:r>
          </w:p>
        </w:tc>
        <w:tc>
          <w:tcPr>
            <w:tcW w:w="2970" w:type="dxa"/>
          </w:tcPr>
          <w:p w14:paraId="77915A39" w14:textId="77777777" w:rsidR="00B13C45" w:rsidRPr="00AF259D"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anchor="/cohortdefinition/1776682" w:history="1">
              <w:r w:rsidR="00B13C45" w:rsidRPr="0047325C">
                <w:rPr>
                  <w:rStyle w:val="Hyperlink"/>
                  <w:rFonts w:eastAsia="Times New Roman"/>
                  <w:sz w:val="14"/>
                  <w:szCs w:val="14"/>
                </w:rPr>
                <w:t>http://atlas-demo.ohdsi.org/#/cohortdefinition/1776682</w:t>
              </w:r>
            </w:hyperlink>
          </w:p>
        </w:tc>
        <w:tc>
          <w:tcPr>
            <w:tcW w:w="3420" w:type="dxa"/>
          </w:tcPr>
          <w:p w14:paraId="1E3F2AA1" w14:textId="6BFED3FB" w:rsidR="00B13C45"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2" w:history="1">
              <w:r w:rsidR="00760A27" w:rsidRPr="00C72D3F">
                <w:rPr>
                  <w:rStyle w:val="Hyperlink"/>
                  <w:rFonts w:eastAsia="Times New Roman"/>
                  <w:sz w:val="14"/>
                  <w:szCs w:val="14"/>
                </w:rPr>
                <w:t>https://github.com/ohdsi-studies/IbdCharacterization/blob/master/inst/cohorts/505.json</w:t>
              </w:r>
            </w:hyperlink>
            <w:r w:rsidR="00760A27">
              <w:rPr>
                <w:rStyle w:val="Hyperlink"/>
                <w:rFonts w:eastAsia="Times New Roman"/>
                <w:sz w:val="14"/>
                <w:szCs w:val="14"/>
              </w:rPr>
              <w:t xml:space="preserve"> </w:t>
            </w:r>
          </w:p>
        </w:tc>
      </w:tr>
      <w:tr w:rsidR="00B13C45"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B13C45" w:rsidRPr="00AF259D" w:rsidRDefault="00B13C45" w:rsidP="00B13C45">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B13C45" w:rsidRPr="00AF259D" w:rsidRDefault="00D4040D"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3" w:anchor="/cohortdefinition/1776683" w:history="1">
              <w:r w:rsidR="00B13C45" w:rsidRPr="0047325C">
                <w:rPr>
                  <w:rStyle w:val="Hyperlink"/>
                  <w:rFonts w:eastAsia="Times New Roman"/>
                  <w:sz w:val="14"/>
                  <w:szCs w:val="14"/>
                </w:rPr>
                <w:t>http://atlas-demo.ohdsi.org/#/cohortdefinition/1776683</w:t>
              </w:r>
            </w:hyperlink>
          </w:p>
        </w:tc>
        <w:tc>
          <w:tcPr>
            <w:tcW w:w="3420" w:type="dxa"/>
          </w:tcPr>
          <w:p w14:paraId="5F1B91D4" w14:textId="0BCDEB6E" w:rsidR="00B13C45" w:rsidRDefault="00D4040D"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4" w:history="1">
              <w:r w:rsidR="00760A27" w:rsidRPr="00C72D3F">
                <w:rPr>
                  <w:rStyle w:val="Hyperlink"/>
                  <w:rFonts w:eastAsia="Times New Roman"/>
                  <w:sz w:val="14"/>
                  <w:szCs w:val="14"/>
                </w:rPr>
                <w:t>https://github.com/ohdsi-studies/IbdCharacterization/blob/master/inst/cohorts/510.json</w:t>
              </w:r>
            </w:hyperlink>
            <w:r w:rsidR="00760A27">
              <w:rPr>
                <w:rStyle w:val="Hyperlink"/>
                <w:rFonts w:eastAsia="Times New Roman"/>
                <w:sz w:val="14"/>
                <w:szCs w:val="14"/>
              </w:rPr>
              <w:t xml:space="preserve"> </w:t>
            </w:r>
          </w:p>
        </w:tc>
      </w:tr>
      <w:tr w:rsidR="00B13C45"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B13C45" w:rsidRPr="00AF12F0" w:rsidRDefault="00B13C45" w:rsidP="00B13C45">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B13C45" w:rsidRPr="001A6999"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3ABCDF8D" w:rsidR="00B13C45"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5" w:history="1">
              <w:r w:rsidR="00760A27" w:rsidRPr="00C72D3F">
                <w:rPr>
                  <w:rStyle w:val="Hyperlink"/>
                  <w:rFonts w:eastAsia="Times New Roman"/>
                  <w:sz w:val="14"/>
                  <w:szCs w:val="14"/>
                </w:rPr>
                <w:t>https://github.com/ohdsi-studies/IbdCharacterization/blob/master/inst/cohorts/500.json</w:t>
              </w:r>
            </w:hyperlink>
            <w:r w:rsidR="00760A27">
              <w:rPr>
                <w:rStyle w:val="Hyperlink"/>
                <w:rFonts w:eastAsia="Times New Roman"/>
                <w:sz w:val="14"/>
                <w:szCs w:val="14"/>
              </w:rPr>
              <w:t xml:space="preserve"> </w:t>
            </w:r>
          </w:p>
        </w:tc>
      </w:tr>
      <w:tr w:rsidR="00B13C45"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B13C45" w:rsidRPr="00AF12F0" w:rsidRDefault="00B13C45" w:rsidP="00B13C45">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B13C45" w:rsidRPr="00EA196B" w:rsidRDefault="00B13C45"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12C43920" w:rsidR="00B13C45" w:rsidRDefault="00D4040D"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6" w:history="1">
              <w:r w:rsidR="00760A27" w:rsidRPr="00C72D3F">
                <w:rPr>
                  <w:rStyle w:val="Hyperlink"/>
                  <w:rFonts w:eastAsia="Times New Roman"/>
                  <w:sz w:val="14"/>
                  <w:szCs w:val="14"/>
                </w:rPr>
                <w:t>https://github.com/ohdsi-studies/IbdCharacterization/blob/master/inst/cohorts/504.json</w:t>
              </w:r>
            </w:hyperlink>
            <w:r w:rsidR="00760A27">
              <w:rPr>
                <w:rStyle w:val="Hyperlink"/>
                <w:rFonts w:eastAsia="Times New Roman"/>
                <w:sz w:val="14"/>
                <w:szCs w:val="14"/>
              </w:rPr>
              <w:t xml:space="preserve"> </w:t>
            </w:r>
          </w:p>
        </w:tc>
      </w:tr>
      <w:tr w:rsidR="00B13C45"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B13C45" w:rsidRPr="00AF12F0" w:rsidRDefault="00B13C45" w:rsidP="00B13C45">
            <w:pPr>
              <w:rPr>
                <w:rFonts w:eastAsia="Times New Roman"/>
                <w:color w:val="000000"/>
                <w:sz w:val="14"/>
                <w:szCs w:val="14"/>
              </w:rPr>
            </w:pPr>
            <w:r w:rsidRPr="00040740">
              <w:rPr>
                <w:rFonts w:eastAsia="Times New Roman"/>
                <w:color w:val="000000"/>
                <w:sz w:val="14"/>
                <w:szCs w:val="14"/>
              </w:rPr>
              <w:t xml:space="preserve">Erythema </w:t>
            </w:r>
            <w:proofErr w:type="spellStart"/>
            <w:r w:rsidRPr="00040740">
              <w:rPr>
                <w:rFonts w:eastAsia="Times New Roman"/>
                <w:color w:val="000000"/>
                <w:sz w:val="14"/>
                <w:szCs w:val="14"/>
              </w:rPr>
              <w:t>nodosuma</w:t>
            </w:r>
            <w:proofErr w:type="spellEnd"/>
          </w:p>
        </w:tc>
        <w:tc>
          <w:tcPr>
            <w:tcW w:w="2970" w:type="dxa"/>
          </w:tcPr>
          <w:p w14:paraId="71281FE0" w14:textId="77777777" w:rsidR="00B13C45" w:rsidRPr="00572946"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http://atlas-demo.ohdsi.org/#/cohortdefinition/1777402</w:t>
            </w:r>
          </w:p>
        </w:tc>
        <w:tc>
          <w:tcPr>
            <w:tcW w:w="3420" w:type="dxa"/>
          </w:tcPr>
          <w:p w14:paraId="2B5BBFD3" w14:textId="0900773B" w:rsidR="00B13C45"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history="1">
              <w:r w:rsidR="00760A27" w:rsidRPr="00C72D3F">
                <w:rPr>
                  <w:rStyle w:val="Hyperlink"/>
                  <w:rFonts w:eastAsia="Times New Roman"/>
                  <w:sz w:val="14"/>
                  <w:szCs w:val="14"/>
                </w:rPr>
                <w:t>https://github.com/ohdsi-studies/IbdCharacterization/blob/master/inst/cohorts/503.json</w:t>
              </w:r>
            </w:hyperlink>
            <w:r w:rsidR="00760A27">
              <w:rPr>
                <w:rStyle w:val="Hyperlink"/>
                <w:rFonts w:eastAsia="Times New Roman"/>
                <w:sz w:val="14"/>
                <w:szCs w:val="14"/>
              </w:rPr>
              <w:t xml:space="preserve"> </w:t>
            </w:r>
          </w:p>
        </w:tc>
      </w:tr>
      <w:tr w:rsidR="00B13C45"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B13C45" w:rsidRPr="00AF12F0" w:rsidRDefault="00B13C45" w:rsidP="00B13C45">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B13C45" w:rsidRPr="0056130A" w:rsidRDefault="00D4040D" w:rsidP="00B13C4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18" w:anchor="/cohortdefinition/1777403" w:history="1">
              <w:r w:rsidR="00B13C45" w:rsidRPr="0056130A">
                <w:rPr>
                  <w:rStyle w:val="Hyperlink"/>
                  <w:rFonts w:eastAsia="Times New Roman"/>
                  <w:sz w:val="14"/>
                  <w:szCs w:val="14"/>
                </w:rPr>
                <w:t>http://atlas-demo.ohdsi.org/#/cohortdefinition/1777403</w:t>
              </w:r>
            </w:hyperlink>
          </w:p>
        </w:tc>
        <w:tc>
          <w:tcPr>
            <w:tcW w:w="3420" w:type="dxa"/>
          </w:tcPr>
          <w:p w14:paraId="0FE9BE77" w14:textId="31CE356A" w:rsidR="00B13C45" w:rsidRDefault="00D4040D" w:rsidP="00B13C45">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9" w:history="1">
              <w:r w:rsidR="00760A27" w:rsidRPr="00C72D3F">
                <w:rPr>
                  <w:rStyle w:val="Hyperlink"/>
                  <w:rFonts w:eastAsia="Times New Roman"/>
                  <w:sz w:val="14"/>
                  <w:szCs w:val="14"/>
                </w:rPr>
                <w:t>https://github.com/ohdsi-studies/IbdCharacterization/blob/master/inst/cohorts/502.json</w:t>
              </w:r>
            </w:hyperlink>
            <w:r w:rsidR="00760A27">
              <w:rPr>
                <w:rStyle w:val="Hyperlink"/>
                <w:rFonts w:eastAsia="Times New Roman"/>
                <w:sz w:val="14"/>
                <w:szCs w:val="14"/>
              </w:rPr>
              <w:t xml:space="preserve"> </w:t>
            </w:r>
          </w:p>
        </w:tc>
      </w:tr>
      <w:tr w:rsidR="00B13C45"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B13C45" w:rsidRPr="00F336E3" w:rsidRDefault="00B13C45" w:rsidP="00B13C45">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B13C45" w:rsidRPr="00851D08" w:rsidRDefault="00B13C45" w:rsidP="00B13C45">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505BED2E" w:rsidR="00B13C45" w:rsidRDefault="00D4040D" w:rsidP="00B13C45">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0" w:history="1">
              <w:r w:rsidR="00760A27" w:rsidRPr="00C72D3F">
                <w:rPr>
                  <w:rStyle w:val="Hyperlink"/>
                  <w:rFonts w:eastAsia="Times New Roman"/>
                  <w:sz w:val="14"/>
                  <w:szCs w:val="14"/>
                </w:rPr>
                <w:t>https://github.com/ohdsi-studies/IbdCharacterization/blob/master/inst/cohorts/501.json</w:t>
              </w:r>
            </w:hyperlink>
            <w:r w:rsidR="00760A27">
              <w:rPr>
                <w:rStyle w:val="Hyperlink"/>
                <w:rFonts w:eastAsia="Times New Roman"/>
                <w:sz w:val="14"/>
                <w:szCs w:val="14"/>
              </w:rPr>
              <w:t xml:space="preserve"> </w:t>
            </w: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D4040D"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1"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69E6F4A" w:rsidR="002B1E59" w:rsidRPr="00C660E0" w:rsidRDefault="00D4040D"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2" w:history="1">
              <w:r w:rsidR="00760A27" w:rsidRPr="00C72D3F">
                <w:rPr>
                  <w:rStyle w:val="Hyperlink"/>
                  <w:rFonts w:eastAsia="Times New Roman"/>
                  <w:sz w:val="14"/>
                  <w:szCs w:val="14"/>
                </w:rPr>
                <w:t>https://github.com/ohdsi-studies/IbdCharacterization/blob/master/inst/cohorts/557.json</w:t>
              </w:r>
            </w:hyperlink>
            <w:r w:rsidR="00760A27">
              <w:rPr>
                <w:rStyle w:val="Hyperlink"/>
                <w:rFonts w:eastAsia="Times New Roman"/>
                <w:sz w:val="14"/>
                <w:szCs w:val="14"/>
              </w:rPr>
              <w:t xml:space="preserve"> </w:t>
            </w: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D4040D"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3"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D4040D"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4" w:history="1">
              <w:r w:rsidR="002B1E59" w:rsidRPr="0047325C">
                <w:rPr>
                  <w:rStyle w:val="Hyperlink"/>
                  <w:rFonts w:eastAsia="Times New Roman"/>
                  <w:sz w:val="14"/>
                  <w:szCs w:val="14"/>
                </w:rPr>
                <w:t>https://github.com/ohdsi-studies/Covid19CharacterizationCharybdis/blob/master/inst/cohorts/151.json</w:t>
              </w:r>
            </w:hyperlink>
          </w:p>
        </w:tc>
      </w:tr>
      <w:tr w:rsidR="00B15BB5" w14:paraId="5406AEF5"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FB432B" w14:textId="5571B9F1" w:rsidR="00415DA6" w:rsidRPr="00415DA6" w:rsidRDefault="00415DA6" w:rsidP="00415DA6">
            <w:pPr>
              <w:rPr>
                <w:rFonts w:eastAsia="Times New Roman"/>
                <w:b w:val="0"/>
                <w:bCs w:val="0"/>
                <w:color w:val="000000"/>
                <w:sz w:val="14"/>
                <w:szCs w:val="14"/>
              </w:rPr>
            </w:pPr>
            <w:r>
              <w:rPr>
                <w:rFonts w:eastAsia="Times New Roman"/>
                <w:color w:val="000000"/>
                <w:sz w:val="14"/>
                <w:szCs w:val="14"/>
              </w:rPr>
              <w:t>History of c</w:t>
            </w:r>
            <w:r w:rsidR="00B15BB5" w:rsidRPr="00BB51EA">
              <w:rPr>
                <w:rFonts w:eastAsia="Times New Roman"/>
                <w:color w:val="000000"/>
                <w:sz w:val="14"/>
                <w:szCs w:val="14"/>
              </w:rPr>
              <w:t xml:space="preserve">olostomy </w:t>
            </w:r>
          </w:p>
        </w:tc>
        <w:tc>
          <w:tcPr>
            <w:tcW w:w="2970" w:type="dxa"/>
          </w:tcPr>
          <w:p w14:paraId="0A4CBE43" w14:textId="446FA5FA" w:rsidR="00B15BB5" w:rsidRPr="00C660E0" w:rsidRDefault="00F94CCB" w:rsidP="00477530">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lang w:bidi="he-IL"/>
              </w:rPr>
            </w:pPr>
            <w:r w:rsidRPr="00F94CCB">
              <w:rPr>
                <w:rFonts w:eastAsia="Times New Roman"/>
                <w:color w:val="000000"/>
                <w:sz w:val="14"/>
                <w:szCs w:val="14"/>
                <w:lang w:bidi="he-IL"/>
              </w:rPr>
              <w:t>https://atlas-demo.ohdsi.org/#/cohortdefinition/1776649</w:t>
            </w:r>
          </w:p>
        </w:tc>
        <w:tc>
          <w:tcPr>
            <w:tcW w:w="3420" w:type="dxa"/>
          </w:tcPr>
          <w:p w14:paraId="3D2BCA8F" w14:textId="1233453F" w:rsidR="00B15BB5" w:rsidRDefault="00D4040D"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5" w:history="1">
              <w:r w:rsidR="00DF78DB" w:rsidRPr="00DF20F5">
                <w:rPr>
                  <w:rStyle w:val="Hyperlink"/>
                  <w:rFonts w:eastAsia="Times New Roman"/>
                  <w:sz w:val="14"/>
                  <w:szCs w:val="14"/>
                </w:rPr>
                <w:t>https://github.com/ohdsi-studies/IbdCharacterization/blob/master/inst/cohorts/563.json</w:t>
              </w:r>
            </w:hyperlink>
            <w:r w:rsidR="00DF78DB">
              <w:rPr>
                <w:rFonts w:eastAsia="Times New Roman"/>
                <w:sz w:val="14"/>
                <w:szCs w:val="14"/>
              </w:rPr>
              <w:t xml:space="preserve"> </w:t>
            </w:r>
            <w:r w:rsidR="00B15BB5">
              <w:rPr>
                <w:rStyle w:val="Hyperlink"/>
                <w:rFonts w:eastAsia="Times New Roman"/>
                <w:sz w:val="14"/>
                <w:szCs w:val="14"/>
              </w:rPr>
              <w:t xml:space="preserve"> </w:t>
            </w:r>
          </w:p>
        </w:tc>
      </w:tr>
      <w:tr w:rsidR="00657E0E" w14:paraId="7FBFB70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657E0E" w:rsidRPr="00C660E0"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6" w:anchor="/cohortdefinition/1776648" w:history="1">
              <w:r w:rsidR="00657E0E" w:rsidRPr="0047325C">
                <w:rPr>
                  <w:rStyle w:val="Hyperlink"/>
                  <w:rFonts w:eastAsia="Times New Roman"/>
                  <w:sz w:val="14"/>
                  <w:szCs w:val="14"/>
                </w:rPr>
                <w:t>http://atlas-demo.ohdsi.org/#/cohortdefinition/1776648</w:t>
              </w:r>
            </w:hyperlink>
          </w:p>
        </w:tc>
        <w:tc>
          <w:tcPr>
            <w:tcW w:w="3420" w:type="dxa"/>
          </w:tcPr>
          <w:p w14:paraId="6A4F5012" w14:textId="3A742D1A" w:rsidR="00657E0E"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history="1">
              <w:r w:rsidR="00760A27" w:rsidRPr="00C72D3F">
                <w:rPr>
                  <w:rStyle w:val="Hyperlink"/>
                  <w:rFonts w:eastAsia="Times New Roman"/>
                  <w:sz w:val="14"/>
                  <w:szCs w:val="14"/>
                </w:rPr>
                <w:t>https://github.com/ohdsi-studies/IbdCharacterization/blob/master/inst/cohorts/571.json</w:t>
              </w:r>
            </w:hyperlink>
            <w:r w:rsidR="00760A27">
              <w:rPr>
                <w:rStyle w:val="Hyperlink"/>
                <w:rFonts w:eastAsia="Times New Roman"/>
                <w:sz w:val="14"/>
                <w:szCs w:val="14"/>
              </w:rPr>
              <w:t xml:space="preserve"> </w:t>
            </w:r>
          </w:p>
        </w:tc>
      </w:tr>
      <w:tr w:rsidR="002E71D1" w14:paraId="049D6949"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CA8D75" w14:textId="5B65E29F" w:rsidR="002E71D1" w:rsidRPr="00C660E0" w:rsidRDefault="002E71D1" w:rsidP="002E71D1">
            <w:pPr>
              <w:rPr>
                <w:rFonts w:eastAsia="Times New Roman"/>
                <w:color w:val="000000"/>
                <w:sz w:val="14"/>
                <w:szCs w:val="14"/>
              </w:rPr>
            </w:pPr>
            <w:r>
              <w:rPr>
                <w:rFonts w:eastAsia="Times New Roman"/>
                <w:color w:val="000000"/>
                <w:sz w:val="14"/>
                <w:szCs w:val="14"/>
              </w:rPr>
              <w:t>History of total c</w:t>
            </w:r>
            <w:r w:rsidRPr="00BB51EA">
              <w:rPr>
                <w:rFonts w:eastAsia="Times New Roman"/>
                <w:color w:val="000000"/>
                <w:sz w:val="14"/>
                <w:szCs w:val="14"/>
              </w:rPr>
              <w:t xml:space="preserve">olectomy </w:t>
            </w:r>
          </w:p>
        </w:tc>
        <w:tc>
          <w:tcPr>
            <w:tcW w:w="2970" w:type="dxa"/>
          </w:tcPr>
          <w:p w14:paraId="46A17E58" w14:textId="39212E1D" w:rsidR="002E71D1" w:rsidRPr="00C660E0" w:rsidRDefault="00D4040D" w:rsidP="002E71D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8" w:anchor="/cohortdefinition/1779367" w:history="1">
              <w:r w:rsidR="002E71D1" w:rsidRPr="00DF20F5">
                <w:rPr>
                  <w:rStyle w:val="Hyperlink"/>
                  <w:rFonts w:eastAsia="Times New Roman"/>
                  <w:sz w:val="14"/>
                  <w:szCs w:val="14"/>
                </w:rPr>
                <w:t>https://atlas-demo.ohdsi.org/#/cohortdefinition/1779367</w:t>
              </w:r>
            </w:hyperlink>
          </w:p>
        </w:tc>
        <w:tc>
          <w:tcPr>
            <w:tcW w:w="3420" w:type="dxa"/>
          </w:tcPr>
          <w:p w14:paraId="3C78E2B1" w14:textId="3E9EF0A7" w:rsidR="002E71D1" w:rsidRDefault="00D4040D" w:rsidP="002E71D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9" w:history="1">
              <w:r w:rsidR="002E71D1" w:rsidRPr="00195A8D">
                <w:rPr>
                  <w:rStyle w:val="Hyperlink"/>
                  <w:rFonts w:eastAsia="Times New Roman"/>
                  <w:sz w:val="14"/>
                  <w:szCs w:val="14"/>
                </w:rPr>
                <w:t>https://github.com/ohdsi-studies/IbdCharacterization/blob/master/inst/cohorts/574.json</w:t>
              </w:r>
            </w:hyperlink>
            <w:r w:rsidR="002E71D1">
              <w:rPr>
                <w:rFonts w:eastAsia="Times New Roman"/>
                <w:sz w:val="14"/>
                <w:szCs w:val="14"/>
              </w:rPr>
              <w:t xml:space="preserve"> </w:t>
            </w:r>
          </w:p>
        </w:tc>
      </w:tr>
      <w:tr w:rsidR="002E71D1" w14:paraId="1C3CB29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4859421E" w:rsidR="002E71D1" w:rsidRPr="00C660E0" w:rsidRDefault="002E71D1" w:rsidP="002E71D1">
            <w:pPr>
              <w:rPr>
                <w:rFonts w:eastAsia="Times New Roman"/>
                <w:color w:val="000000"/>
                <w:sz w:val="14"/>
                <w:szCs w:val="14"/>
              </w:rPr>
            </w:pPr>
            <w:r>
              <w:rPr>
                <w:rFonts w:eastAsia="Times New Roman"/>
                <w:color w:val="000000"/>
                <w:sz w:val="14"/>
                <w:szCs w:val="14"/>
              </w:rPr>
              <w:t>Total c</w:t>
            </w:r>
            <w:r w:rsidRPr="00BB51EA">
              <w:rPr>
                <w:rFonts w:eastAsia="Times New Roman"/>
                <w:color w:val="000000"/>
                <w:sz w:val="14"/>
                <w:szCs w:val="14"/>
              </w:rPr>
              <w:t>olectomy procedure</w:t>
            </w:r>
          </w:p>
        </w:tc>
        <w:tc>
          <w:tcPr>
            <w:tcW w:w="2970" w:type="dxa"/>
          </w:tcPr>
          <w:p w14:paraId="186653B9" w14:textId="3D8680D2" w:rsidR="002E71D1" w:rsidRPr="00C660E0" w:rsidRDefault="00D4040D" w:rsidP="002E71D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0" w:anchor="/cohortdefinition/1779368" w:history="1">
              <w:r w:rsidR="002E71D1" w:rsidRPr="00DF20F5">
                <w:rPr>
                  <w:rStyle w:val="Hyperlink"/>
                  <w:rFonts w:eastAsia="Times New Roman"/>
                  <w:sz w:val="14"/>
                  <w:szCs w:val="14"/>
                </w:rPr>
                <w:t>https://atlas-demo.ohdsi.org/#/cohortdefinition/1779368</w:t>
              </w:r>
            </w:hyperlink>
          </w:p>
        </w:tc>
        <w:tc>
          <w:tcPr>
            <w:tcW w:w="3420" w:type="dxa"/>
          </w:tcPr>
          <w:p w14:paraId="28A6A60B" w14:textId="400BDD59" w:rsidR="002E71D1" w:rsidRDefault="00D4040D" w:rsidP="002E71D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1" w:history="1">
              <w:r w:rsidR="00BD5E8F" w:rsidRPr="00195A8D">
                <w:rPr>
                  <w:rStyle w:val="Hyperlink"/>
                  <w:rFonts w:eastAsia="Times New Roman"/>
                  <w:sz w:val="14"/>
                  <w:szCs w:val="14"/>
                </w:rPr>
                <w:t>https://github.com/ohdsi-studies/IbdCharacterization/blob/master/inst/cohorts/576.json</w:t>
              </w:r>
            </w:hyperlink>
          </w:p>
        </w:tc>
      </w:tr>
      <w:tr w:rsidR="002E71D1" w14:paraId="6DD73A1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44D3875B" w:rsidR="002E71D1" w:rsidRPr="00C660E0" w:rsidRDefault="002E71D1" w:rsidP="002E71D1">
            <w:pPr>
              <w:rPr>
                <w:rFonts w:eastAsia="Times New Roman"/>
                <w:color w:val="000000"/>
                <w:sz w:val="14"/>
                <w:szCs w:val="14"/>
              </w:rPr>
            </w:pPr>
            <w:r>
              <w:rPr>
                <w:rFonts w:eastAsia="Times New Roman"/>
                <w:color w:val="000000"/>
                <w:sz w:val="14"/>
                <w:szCs w:val="14"/>
              </w:rPr>
              <w:t>History of partial c</w:t>
            </w:r>
            <w:r w:rsidRPr="00BB51EA">
              <w:rPr>
                <w:rFonts w:eastAsia="Times New Roman"/>
                <w:color w:val="000000"/>
                <w:sz w:val="14"/>
                <w:szCs w:val="14"/>
              </w:rPr>
              <w:t>olectomy</w:t>
            </w:r>
          </w:p>
        </w:tc>
        <w:tc>
          <w:tcPr>
            <w:tcW w:w="2970" w:type="dxa"/>
          </w:tcPr>
          <w:p w14:paraId="5A1497B2" w14:textId="2C1B106D" w:rsidR="002E71D1" w:rsidRPr="00C660E0" w:rsidRDefault="00D4040D" w:rsidP="002E71D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2" w:anchor="/cohortdefinition/1779370" w:history="1">
              <w:r w:rsidR="002E71D1" w:rsidRPr="00DF20F5">
                <w:rPr>
                  <w:rStyle w:val="Hyperlink"/>
                  <w:rFonts w:eastAsia="Times New Roman"/>
                  <w:sz w:val="14"/>
                  <w:szCs w:val="14"/>
                </w:rPr>
                <w:t>https://atlas-demo.ohdsi.org/#/cohortdefinition/1779370</w:t>
              </w:r>
            </w:hyperlink>
          </w:p>
        </w:tc>
        <w:tc>
          <w:tcPr>
            <w:tcW w:w="3420" w:type="dxa"/>
          </w:tcPr>
          <w:p w14:paraId="630C66F9" w14:textId="5E3A7AAE" w:rsidR="002E71D1" w:rsidRDefault="00D4040D" w:rsidP="002E71D1">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3" w:history="1">
              <w:r w:rsidR="00CA4ABE" w:rsidRPr="00195A8D">
                <w:rPr>
                  <w:rStyle w:val="Hyperlink"/>
                  <w:rFonts w:eastAsia="Times New Roman"/>
                  <w:sz w:val="14"/>
                  <w:szCs w:val="14"/>
                </w:rPr>
                <w:t>https://github.com/ohdsi-studies/IbdCharacterization/blob/master/inst/cohorts/575.json</w:t>
              </w:r>
            </w:hyperlink>
            <w:r w:rsidR="00CA4ABE">
              <w:rPr>
                <w:rFonts w:eastAsia="Times New Roman"/>
                <w:sz w:val="14"/>
                <w:szCs w:val="14"/>
              </w:rPr>
              <w:t xml:space="preserve"> </w:t>
            </w:r>
          </w:p>
        </w:tc>
      </w:tr>
      <w:tr w:rsidR="002E71D1" w14:paraId="2FEBB10C" w14:textId="77777777" w:rsidTr="0079665E">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90AB48" w14:textId="7EF3AA6C" w:rsidR="002E71D1" w:rsidRPr="00C660E0" w:rsidRDefault="002E71D1" w:rsidP="002E71D1">
            <w:pPr>
              <w:rPr>
                <w:rFonts w:eastAsia="Times New Roman"/>
                <w:color w:val="000000"/>
                <w:sz w:val="14"/>
                <w:szCs w:val="14"/>
              </w:rPr>
            </w:pPr>
            <w:r>
              <w:rPr>
                <w:rFonts w:eastAsia="Times New Roman"/>
                <w:color w:val="000000"/>
                <w:sz w:val="14"/>
                <w:szCs w:val="14"/>
              </w:rPr>
              <w:lastRenderedPageBreak/>
              <w:t>Partial c</w:t>
            </w:r>
            <w:r w:rsidRPr="00BB51EA">
              <w:rPr>
                <w:rFonts w:eastAsia="Times New Roman"/>
                <w:color w:val="000000"/>
                <w:sz w:val="14"/>
                <w:szCs w:val="14"/>
              </w:rPr>
              <w:t>olectomy procedure</w:t>
            </w:r>
          </w:p>
        </w:tc>
        <w:tc>
          <w:tcPr>
            <w:tcW w:w="2970" w:type="dxa"/>
          </w:tcPr>
          <w:p w14:paraId="2007CA91" w14:textId="39D4B5C1" w:rsidR="002E71D1" w:rsidRPr="00C660E0" w:rsidRDefault="00D4040D" w:rsidP="002E71D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4" w:anchor="/cohortdefinition/1779369" w:history="1">
              <w:r w:rsidR="002E71D1" w:rsidRPr="00DF20F5">
                <w:rPr>
                  <w:rStyle w:val="Hyperlink"/>
                  <w:rFonts w:eastAsia="Times New Roman"/>
                  <w:sz w:val="14"/>
                  <w:szCs w:val="14"/>
                </w:rPr>
                <w:t>https://atlas-demo.ohdsi.org/#/cohortdefinition/1779369</w:t>
              </w:r>
            </w:hyperlink>
          </w:p>
        </w:tc>
        <w:tc>
          <w:tcPr>
            <w:tcW w:w="3420" w:type="dxa"/>
          </w:tcPr>
          <w:p w14:paraId="65F2D53F" w14:textId="138D65FF" w:rsidR="002E71D1" w:rsidRDefault="00D4040D" w:rsidP="002E71D1">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5" w:history="1">
              <w:r w:rsidR="00CA4ABE" w:rsidRPr="00195A8D">
                <w:rPr>
                  <w:rStyle w:val="Hyperlink"/>
                  <w:rFonts w:eastAsia="Times New Roman"/>
                  <w:sz w:val="14"/>
                  <w:szCs w:val="14"/>
                </w:rPr>
                <w:t>https://github.com/ohdsi-studies/IbdCharacterization/blob/master/inst/cohorts/577.json</w:t>
              </w:r>
            </w:hyperlink>
            <w:r w:rsidR="00CA4ABE">
              <w:rPr>
                <w:rFonts w:eastAsia="Times New Roman"/>
                <w:sz w:val="14"/>
                <w:szCs w:val="14"/>
              </w:rPr>
              <w:t xml:space="preserve"> </w:t>
            </w:r>
          </w:p>
        </w:tc>
      </w:tr>
      <w:tr w:rsidR="00F94CCB" w14:paraId="4B2D1544" w14:textId="77777777" w:rsidTr="0079665E">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C82CB0" w14:textId="721B62D6" w:rsidR="00F94CCB" w:rsidRPr="00C660E0" w:rsidRDefault="00F94CCB" w:rsidP="0079665E">
            <w:pPr>
              <w:rPr>
                <w:rFonts w:eastAsia="Times New Roman"/>
                <w:color w:val="000000"/>
                <w:sz w:val="14"/>
                <w:szCs w:val="14"/>
              </w:rPr>
            </w:pPr>
            <w:r>
              <w:rPr>
                <w:rFonts w:eastAsia="Times New Roman"/>
                <w:color w:val="000000"/>
                <w:sz w:val="14"/>
                <w:szCs w:val="14"/>
              </w:rPr>
              <w:t>History of i</w:t>
            </w:r>
            <w:r w:rsidRPr="00BB51EA">
              <w:rPr>
                <w:rFonts w:eastAsia="Times New Roman"/>
                <w:color w:val="000000"/>
                <w:sz w:val="14"/>
                <w:szCs w:val="14"/>
              </w:rPr>
              <w:t>leostomy</w:t>
            </w:r>
          </w:p>
        </w:tc>
        <w:tc>
          <w:tcPr>
            <w:tcW w:w="2970" w:type="dxa"/>
          </w:tcPr>
          <w:p w14:paraId="74671FBF" w14:textId="77777777" w:rsidR="00F94CCB" w:rsidRPr="00C660E0" w:rsidRDefault="00D4040D"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6" w:anchor="/cohortdefinition/1776653" w:history="1">
              <w:r w:rsidR="00F94CCB" w:rsidRPr="0047325C">
                <w:rPr>
                  <w:rStyle w:val="Hyperlink"/>
                  <w:rFonts w:eastAsia="Times New Roman"/>
                  <w:sz w:val="14"/>
                  <w:szCs w:val="14"/>
                </w:rPr>
                <w:t>http://atlas-demo.ohdsi.org/#/cohortdefinition/1776653</w:t>
              </w:r>
            </w:hyperlink>
          </w:p>
        </w:tc>
        <w:tc>
          <w:tcPr>
            <w:tcW w:w="3420" w:type="dxa"/>
          </w:tcPr>
          <w:p w14:paraId="3339CAFD" w14:textId="77777777" w:rsidR="00F94CCB" w:rsidRDefault="00D4040D" w:rsidP="0079665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history="1">
              <w:r w:rsidR="00F94CCB" w:rsidRPr="00C72D3F">
                <w:rPr>
                  <w:rStyle w:val="Hyperlink"/>
                  <w:rFonts w:eastAsia="Times New Roman"/>
                  <w:sz w:val="14"/>
                  <w:szCs w:val="14"/>
                </w:rPr>
                <w:t>https://github.com/ohdsi-studies/IbdCharacterization/blob/master/inst/cohorts/562.json</w:t>
              </w:r>
            </w:hyperlink>
            <w:r w:rsidR="00F94CCB">
              <w:rPr>
                <w:rStyle w:val="Hyperlink"/>
                <w:rFonts w:eastAsia="Times New Roman"/>
                <w:sz w:val="14"/>
                <w:szCs w:val="14"/>
              </w:rPr>
              <w:t xml:space="preserve"> </w:t>
            </w:r>
          </w:p>
        </w:tc>
      </w:tr>
      <w:tr w:rsidR="00657E0E" w14:paraId="2FD3BD4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Ileostomy procedure</w:t>
            </w:r>
          </w:p>
        </w:tc>
        <w:tc>
          <w:tcPr>
            <w:tcW w:w="2970" w:type="dxa"/>
          </w:tcPr>
          <w:p w14:paraId="4BADCA12" w14:textId="77777777" w:rsidR="00657E0E" w:rsidRPr="00C660E0"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8" w:anchor="/cohortdefinition/1776652" w:history="1">
              <w:r w:rsidR="00657E0E" w:rsidRPr="0047325C">
                <w:rPr>
                  <w:rStyle w:val="Hyperlink"/>
                  <w:rFonts w:eastAsia="Times New Roman"/>
                  <w:sz w:val="14"/>
                  <w:szCs w:val="14"/>
                </w:rPr>
                <w:t>http://atlas-demo.ohdsi.org/#/cohortdefinition/1776652</w:t>
              </w:r>
            </w:hyperlink>
          </w:p>
        </w:tc>
        <w:tc>
          <w:tcPr>
            <w:tcW w:w="3420" w:type="dxa"/>
          </w:tcPr>
          <w:p w14:paraId="652DF9C4" w14:textId="05138223" w:rsidR="00657E0E"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9" w:history="1">
              <w:r w:rsidR="00760A27" w:rsidRPr="00C72D3F">
                <w:rPr>
                  <w:rStyle w:val="Hyperlink"/>
                  <w:rFonts w:eastAsia="Times New Roman"/>
                  <w:sz w:val="14"/>
                  <w:szCs w:val="14"/>
                </w:rPr>
                <w:t>https://github.com/ohdsi-studies/IbdCharacterization/blob/master/inst/cohorts/573.json</w:t>
              </w:r>
            </w:hyperlink>
            <w:r w:rsidR="00760A27">
              <w:rPr>
                <w:rStyle w:val="Hyperlink"/>
                <w:rFonts w:eastAsia="Times New Roman"/>
                <w:sz w:val="14"/>
                <w:szCs w:val="14"/>
              </w:rPr>
              <w:t xml:space="preserve"> </w:t>
            </w:r>
          </w:p>
        </w:tc>
      </w:tr>
      <w:tr w:rsidR="00657E0E"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657E0E" w:rsidRPr="00C660E0" w:rsidRDefault="00657E0E" w:rsidP="00657E0E">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657E0E" w:rsidRPr="00C660E0"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0" w:anchor="/cohortdefinition/1776654" w:history="1">
              <w:r w:rsidR="00657E0E" w:rsidRPr="0047325C">
                <w:rPr>
                  <w:rStyle w:val="Hyperlink"/>
                  <w:rFonts w:eastAsia="Times New Roman"/>
                  <w:sz w:val="14"/>
                  <w:szCs w:val="14"/>
                </w:rPr>
                <w:t>http://atlas-demo.ohdsi.org/#/cohortdefinition/1776654</w:t>
              </w:r>
            </w:hyperlink>
          </w:p>
        </w:tc>
        <w:tc>
          <w:tcPr>
            <w:tcW w:w="3420" w:type="dxa"/>
          </w:tcPr>
          <w:p w14:paraId="66F0F8B2" w14:textId="00AA33FE" w:rsidR="00657E0E"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1" w:history="1">
              <w:r w:rsidR="00760A27" w:rsidRPr="00C72D3F">
                <w:rPr>
                  <w:rStyle w:val="Hyperlink"/>
                  <w:rFonts w:eastAsia="Times New Roman"/>
                  <w:sz w:val="14"/>
                  <w:szCs w:val="14"/>
                </w:rPr>
                <w:t>https://github.com/ohdsi-studies/IbdCharacterization/blob/master/inst/cohorts/570.json</w:t>
              </w:r>
            </w:hyperlink>
            <w:r w:rsidR="00760A27">
              <w:rPr>
                <w:rStyle w:val="Hyperlink"/>
                <w:rFonts w:eastAsia="Times New Roman"/>
                <w:sz w:val="14"/>
                <w:szCs w:val="14"/>
              </w:rPr>
              <w:t xml:space="preserve"> </w:t>
            </w:r>
          </w:p>
        </w:tc>
      </w:tr>
      <w:tr w:rsidR="00657E0E"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657E0E" w:rsidRPr="00C660E0" w:rsidRDefault="00657E0E" w:rsidP="00657E0E">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657E0E" w:rsidRPr="008B3DB8" w:rsidRDefault="00D4040D" w:rsidP="00657E0E">
            <w:pPr>
              <w:jc w:val="both"/>
              <w:cnfStyle w:val="000000100000" w:firstRow="0" w:lastRow="0" w:firstColumn="0" w:lastColumn="0" w:oddVBand="0" w:evenVBand="0" w:oddHBand="1" w:evenHBand="0" w:firstRowFirstColumn="0" w:firstRowLastColumn="0" w:lastRowFirstColumn="0" w:lastRowLastColumn="0"/>
              <w:rPr>
                <w:rStyle w:val="Hyperlink"/>
              </w:rPr>
            </w:pPr>
            <w:hyperlink r:id="rId142" w:anchor="/cohortdefinition/1776655" w:history="1">
              <w:r w:rsidR="00657E0E" w:rsidRPr="0047325C">
                <w:rPr>
                  <w:rStyle w:val="Hyperlink"/>
                  <w:rFonts w:eastAsia="Times New Roman"/>
                  <w:sz w:val="14"/>
                  <w:szCs w:val="14"/>
                </w:rPr>
                <w:t>http://atlas-demo.ohdsi.org/#/cohortdefinition/1776655</w:t>
              </w:r>
            </w:hyperlink>
          </w:p>
        </w:tc>
        <w:tc>
          <w:tcPr>
            <w:tcW w:w="3420" w:type="dxa"/>
          </w:tcPr>
          <w:p w14:paraId="6D755758" w14:textId="268B9AC0" w:rsidR="00657E0E"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3" w:history="1">
              <w:r w:rsidR="00760A27" w:rsidRPr="00C72D3F">
                <w:rPr>
                  <w:rStyle w:val="Hyperlink"/>
                  <w:rFonts w:eastAsia="Times New Roman"/>
                  <w:sz w:val="14"/>
                  <w:szCs w:val="14"/>
                </w:rPr>
                <w:t>https://github.com/ohdsi-studies/IbdCharacterization/blob/master/inst/cohorts/569.json</w:t>
              </w:r>
            </w:hyperlink>
            <w:r w:rsidR="00760A27">
              <w:rPr>
                <w:rStyle w:val="Hyperlink"/>
                <w:rFonts w:eastAsia="Times New Roman"/>
                <w:sz w:val="14"/>
                <w:szCs w:val="14"/>
              </w:rPr>
              <w:t xml:space="preserve"> </w:t>
            </w:r>
          </w:p>
        </w:tc>
      </w:tr>
      <w:tr w:rsidR="00657E0E"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657E0E" w:rsidRPr="00BB51EA" w:rsidRDefault="00657E0E" w:rsidP="00657E0E">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657E0E" w:rsidRPr="008B3DB8"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227C840C" w:rsidR="00657E0E"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4" w:history="1">
              <w:r w:rsidR="00760A27" w:rsidRPr="00C72D3F">
                <w:rPr>
                  <w:rStyle w:val="Hyperlink"/>
                  <w:rFonts w:eastAsia="Times New Roman"/>
                  <w:sz w:val="14"/>
                  <w:szCs w:val="14"/>
                </w:rPr>
                <w:t>https://github.com/ohdsi-studies/IbdCharacterization/blob/master/inst/cohorts/552.json</w:t>
              </w:r>
            </w:hyperlink>
            <w:r w:rsidR="00760A27">
              <w:rPr>
                <w:rStyle w:val="Hyperlink"/>
                <w:rFonts w:eastAsia="Times New Roman"/>
                <w:sz w:val="14"/>
                <w:szCs w:val="14"/>
              </w:rPr>
              <w:t xml:space="preserve"> </w:t>
            </w:r>
          </w:p>
        </w:tc>
      </w:tr>
      <w:tr w:rsidR="00C862BD" w14:paraId="55C2D88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26AD2AB" w14:textId="34B8240C" w:rsidR="00C862BD" w:rsidRPr="002767D9" w:rsidRDefault="00C862BD" w:rsidP="00657E0E">
            <w:pPr>
              <w:rPr>
                <w:rFonts w:eastAsia="Times New Roman"/>
                <w:color w:val="000000"/>
                <w:sz w:val="14"/>
                <w:szCs w:val="14"/>
              </w:rPr>
            </w:pPr>
            <w:proofErr w:type="spellStart"/>
            <w:r>
              <w:rPr>
                <w:rFonts w:eastAsia="Times New Roman"/>
                <w:color w:val="000000"/>
                <w:sz w:val="14"/>
                <w:szCs w:val="14"/>
              </w:rPr>
              <w:t>Stricturing</w:t>
            </w:r>
            <w:proofErr w:type="spellEnd"/>
          </w:p>
        </w:tc>
        <w:tc>
          <w:tcPr>
            <w:tcW w:w="2970" w:type="dxa"/>
          </w:tcPr>
          <w:p w14:paraId="2720B7F9" w14:textId="1E86DD12" w:rsidR="00C862BD" w:rsidRPr="008B3DB8" w:rsidRDefault="00D4040D"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tl/>
                <w:lang w:bidi="he-IL"/>
              </w:rPr>
            </w:pPr>
            <w:hyperlink r:id="rId145" w:anchor="/cohortdefinition/1778295" w:history="1">
              <w:r w:rsidR="00A07541" w:rsidRPr="00C72D3F">
                <w:rPr>
                  <w:rStyle w:val="Hyperlink"/>
                  <w:rFonts w:eastAsia="Times New Roman"/>
                  <w:sz w:val="14"/>
                  <w:szCs w:val="14"/>
                </w:rPr>
                <w:t>https://atlas-demo.ohdsi.org/#/cohortdefinition/1778295</w:t>
              </w:r>
            </w:hyperlink>
            <w:r w:rsidR="00A07541">
              <w:rPr>
                <w:rStyle w:val="Hyperlink"/>
                <w:rFonts w:eastAsia="Times New Roman"/>
                <w:sz w:val="14"/>
                <w:szCs w:val="14"/>
              </w:rPr>
              <w:t xml:space="preserve"> </w:t>
            </w:r>
          </w:p>
        </w:tc>
        <w:tc>
          <w:tcPr>
            <w:tcW w:w="3420" w:type="dxa"/>
          </w:tcPr>
          <w:p w14:paraId="2D3E9ABC" w14:textId="0F7D1296" w:rsidR="00C862BD" w:rsidRDefault="00D4040D"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146" w:history="1">
              <w:r w:rsidR="00010289" w:rsidRPr="00C72D3F">
                <w:rPr>
                  <w:rStyle w:val="Hyperlink"/>
                  <w:rFonts w:eastAsia="Times New Roman"/>
                  <w:sz w:val="14"/>
                  <w:szCs w:val="14"/>
                </w:rPr>
                <w:t>https://github.com/ohdsi-studies/IbdCharacterization/blob/master/inst/cohorts/550.json</w:t>
              </w:r>
            </w:hyperlink>
          </w:p>
        </w:tc>
      </w:tr>
      <w:tr w:rsidR="00657E0E" w14:paraId="2FC851D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657E0E" w:rsidRPr="00C660E0"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7" w:anchor="/cohortdefinition/1776657" w:history="1">
              <w:r w:rsidR="00657E0E" w:rsidRPr="0047325C">
                <w:rPr>
                  <w:rStyle w:val="Hyperlink"/>
                  <w:rFonts w:eastAsia="Times New Roman"/>
                  <w:sz w:val="14"/>
                  <w:szCs w:val="14"/>
                </w:rPr>
                <w:t>http://atlas-demo.ohdsi.org/#/cohortdefinition/1776657</w:t>
              </w:r>
            </w:hyperlink>
          </w:p>
        </w:tc>
        <w:tc>
          <w:tcPr>
            <w:tcW w:w="3420" w:type="dxa"/>
          </w:tcPr>
          <w:p w14:paraId="37075804" w14:textId="03471012" w:rsidR="00657E0E"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48" w:history="1">
              <w:r w:rsidR="00760A27" w:rsidRPr="00C72D3F">
                <w:rPr>
                  <w:rStyle w:val="Hyperlink"/>
                  <w:rFonts w:eastAsia="Times New Roman"/>
                  <w:sz w:val="14"/>
                  <w:szCs w:val="14"/>
                </w:rPr>
                <w:t>https://github.com/ohdsi-studies/IbdCharacterization/blob/master/inst/cohorts/568.json</w:t>
              </w:r>
            </w:hyperlink>
            <w:r w:rsidR="00760A27">
              <w:rPr>
                <w:rStyle w:val="Hyperlink"/>
                <w:rFonts w:eastAsia="Times New Roman"/>
                <w:sz w:val="14"/>
                <w:szCs w:val="14"/>
              </w:rPr>
              <w:t xml:space="preserve"> </w:t>
            </w:r>
          </w:p>
        </w:tc>
      </w:tr>
      <w:tr w:rsidR="00657E0E" w14:paraId="0F610A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657E0E" w:rsidRPr="00BB51EA" w:rsidRDefault="00657E0E" w:rsidP="00657E0E">
            <w:pPr>
              <w:rPr>
                <w:rFonts w:eastAsia="Times New Roman"/>
                <w:color w:val="000000"/>
                <w:sz w:val="14"/>
                <w:szCs w:val="14"/>
              </w:rPr>
            </w:pPr>
            <w:proofErr w:type="spellStart"/>
            <w:r w:rsidRPr="004F6125">
              <w:rPr>
                <w:rFonts w:eastAsia="Times New Roman"/>
                <w:color w:val="000000"/>
                <w:sz w:val="14"/>
                <w:szCs w:val="14"/>
              </w:rPr>
              <w:t>Strictureplasty</w:t>
            </w:r>
            <w:proofErr w:type="spellEnd"/>
          </w:p>
        </w:tc>
        <w:tc>
          <w:tcPr>
            <w:tcW w:w="2970" w:type="dxa"/>
          </w:tcPr>
          <w:p w14:paraId="5FD786EF" w14:textId="77777777" w:rsidR="00657E0E" w:rsidRPr="00C660E0"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49" w:anchor="/cohortdefinition/1776658" w:history="1">
              <w:r w:rsidR="00657E0E" w:rsidRPr="0047325C">
                <w:rPr>
                  <w:rStyle w:val="Hyperlink"/>
                  <w:rFonts w:eastAsia="Times New Roman"/>
                  <w:sz w:val="14"/>
                  <w:szCs w:val="14"/>
                </w:rPr>
                <w:t>http://atlas-demo.ohdsi.org/#/cohortdefinition/1776658</w:t>
              </w:r>
            </w:hyperlink>
          </w:p>
        </w:tc>
        <w:tc>
          <w:tcPr>
            <w:tcW w:w="3420" w:type="dxa"/>
          </w:tcPr>
          <w:p w14:paraId="6A60671F" w14:textId="4D41C512" w:rsidR="00657E0E"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0" w:history="1">
              <w:r w:rsidR="00760A27" w:rsidRPr="00C72D3F">
                <w:rPr>
                  <w:rStyle w:val="Hyperlink"/>
                  <w:rFonts w:eastAsia="Times New Roman"/>
                  <w:sz w:val="14"/>
                  <w:szCs w:val="14"/>
                </w:rPr>
                <w:t>https://github.com/ohdsi-studies/IbdCharacterization/blob/master/inst/cohorts/567.json</w:t>
              </w:r>
            </w:hyperlink>
            <w:r w:rsidR="00760A27">
              <w:rPr>
                <w:rStyle w:val="Hyperlink"/>
                <w:rFonts w:eastAsia="Times New Roman"/>
                <w:sz w:val="14"/>
                <w:szCs w:val="14"/>
              </w:rPr>
              <w:t xml:space="preserve"> </w:t>
            </w:r>
          </w:p>
        </w:tc>
      </w:tr>
      <w:tr w:rsidR="00657E0E" w14:paraId="1C4F53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657E0E" w:rsidRPr="00C660E0"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1" w:anchor="/cohortdefinition/1776659" w:history="1">
              <w:r w:rsidR="00657E0E" w:rsidRPr="0047325C">
                <w:rPr>
                  <w:rStyle w:val="Hyperlink"/>
                  <w:rFonts w:eastAsia="Times New Roman"/>
                  <w:sz w:val="14"/>
                  <w:szCs w:val="14"/>
                </w:rPr>
                <w:t>http://atlas-demo.ohdsi.org/#/cohortdefinition/1776659</w:t>
              </w:r>
            </w:hyperlink>
          </w:p>
        </w:tc>
        <w:tc>
          <w:tcPr>
            <w:tcW w:w="3420" w:type="dxa"/>
          </w:tcPr>
          <w:p w14:paraId="162B75B5" w14:textId="5AACE294" w:rsidR="00657E0E"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2" w:history="1">
              <w:r w:rsidR="00760A27" w:rsidRPr="00C72D3F">
                <w:rPr>
                  <w:rStyle w:val="Hyperlink"/>
                  <w:rFonts w:eastAsia="Times New Roman"/>
                  <w:sz w:val="14"/>
                  <w:szCs w:val="14"/>
                </w:rPr>
                <w:t>https://github.com/ohdsi-studies/IbdCharacterization/blob/master/inst/cohorts/566.json</w:t>
              </w:r>
            </w:hyperlink>
            <w:r w:rsidR="00760A27">
              <w:rPr>
                <w:rStyle w:val="Hyperlink"/>
                <w:rFonts w:eastAsia="Times New Roman"/>
                <w:sz w:val="14"/>
                <w:szCs w:val="14"/>
              </w:rPr>
              <w:t xml:space="preserve"> </w:t>
            </w:r>
          </w:p>
        </w:tc>
      </w:tr>
      <w:tr w:rsidR="00657E0E" w14:paraId="0551B77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657E0E" w:rsidRPr="00C660E0"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3" w:anchor="/cohortdefinition/1776660" w:history="1">
              <w:r w:rsidR="00657E0E" w:rsidRPr="0047325C">
                <w:rPr>
                  <w:rStyle w:val="Hyperlink"/>
                  <w:rFonts w:eastAsia="Times New Roman"/>
                  <w:sz w:val="14"/>
                  <w:szCs w:val="14"/>
                </w:rPr>
                <w:t>http://atlas-demo.ohdsi.org/#/cohortdefinition/1776660</w:t>
              </w:r>
            </w:hyperlink>
          </w:p>
        </w:tc>
        <w:tc>
          <w:tcPr>
            <w:tcW w:w="3420" w:type="dxa"/>
          </w:tcPr>
          <w:p w14:paraId="66953651" w14:textId="510ED34E" w:rsidR="00657E0E"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4" w:history="1">
              <w:r w:rsidR="00760A27" w:rsidRPr="00C72D3F">
                <w:rPr>
                  <w:rStyle w:val="Hyperlink"/>
                  <w:rFonts w:eastAsia="Times New Roman"/>
                  <w:sz w:val="14"/>
                  <w:szCs w:val="14"/>
                </w:rPr>
                <w:t>https://github.com/ohdsi-studies/IbdCharacterization/blob/master/inst/cohorts/565.json</w:t>
              </w:r>
            </w:hyperlink>
            <w:r w:rsidR="00760A27">
              <w:rPr>
                <w:rStyle w:val="Hyperlink"/>
                <w:rFonts w:eastAsia="Times New Roman"/>
                <w:sz w:val="14"/>
                <w:szCs w:val="14"/>
              </w:rPr>
              <w:t xml:space="preserve"> </w:t>
            </w:r>
          </w:p>
        </w:tc>
      </w:tr>
      <w:tr w:rsidR="00657E0E" w14:paraId="7428BF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657E0E" w:rsidRPr="00BB51EA" w:rsidRDefault="00657E0E" w:rsidP="00657E0E">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657E0E" w:rsidRPr="00C660E0"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5" w:anchor="/cohortdefinition/1776661" w:history="1">
              <w:r w:rsidR="00657E0E" w:rsidRPr="0047325C">
                <w:rPr>
                  <w:rStyle w:val="Hyperlink"/>
                  <w:rFonts w:eastAsia="Times New Roman"/>
                  <w:sz w:val="14"/>
                  <w:szCs w:val="14"/>
                </w:rPr>
                <w:t>http://atlas-demo.ohdsi.org/#/cohortdefinition/1776661</w:t>
              </w:r>
            </w:hyperlink>
          </w:p>
        </w:tc>
        <w:tc>
          <w:tcPr>
            <w:tcW w:w="3420" w:type="dxa"/>
          </w:tcPr>
          <w:p w14:paraId="3334302B" w14:textId="26FC56A7" w:rsidR="00657E0E"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6" w:history="1">
              <w:r w:rsidR="00760A27" w:rsidRPr="00C72D3F">
                <w:rPr>
                  <w:rStyle w:val="Hyperlink"/>
                  <w:rFonts w:eastAsia="Times New Roman"/>
                  <w:sz w:val="14"/>
                  <w:szCs w:val="14"/>
                </w:rPr>
                <w:t>https://github.com/ohdsi-studies/IbdCharacterization/blob/master/inst/cohorts/564.json</w:t>
              </w:r>
            </w:hyperlink>
            <w:r w:rsidR="00760A27">
              <w:rPr>
                <w:rStyle w:val="Hyperlink"/>
                <w:rFonts w:eastAsia="Times New Roman"/>
                <w:sz w:val="14"/>
                <w:szCs w:val="14"/>
              </w:rPr>
              <w:t xml:space="preserve"> </w:t>
            </w:r>
          </w:p>
        </w:tc>
      </w:tr>
      <w:tr w:rsidR="00657E0E" w14:paraId="7D0121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657E0E" w:rsidRPr="004F6125" w:rsidRDefault="00657E0E" w:rsidP="00657E0E">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657E0E" w:rsidRPr="0060588B" w:rsidRDefault="00657E0E" w:rsidP="00657E0E">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6D2DFAD8" w:rsidR="00657E0E"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57" w:history="1">
              <w:r w:rsidR="00760A27" w:rsidRPr="00C72D3F">
                <w:rPr>
                  <w:rStyle w:val="Hyperlink"/>
                  <w:rFonts w:eastAsia="Times New Roman"/>
                  <w:sz w:val="14"/>
                  <w:szCs w:val="14"/>
                </w:rPr>
                <w:t>https://github.com/ohdsi-studies/IbdCharacterization/blob/master/inst/cohorts/556.json</w:t>
              </w:r>
            </w:hyperlink>
            <w:r w:rsidR="00760A27">
              <w:rPr>
                <w:rStyle w:val="Hyperlink"/>
                <w:rFonts w:eastAsia="Times New Roman"/>
                <w:sz w:val="14"/>
                <w:szCs w:val="14"/>
              </w:rPr>
              <w:t xml:space="preserve"> </w:t>
            </w:r>
          </w:p>
        </w:tc>
      </w:tr>
      <w:tr w:rsidR="00657E0E" w14:paraId="7BC995F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657E0E" w:rsidRPr="00AF259D"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8" w:anchor="/cohortdefinition/1776687" w:history="1">
              <w:r w:rsidR="00657E0E" w:rsidRPr="0047325C">
                <w:rPr>
                  <w:rStyle w:val="Hyperlink"/>
                  <w:rFonts w:eastAsia="Times New Roman"/>
                  <w:sz w:val="14"/>
                  <w:szCs w:val="14"/>
                </w:rPr>
                <w:t>http://atlas-demo.ohdsi.org/#/cohortdefinition/1776687</w:t>
              </w:r>
            </w:hyperlink>
          </w:p>
        </w:tc>
        <w:tc>
          <w:tcPr>
            <w:tcW w:w="3420" w:type="dxa"/>
          </w:tcPr>
          <w:p w14:paraId="3C9A0549" w14:textId="70C346CA" w:rsidR="00657E0E"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59" w:history="1">
              <w:r w:rsidR="00760A27" w:rsidRPr="00C72D3F">
                <w:rPr>
                  <w:rStyle w:val="Hyperlink"/>
                  <w:rFonts w:eastAsia="Times New Roman"/>
                  <w:sz w:val="14"/>
                  <w:szCs w:val="14"/>
                </w:rPr>
                <w:t>https://github.com/ohdsi-studies/IbdCharacterization/blob/master/inst/cohorts/555.json</w:t>
              </w:r>
            </w:hyperlink>
            <w:r w:rsidR="00760A27">
              <w:rPr>
                <w:rStyle w:val="Hyperlink"/>
                <w:rFonts w:eastAsia="Times New Roman"/>
                <w:sz w:val="14"/>
                <w:szCs w:val="14"/>
              </w:rPr>
              <w:t xml:space="preserve"> </w:t>
            </w:r>
          </w:p>
        </w:tc>
      </w:tr>
      <w:tr w:rsidR="00657E0E" w14:paraId="064149E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657E0E" w:rsidRPr="00AF259D" w:rsidRDefault="00657E0E" w:rsidP="00657E0E">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657E0E" w:rsidRPr="00AF259D"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0" w:anchor="/cohortdefinition/1776689" w:history="1">
              <w:r w:rsidR="00657E0E" w:rsidRPr="0047325C">
                <w:rPr>
                  <w:rStyle w:val="Hyperlink"/>
                  <w:rFonts w:eastAsia="Times New Roman"/>
                  <w:sz w:val="14"/>
                  <w:szCs w:val="14"/>
                </w:rPr>
                <w:t>http://atlas-demo.ohdsi.org/#/cohortdefinition/1776689</w:t>
              </w:r>
            </w:hyperlink>
          </w:p>
        </w:tc>
        <w:tc>
          <w:tcPr>
            <w:tcW w:w="3420" w:type="dxa"/>
          </w:tcPr>
          <w:p w14:paraId="31E0559E" w14:textId="051C5A48" w:rsidR="00657E0E" w:rsidRDefault="00D4040D" w:rsidP="00657E0E">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1" w:history="1">
              <w:r w:rsidR="00760A27" w:rsidRPr="00C72D3F">
                <w:rPr>
                  <w:rStyle w:val="Hyperlink"/>
                  <w:rFonts w:eastAsia="Times New Roman"/>
                  <w:sz w:val="14"/>
                  <w:szCs w:val="14"/>
                </w:rPr>
                <w:t>https://github.com/ohdsi-studies/IbdCharacterization/blob/master/inst/cohorts/559.json</w:t>
              </w:r>
            </w:hyperlink>
            <w:r w:rsidR="00760A27">
              <w:rPr>
                <w:rStyle w:val="Hyperlink"/>
                <w:rFonts w:eastAsia="Times New Roman"/>
                <w:sz w:val="14"/>
                <w:szCs w:val="14"/>
              </w:rPr>
              <w:t xml:space="preserve"> </w:t>
            </w:r>
          </w:p>
        </w:tc>
      </w:tr>
      <w:tr w:rsidR="00657E0E" w14:paraId="6E563B0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657E0E" w:rsidRPr="00AF12F0" w:rsidRDefault="00657E0E" w:rsidP="00657E0E">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77777777" w:rsidR="00657E0E" w:rsidRPr="0027540E" w:rsidRDefault="00657E0E" w:rsidP="00657E0E">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27540E">
              <w:rPr>
                <w:rStyle w:val="Hyperlink"/>
                <w:rFonts w:eastAsia="Times New Roman"/>
                <w:sz w:val="14"/>
                <w:szCs w:val="14"/>
              </w:rPr>
              <w:t>http://atlas-demo.ohdsi.org/#/cohortdefinition/1777407</w:t>
            </w:r>
          </w:p>
        </w:tc>
        <w:tc>
          <w:tcPr>
            <w:tcW w:w="3420" w:type="dxa"/>
          </w:tcPr>
          <w:p w14:paraId="1D700AAC" w14:textId="555307A3" w:rsidR="00657E0E" w:rsidRDefault="00D4040D" w:rsidP="00657E0E">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2" w:history="1">
              <w:r w:rsidR="00760A27" w:rsidRPr="00C72D3F">
                <w:rPr>
                  <w:rStyle w:val="Hyperlink"/>
                  <w:rFonts w:eastAsia="Times New Roman"/>
                  <w:sz w:val="14"/>
                  <w:szCs w:val="14"/>
                </w:rPr>
                <w:t>https://github.com/ohdsi-studies/IbdCharacterization/blob/master/inst/cohorts/554.json</w:t>
              </w:r>
            </w:hyperlink>
            <w:r w:rsidR="00760A27">
              <w:rPr>
                <w:rStyle w:val="Hyperlink"/>
                <w:rFonts w:eastAsia="Times New Roman"/>
                <w:sz w:val="14"/>
                <w:szCs w:val="14"/>
              </w:rPr>
              <w:t xml:space="preserve"> </w:t>
            </w:r>
          </w:p>
        </w:tc>
      </w:tr>
      <w:tr w:rsidR="002F1C40" w14:paraId="296370E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D4040D"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3"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D4040D"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4" w:history="1">
              <w:r w:rsidR="002F1C40" w:rsidRPr="004175FF">
                <w:rPr>
                  <w:rStyle w:val="Hyperlink"/>
                  <w:rFonts w:eastAsia="Times New Roman"/>
                  <w:sz w:val="14"/>
                  <w:szCs w:val="14"/>
                </w:rPr>
                <w:t>https://github.com/ohdsi-studies/Covid19CharacterizationCharybdis/blob/master/inst/cohorts/105.json</w:t>
              </w:r>
            </w:hyperlink>
          </w:p>
        </w:tc>
      </w:tr>
      <w:tr w:rsidR="001E7F38" w14:paraId="695E8B8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1E7F38" w:rsidRPr="00AF259D"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5" w:anchor="/cohortdefinition/1776684" w:history="1">
              <w:r w:rsidR="001E7F38" w:rsidRPr="0047325C">
                <w:rPr>
                  <w:rStyle w:val="Hyperlink"/>
                  <w:rFonts w:eastAsia="Times New Roman"/>
                  <w:sz w:val="14"/>
                  <w:szCs w:val="14"/>
                </w:rPr>
                <w:t>http://atlas-demo.ohdsi.org/#/cohortdefinition/1776684</w:t>
              </w:r>
            </w:hyperlink>
          </w:p>
        </w:tc>
        <w:tc>
          <w:tcPr>
            <w:tcW w:w="3420" w:type="dxa"/>
          </w:tcPr>
          <w:p w14:paraId="1C2C44F7" w14:textId="6A1E2937" w:rsidR="001E7F38"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6" w:history="1">
              <w:r w:rsidR="003D7E29" w:rsidRPr="00C72D3F">
                <w:rPr>
                  <w:rStyle w:val="Hyperlink"/>
                  <w:rFonts w:eastAsia="Times New Roman"/>
                  <w:sz w:val="14"/>
                  <w:szCs w:val="14"/>
                </w:rPr>
                <w:t>https://github.com/ohdsi-studies/IbdCharacterization/blob/master/inst/cohorts/713.json</w:t>
              </w:r>
            </w:hyperlink>
            <w:r w:rsidR="003D7E29">
              <w:rPr>
                <w:rStyle w:val="Hyperlink"/>
                <w:rFonts w:eastAsia="Times New Roman"/>
                <w:sz w:val="14"/>
                <w:szCs w:val="14"/>
              </w:rPr>
              <w:t xml:space="preserve"> </w:t>
            </w:r>
          </w:p>
        </w:tc>
      </w:tr>
      <w:tr w:rsidR="001E7F38" w14:paraId="4576C01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1E7F38" w:rsidRPr="00AF259D" w:rsidRDefault="001E7F38" w:rsidP="001E7F38">
            <w:pPr>
              <w:rPr>
                <w:rFonts w:eastAsia="Times New Roman"/>
                <w:color w:val="000000"/>
                <w:sz w:val="14"/>
                <w:szCs w:val="14"/>
              </w:rPr>
            </w:pPr>
            <w:r w:rsidRPr="00691ABE">
              <w:rPr>
                <w:rFonts w:eastAsia="Times New Roman"/>
                <w:color w:val="000000"/>
                <w:sz w:val="14"/>
                <w:szCs w:val="14"/>
              </w:rPr>
              <w:t>Lymphoma</w:t>
            </w:r>
          </w:p>
        </w:tc>
        <w:tc>
          <w:tcPr>
            <w:tcW w:w="2970" w:type="dxa"/>
          </w:tcPr>
          <w:p w14:paraId="7434215C" w14:textId="77777777" w:rsidR="001E7F38" w:rsidRPr="00AF259D"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7" w:anchor="/cohortdefinition/1776685" w:history="1">
              <w:r w:rsidR="001E7F38" w:rsidRPr="0047325C">
                <w:rPr>
                  <w:rStyle w:val="Hyperlink"/>
                  <w:rFonts w:eastAsia="Times New Roman"/>
                  <w:sz w:val="14"/>
                  <w:szCs w:val="14"/>
                </w:rPr>
                <w:t>http://atlas-demo.ohdsi.org/#/cohortdefinition/1776685</w:t>
              </w:r>
            </w:hyperlink>
          </w:p>
        </w:tc>
        <w:tc>
          <w:tcPr>
            <w:tcW w:w="3420" w:type="dxa"/>
          </w:tcPr>
          <w:p w14:paraId="0EF0C308" w14:textId="32B29F7A" w:rsidR="001E7F38"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68" w:history="1">
              <w:r w:rsidR="003D7E29" w:rsidRPr="00C72D3F">
                <w:rPr>
                  <w:rStyle w:val="Hyperlink"/>
                  <w:rFonts w:eastAsia="Times New Roman"/>
                  <w:sz w:val="14"/>
                  <w:szCs w:val="14"/>
                </w:rPr>
                <w:t>https://github.com/ohdsi-studies/IbdCharacterization/blob/master/inst/cohorts/</w:t>
              </w:r>
              <w:r w:rsidR="003D7E29" w:rsidRPr="00C72D3F">
                <w:rPr>
                  <w:rStyle w:val="Hyperlink"/>
                  <w:rFonts w:eastAsia="Times New Roman"/>
                  <w:sz w:val="14"/>
                  <w:szCs w:val="14"/>
                </w:rPr>
                <w:lastRenderedPageBreak/>
                <w:t>712.json</w:t>
              </w:r>
            </w:hyperlink>
            <w:r w:rsidR="003D7E29">
              <w:rPr>
                <w:rStyle w:val="Hyperlink"/>
                <w:rFonts w:eastAsia="Times New Roman"/>
                <w:sz w:val="14"/>
                <w:szCs w:val="14"/>
              </w:rPr>
              <w:t xml:space="preserve"> </w:t>
            </w:r>
          </w:p>
        </w:tc>
      </w:tr>
      <w:tr w:rsidR="001E7F38" w14:paraId="185882D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1E7F38" w:rsidRPr="00AF259D" w:rsidRDefault="001E7F38" w:rsidP="001E7F38">
            <w:pPr>
              <w:rPr>
                <w:rFonts w:eastAsia="Times New Roman"/>
                <w:color w:val="000000"/>
                <w:sz w:val="14"/>
                <w:szCs w:val="14"/>
              </w:rPr>
            </w:pPr>
            <w:r w:rsidRPr="00DD536B">
              <w:rPr>
                <w:rFonts w:eastAsia="Times New Roman"/>
                <w:color w:val="000000"/>
                <w:sz w:val="14"/>
                <w:szCs w:val="14"/>
              </w:rPr>
              <w:lastRenderedPageBreak/>
              <w:t>Cervical cancer benign</w:t>
            </w:r>
          </w:p>
        </w:tc>
        <w:tc>
          <w:tcPr>
            <w:tcW w:w="2970" w:type="dxa"/>
          </w:tcPr>
          <w:p w14:paraId="41E57CE2" w14:textId="77777777" w:rsidR="001E7F38" w:rsidRPr="00AF259D"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69" w:anchor="/cohortdefinition/1777417/definition" w:history="1">
              <w:r w:rsidR="001E7F38" w:rsidRPr="00054546">
                <w:rPr>
                  <w:rStyle w:val="Hyperlink"/>
                  <w:rFonts w:eastAsia="Times New Roman"/>
                  <w:sz w:val="14"/>
                  <w:szCs w:val="14"/>
                </w:rPr>
                <w:t>http://atlas-demo.ohdsi.org/#/cohortdefinition/1777417</w:t>
              </w:r>
            </w:hyperlink>
          </w:p>
        </w:tc>
        <w:tc>
          <w:tcPr>
            <w:tcW w:w="3420" w:type="dxa"/>
          </w:tcPr>
          <w:p w14:paraId="1BF4C5E4" w14:textId="7FA67F90" w:rsidR="001E7F38"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0" w:history="1">
              <w:r w:rsidR="003D7E29" w:rsidRPr="00C72D3F">
                <w:rPr>
                  <w:rStyle w:val="Hyperlink"/>
                  <w:rFonts w:eastAsia="Times New Roman"/>
                  <w:sz w:val="14"/>
                  <w:szCs w:val="14"/>
                </w:rPr>
                <w:t>https://github.com/ohdsi-studies/IbdCharacterization/blob/master/inst/cohorts/710.json</w:t>
              </w:r>
            </w:hyperlink>
            <w:r w:rsidR="003D7E29">
              <w:rPr>
                <w:rStyle w:val="Hyperlink"/>
                <w:rFonts w:eastAsia="Times New Roman"/>
                <w:sz w:val="14"/>
                <w:szCs w:val="14"/>
              </w:rPr>
              <w:t xml:space="preserve"> </w:t>
            </w:r>
          </w:p>
        </w:tc>
      </w:tr>
      <w:tr w:rsidR="001E7F38" w14:paraId="380B22B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1E7F38" w:rsidRPr="00AF259D" w:rsidRDefault="001E7F38" w:rsidP="001E7F38">
            <w:pPr>
              <w:rPr>
                <w:rFonts w:eastAsia="Times New Roman"/>
                <w:color w:val="000000"/>
                <w:sz w:val="14"/>
                <w:szCs w:val="14"/>
              </w:rPr>
            </w:pPr>
            <w:r w:rsidRPr="000C51FE">
              <w:rPr>
                <w:rFonts w:eastAsia="Times New Roman"/>
                <w:color w:val="000000"/>
                <w:sz w:val="14"/>
                <w:szCs w:val="14"/>
              </w:rPr>
              <w:t>Cervical cancer malignant</w:t>
            </w:r>
          </w:p>
        </w:tc>
        <w:tc>
          <w:tcPr>
            <w:tcW w:w="2970" w:type="dxa"/>
          </w:tcPr>
          <w:p w14:paraId="3C6C7C94" w14:textId="77777777" w:rsidR="001E7F38" w:rsidRPr="00AF259D"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1" w:anchor="/cohortdefinition/1777418/definition" w:history="1">
              <w:r w:rsidR="001E7F38" w:rsidRPr="00054546">
                <w:rPr>
                  <w:rStyle w:val="Hyperlink"/>
                  <w:rFonts w:eastAsia="Times New Roman"/>
                  <w:sz w:val="14"/>
                  <w:szCs w:val="14"/>
                </w:rPr>
                <w:t>http://atlas-demo.ohdsi.org/#/cohortdefinition/1777418</w:t>
              </w:r>
            </w:hyperlink>
          </w:p>
        </w:tc>
        <w:tc>
          <w:tcPr>
            <w:tcW w:w="3420" w:type="dxa"/>
          </w:tcPr>
          <w:p w14:paraId="28F41D0C" w14:textId="7C6BCD4A" w:rsidR="001E7F38"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2" w:history="1">
              <w:r w:rsidR="003D7E29" w:rsidRPr="00C72D3F">
                <w:rPr>
                  <w:rStyle w:val="Hyperlink"/>
                  <w:rFonts w:eastAsia="Times New Roman"/>
                  <w:sz w:val="14"/>
                  <w:szCs w:val="14"/>
                </w:rPr>
                <w:t>https://github.com/ohdsi-studies/IbdCharacterization/blob/master/inst/cohorts/701.json</w:t>
              </w:r>
            </w:hyperlink>
            <w:r w:rsidR="003D7E29">
              <w:rPr>
                <w:rStyle w:val="Hyperlink"/>
                <w:rFonts w:eastAsia="Times New Roman"/>
                <w:sz w:val="14"/>
                <w:szCs w:val="14"/>
              </w:rPr>
              <w:t xml:space="preserve"> </w:t>
            </w:r>
          </w:p>
        </w:tc>
      </w:tr>
      <w:tr w:rsidR="001E7F38" w14:paraId="5666DD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1E7F38" w:rsidRPr="00AF259D" w:rsidRDefault="001E7F38" w:rsidP="001E7F38">
            <w:pPr>
              <w:rPr>
                <w:rFonts w:eastAsia="Times New Roman"/>
                <w:color w:val="000000"/>
                <w:sz w:val="14"/>
                <w:szCs w:val="14"/>
              </w:rPr>
            </w:pPr>
            <w:r w:rsidRPr="00572C00">
              <w:rPr>
                <w:rFonts w:eastAsia="Times New Roman"/>
                <w:color w:val="000000"/>
                <w:sz w:val="14"/>
                <w:szCs w:val="14"/>
              </w:rPr>
              <w:t>Lung cancer malignant</w:t>
            </w:r>
          </w:p>
        </w:tc>
        <w:tc>
          <w:tcPr>
            <w:tcW w:w="2970" w:type="dxa"/>
          </w:tcPr>
          <w:p w14:paraId="5E932F2D" w14:textId="77777777" w:rsidR="001E7F38" w:rsidRPr="00AF259D"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3" w:anchor="/cohortdefinition/1777419/definition" w:history="1">
              <w:r w:rsidR="001E7F38" w:rsidRPr="00054546">
                <w:rPr>
                  <w:rStyle w:val="Hyperlink"/>
                  <w:rFonts w:eastAsia="Times New Roman"/>
                  <w:sz w:val="14"/>
                  <w:szCs w:val="14"/>
                </w:rPr>
                <w:t>http://atlas-demo.ohdsi.org/#/cohortdefinition/1777419</w:t>
              </w:r>
            </w:hyperlink>
          </w:p>
        </w:tc>
        <w:tc>
          <w:tcPr>
            <w:tcW w:w="3420" w:type="dxa"/>
          </w:tcPr>
          <w:p w14:paraId="4F85ADBC" w14:textId="18E440F0" w:rsidR="001E7F38"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4" w:history="1">
              <w:r w:rsidR="003D7E29" w:rsidRPr="00C72D3F">
                <w:rPr>
                  <w:rStyle w:val="Hyperlink"/>
                  <w:rFonts w:eastAsia="Times New Roman"/>
                  <w:sz w:val="14"/>
                  <w:szCs w:val="14"/>
                </w:rPr>
                <w:t>https://github.com/ohdsi-studies/IbdCharacterization/blob/master/inst/cohorts/709.json</w:t>
              </w:r>
            </w:hyperlink>
            <w:r w:rsidR="003D7E29">
              <w:rPr>
                <w:rStyle w:val="Hyperlink"/>
                <w:rFonts w:eastAsia="Times New Roman"/>
                <w:sz w:val="14"/>
                <w:szCs w:val="14"/>
              </w:rPr>
              <w:t xml:space="preserve"> </w:t>
            </w:r>
          </w:p>
        </w:tc>
      </w:tr>
      <w:tr w:rsidR="001E7F38" w14:paraId="4E07934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1E7F38" w:rsidRPr="00AF259D" w:rsidRDefault="001E7F38" w:rsidP="001E7F38">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1E7F38" w:rsidRPr="00AF259D"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5" w:anchor="/cohortdefinition/1777420" w:history="1">
              <w:r w:rsidR="001E7F38" w:rsidRPr="00054546">
                <w:rPr>
                  <w:rStyle w:val="Hyperlink"/>
                  <w:rFonts w:eastAsia="Times New Roman"/>
                  <w:sz w:val="14"/>
                  <w:szCs w:val="14"/>
                </w:rPr>
                <w:t>http://atlas-demo.ohdsi.org/#/cohortdefinition/1777420</w:t>
              </w:r>
            </w:hyperlink>
          </w:p>
        </w:tc>
        <w:tc>
          <w:tcPr>
            <w:tcW w:w="3420" w:type="dxa"/>
          </w:tcPr>
          <w:p w14:paraId="33B1FB6F" w14:textId="684A5E58" w:rsidR="001E7F38"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6" w:history="1">
              <w:r w:rsidR="003D7E29" w:rsidRPr="00C72D3F">
                <w:rPr>
                  <w:rStyle w:val="Hyperlink"/>
                  <w:rFonts w:eastAsia="Times New Roman"/>
                  <w:sz w:val="14"/>
                  <w:szCs w:val="14"/>
                </w:rPr>
                <w:t>https://github.com/ohdsi-studies/IbdCharacterization/blob/master/inst/cohorts/700.json</w:t>
              </w:r>
            </w:hyperlink>
            <w:r w:rsidR="003D7E29">
              <w:rPr>
                <w:rStyle w:val="Hyperlink"/>
                <w:rFonts w:eastAsia="Times New Roman"/>
                <w:sz w:val="14"/>
                <w:szCs w:val="14"/>
              </w:rPr>
              <w:t xml:space="preserve"> </w:t>
            </w:r>
          </w:p>
        </w:tc>
      </w:tr>
      <w:tr w:rsidR="001E7F38" w14:paraId="1248934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1E7F38" w:rsidRPr="00AF259D" w:rsidRDefault="001E7F38" w:rsidP="001E7F38">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1E7F38" w:rsidRPr="00AF259D"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7" w:anchor="/cohortdefinition/1777421" w:history="1">
              <w:r w:rsidR="001E7F38" w:rsidRPr="00054546">
                <w:rPr>
                  <w:rStyle w:val="Hyperlink"/>
                  <w:rFonts w:eastAsia="Times New Roman"/>
                  <w:sz w:val="14"/>
                  <w:szCs w:val="14"/>
                </w:rPr>
                <w:t>http://atlas-demo.ohdsi.org/#/cohortdefinition/1777421</w:t>
              </w:r>
            </w:hyperlink>
          </w:p>
        </w:tc>
        <w:tc>
          <w:tcPr>
            <w:tcW w:w="3420" w:type="dxa"/>
          </w:tcPr>
          <w:p w14:paraId="499272BD" w14:textId="153157FC" w:rsidR="001E7F38"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78" w:history="1">
              <w:r w:rsidR="003D7E29" w:rsidRPr="00C72D3F">
                <w:rPr>
                  <w:rStyle w:val="Hyperlink"/>
                  <w:rFonts w:eastAsia="Times New Roman"/>
                  <w:sz w:val="14"/>
                  <w:szCs w:val="14"/>
                </w:rPr>
                <w:t>https://github.com/ohdsi-studies/IbdCharacterization/blob/master/inst/cohorts/708.json</w:t>
              </w:r>
            </w:hyperlink>
            <w:r w:rsidR="003D7E29">
              <w:rPr>
                <w:rStyle w:val="Hyperlink"/>
                <w:rFonts w:eastAsia="Times New Roman"/>
                <w:sz w:val="14"/>
                <w:szCs w:val="14"/>
              </w:rPr>
              <w:t xml:space="preserve"> </w:t>
            </w:r>
          </w:p>
        </w:tc>
      </w:tr>
      <w:tr w:rsidR="001E7F38" w14:paraId="352080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1E7F38" w:rsidRPr="00AF259D" w:rsidRDefault="001E7F38" w:rsidP="001E7F38">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1E7F38" w:rsidRPr="00AF259D"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79" w:anchor="/cohortdefinition/1777422" w:history="1">
              <w:r w:rsidR="001E7F38" w:rsidRPr="00054546">
                <w:rPr>
                  <w:rStyle w:val="Hyperlink"/>
                  <w:rFonts w:eastAsia="Times New Roman"/>
                  <w:sz w:val="14"/>
                  <w:szCs w:val="14"/>
                </w:rPr>
                <w:t>http://atlas-demo.ohdsi.org/#/cohortdefinition/1777422</w:t>
              </w:r>
            </w:hyperlink>
          </w:p>
        </w:tc>
        <w:tc>
          <w:tcPr>
            <w:tcW w:w="3420" w:type="dxa"/>
          </w:tcPr>
          <w:p w14:paraId="64DAB361" w14:textId="3AF8407F" w:rsidR="001E7F38"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0" w:history="1">
              <w:r w:rsidR="003D7E29" w:rsidRPr="00C72D3F">
                <w:rPr>
                  <w:rStyle w:val="Hyperlink"/>
                  <w:rFonts w:eastAsia="Times New Roman"/>
                  <w:sz w:val="14"/>
                  <w:szCs w:val="14"/>
                </w:rPr>
                <w:t>https://github.com/ohdsi-studies/IbdCharacterization/blob/master/inst/cohorts/707.json</w:t>
              </w:r>
            </w:hyperlink>
            <w:r w:rsidR="003D7E29">
              <w:rPr>
                <w:rStyle w:val="Hyperlink"/>
                <w:rFonts w:eastAsia="Times New Roman"/>
                <w:sz w:val="14"/>
                <w:szCs w:val="14"/>
              </w:rPr>
              <w:t xml:space="preserve"> </w:t>
            </w:r>
          </w:p>
        </w:tc>
      </w:tr>
      <w:tr w:rsidR="001E7F38" w14:paraId="6792D1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1E7F38" w:rsidRPr="00AF259D" w:rsidRDefault="001E7F38" w:rsidP="001E7F38">
            <w:pPr>
              <w:rPr>
                <w:rFonts w:eastAsia="Times New Roman"/>
                <w:color w:val="000000"/>
                <w:sz w:val="14"/>
                <w:szCs w:val="14"/>
              </w:rPr>
            </w:pPr>
            <w:r w:rsidRPr="00E6742A">
              <w:rPr>
                <w:rFonts w:eastAsia="Times New Roman"/>
                <w:color w:val="000000"/>
                <w:sz w:val="14"/>
                <w:szCs w:val="14"/>
              </w:rPr>
              <w:t>Anal carcinoma</w:t>
            </w:r>
          </w:p>
        </w:tc>
        <w:tc>
          <w:tcPr>
            <w:tcW w:w="2970" w:type="dxa"/>
          </w:tcPr>
          <w:p w14:paraId="7335741A" w14:textId="77777777" w:rsidR="001E7F38" w:rsidRPr="00AF259D"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1" w:anchor="/cohortdefinition/1777423" w:history="1">
              <w:r w:rsidR="001E7F38" w:rsidRPr="00054546">
                <w:rPr>
                  <w:rStyle w:val="Hyperlink"/>
                  <w:rFonts w:eastAsia="Times New Roman"/>
                  <w:sz w:val="14"/>
                  <w:szCs w:val="14"/>
                </w:rPr>
                <w:t>http://atlas-demo.ohdsi.org/#/cohortdefinition/1777423</w:t>
              </w:r>
            </w:hyperlink>
          </w:p>
        </w:tc>
        <w:tc>
          <w:tcPr>
            <w:tcW w:w="3420" w:type="dxa"/>
          </w:tcPr>
          <w:p w14:paraId="64B3FA36" w14:textId="555BCBB7" w:rsidR="001E7F38"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2" w:history="1">
              <w:r w:rsidR="003D7E29" w:rsidRPr="00C72D3F">
                <w:rPr>
                  <w:rStyle w:val="Hyperlink"/>
                  <w:rFonts w:eastAsia="Times New Roman"/>
                  <w:sz w:val="14"/>
                  <w:szCs w:val="14"/>
                </w:rPr>
                <w:t>https://github.com/ohdsi-studies/IbdCharacterization/blob/master/inst/cohorts/704.json</w:t>
              </w:r>
            </w:hyperlink>
            <w:r w:rsidR="003D7E29">
              <w:rPr>
                <w:rStyle w:val="Hyperlink"/>
                <w:rFonts w:eastAsia="Times New Roman"/>
                <w:sz w:val="14"/>
                <w:szCs w:val="14"/>
              </w:rPr>
              <w:t xml:space="preserve"> </w:t>
            </w:r>
          </w:p>
        </w:tc>
      </w:tr>
      <w:tr w:rsidR="001E7F38" w14:paraId="4849CC7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1E7F38" w:rsidRPr="00AF259D" w:rsidRDefault="001E7F38" w:rsidP="001E7F38">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1E7F38" w:rsidRPr="00AF259D"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3" w:anchor="/cohortdefinition/1777424" w:history="1">
              <w:r w:rsidR="001E7F38" w:rsidRPr="00054546">
                <w:rPr>
                  <w:rStyle w:val="Hyperlink"/>
                  <w:rFonts w:eastAsia="Times New Roman"/>
                  <w:sz w:val="14"/>
                  <w:szCs w:val="14"/>
                </w:rPr>
                <w:t>http://atlas-demo.ohdsi.org/#/cohortdefinition/1777424</w:t>
              </w:r>
            </w:hyperlink>
          </w:p>
        </w:tc>
        <w:tc>
          <w:tcPr>
            <w:tcW w:w="3420" w:type="dxa"/>
          </w:tcPr>
          <w:p w14:paraId="0CD0FB6A" w14:textId="4F10784B" w:rsidR="001E7F38"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4" w:history="1">
              <w:r w:rsidR="003D7E29" w:rsidRPr="00C72D3F">
                <w:rPr>
                  <w:rStyle w:val="Hyperlink"/>
                  <w:rFonts w:eastAsia="Times New Roman"/>
                  <w:sz w:val="14"/>
                  <w:szCs w:val="14"/>
                </w:rPr>
                <w:t>https://github.com/ohdsi-studies/IbdCharacterization/blob/master/inst/cohorts/706.json</w:t>
              </w:r>
            </w:hyperlink>
            <w:r w:rsidR="003D7E29">
              <w:rPr>
                <w:rStyle w:val="Hyperlink"/>
                <w:rFonts w:eastAsia="Times New Roman"/>
                <w:sz w:val="14"/>
                <w:szCs w:val="14"/>
              </w:rPr>
              <w:t xml:space="preserve"> </w:t>
            </w:r>
          </w:p>
        </w:tc>
      </w:tr>
      <w:tr w:rsidR="001E7F38" w14:paraId="2723A5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1E7F38" w:rsidRPr="00AF259D" w:rsidRDefault="001E7F38" w:rsidP="001E7F38">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1E7F38" w:rsidRPr="00AF259D"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5" w:anchor="/cohortdefinition/1777425" w:history="1">
              <w:r w:rsidR="001E7F38" w:rsidRPr="00054546">
                <w:rPr>
                  <w:rStyle w:val="Hyperlink"/>
                  <w:rFonts w:eastAsia="Times New Roman"/>
                  <w:sz w:val="14"/>
                  <w:szCs w:val="14"/>
                </w:rPr>
                <w:t>http://atlas-demo.ohdsi.org/#/cohortdefinition/1777425</w:t>
              </w:r>
            </w:hyperlink>
          </w:p>
        </w:tc>
        <w:tc>
          <w:tcPr>
            <w:tcW w:w="3420" w:type="dxa"/>
          </w:tcPr>
          <w:p w14:paraId="570648CC" w14:textId="79C5003E" w:rsidR="001E7F38"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6" w:history="1">
              <w:r w:rsidR="003D7E29" w:rsidRPr="00C72D3F">
                <w:rPr>
                  <w:rStyle w:val="Hyperlink"/>
                  <w:rFonts w:eastAsia="Times New Roman"/>
                  <w:sz w:val="14"/>
                  <w:szCs w:val="14"/>
                </w:rPr>
                <w:t>https://github.com/ohdsi-studies/IbdCharacterization/blob/master/inst/cohorts/705.json</w:t>
              </w:r>
            </w:hyperlink>
            <w:r w:rsidR="003D7E29">
              <w:rPr>
                <w:rStyle w:val="Hyperlink"/>
                <w:rFonts w:eastAsia="Times New Roman"/>
                <w:sz w:val="14"/>
                <w:szCs w:val="14"/>
              </w:rPr>
              <w:t xml:space="preserve"> </w:t>
            </w:r>
          </w:p>
        </w:tc>
      </w:tr>
      <w:tr w:rsidR="001E7F38" w14:paraId="268A0AB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1E7F38" w:rsidRPr="00AF259D" w:rsidRDefault="001E7F38" w:rsidP="001E7F38">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1E7F38" w:rsidRPr="00AF259D"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7" w:anchor="/cohortdefinition/1777426" w:history="1">
              <w:r w:rsidR="001E7F38" w:rsidRPr="00054546">
                <w:rPr>
                  <w:rStyle w:val="Hyperlink"/>
                  <w:rFonts w:eastAsia="Times New Roman"/>
                  <w:sz w:val="14"/>
                  <w:szCs w:val="14"/>
                </w:rPr>
                <w:t>http://atlas-demo.ohdsi.org/#/cohortdefinition/1777426</w:t>
              </w:r>
            </w:hyperlink>
          </w:p>
        </w:tc>
        <w:tc>
          <w:tcPr>
            <w:tcW w:w="3420" w:type="dxa"/>
          </w:tcPr>
          <w:p w14:paraId="37E6A664" w14:textId="4EBED85F" w:rsidR="001E7F38" w:rsidRDefault="00D4040D" w:rsidP="001E7F3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88" w:history="1">
              <w:r w:rsidR="003D7E29" w:rsidRPr="00C72D3F">
                <w:rPr>
                  <w:rStyle w:val="Hyperlink"/>
                  <w:rFonts w:eastAsia="Times New Roman"/>
                  <w:sz w:val="14"/>
                  <w:szCs w:val="14"/>
                </w:rPr>
                <w:t>https://github.com/ohdsi-studies/IbdCharacterization/blob/master/inst/cohorts/703.json</w:t>
              </w:r>
            </w:hyperlink>
            <w:r w:rsidR="003D7E29">
              <w:rPr>
                <w:rStyle w:val="Hyperlink"/>
                <w:rFonts w:eastAsia="Times New Roman"/>
                <w:sz w:val="14"/>
                <w:szCs w:val="14"/>
              </w:rPr>
              <w:t xml:space="preserve"> </w:t>
            </w:r>
          </w:p>
        </w:tc>
      </w:tr>
      <w:tr w:rsidR="001E7F38" w14:paraId="00EB195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1E7F38" w:rsidRPr="00AF259D" w:rsidRDefault="001E7F38" w:rsidP="001E7F38">
            <w:pPr>
              <w:rPr>
                <w:rFonts w:eastAsia="Times New Roman"/>
                <w:color w:val="000000"/>
                <w:sz w:val="14"/>
                <w:szCs w:val="14"/>
              </w:rPr>
            </w:pPr>
            <w:r w:rsidRPr="008B5FDD">
              <w:rPr>
                <w:rFonts w:eastAsia="Times New Roman"/>
                <w:color w:val="000000"/>
                <w:sz w:val="14"/>
                <w:szCs w:val="14"/>
              </w:rPr>
              <w:t>Melanoma</w:t>
            </w:r>
          </w:p>
        </w:tc>
        <w:tc>
          <w:tcPr>
            <w:tcW w:w="2970" w:type="dxa"/>
          </w:tcPr>
          <w:p w14:paraId="728F0ECF" w14:textId="77777777" w:rsidR="001E7F38" w:rsidRPr="00AF259D"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89" w:anchor="/cohortdefinition/1777427" w:history="1">
              <w:r w:rsidR="001E7F38" w:rsidRPr="00054546">
                <w:rPr>
                  <w:rStyle w:val="Hyperlink"/>
                  <w:rFonts w:eastAsia="Times New Roman"/>
                  <w:sz w:val="14"/>
                  <w:szCs w:val="14"/>
                </w:rPr>
                <w:t>http://atlas-demo.ohdsi.org/#/cohortdefinition/1777427</w:t>
              </w:r>
            </w:hyperlink>
          </w:p>
        </w:tc>
        <w:tc>
          <w:tcPr>
            <w:tcW w:w="3420" w:type="dxa"/>
          </w:tcPr>
          <w:p w14:paraId="7538037F" w14:textId="0726D582" w:rsidR="001E7F38" w:rsidRDefault="00D4040D" w:rsidP="001E7F3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0" w:history="1">
              <w:r w:rsidR="003D7E29" w:rsidRPr="00C72D3F">
                <w:rPr>
                  <w:rStyle w:val="Hyperlink"/>
                  <w:rFonts w:eastAsia="Times New Roman"/>
                  <w:sz w:val="14"/>
                  <w:szCs w:val="14"/>
                </w:rPr>
                <w:t>https://github.com/ohdsi-studies/IbdCharacterization/blob/master/inst/cohorts/702.json</w:t>
              </w:r>
            </w:hyperlink>
            <w:r w:rsidR="003D7E29">
              <w:rPr>
                <w:rStyle w:val="Hyperlink"/>
                <w:rFonts w:eastAsia="Times New Roman"/>
                <w:sz w:val="14"/>
                <w:szCs w:val="14"/>
              </w:rPr>
              <w:t xml:space="preserve"> </w:t>
            </w:r>
          </w:p>
        </w:tc>
      </w:tr>
      <w:tr w:rsidR="00020006" w14:paraId="389BABD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D4040D"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1"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D4040D"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2"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D4040D"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3"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D4040D"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4"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D4040D"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5"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2BBD5ACD" w:rsidR="00020006" w:rsidRDefault="00D4040D"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6" w:history="1">
              <w:r w:rsidR="008E0C45" w:rsidRPr="00C72D3F">
                <w:rPr>
                  <w:rStyle w:val="Hyperlink"/>
                  <w:rFonts w:eastAsia="Times New Roman"/>
                  <w:sz w:val="14"/>
                  <w:szCs w:val="14"/>
                </w:rPr>
                <w:t>https://github.com/ohdsi-studies/IbdCharacterization/blob/master/inst/cohorts/803.json</w:t>
              </w:r>
            </w:hyperlink>
            <w:r w:rsidR="008E0C45">
              <w:rPr>
                <w:rStyle w:val="Hyperlink"/>
                <w:rFonts w:eastAsia="Times New Roman"/>
                <w:sz w:val="14"/>
                <w:szCs w:val="14"/>
              </w:rPr>
              <w:t xml:space="preserve"> </w:t>
            </w:r>
          </w:p>
        </w:tc>
      </w:tr>
      <w:tr w:rsidR="00020006" w:rsidRPr="00C660E0" w14:paraId="145AF2C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D4040D"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7"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0D205083" w:rsidR="00020006" w:rsidRDefault="00D4040D"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98" w:history="1">
              <w:r w:rsidR="008E0C45" w:rsidRPr="00C72D3F">
                <w:rPr>
                  <w:rStyle w:val="Hyperlink"/>
                  <w:rFonts w:eastAsia="Times New Roman"/>
                  <w:sz w:val="14"/>
                  <w:szCs w:val="14"/>
                </w:rPr>
                <w:t>https://github.com/ohdsi-studies/IbdCharacterization/blob/master/inst/cohorts/802.json</w:t>
              </w:r>
            </w:hyperlink>
            <w:r w:rsidR="008E0C45">
              <w:rPr>
                <w:rStyle w:val="Hyperlink"/>
                <w:rFonts w:eastAsia="Times New Roman"/>
                <w:sz w:val="14"/>
                <w:szCs w:val="14"/>
              </w:rPr>
              <w:t xml:space="preserve"> </w:t>
            </w:r>
          </w:p>
        </w:tc>
      </w:tr>
      <w:tr w:rsidR="00020006" w:rsidRPr="00C660E0" w14:paraId="5C7D523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D4040D"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99"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5B198F70" w:rsidR="00020006" w:rsidRDefault="00D4040D"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0" w:history="1">
              <w:r w:rsidR="00DF340F" w:rsidRPr="00C72D3F">
                <w:rPr>
                  <w:rStyle w:val="Hyperlink"/>
                  <w:rFonts w:eastAsia="Times New Roman"/>
                  <w:sz w:val="14"/>
                  <w:szCs w:val="14"/>
                </w:rPr>
                <w:t>https://github.com/ohdsi-studies/IbdCharacterization/blob/master/inst/cohorts/804.json</w:t>
              </w:r>
            </w:hyperlink>
            <w:r w:rsidR="008E0C45">
              <w:rPr>
                <w:rStyle w:val="Hyperlink"/>
                <w:rFonts w:eastAsia="Times New Roman"/>
                <w:sz w:val="14"/>
                <w:szCs w:val="14"/>
              </w:rPr>
              <w:t xml:space="preserve"> </w:t>
            </w:r>
          </w:p>
        </w:tc>
      </w:tr>
      <w:tr w:rsidR="00EA71D8" w:rsidRPr="007767ED" w14:paraId="7D606CD2" w14:textId="77777777" w:rsidTr="00413F99">
        <w:trPr>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IBD medications</w:t>
            </w:r>
          </w:p>
        </w:tc>
      </w:tr>
      <w:tr w:rsidR="00532A32" w14:paraId="07F7BE3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532A32" w:rsidRPr="00C660E0"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1" w:anchor="/cohortdefinition/1776632" w:history="1">
              <w:r w:rsidR="00532A32" w:rsidRPr="0047325C">
                <w:rPr>
                  <w:rStyle w:val="Hyperlink"/>
                  <w:rFonts w:eastAsia="Times New Roman"/>
                  <w:sz w:val="14"/>
                  <w:szCs w:val="14"/>
                </w:rPr>
                <w:t>http://atlas-demo.ohdsi.org/#/cohortdefinition/1776632</w:t>
              </w:r>
            </w:hyperlink>
          </w:p>
        </w:tc>
        <w:tc>
          <w:tcPr>
            <w:tcW w:w="3420" w:type="dxa"/>
          </w:tcPr>
          <w:p w14:paraId="43D2C5B6" w14:textId="6017B018" w:rsidR="00532A32"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2" w:history="1">
              <w:r w:rsidR="008A299B" w:rsidRPr="00C72D3F">
                <w:rPr>
                  <w:rStyle w:val="Hyperlink"/>
                  <w:rFonts w:eastAsia="Times New Roman"/>
                  <w:sz w:val="14"/>
                  <w:szCs w:val="14"/>
                </w:rPr>
                <w:t>https://github.com/ohdsi-studies/IbdCharacterization/blob/master/inst/cohorts/610.json</w:t>
              </w:r>
            </w:hyperlink>
            <w:r w:rsidR="00532A32" w:rsidRPr="002A38DE">
              <w:rPr>
                <w:rStyle w:val="Hyperlink"/>
                <w:rFonts w:eastAsia="Times New Roman"/>
                <w:sz w:val="14"/>
                <w:szCs w:val="14"/>
              </w:rPr>
              <w:t xml:space="preserve"> </w:t>
            </w:r>
          </w:p>
        </w:tc>
      </w:tr>
      <w:tr w:rsidR="00532A32" w14:paraId="7013420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5-ASA exposure</w:t>
            </w:r>
          </w:p>
        </w:tc>
        <w:tc>
          <w:tcPr>
            <w:tcW w:w="2970" w:type="dxa"/>
          </w:tcPr>
          <w:p w14:paraId="036D94E3" w14:textId="77777777" w:rsidR="00532A32" w:rsidRPr="00C660E0" w:rsidRDefault="00D4040D"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3" w:anchor="/cohortdefinition/1776633" w:history="1">
              <w:r w:rsidR="00532A32" w:rsidRPr="0047325C">
                <w:rPr>
                  <w:rStyle w:val="Hyperlink"/>
                  <w:rFonts w:eastAsia="Times New Roman"/>
                  <w:sz w:val="14"/>
                  <w:szCs w:val="14"/>
                </w:rPr>
                <w:t>http://atlas-demo.ohdsi.org/#/cohortdefinition/1776633</w:t>
              </w:r>
            </w:hyperlink>
          </w:p>
        </w:tc>
        <w:tc>
          <w:tcPr>
            <w:tcW w:w="3420" w:type="dxa"/>
          </w:tcPr>
          <w:p w14:paraId="1DF58C47" w14:textId="6D1B122F" w:rsidR="00532A32" w:rsidRDefault="00D4040D"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04" w:history="1">
              <w:r w:rsidR="008A299B" w:rsidRPr="00C72D3F">
                <w:rPr>
                  <w:rStyle w:val="Hyperlink"/>
                  <w:rFonts w:eastAsia="Times New Roman"/>
                  <w:sz w:val="14"/>
                  <w:szCs w:val="14"/>
                </w:rPr>
                <w:t>https://github.com/ohdsi-studies/IbdCharacterization/blob/master/inst/cohorts/</w:t>
              </w:r>
              <w:r w:rsidR="008A299B" w:rsidRPr="00C72D3F">
                <w:rPr>
                  <w:rStyle w:val="Hyperlink"/>
                  <w:rFonts w:eastAsia="Times New Roman"/>
                  <w:sz w:val="14"/>
                  <w:szCs w:val="14"/>
                </w:rPr>
                <w:lastRenderedPageBreak/>
                <w:t>609.json</w:t>
              </w:r>
            </w:hyperlink>
            <w:r w:rsidR="008A299B">
              <w:rPr>
                <w:rStyle w:val="Hyperlink"/>
                <w:rFonts w:eastAsia="Times New Roman"/>
                <w:sz w:val="14"/>
                <w:szCs w:val="14"/>
              </w:rPr>
              <w:t xml:space="preserve"> </w:t>
            </w:r>
          </w:p>
        </w:tc>
      </w:tr>
      <w:tr w:rsidR="00A46E0D" w14:paraId="5372EA3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7E47B17" w14:textId="7FDEF95D" w:rsidR="00A46E0D" w:rsidRPr="00BB51EA" w:rsidRDefault="00A46E0D" w:rsidP="00A46E0D">
            <w:pPr>
              <w:rPr>
                <w:rFonts w:eastAsia="Times New Roman"/>
                <w:color w:val="000000"/>
                <w:sz w:val="14"/>
                <w:szCs w:val="14"/>
              </w:rPr>
            </w:pPr>
            <w:r w:rsidRPr="00BB51EA">
              <w:rPr>
                <w:rFonts w:eastAsia="Times New Roman"/>
                <w:color w:val="000000"/>
                <w:sz w:val="14"/>
                <w:szCs w:val="14"/>
              </w:rPr>
              <w:lastRenderedPageBreak/>
              <w:t xml:space="preserve">5-ASA </w:t>
            </w:r>
            <w:r>
              <w:rPr>
                <w:rFonts w:eastAsia="Times New Roman"/>
                <w:color w:val="000000"/>
                <w:sz w:val="14"/>
                <w:szCs w:val="14"/>
              </w:rPr>
              <w:t xml:space="preserve">colon </w:t>
            </w:r>
            <w:r w:rsidRPr="00BB51EA">
              <w:rPr>
                <w:rFonts w:eastAsia="Times New Roman"/>
                <w:color w:val="000000"/>
                <w:sz w:val="14"/>
                <w:szCs w:val="14"/>
              </w:rPr>
              <w:t>exposure</w:t>
            </w:r>
          </w:p>
        </w:tc>
        <w:tc>
          <w:tcPr>
            <w:tcW w:w="2970" w:type="dxa"/>
          </w:tcPr>
          <w:p w14:paraId="0352E326" w14:textId="7A9D3388" w:rsidR="00A46E0D" w:rsidRPr="00385D7C" w:rsidRDefault="00D4040D" w:rsidP="00A46E0D">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205" w:anchor="/cohortdefinition/1779417" w:history="1">
              <w:r w:rsidR="00A46E0D" w:rsidRPr="00385D7C">
                <w:rPr>
                  <w:rStyle w:val="Hyperlink"/>
                  <w:rFonts w:eastAsia="Times New Roman"/>
                  <w:sz w:val="14"/>
                  <w:szCs w:val="14"/>
                </w:rPr>
                <w:t>https://atlas-demo.ohdsi.org/#/cohortdefinition/1779417</w:t>
              </w:r>
            </w:hyperlink>
          </w:p>
        </w:tc>
        <w:tc>
          <w:tcPr>
            <w:tcW w:w="3420" w:type="dxa"/>
          </w:tcPr>
          <w:p w14:paraId="1DE0C85A" w14:textId="20AD188B" w:rsidR="00A46E0D" w:rsidRDefault="00D4040D" w:rsidP="00A46E0D">
            <w:pPr>
              <w:jc w:val="both"/>
              <w:cnfStyle w:val="000000100000" w:firstRow="0" w:lastRow="0" w:firstColumn="0" w:lastColumn="0" w:oddVBand="0" w:evenVBand="0" w:oddHBand="1" w:evenHBand="0" w:firstRowFirstColumn="0" w:firstRowLastColumn="0" w:lastRowFirstColumn="0" w:lastRowLastColumn="0"/>
            </w:pPr>
            <w:hyperlink r:id="rId206" w:history="1">
              <w:r w:rsidR="00A46E0D" w:rsidRPr="00195A8D">
                <w:rPr>
                  <w:rStyle w:val="Hyperlink"/>
                  <w:rFonts w:eastAsia="Times New Roman"/>
                  <w:sz w:val="14"/>
                  <w:szCs w:val="14"/>
                </w:rPr>
                <w:t>https://github.com/ohdsi-studies/IbdCharacterization/blob/master/inst/cohorts/617.json</w:t>
              </w:r>
            </w:hyperlink>
          </w:p>
        </w:tc>
      </w:tr>
      <w:tr w:rsidR="00A46E0D" w14:paraId="0F568E4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3824CAA" w14:textId="566FCE65" w:rsidR="00A46E0D" w:rsidRPr="00BB51EA" w:rsidRDefault="00A46E0D" w:rsidP="00A46E0D">
            <w:pPr>
              <w:rPr>
                <w:rFonts w:eastAsia="Times New Roman"/>
                <w:color w:val="000000"/>
                <w:sz w:val="14"/>
                <w:szCs w:val="14"/>
              </w:rPr>
            </w:pPr>
            <w:r w:rsidRPr="00BB51EA">
              <w:rPr>
                <w:rFonts w:eastAsia="Times New Roman"/>
                <w:color w:val="000000"/>
                <w:sz w:val="14"/>
                <w:szCs w:val="14"/>
              </w:rPr>
              <w:t xml:space="preserve">5-ASA </w:t>
            </w:r>
            <w:r>
              <w:rPr>
                <w:rFonts w:eastAsia="Times New Roman"/>
                <w:color w:val="000000"/>
                <w:sz w:val="14"/>
                <w:szCs w:val="14"/>
              </w:rPr>
              <w:t xml:space="preserve">small bowel </w:t>
            </w:r>
            <w:r w:rsidRPr="00BB51EA">
              <w:rPr>
                <w:rFonts w:eastAsia="Times New Roman"/>
                <w:color w:val="000000"/>
                <w:sz w:val="14"/>
                <w:szCs w:val="14"/>
              </w:rPr>
              <w:t>exposure</w:t>
            </w:r>
          </w:p>
        </w:tc>
        <w:tc>
          <w:tcPr>
            <w:tcW w:w="2970" w:type="dxa"/>
          </w:tcPr>
          <w:p w14:paraId="18C4125E" w14:textId="1D9030A4" w:rsidR="00A46E0D" w:rsidRPr="00432D91" w:rsidRDefault="00D4040D" w:rsidP="00A46E0D">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207" w:anchor="/cohortdefinition/1779418" w:history="1">
              <w:r w:rsidR="00A46E0D" w:rsidRPr="00432D91">
                <w:rPr>
                  <w:rStyle w:val="Hyperlink"/>
                  <w:rFonts w:eastAsia="Times New Roman"/>
                  <w:sz w:val="14"/>
                  <w:szCs w:val="14"/>
                </w:rPr>
                <w:t>https://atlas-demo.ohdsi.org/#/cohortdefinition/1779418</w:t>
              </w:r>
            </w:hyperlink>
          </w:p>
        </w:tc>
        <w:tc>
          <w:tcPr>
            <w:tcW w:w="3420" w:type="dxa"/>
          </w:tcPr>
          <w:p w14:paraId="3501563F" w14:textId="227008B6" w:rsidR="00A46E0D" w:rsidRDefault="00D4040D" w:rsidP="00A46E0D">
            <w:pPr>
              <w:jc w:val="both"/>
              <w:cnfStyle w:val="000000000000" w:firstRow="0" w:lastRow="0" w:firstColumn="0" w:lastColumn="0" w:oddVBand="0" w:evenVBand="0" w:oddHBand="0" w:evenHBand="0" w:firstRowFirstColumn="0" w:firstRowLastColumn="0" w:lastRowFirstColumn="0" w:lastRowLastColumn="0"/>
            </w:pPr>
            <w:hyperlink r:id="rId208" w:history="1">
              <w:r w:rsidR="00091A00" w:rsidRPr="00195A8D">
                <w:rPr>
                  <w:rStyle w:val="Hyperlink"/>
                  <w:rFonts w:eastAsia="Times New Roman"/>
                  <w:sz w:val="14"/>
                  <w:szCs w:val="14"/>
                </w:rPr>
                <w:t>https://github.com/ohdsi-studies/IbdCharacterization/blob/master/inst/cohorts/618.json</w:t>
              </w:r>
            </w:hyperlink>
            <w:r w:rsidR="00091A00">
              <w:rPr>
                <w:rStyle w:val="Hyperlink"/>
                <w:rFonts w:eastAsia="Times New Roman"/>
                <w:sz w:val="14"/>
                <w:szCs w:val="14"/>
              </w:rPr>
              <w:t xml:space="preserve"> </w:t>
            </w:r>
          </w:p>
        </w:tc>
      </w:tr>
      <w:tr w:rsidR="00532A32" w14:paraId="64CE12C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532A32" w:rsidRPr="00C660E0" w:rsidRDefault="00532A32" w:rsidP="00532A32">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532A32" w:rsidRPr="00C660E0"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09" w:anchor="/cohortdefinition/1776634" w:history="1">
              <w:r w:rsidR="00532A32" w:rsidRPr="0047325C">
                <w:rPr>
                  <w:rStyle w:val="Hyperlink"/>
                  <w:rFonts w:eastAsia="Times New Roman"/>
                  <w:sz w:val="14"/>
                  <w:szCs w:val="14"/>
                </w:rPr>
                <w:t>http://atlas-demo.ohdsi.org/#/cohortdefinition/1776634</w:t>
              </w:r>
            </w:hyperlink>
          </w:p>
        </w:tc>
        <w:tc>
          <w:tcPr>
            <w:tcW w:w="3420" w:type="dxa"/>
          </w:tcPr>
          <w:p w14:paraId="0E36BBC4" w14:textId="12045471" w:rsidR="00532A32"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10" w:history="1">
              <w:r w:rsidR="008A299B" w:rsidRPr="00C72D3F">
                <w:rPr>
                  <w:rStyle w:val="Hyperlink"/>
                  <w:rFonts w:eastAsia="Times New Roman"/>
                  <w:sz w:val="14"/>
                  <w:szCs w:val="14"/>
                </w:rPr>
                <w:t>https://github.com/ohdsi-studies/IbdCharacterization/blob/master/inst/cohorts/608.json</w:t>
              </w:r>
            </w:hyperlink>
            <w:r w:rsidR="00532A32" w:rsidRPr="002A38DE">
              <w:rPr>
                <w:rStyle w:val="Hyperlink"/>
                <w:rFonts w:eastAsia="Times New Roman"/>
                <w:sz w:val="14"/>
                <w:szCs w:val="14"/>
              </w:rPr>
              <w:t xml:space="preserve"> </w:t>
            </w:r>
          </w:p>
        </w:tc>
      </w:tr>
      <w:tr w:rsidR="006417AC" w14:paraId="4E20A949" w14:textId="77777777" w:rsidTr="00F90CD5">
        <w:trPr>
          <w:trHeight w:val="20"/>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319119B" w14:textId="345FA3F3" w:rsidR="006417AC" w:rsidRPr="00BB51EA" w:rsidRDefault="006417AC" w:rsidP="00062BFE">
            <w:pPr>
              <w:rPr>
                <w:rFonts w:eastAsia="Times New Roman"/>
                <w:color w:val="000000"/>
                <w:sz w:val="14"/>
                <w:szCs w:val="14"/>
              </w:rPr>
            </w:pPr>
            <w:r>
              <w:rPr>
                <w:rFonts w:eastAsia="Times New Roman"/>
                <w:color w:val="000000"/>
                <w:sz w:val="14"/>
                <w:szCs w:val="14"/>
              </w:rPr>
              <w:t xml:space="preserve">Systemic </w:t>
            </w:r>
            <w:r w:rsidRPr="00BB51EA">
              <w:rPr>
                <w:rFonts w:eastAsia="Times New Roman"/>
                <w:color w:val="000000"/>
                <w:sz w:val="14"/>
                <w:szCs w:val="14"/>
              </w:rPr>
              <w:t xml:space="preserve">IBD steroid </w:t>
            </w:r>
            <w:r>
              <w:rPr>
                <w:rFonts w:eastAsia="Times New Roman"/>
                <w:color w:val="000000"/>
                <w:sz w:val="14"/>
                <w:szCs w:val="14"/>
              </w:rPr>
              <w:t xml:space="preserve">(broad) </w:t>
            </w:r>
            <w:r w:rsidRPr="00BB51EA">
              <w:rPr>
                <w:rFonts w:eastAsia="Times New Roman"/>
                <w:color w:val="000000"/>
                <w:sz w:val="14"/>
                <w:szCs w:val="14"/>
              </w:rPr>
              <w:t>exposure</w:t>
            </w:r>
          </w:p>
        </w:tc>
        <w:tc>
          <w:tcPr>
            <w:tcW w:w="2970" w:type="dxa"/>
            <w:vAlign w:val="center"/>
          </w:tcPr>
          <w:p w14:paraId="03C53D55" w14:textId="24BB97D1" w:rsidR="006544F9" w:rsidRPr="00F90CD5" w:rsidRDefault="00D4040D" w:rsidP="00062BFE">
            <w:pPr>
              <w:cnfStyle w:val="000000000000" w:firstRow="0" w:lastRow="0" w:firstColumn="0" w:lastColumn="0" w:oddVBand="0" w:evenVBand="0" w:oddHBand="0" w:evenHBand="0" w:firstRowFirstColumn="0" w:firstRowLastColumn="0" w:lastRowFirstColumn="0" w:lastRowLastColumn="0"/>
              <w:rPr>
                <w:sz w:val="14"/>
                <w:szCs w:val="14"/>
              </w:rPr>
            </w:pPr>
            <w:hyperlink r:id="rId211" w:anchor="/cohortdefinition/1779371" w:history="1">
              <w:r w:rsidR="00EA51B0" w:rsidRPr="00DF20F5">
                <w:rPr>
                  <w:rStyle w:val="Hyperlink"/>
                  <w:sz w:val="14"/>
                  <w:szCs w:val="14"/>
                </w:rPr>
                <w:t>https://atlas-demo.ohdsi.org/#/cohortdefinition/1779371</w:t>
              </w:r>
            </w:hyperlink>
          </w:p>
        </w:tc>
        <w:tc>
          <w:tcPr>
            <w:tcW w:w="3420" w:type="dxa"/>
            <w:vAlign w:val="center"/>
          </w:tcPr>
          <w:p w14:paraId="40CE8713" w14:textId="75DA2BD1" w:rsidR="006417AC" w:rsidRPr="00F90CD5" w:rsidRDefault="00D4040D" w:rsidP="00A36E81">
            <w:pPr>
              <w:cnfStyle w:val="000000000000" w:firstRow="0" w:lastRow="0" w:firstColumn="0" w:lastColumn="0" w:oddVBand="0" w:evenVBand="0" w:oddHBand="0" w:evenHBand="0" w:firstRowFirstColumn="0" w:firstRowLastColumn="0" w:lastRowFirstColumn="0" w:lastRowLastColumn="0"/>
              <w:rPr>
                <w:sz w:val="14"/>
                <w:szCs w:val="14"/>
                <w:lang w:bidi="he-IL"/>
              </w:rPr>
            </w:pPr>
            <w:hyperlink r:id="rId212" w:history="1">
              <w:r w:rsidR="00961D30" w:rsidRPr="00195A8D">
                <w:rPr>
                  <w:rStyle w:val="Hyperlink"/>
                  <w:rFonts w:eastAsia="Times New Roman"/>
                  <w:sz w:val="14"/>
                  <w:szCs w:val="14"/>
                </w:rPr>
                <w:t>https://github.com/ohdsi-studies/IbdCharacterization/blob/master/inst/cohorts/611.json</w:t>
              </w:r>
            </w:hyperlink>
            <w:r w:rsidR="00961D30">
              <w:rPr>
                <w:rFonts w:eastAsia="Times New Roman"/>
                <w:sz w:val="14"/>
                <w:szCs w:val="14"/>
              </w:rPr>
              <w:t xml:space="preserve"> </w:t>
            </w:r>
          </w:p>
        </w:tc>
      </w:tr>
      <w:tr w:rsidR="00961D30" w14:paraId="5EFEE64F" w14:textId="77777777" w:rsidTr="00D43DC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8EA6C8" w14:textId="3BE89C3D" w:rsidR="00961D30" w:rsidRPr="00BB51EA" w:rsidRDefault="00961D30" w:rsidP="00961D30">
            <w:pPr>
              <w:rPr>
                <w:rFonts w:eastAsia="Times New Roman"/>
                <w:color w:val="000000"/>
                <w:sz w:val="14"/>
                <w:szCs w:val="14"/>
              </w:rPr>
            </w:pPr>
            <w:r>
              <w:rPr>
                <w:rFonts w:eastAsia="Times New Roman"/>
                <w:color w:val="000000"/>
                <w:sz w:val="14"/>
                <w:szCs w:val="14"/>
              </w:rPr>
              <w:t>Topical IBD steroid exposure</w:t>
            </w:r>
          </w:p>
        </w:tc>
        <w:tc>
          <w:tcPr>
            <w:tcW w:w="2970" w:type="dxa"/>
            <w:vAlign w:val="center"/>
          </w:tcPr>
          <w:p w14:paraId="7EA12F2D" w14:textId="4A751D0A" w:rsidR="00961D30" w:rsidRPr="00F90CD5" w:rsidRDefault="00D4040D" w:rsidP="00961D30">
            <w:pPr>
              <w:cnfStyle w:val="000000100000" w:firstRow="0" w:lastRow="0" w:firstColumn="0" w:lastColumn="0" w:oddVBand="0" w:evenVBand="0" w:oddHBand="1" w:evenHBand="0" w:firstRowFirstColumn="0" w:firstRowLastColumn="0" w:lastRowFirstColumn="0" w:lastRowLastColumn="0"/>
              <w:rPr>
                <w:sz w:val="14"/>
                <w:szCs w:val="14"/>
              </w:rPr>
            </w:pPr>
            <w:hyperlink r:id="rId213" w:anchor="/cohortdefinition/1779373" w:history="1">
              <w:r w:rsidR="00961D30" w:rsidRPr="00DF20F5">
                <w:rPr>
                  <w:rStyle w:val="Hyperlink"/>
                  <w:sz w:val="14"/>
                  <w:szCs w:val="14"/>
                </w:rPr>
                <w:t>https://atlas-demo.ohdsi.org/#/cohortdefinition/1779373</w:t>
              </w:r>
            </w:hyperlink>
          </w:p>
        </w:tc>
        <w:tc>
          <w:tcPr>
            <w:tcW w:w="3420" w:type="dxa"/>
          </w:tcPr>
          <w:p w14:paraId="089BE077" w14:textId="2BB337B6" w:rsidR="00961D30" w:rsidRPr="00F90CD5" w:rsidRDefault="00D4040D" w:rsidP="00961D30">
            <w:pPr>
              <w:cnfStyle w:val="000000100000" w:firstRow="0" w:lastRow="0" w:firstColumn="0" w:lastColumn="0" w:oddVBand="0" w:evenVBand="0" w:oddHBand="1" w:evenHBand="0" w:firstRowFirstColumn="0" w:firstRowLastColumn="0" w:lastRowFirstColumn="0" w:lastRowLastColumn="0"/>
              <w:rPr>
                <w:sz w:val="14"/>
                <w:szCs w:val="14"/>
              </w:rPr>
            </w:pPr>
            <w:hyperlink r:id="rId214" w:history="1">
              <w:r w:rsidR="00961D30" w:rsidRPr="00195A8D">
                <w:rPr>
                  <w:rStyle w:val="Hyperlink"/>
                  <w:rFonts w:eastAsia="Times New Roman"/>
                  <w:sz w:val="14"/>
                  <w:szCs w:val="14"/>
                </w:rPr>
                <w:t>https://github.com/ohdsi-studies/IbdCharacterization/blob/master/inst/cohorts/613.json</w:t>
              </w:r>
            </w:hyperlink>
            <w:r w:rsidR="00961D30">
              <w:rPr>
                <w:rStyle w:val="Hyperlink"/>
                <w:rFonts w:eastAsia="Times New Roman"/>
                <w:sz w:val="14"/>
                <w:szCs w:val="14"/>
              </w:rPr>
              <w:t xml:space="preserve"> </w:t>
            </w:r>
          </w:p>
        </w:tc>
      </w:tr>
      <w:tr w:rsidR="00091A00" w14:paraId="1EC15AB3" w14:textId="77777777" w:rsidTr="00D43DC7">
        <w:trPr>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B511365" w14:textId="1CDC4892" w:rsidR="00091A00" w:rsidRPr="00BB51EA" w:rsidRDefault="00091A00" w:rsidP="00091A00">
            <w:pPr>
              <w:rPr>
                <w:rFonts w:eastAsia="Times New Roman"/>
                <w:color w:val="000000"/>
                <w:sz w:val="14"/>
                <w:szCs w:val="14"/>
              </w:rPr>
            </w:pPr>
            <w:r>
              <w:rPr>
                <w:rFonts w:eastAsia="Times New Roman"/>
                <w:color w:val="000000"/>
                <w:sz w:val="14"/>
                <w:szCs w:val="14"/>
              </w:rPr>
              <w:t xml:space="preserve">Budesonide steroid exposure </w:t>
            </w:r>
          </w:p>
        </w:tc>
        <w:tc>
          <w:tcPr>
            <w:tcW w:w="2970" w:type="dxa"/>
            <w:vAlign w:val="center"/>
          </w:tcPr>
          <w:p w14:paraId="6061D72A" w14:textId="079D736A" w:rsidR="00091A00" w:rsidRPr="00F90CD5" w:rsidRDefault="00D4040D" w:rsidP="00091A00">
            <w:pPr>
              <w:cnfStyle w:val="000000000000" w:firstRow="0" w:lastRow="0" w:firstColumn="0" w:lastColumn="0" w:oddVBand="0" w:evenVBand="0" w:oddHBand="0" w:evenHBand="0" w:firstRowFirstColumn="0" w:firstRowLastColumn="0" w:lastRowFirstColumn="0" w:lastRowLastColumn="0"/>
              <w:rPr>
                <w:sz w:val="14"/>
                <w:szCs w:val="14"/>
              </w:rPr>
            </w:pPr>
            <w:hyperlink r:id="rId215" w:anchor="/cohortdefinition/1779374" w:history="1">
              <w:r w:rsidR="00091A00" w:rsidRPr="00DF20F5">
                <w:rPr>
                  <w:rStyle w:val="Hyperlink"/>
                  <w:sz w:val="14"/>
                  <w:szCs w:val="14"/>
                </w:rPr>
                <w:t>https://atlas-demo.ohdsi.org/#/cohortdefinition/1779374</w:t>
              </w:r>
            </w:hyperlink>
          </w:p>
        </w:tc>
        <w:tc>
          <w:tcPr>
            <w:tcW w:w="3420" w:type="dxa"/>
          </w:tcPr>
          <w:p w14:paraId="24885F6B" w14:textId="3703751C" w:rsidR="00091A00" w:rsidRPr="00F90CD5" w:rsidRDefault="00D4040D" w:rsidP="00091A00">
            <w:pPr>
              <w:cnfStyle w:val="000000000000" w:firstRow="0" w:lastRow="0" w:firstColumn="0" w:lastColumn="0" w:oddVBand="0" w:evenVBand="0" w:oddHBand="0" w:evenHBand="0" w:firstRowFirstColumn="0" w:firstRowLastColumn="0" w:lastRowFirstColumn="0" w:lastRowLastColumn="0"/>
              <w:rPr>
                <w:sz w:val="14"/>
                <w:szCs w:val="14"/>
                <w:lang w:bidi="he-IL"/>
              </w:rPr>
            </w:pPr>
            <w:hyperlink r:id="rId216" w:history="1">
              <w:r w:rsidR="00091A00" w:rsidRPr="00195A8D">
                <w:rPr>
                  <w:rStyle w:val="Hyperlink"/>
                  <w:rFonts w:eastAsia="Times New Roman"/>
                  <w:sz w:val="14"/>
                  <w:szCs w:val="14"/>
                </w:rPr>
                <w:t>https://github.com/ohdsi-studies/IbdCharacterization/blob/master/inst/cohorts/614.json</w:t>
              </w:r>
            </w:hyperlink>
            <w:r w:rsidR="00091A00">
              <w:rPr>
                <w:rFonts w:eastAsia="Times New Roman"/>
                <w:sz w:val="14"/>
                <w:szCs w:val="14"/>
              </w:rPr>
              <w:tab/>
            </w:r>
          </w:p>
        </w:tc>
      </w:tr>
      <w:tr w:rsidR="00091A00" w14:paraId="3519855B" w14:textId="77777777" w:rsidTr="00D43DC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C51D31" w14:textId="3C3FC5C6" w:rsidR="00091A00" w:rsidRDefault="00091A00" w:rsidP="00091A00">
            <w:pPr>
              <w:rPr>
                <w:rFonts w:eastAsia="Times New Roman"/>
                <w:color w:val="000000"/>
                <w:sz w:val="14"/>
                <w:szCs w:val="14"/>
              </w:rPr>
            </w:pPr>
            <w:r>
              <w:rPr>
                <w:rFonts w:eastAsia="Times New Roman"/>
                <w:color w:val="000000"/>
                <w:sz w:val="14"/>
                <w:szCs w:val="14"/>
              </w:rPr>
              <w:t>Budesonide colon steroid exposure</w:t>
            </w:r>
          </w:p>
        </w:tc>
        <w:tc>
          <w:tcPr>
            <w:tcW w:w="2970" w:type="dxa"/>
            <w:vAlign w:val="center"/>
          </w:tcPr>
          <w:p w14:paraId="09FD9734" w14:textId="4CFBDEE9" w:rsidR="00091A00" w:rsidRPr="00D53873" w:rsidRDefault="00D4040D" w:rsidP="00091A00">
            <w:pPr>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217" w:anchor="/cohortdefinition/1779419" w:history="1">
              <w:r w:rsidR="00816C8E" w:rsidRPr="00D53873">
                <w:rPr>
                  <w:rStyle w:val="Hyperlink"/>
                  <w:rFonts w:eastAsia="Times New Roman"/>
                  <w:sz w:val="14"/>
                  <w:szCs w:val="14"/>
                </w:rPr>
                <w:t>https://atlas-demo.ohdsi.org/#/cohortdefinition/1779419</w:t>
              </w:r>
            </w:hyperlink>
          </w:p>
        </w:tc>
        <w:tc>
          <w:tcPr>
            <w:tcW w:w="3420" w:type="dxa"/>
          </w:tcPr>
          <w:p w14:paraId="609E546B" w14:textId="08AE9C30" w:rsidR="00091A00" w:rsidRDefault="00D4040D" w:rsidP="00091A00">
            <w:pPr>
              <w:cnfStyle w:val="000000100000" w:firstRow="0" w:lastRow="0" w:firstColumn="0" w:lastColumn="0" w:oddVBand="0" w:evenVBand="0" w:oddHBand="1" w:evenHBand="0" w:firstRowFirstColumn="0" w:firstRowLastColumn="0" w:lastRowFirstColumn="0" w:lastRowLastColumn="0"/>
              <w:rPr>
                <w:rFonts w:eastAsia="Times New Roman"/>
                <w:sz w:val="14"/>
                <w:szCs w:val="14"/>
              </w:rPr>
            </w:pPr>
            <w:hyperlink r:id="rId218" w:history="1">
              <w:r w:rsidR="00091A00" w:rsidRPr="00195A8D">
                <w:rPr>
                  <w:rStyle w:val="Hyperlink"/>
                  <w:rFonts w:eastAsia="Times New Roman"/>
                  <w:sz w:val="14"/>
                  <w:szCs w:val="14"/>
                </w:rPr>
                <w:t>https://github.com/ohdsi-studies/IbdCharacterization/blob/master/inst/cohorts/615.json</w:t>
              </w:r>
            </w:hyperlink>
            <w:r w:rsidR="00091A00">
              <w:rPr>
                <w:rFonts w:eastAsia="Times New Roman"/>
                <w:sz w:val="14"/>
                <w:szCs w:val="14"/>
              </w:rPr>
              <w:t xml:space="preserve"> </w:t>
            </w:r>
          </w:p>
        </w:tc>
      </w:tr>
      <w:tr w:rsidR="00091A00" w14:paraId="7B92E549" w14:textId="77777777" w:rsidTr="00D43DC7">
        <w:trPr>
          <w:trHeight w:val="57"/>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C177E3" w14:textId="558B4193" w:rsidR="00091A00" w:rsidRDefault="00091A00" w:rsidP="00091A00">
            <w:pPr>
              <w:rPr>
                <w:rFonts w:eastAsia="Times New Roman"/>
                <w:color w:val="000000"/>
                <w:sz w:val="14"/>
                <w:szCs w:val="14"/>
              </w:rPr>
            </w:pPr>
            <w:r>
              <w:rPr>
                <w:rFonts w:eastAsia="Times New Roman"/>
                <w:color w:val="000000"/>
                <w:sz w:val="14"/>
                <w:szCs w:val="14"/>
              </w:rPr>
              <w:t>Budesonide small bowel steroid exposure</w:t>
            </w:r>
          </w:p>
        </w:tc>
        <w:tc>
          <w:tcPr>
            <w:tcW w:w="2970" w:type="dxa"/>
            <w:vAlign w:val="center"/>
          </w:tcPr>
          <w:p w14:paraId="5C20FB08" w14:textId="48FC00A5" w:rsidR="00091A00" w:rsidRPr="00D53873" w:rsidRDefault="00D4040D" w:rsidP="00091A00">
            <w:pPr>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hyperlink r:id="rId219" w:anchor="/cohortdefinition/1779420" w:history="1">
              <w:r w:rsidR="00D53873" w:rsidRPr="00D53873">
                <w:rPr>
                  <w:rStyle w:val="Hyperlink"/>
                  <w:rFonts w:eastAsia="Times New Roman"/>
                  <w:sz w:val="14"/>
                  <w:szCs w:val="14"/>
                </w:rPr>
                <w:t>https://atlas-demo.ohdsi.org/#/cohortdefinition/1779420</w:t>
              </w:r>
            </w:hyperlink>
          </w:p>
        </w:tc>
        <w:tc>
          <w:tcPr>
            <w:tcW w:w="3420" w:type="dxa"/>
          </w:tcPr>
          <w:p w14:paraId="784B4B41" w14:textId="112552E8" w:rsidR="00091A00" w:rsidRDefault="00D4040D" w:rsidP="00091A00">
            <w:pPr>
              <w:cnfStyle w:val="000000000000" w:firstRow="0" w:lastRow="0" w:firstColumn="0" w:lastColumn="0" w:oddVBand="0" w:evenVBand="0" w:oddHBand="0" w:evenHBand="0" w:firstRowFirstColumn="0" w:firstRowLastColumn="0" w:lastRowFirstColumn="0" w:lastRowLastColumn="0"/>
              <w:rPr>
                <w:rFonts w:eastAsia="Times New Roman"/>
                <w:sz w:val="14"/>
                <w:szCs w:val="14"/>
              </w:rPr>
            </w:pPr>
            <w:hyperlink r:id="rId220" w:history="1">
              <w:r w:rsidR="00091A00" w:rsidRPr="00195A8D">
                <w:rPr>
                  <w:rStyle w:val="Hyperlink"/>
                  <w:rFonts w:eastAsia="Times New Roman"/>
                  <w:sz w:val="14"/>
                  <w:szCs w:val="14"/>
                </w:rPr>
                <w:t>https://github.com/ohdsi-studies/IbdCharacterization/blob/master/inst/cohorts/616.json</w:t>
              </w:r>
            </w:hyperlink>
            <w:r w:rsidR="00091A00">
              <w:rPr>
                <w:rFonts w:eastAsia="Times New Roman"/>
                <w:sz w:val="14"/>
                <w:szCs w:val="14"/>
              </w:rPr>
              <w:t xml:space="preserve"> </w:t>
            </w:r>
          </w:p>
        </w:tc>
      </w:tr>
      <w:tr w:rsidR="00F94CCB" w14:paraId="7F3F4CC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532A32" w:rsidRPr="00C660E0" w:rsidRDefault="00532A32" w:rsidP="00532A32">
            <w:pPr>
              <w:rPr>
                <w:rFonts w:eastAsia="Times New Roman"/>
                <w:color w:val="000000"/>
                <w:sz w:val="14"/>
                <w:szCs w:val="14"/>
              </w:rPr>
            </w:pPr>
            <w:proofErr w:type="spellStart"/>
            <w:r w:rsidRPr="00BB51EA">
              <w:rPr>
                <w:rFonts w:eastAsia="Times New Roman"/>
                <w:color w:val="000000"/>
                <w:sz w:val="14"/>
                <w:szCs w:val="14"/>
              </w:rPr>
              <w:t>Modulen</w:t>
            </w:r>
            <w:proofErr w:type="spellEnd"/>
            <w:r w:rsidRPr="00BB51EA">
              <w:rPr>
                <w:rFonts w:eastAsia="Times New Roman"/>
                <w:color w:val="000000"/>
                <w:sz w:val="14"/>
                <w:szCs w:val="14"/>
              </w:rPr>
              <w:t xml:space="preserve"> exposure</w:t>
            </w:r>
          </w:p>
        </w:tc>
        <w:tc>
          <w:tcPr>
            <w:tcW w:w="2970" w:type="dxa"/>
          </w:tcPr>
          <w:p w14:paraId="0B2FB575" w14:textId="77777777" w:rsidR="00532A32" w:rsidRPr="00C660E0"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1" w:anchor="/cohortdefinition/1776636" w:history="1">
              <w:r w:rsidR="00532A32" w:rsidRPr="0047325C">
                <w:rPr>
                  <w:rStyle w:val="Hyperlink"/>
                  <w:rFonts w:eastAsia="Times New Roman"/>
                  <w:sz w:val="14"/>
                  <w:szCs w:val="14"/>
                </w:rPr>
                <w:t>http://atlas-demo.ohdsi.org/#/cohortdefinition/1776636</w:t>
              </w:r>
            </w:hyperlink>
          </w:p>
        </w:tc>
        <w:tc>
          <w:tcPr>
            <w:tcW w:w="3420" w:type="dxa"/>
          </w:tcPr>
          <w:p w14:paraId="40510526" w14:textId="08D3F049" w:rsidR="00532A32"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2" w:history="1">
              <w:r w:rsidR="0058484D" w:rsidRPr="00C72D3F">
                <w:rPr>
                  <w:rStyle w:val="Hyperlink"/>
                  <w:rFonts w:eastAsia="Times New Roman"/>
                  <w:sz w:val="14"/>
                  <w:szCs w:val="14"/>
                </w:rPr>
                <w:t>https://github.com/ohdsi-studies/IbdCharacterization/blob/master/inst/cohorts/606.json</w:t>
              </w:r>
            </w:hyperlink>
            <w:r w:rsidR="00532A32" w:rsidRPr="002A38DE">
              <w:rPr>
                <w:rStyle w:val="Hyperlink"/>
                <w:rFonts w:eastAsia="Times New Roman"/>
                <w:sz w:val="14"/>
                <w:szCs w:val="14"/>
              </w:rPr>
              <w:t xml:space="preserve"> </w:t>
            </w:r>
          </w:p>
        </w:tc>
      </w:tr>
      <w:tr w:rsidR="00F94CCB" w14:paraId="64A7735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532A32" w:rsidRPr="00BB51EA" w:rsidRDefault="00532A32" w:rsidP="00532A32">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532A32" w:rsidRPr="00C660E0" w:rsidRDefault="00D4040D"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3" w:anchor="/cohortdefinition/1776638" w:history="1">
              <w:r w:rsidR="00532A32" w:rsidRPr="0047325C">
                <w:rPr>
                  <w:rStyle w:val="Hyperlink"/>
                  <w:rFonts w:eastAsia="Times New Roman"/>
                  <w:sz w:val="14"/>
                  <w:szCs w:val="14"/>
                </w:rPr>
                <w:t>http://atlas-demo.ohdsi.org/#/cohortdefinition/1776638</w:t>
              </w:r>
            </w:hyperlink>
          </w:p>
        </w:tc>
        <w:tc>
          <w:tcPr>
            <w:tcW w:w="3420" w:type="dxa"/>
          </w:tcPr>
          <w:p w14:paraId="7F0B040D" w14:textId="5B97742C" w:rsidR="00532A32" w:rsidRDefault="00D4040D"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4" w:history="1">
              <w:r w:rsidR="00E37AF1" w:rsidRPr="00C72D3F">
                <w:rPr>
                  <w:rStyle w:val="Hyperlink"/>
                  <w:rFonts w:eastAsia="Times New Roman"/>
                  <w:sz w:val="14"/>
                  <w:szCs w:val="14"/>
                </w:rPr>
                <w:t>https://github.com/ohdsi-studies/IbdCharacterization/blob/master/inst/cohorts/604.json</w:t>
              </w:r>
            </w:hyperlink>
            <w:r w:rsidR="00532A32" w:rsidRPr="002A38DE">
              <w:rPr>
                <w:rStyle w:val="Hyperlink"/>
                <w:rFonts w:eastAsia="Times New Roman"/>
                <w:sz w:val="14"/>
                <w:szCs w:val="14"/>
              </w:rPr>
              <w:t xml:space="preserve"> </w:t>
            </w:r>
          </w:p>
        </w:tc>
      </w:tr>
      <w:tr w:rsidR="00F94CCB" w14:paraId="0320A8A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532A32" w:rsidRPr="00AF12F0" w:rsidRDefault="00532A32" w:rsidP="00532A32">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532A32" w:rsidRPr="000824AC" w:rsidRDefault="00532A32" w:rsidP="00532A32">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1C42791E" w:rsidR="00532A32"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5" w:history="1">
              <w:r w:rsidR="00B1584C" w:rsidRPr="00C72D3F">
                <w:rPr>
                  <w:rStyle w:val="Hyperlink"/>
                  <w:rFonts w:eastAsia="Times New Roman"/>
                  <w:sz w:val="14"/>
                  <w:szCs w:val="14"/>
                </w:rPr>
                <w:t>https://github.com/ohdsi-studies/IbdCharacterization/blob/master/inst/cohorts/601.json</w:t>
              </w:r>
            </w:hyperlink>
            <w:r w:rsidR="00532A32" w:rsidRPr="002A38DE">
              <w:rPr>
                <w:rStyle w:val="Hyperlink"/>
                <w:rFonts w:eastAsia="Times New Roman"/>
                <w:sz w:val="14"/>
                <w:szCs w:val="14"/>
              </w:rPr>
              <w:t xml:space="preserve"> </w:t>
            </w:r>
          </w:p>
        </w:tc>
      </w:tr>
      <w:tr w:rsidR="00F94CCB" w14:paraId="104E9F4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532A32" w:rsidRDefault="00532A32" w:rsidP="00532A32">
            <w:pPr>
              <w:rPr>
                <w:rFonts w:eastAsia="Times New Roman"/>
                <w:color w:val="000000"/>
                <w:sz w:val="14"/>
                <w:szCs w:val="14"/>
              </w:rPr>
            </w:pPr>
            <w:r w:rsidRPr="00834642">
              <w:rPr>
                <w:rFonts w:eastAsia="Times New Roman"/>
                <w:color w:val="000000"/>
                <w:sz w:val="14"/>
                <w:szCs w:val="14"/>
              </w:rPr>
              <w:t>Anti-migration immunosuppressant</w:t>
            </w:r>
          </w:p>
        </w:tc>
        <w:tc>
          <w:tcPr>
            <w:tcW w:w="2970" w:type="dxa"/>
          </w:tcPr>
          <w:p w14:paraId="70C881F0" w14:textId="77777777" w:rsidR="00532A32" w:rsidRPr="00C07DF9" w:rsidRDefault="00532A32" w:rsidP="00532A32">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5E76A5A6" w:rsidR="00532A32" w:rsidRDefault="00D4040D"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6" w:history="1">
              <w:r w:rsidR="00B1584C" w:rsidRPr="00C72D3F">
                <w:rPr>
                  <w:rStyle w:val="Hyperlink"/>
                  <w:rFonts w:eastAsia="Times New Roman"/>
                  <w:sz w:val="14"/>
                  <w:szCs w:val="14"/>
                </w:rPr>
                <w:t>https://github.com/ohdsi-studies/IbdCharacterization/blob/master/inst/cohorts/603.json</w:t>
              </w:r>
            </w:hyperlink>
            <w:r w:rsidR="00532A32" w:rsidRPr="002A38DE">
              <w:rPr>
                <w:rStyle w:val="Hyperlink"/>
                <w:rFonts w:eastAsia="Times New Roman"/>
                <w:sz w:val="14"/>
                <w:szCs w:val="14"/>
              </w:rPr>
              <w:t xml:space="preserve"> </w:t>
            </w:r>
          </w:p>
        </w:tc>
      </w:tr>
      <w:tr w:rsidR="00F94CCB" w14:paraId="54937DF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532A32" w:rsidRDefault="00532A32" w:rsidP="00532A32">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532A32"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7" w:anchor="/cohortdefinition/1777411" w:history="1">
              <w:r w:rsidR="00532A32" w:rsidRPr="00054546">
                <w:rPr>
                  <w:rStyle w:val="Hyperlink"/>
                  <w:rFonts w:eastAsia="Times New Roman"/>
                  <w:sz w:val="14"/>
                  <w:szCs w:val="14"/>
                </w:rPr>
                <w:t>http://atlas-demo.ohdsi.org/#/cohortdefinition/1777411</w:t>
              </w:r>
            </w:hyperlink>
          </w:p>
        </w:tc>
        <w:tc>
          <w:tcPr>
            <w:tcW w:w="3420" w:type="dxa"/>
          </w:tcPr>
          <w:p w14:paraId="5905F4F7" w14:textId="3F55CBA1" w:rsidR="00532A32" w:rsidRDefault="00D4040D" w:rsidP="00532A3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28" w:history="1">
              <w:r w:rsidR="00DD3207" w:rsidRPr="00C72D3F">
                <w:rPr>
                  <w:rStyle w:val="Hyperlink"/>
                  <w:rFonts w:eastAsia="Times New Roman"/>
                  <w:sz w:val="14"/>
                  <w:szCs w:val="14"/>
                </w:rPr>
                <w:t>https://github.com/ohdsi-studies/IbdCharacterization/blob/master/inst/cohorts/602.json</w:t>
              </w:r>
            </w:hyperlink>
            <w:r w:rsidR="00532A32" w:rsidRPr="002A38DE">
              <w:rPr>
                <w:rStyle w:val="Hyperlink"/>
                <w:rFonts w:eastAsia="Times New Roman"/>
                <w:sz w:val="14"/>
                <w:szCs w:val="14"/>
              </w:rPr>
              <w:t xml:space="preserve"> </w:t>
            </w:r>
          </w:p>
        </w:tc>
      </w:tr>
      <w:tr w:rsidR="00F94CCB" w14:paraId="72FA73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532A32" w:rsidRPr="00BB51EA" w:rsidRDefault="00532A32" w:rsidP="00532A32">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532A32" w:rsidRPr="00C660E0" w:rsidRDefault="00D4040D"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29" w:anchor="/cohortdefinition/1777412/definition" w:history="1">
              <w:r w:rsidR="00532A32" w:rsidRPr="00054546">
                <w:rPr>
                  <w:rStyle w:val="Hyperlink"/>
                  <w:rFonts w:eastAsia="Times New Roman"/>
                  <w:sz w:val="14"/>
                  <w:szCs w:val="14"/>
                </w:rPr>
                <w:t>http://atlas-demo.ohdsi.org/#/cohortdefinition/1777412</w:t>
              </w:r>
            </w:hyperlink>
          </w:p>
        </w:tc>
        <w:tc>
          <w:tcPr>
            <w:tcW w:w="3420" w:type="dxa"/>
          </w:tcPr>
          <w:p w14:paraId="3F4FC9B8" w14:textId="08FA24CA" w:rsidR="00532A32" w:rsidRDefault="00D4040D" w:rsidP="00532A3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0" w:history="1">
              <w:r w:rsidR="00521928" w:rsidRPr="00C72D3F">
                <w:rPr>
                  <w:rStyle w:val="Hyperlink"/>
                  <w:rFonts w:eastAsia="Times New Roman"/>
                  <w:sz w:val="14"/>
                  <w:szCs w:val="14"/>
                </w:rPr>
                <w:t>https://github.com/ohdsi-studies/IbdCharacterization/blob/master/inst/cohorts/600.json</w:t>
              </w:r>
            </w:hyperlink>
            <w:r w:rsidR="00532A32" w:rsidRPr="002A38DE">
              <w:rPr>
                <w:rStyle w:val="Hyperlink"/>
                <w:rFonts w:eastAsia="Times New Roman"/>
                <w:sz w:val="14"/>
                <w:szCs w:val="14"/>
              </w:rPr>
              <w:t xml:space="preserve"> </w:t>
            </w:r>
          </w:p>
        </w:tc>
      </w:tr>
      <w:tr w:rsidR="00EA71D8" w14:paraId="6275A9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F94CCB" w14:paraId="7972C9A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D05BB7" w:rsidRPr="00AF259D" w:rsidRDefault="00D05BB7" w:rsidP="00D05BB7">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D05BB7" w:rsidRPr="00AF259D" w:rsidRDefault="00D4040D"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1" w:anchor="/cohortdefinition/1777428" w:history="1">
              <w:r w:rsidR="00D05BB7" w:rsidRPr="00054546">
                <w:rPr>
                  <w:rStyle w:val="Hyperlink"/>
                  <w:rFonts w:eastAsia="Times New Roman"/>
                  <w:sz w:val="14"/>
                  <w:szCs w:val="14"/>
                </w:rPr>
                <w:t>http://atlas-demo.ohdsi.org/#/cohortdefinition/1777428</w:t>
              </w:r>
            </w:hyperlink>
          </w:p>
        </w:tc>
        <w:tc>
          <w:tcPr>
            <w:tcW w:w="3420" w:type="dxa"/>
          </w:tcPr>
          <w:p w14:paraId="3DA4E1AF" w14:textId="34A91A89" w:rsidR="00D05BB7" w:rsidRDefault="00D4040D"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2" w:history="1">
              <w:r w:rsidR="00063599" w:rsidRPr="00C72D3F">
                <w:rPr>
                  <w:rStyle w:val="Hyperlink"/>
                  <w:rFonts w:eastAsia="Times New Roman"/>
                  <w:sz w:val="14"/>
                  <w:szCs w:val="14"/>
                </w:rPr>
                <w:t>https://github.com/ohdsi-studies/IbdCharacterization/blob/master/inst/cohorts/758.json</w:t>
              </w:r>
            </w:hyperlink>
            <w:r w:rsidR="00D05BB7" w:rsidRPr="00352DF0">
              <w:rPr>
                <w:rStyle w:val="Hyperlink"/>
                <w:rFonts w:eastAsia="Times New Roman"/>
                <w:sz w:val="14"/>
                <w:szCs w:val="14"/>
                <w:lang w:bidi="he-IL"/>
              </w:rPr>
              <w:t xml:space="preserve"> </w:t>
            </w:r>
          </w:p>
        </w:tc>
      </w:tr>
      <w:tr w:rsidR="00F94CCB" w14:paraId="000F5E6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D05BB7" w:rsidRPr="00AF259D" w:rsidRDefault="00D05BB7" w:rsidP="00D05BB7">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D05BB7" w:rsidRPr="00AF259D" w:rsidRDefault="00D4040D"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3" w:anchor="/cohortdefinition/1777431" w:history="1">
              <w:r w:rsidR="00D05BB7" w:rsidRPr="00054546">
                <w:rPr>
                  <w:rStyle w:val="Hyperlink"/>
                  <w:rFonts w:eastAsia="Times New Roman"/>
                  <w:sz w:val="14"/>
                  <w:szCs w:val="14"/>
                </w:rPr>
                <w:t>http://atlas-demo.ohdsi.org/#/cohortdefinition/1777431</w:t>
              </w:r>
            </w:hyperlink>
          </w:p>
        </w:tc>
        <w:tc>
          <w:tcPr>
            <w:tcW w:w="3420" w:type="dxa"/>
          </w:tcPr>
          <w:p w14:paraId="3CF78E00" w14:textId="29861539" w:rsidR="00D05BB7" w:rsidRDefault="00D4040D"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4" w:history="1">
              <w:r w:rsidR="00154F69" w:rsidRPr="00C72D3F">
                <w:rPr>
                  <w:rStyle w:val="Hyperlink"/>
                  <w:rFonts w:eastAsia="Times New Roman"/>
                  <w:sz w:val="14"/>
                  <w:szCs w:val="14"/>
                </w:rPr>
                <w:t>https://github.com/ohdsi-studies/IbdCharacterization/blob/master/inst/cohorts/752.json</w:t>
              </w:r>
            </w:hyperlink>
            <w:r w:rsidR="00D05BB7" w:rsidRPr="00352DF0">
              <w:rPr>
                <w:rStyle w:val="Hyperlink"/>
                <w:rFonts w:eastAsia="Times New Roman"/>
                <w:sz w:val="14"/>
                <w:szCs w:val="14"/>
                <w:lang w:bidi="he-IL"/>
              </w:rPr>
              <w:t xml:space="preserve"> </w:t>
            </w:r>
          </w:p>
        </w:tc>
      </w:tr>
      <w:tr w:rsidR="00F94CCB" w14:paraId="6AF541B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D05BB7" w:rsidRPr="00AF259D" w:rsidRDefault="00D05BB7" w:rsidP="00D05BB7">
            <w:pPr>
              <w:rPr>
                <w:rFonts w:eastAsia="Times New Roman"/>
                <w:color w:val="000000"/>
                <w:sz w:val="14"/>
                <w:szCs w:val="14"/>
              </w:rPr>
            </w:pPr>
            <w:proofErr w:type="spellStart"/>
            <w:r w:rsidRPr="00D014FA">
              <w:rPr>
                <w:rFonts w:eastAsia="Times New Roman"/>
                <w:color w:val="000000"/>
                <w:sz w:val="14"/>
                <w:szCs w:val="14"/>
              </w:rPr>
              <w:t>Alverine</w:t>
            </w:r>
            <w:proofErr w:type="spellEnd"/>
            <w:r w:rsidRPr="00D014FA">
              <w:rPr>
                <w:rFonts w:eastAsia="Times New Roman"/>
                <w:color w:val="000000"/>
                <w:sz w:val="14"/>
                <w:szCs w:val="14"/>
              </w:rPr>
              <w:t xml:space="preserve"> exposure</w:t>
            </w:r>
          </w:p>
        </w:tc>
        <w:tc>
          <w:tcPr>
            <w:tcW w:w="2970" w:type="dxa"/>
          </w:tcPr>
          <w:p w14:paraId="0DD7B72A" w14:textId="77777777" w:rsidR="00D05BB7" w:rsidRPr="00AF259D" w:rsidRDefault="00D4040D"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5" w:anchor="/cohortdefinition/1777432" w:history="1">
              <w:r w:rsidR="00D05BB7" w:rsidRPr="00054546">
                <w:rPr>
                  <w:rStyle w:val="Hyperlink"/>
                  <w:rFonts w:eastAsia="Times New Roman"/>
                  <w:sz w:val="14"/>
                  <w:szCs w:val="14"/>
                </w:rPr>
                <w:t>http://atlas-demo.ohdsi.org/#/cohortdefinition/1777432</w:t>
              </w:r>
            </w:hyperlink>
          </w:p>
        </w:tc>
        <w:tc>
          <w:tcPr>
            <w:tcW w:w="3420" w:type="dxa"/>
          </w:tcPr>
          <w:p w14:paraId="279A7132" w14:textId="4BDE61E7" w:rsidR="00D05BB7" w:rsidRDefault="00D4040D"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6" w:history="1">
              <w:r w:rsidR="00154F69" w:rsidRPr="00C72D3F">
                <w:rPr>
                  <w:rStyle w:val="Hyperlink"/>
                  <w:rFonts w:eastAsia="Times New Roman"/>
                  <w:sz w:val="14"/>
                  <w:szCs w:val="14"/>
                </w:rPr>
                <w:t>https://github.com/ohdsi-studies/IbdCharacterization/blob/master/inst/cohorts/755.json</w:t>
              </w:r>
            </w:hyperlink>
            <w:r w:rsidR="00D05BB7" w:rsidRPr="00352DF0">
              <w:rPr>
                <w:rStyle w:val="Hyperlink"/>
                <w:rFonts w:eastAsia="Times New Roman"/>
                <w:sz w:val="14"/>
                <w:szCs w:val="14"/>
                <w:lang w:bidi="he-IL"/>
              </w:rPr>
              <w:t xml:space="preserve"> </w:t>
            </w:r>
          </w:p>
        </w:tc>
      </w:tr>
      <w:tr w:rsidR="00F94CCB" w14:paraId="234956C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D05BB7" w:rsidRPr="00AF259D" w:rsidRDefault="00D05BB7" w:rsidP="00D05BB7">
            <w:pPr>
              <w:rPr>
                <w:rFonts w:eastAsia="Times New Roman"/>
                <w:color w:val="000000"/>
                <w:sz w:val="14"/>
                <w:szCs w:val="14"/>
              </w:rPr>
            </w:pPr>
            <w:proofErr w:type="spellStart"/>
            <w:r w:rsidRPr="000335D9">
              <w:rPr>
                <w:rFonts w:eastAsia="Times New Roman"/>
                <w:color w:val="000000"/>
                <w:sz w:val="14"/>
                <w:szCs w:val="14"/>
              </w:rPr>
              <w:t>Butylscopolamine</w:t>
            </w:r>
            <w:proofErr w:type="spellEnd"/>
            <w:r w:rsidRPr="000335D9">
              <w:rPr>
                <w:rFonts w:eastAsia="Times New Roman"/>
                <w:color w:val="000000"/>
                <w:sz w:val="14"/>
                <w:szCs w:val="14"/>
              </w:rPr>
              <w:t xml:space="preserve"> exposure</w:t>
            </w:r>
          </w:p>
        </w:tc>
        <w:tc>
          <w:tcPr>
            <w:tcW w:w="2970" w:type="dxa"/>
          </w:tcPr>
          <w:p w14:paraId="7944C53A" w14:textId="77777777" w:rsidR="00D05BB7" w:rsidRPr="00AF259D" w:rsidRDefault="00D4040D"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7" w:anchor="/cohortdefinition/1777433" w:history="1">
              <w:r w:rsidR="00D05BB7" w:rsidRPr="00054546">
                <w:rPr>
                  <w:rStyle w:val="Hyperlink"/>
                  <w:rFonts w:eastAsia="Times New Roman"/>
                  <w:sz w:val="14"/>
                  <w:szCs w:val="14"/>
                </w:rPr>
                <w:t>http://atlas-demo.ohdsi.org/#/cohortdefinition/1777433</w:t>
              </w:r>
            </w:hyperlink>
          </w:p>
        </w:tc>
        <w:tc>
          <w:tcPr>
            <w:tcW w:w="3420" w:type="dxa"/>
          </w:tcPr>
          <w:p w14:paraId="5E4F4CFC" w14:textId="3B2F0481" w:rsidR="00D05BB7" w:rsidRDefault="00D4040D"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38" w:history="1">
              <w:r w:rsidR="00154F69" w:rsidRPr="00C72D3F">
                <w:rPr>
                  <w:rStyle w:val="Hyperlink"/>
                  <w:rFonts w:eastAsia="Times New Roman"/>
                  <w:sz w:val="14"/>
                  <w:szCs w:val="14"/>
                </w:rPr>
                <w:t>https://github.com/ohdsi-studies/IbdCharacterization/blob/master/inst/cohorts/754.json</w:t>
              </w:r>
            </w:hyperlink>
            <w:r w:rsidR="00D05BB7" w:rsidRPr="00352DF0">
              <w:rPr>
                <w:rStyle w:val="Hyperlink"/>
                <w:rFonts w:eastAsia="Times New Roman"/>
                <w:sz w:val="14"/>
                <w:szCs w:val="14"/>
                <w:lang w:bidi="he-IL"/>
              </w:rPr>
              <w:t xml:space="preserve"> </w:t>
            </w:r>
          </w:p>
        </w:tc>
      </w:tr>
      <w:tr w:rsidR="00F94CCB" w14:paraId="315CC62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D05BB7" w:rsidRPr="00AF259D" w:rsidRDefault="00D05BB7" w:rsidP="00D05BB7">
            <w:pPr>
              <w:rPr>
                <w:rFonts w:eastAsia="Times New Roman"/>
                <w:color w:val="000000"/>
                <w:sz w:val="14"/>
                <w:szCs w:val="14"/>
              </w:rPr>
            </w:pPr>
            <w:r w:rsidRPr="000335D9">
              <w:rPr>
                <w:rFonts w:eastAsia="Times New Roman"/>
                <w:color w:val="000000"/>
                <w:sz w:val="14"/>
                <w:szCs w:val="14"/>
              </w:rPr>
              <w:lastRenderedPageBreak/>
              <w:t>Peppermint oil exposure</w:t>
            </w:r>
          </w:p>
        </w:tc>
        <w:tc>
          <w:tcPr>
            <w:tcW w:w="2970" w:type="dxa"/>
          </w:tcPr>
          <w:p w14:paraId="355FD7BF" w14:textId="77777777" w:rsidR="00D05BB7" w:rsidRPr="00AF259D" w:rsidRDefault="00D4040D"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39" w:anchor="/cohortdefinition/1777434" w:history="1">
              <w:r w:rsidR="00D05BB7" w:rsidRPr="00054546">
                <w:rPr>
                  <w:rStyle w:val="Hyperlink"/>
                  <w:rFonts w:eastAsia="Times New Roman"/>
                  <w:sz w:val="14"/>
                  <w:szCs w:val="14"/>
                </w:rPr>
                <w:t>http://atlas-demo.ohdsi.org/#/cohortdefinition/1777434</w:t>
              </w:r>
            </w:hyperlink>
          </w:p>
        </w:tc>
        <w:tc>
          <w:tcPr>
            <w:tcW w:w="3420" w:type="dxa"/>
          </w:tcPr>
          <w:p w14:paraId="38E48205" w14:textId="38C5EBEF" w:rsidR="00D05BB7" w:rsidRDefault="00D4040D" w:rsidP="00D05BB7">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0" w:history="1">
              <w:r w:rsidR="00154F69" w:rsidRPr="00C72D3F">
                <w:rPr>
                  <w:rStyle w:val="Hyperlink"/>
                  <w:rFonts w:eastAsia="Times New Roman"/>
                  <w:sz w:val="14"/>
                  <w:szCs w:val="14"/>
                </w:rPr>
                <w:t>https://github.com/ohdsi-studies/IbdCharacterization/blob/master/inst/cohorts/753.json</w:t>
              </w:r>
            </w:hyperlink>
            <w:r w:rsidR="00D05BB7" w:rsidRPr="00352DF0">
              <w:rPr>
                <w:rStyle w:val="Hyperlink"/>
                <w:rFonts w:eastAsia="Times New Roman"/>
                <w:sz w:val="14"/>
                <w:szCs w:val="14"/>
                <w:lang w:bidi="he-IL"/>
              </w:rPr>
              <w:t xml:space="preserve"> </w:t>
            </w:r>
          </w:p>
        </w:tc>
      </w:tr>
      <w:tr w:rsidR="00F94CCB" w14:paraId="262E447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D05BB7" w:rsidRPr="00AF259D" w:rsidRDefault="00D05BB7" w:rsidP="00D05BB7">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D05BB7" w:rsidRPr="00AF259D" w:rsidRDefault="00D4040D"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1" w:anchor="/cohortdefinition/1777435" w:history="1">
              <w:r w:rsidR="00D05BB7" w:rsidRPr="00054546">
                <w:rPr>
                  <w:rStyle w:val="Hyperlink"/>
                  <w:rFonts w:eastAsia="Times New Roman"/>
                  <w:sz w:val="14"/>
                  <w:szCs w:val="14"/>
                </w:rPr>
                <w:t>http://atlas-demo.ohdsi.org/#/cohortdefinition/1777435</w:t>
              </w:r>
            </w:hyperlink>
          </w:p>
        </w:tc>
        <w:tc>
          <w:tcPr>
            <w:tcW w:w="3420" w:type="dxa"/>
          </w:tcPr>
          <w:p w14:paraId="54283962" w14:textId="7901277D" w:rsidR="00D05BB7" w:rsidRDefault="00D4040D" w:rsidP="00D05BB7">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2" w:history="1">
              <w:r w:rsidR="00D05BB7" w:rsidRPr="00C72D3F">
                <w:rPr>
                  <w:rStyle w:val="Hyperlink"/>
                  <w:rFonts w:eastAsia="Times New Roman"/>
                  <w:sz w:val="14"/>
                  <w:szCs w:val="14"/>
                </w:rPr>
                <w:t>https://github.com/ohdsi-studies/IbdCharacterization/blob/master/inst/cohorts/751.json</w:t>
              </w:r>
            </w:hyperlink>
            <w:r w:rsidR="00D05BB7" w:rsidRPr="00352DF0">
              <w:rPr>
                <w:rStyle w:val="Hyperlink"/>
                <w:rFonts w:eastAsia="Times New Roman"/>
                <w:sz w:val="14"/>
                <w:szCs w:val="14"/>
                <w:lang w:bidi="he-IL"/>
              </w:rPr>
              <w:t xml:space="preserve"> </w:t>
            </w:r>
          </w:p>
        </w:tc>
      </w:tr>
      <w:tr w:rsidR="00854F56" w14:paraId="3215CD2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F94CCB" w14:paraId="165CFF6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D26572" w:rsidRPr="00AF259D" w:rsidRDefault="00D26572" w:rsidP="00D26572">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D26572" w:rsidRPr="00AF259D" w:rsidRDefault="00D4040D"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3" w:anchor="/cohortdefinition/1777443" w:history="1">
              <w:r w:rsidR="00D26572" w:rsidRPr="00054546">
                <w:rPr>
                  <w:rStyle w:val="Hyperlink"/>
                  <w:rFonts w:eastAsia="Times New Roman"/>
                  <w:sz w:val="14"/>
                  <w:szCs w:val="14"/>
                </w:rPr>
                <w:t>http://atlas-demo.ohdsi.org/#/cohortdefinition/1777443</w:t>
              </w:r>
            </w:hyperlink>
          </w:p>
        </w:tc>
        <w:tc>
          <w:tcPr>
            <w:tcW w:w="3420" w:type="dxa"/>
          </w:tcPr>
          <w:p w14:paraId="091F71CA" w14:textId="4F429B64" w:rsidR="00D26572" w:rsidRDefault="00D4040D"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4" w:history="1">
              <w:r w:rsidR="00543475" w:rsidRPr="00C72D3F">
                <w:rPr>
                  <w:rStyle w:val="Hyperlink"/>
                  <w:rFonts w:eastAsia="Times New Roman"/>
                  <w:sz w:val="14"/>
                  <w:szCs w:val="14"/>
                </w:rPr>
                <w:t>https://github.com/ohdsi-studies/IbdCharacterization/blob/master/inst/cohorts/955.json</w:t>
              </w:r>
            </w:hyperlink>
          </w:p>
        </w:tc>
      </w:tr>
      <w:tr w:rsidR="00F94CCB" w14:paraId="5F19419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D26572" w:rsidRPr="00AF259D" w:rsidRDefault="00D26572" w:rsidP="00D26572">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D26572" w:rsidRPr="00AF259D" w:rsidRDefault="00D4040D"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5" w:anchor="/cohortdefinition/1777444" w:history="1">
              <w:r w:rsidR="00D26572" w:rsidRPr="00054546">
                <w:rPr>
                  <w:rStyle w:val="Hyperlink"/>
                  <w:rFonts w:eastAsia="Times New Roman"/>
                  <w:sz w:val="14"/>
                  <w:szCs w:val="14"/>
                </w:rPr>
                <w:t>http://atlas-demo.ohdsi.org/#/cohortdefinition/1777444</w:t>
              </w:r>
            </w:hyperlink>
          </w:p>
        </w:tc>
        <w:tc>
          <w:tcPr>
            <w:tcW w:w="3420" w:type="dxa"/>
          </w:tcPr>
          <w:p w14:paraId="7B434775" w14:textId="461E53A2" w:rsidR="00D26572" w:rsidRDefault="00D4040D"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6" w:history="1">
              <w:r w:rsidR="00543475" w:rsidRPr="00C72D3F">
                <w:rPr>
                  <w:rStyle w:val="Hyperlink"/>
                  <w:rFonts w:eastAsia="Times New Roman"/>
                  <w:sz w:val="14"/>
                  <w:szCs w:val="14"/>
                </w:rPr>
                <w:t>https://github.com/ohdsi-studies/IbdCharacterization/blob/master/inst/cohorts/957.json</w:t>
              </w:r>
            </w:hyperlink>
          </w:p>
        </w:tc>
      </w:tr>
      <w:tr w:rsidR="00F94CCB" w14:paraId="7D10317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D26572" w:rsidRPr="00AF259D" w:rsidRDefault="00D26572" w:rsidP="00D26572">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D26572" w:rsidRPr="00AF259D" w:rsidRDefault="00D4040D"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7" w:anchor="/cohortdefinition/1777445" w:history="1">
              <w:r w:rsidR="00D26572" w:rsidRPr="00054546">
                <w:rPr>
                  <w:rStyle w:val="Hyperlink"/>
                  <w:rFonts w:eastAsia="Times New Roman"/>
                  <w:sz w:val="14"/>
                  <w:szCs w:val="14"/>
                </w:rPr>
                <w:t>http://atlas-demo.ohdsi.org/#/cohortdefinition/1777445</w:t>
              </w:r>
            </w:hyperlink>
          </w:p>
        </w:tc>
        <w:tc>
          <w:tcPr>
            <w:tcW w:w="3420" w:type="dxa"/>
          </w:tcPr>
          <w:p w14:paraId="4562DEF5" w14:textId="6DE32847" w:rsidR="00D26572" w:rsidRDefault="00D4040D"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8" w:history="1">
              <w:r w:rsidR="00543475" w:rsidRPr="00C72D3F">
                <w:rPr>
                  <w:rStyle w:val="Hyperlink"/>
                  <w:rFonts w:eastAsia="Times New Roman"/>
                  <w:sz w:val="14"/>
                  <w:szCs w:val="14"/>
                </w:rPr>
                <w:t>https://github.com/ohdsi-studies/IbdCharacterization/blob/master/inst/cohorts/956.json</w:t>
              </w:r>
            </w:hyperlink>
          </w:p>
        </w:tc>
      </w:tr>
      <w:tr w:rsidR="00F94CCB" w14:paraId="46F51E2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D26572" w:rsidRPr="00AF259D" w:rsidRDefault="00D26572" w:rsidP="00D26572">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D26572" w:rsidRPr="00AF259D" w:rsidRDefault="00D4040D"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49" w:anchor="/cohortdefinition/1777446" w:history="1">
              <w:r w:rsidR="00D26572" w:rsidRPr="00054546">
                <w:rPr>
                  <w:rStyle w:val="Hyperlink"/>
                  <w:rFonts w:eastAsia="Times New Roman"/>
                  <w:sz w:val="14"/>
                  <w:szCs w:val="14"/>
                </w:rPr>
                <w:t>http://atlas-demo.ohdsi.org/#/cohortdefinition/1777446</w:t>
              </w:r>
            </w:hyperlink>
          </w:p>
        </w:tc>
        <w:tc>
          <w:tcPr>
            <w:tcW w:w="3420" w:type="dxa"/>
          </w:tcPr>
          <w:p w14:paraId="58EE3F09" w14:textId="51549EE6" w:rsidR="00D26572" w:rsidRDefault="00D4040D"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0" w:history="1">
              <w:r w:rsidR="00543475" w:rsidRPr="00C72D3F">
                <w:rPr>
                  <w:rStyle w:val="Hyperlink"/>
                  <w:rFonts w:eastAsia="Times New Roman"/>
                  <w:sz w:val="14"/>
                  <w:szCs w:val="14"/>
                </w:rPr>
                <w:t>https://github.com/ohdsi-studies/IbdCharacterization/blob/master/inst/cohorts/954.json</w:t>
              </w:r>
            </w:hyperlink>
          </w:p>
        </w:tc>
      </w:tr>
      <w:tr w:rsidR="00F94CCB" w14:paraId="610AA40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D26572" w:rsidRPr="00AF259D" w:rsidRDefault="00D26572" w:rsidP="00D26572">
            <w:pPr>
              <w:rPr>
                <w:rFonts w:eastAsia="Times New Roman"/>
                <w:color w:val="000000"/>
                <w:sz w:val="14"/>
                <w:szCs w:val="14"/>
              </w:rPr>
            </w:pPr>
            <w:r w:rsidRPr="009A6782">
              <w:rPr>
                <w:rFonts w:eastAsia="Times New Roman"/>
                <w:color w:val="000000"/>
                <w:sz w:val="14"/>
                <w:szCs w:val="14"/>
              </w:rPr>
              <w:t>Influenza vaccine</w:t>
            </w:r>
          </w:p>
        </w:tc>
        <w:tc>
          <w:tcPr>
            <w:tcW w:w="2970" w:type="dxa"/>
          </w:tcPr>
          <w:p w14:paraId="1FE7D729" w14:textId="77777777" w:rsidR="00D26572" w:rsidRPr="00AF259D" w:rsidRDefault="00D4040D"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1" w:anchor="/cohortdefinition/1777447" w:history="1">
              <w:r w:rsidR="00D26572" w:rsidRPr="00054546">
                <w:rPr>
                  <w:rStyle w:val="Hyperlink"/>
                  <w:rFonts w:eastAsia="Times New Roman"/>
                  <w:sz w:val="14"/>
                  <w:szCs w:val="14"/>
                </w:rPr>
                <w:t>http://atlas-demo.ohdsi.org/#/cohortdefinition/1777447</w:t>
              </w:r>
            </w:hyperlink>
          </w:p>
        </w:tc>
        <w:tc>
          <w:tcPr>
            <w:tcW w:w="3420" w:type="dxa"/>
          </w:tcPr>
          <w:p w14:paraId="1C360FD8" w14:textId="3AB724E9" w:rsidR="00D26572" w:rsidRDefault="00D4040D"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2" w:history="1">
              <w:r w:rsidR="00543475" w:rsidRPr="00C72D3F">
                <w:rPr>
                  <w:rStyle w:val="Hyperlink"/>
                  <w:rFonts w:eastAsia="Times New Roman"/>
                  <w:sz w:val="14"/>
                  <w:szCs w:val="14"/>
                </w:rPr>
                <w:t>https://github.com/ohdsi-studies/IbdCharacterization/blob/master/inst/cohorts/958.json</w:t>
              </w:r>
            </w:hyperlink>
          </w:p>
        </w:tc>
      </w:tr>
      <w:tr w:rsidR="00F94CCB" w14:paraId="1B65587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D26572" w:rsidRPr="009A6782" w:rsidRDefault="00D26572" w:rsidP="00D26572">
            <w:pPr>
              <w:rPr>
                <w:rFonts w:eastAsia="Times New Roman"/>
                <w:color w:val="000000"/>
                <w:sz w:val="14"/>
                <w:szCs w:val="14"/>
              </w:rPr>
            </w:pPr>
            <w:r w:rsidRPr="005C1204">
              <w:rPr>
                <w:rFonts w:eastAsia="Times New Roman"/>
                <w:color w:val="000000"/>
                <w:sz w:val="14"/>
                <w:szCs w:val="14"/>
              </w:rPr>
              <w:t>Diphtheria and Pertussis vaccine</w:t>
            </w:r>
          </w:p>
        </w:tc>
        <w:tc>
          <w:tcPr>
            <w:tcW w:w="2970" w:type="dxa"/>
          </w:tcPr>
          <w:p w14:paraId="79F14181" w14:textId="77777777" w:rsidR="00D26572" w:rsidRDefault="00D4040D"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3" w:anchor="/cohortdefinition/1777448" w:history="1">
              <w:r w:rsidR="00D26572" w:rsidRPr="00054546">
                <w:rPr>
                  <w:rStyle w:val="Hyperlink"/>
                  <w:rFonts w:eastAsia="Times New Roman"/>
                  <w:sz w:val="14"/>
                  <w:szCs w:val="14"/>
                </w:rPr>
                <w:t>http://atlas-demo.ohdsi.org/#/cohortdefinition/1777448</w:t>
              </w:r>
            </w:hyperlink>
          </w:p>
        </w:tc>
        <w:tc>
          <w:tcPr>
            <w:tcW w:w="3420" w:type="dxa"/>
          </w:tcPr>
          <w:p w14:paraId="376AE87A" w14:textId="058F3E2B" w:rsidR="00D26572" w:rsidRDefault="00D4040D"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4" w:history="1">
              <w:r w:rsidR="00543475" w:rsidRPr="00C72D3F">
                <w:rPr>
                  <w:rStyle w:val="Hyperlink"/>
                  <w:rFonts w:eastAsia="Times New Roman"/>
                  <w:sz w:val="14"/>
                  <w:szCs w:val="14"/>
                </w:rPr>
                <w:t>https://github.com/ohdsi-studies/IbdCharacterization/blob/master/inst/cohorts/953.json</w:t>
              </w:r>
            </w:hyperlink>
          </w:p>
        </w:tc>
      </w:tr>
      <w:tr w:rsidR="00F94CCB" w14:paraId="612FEE1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D26572" w:rsidRPr="005C1204" w:rsidRDefault="00D26572" w:rsidP="00D26572">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D26572" w:rsidRDefault="00D4040D"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5" w:anchor="/cohortdefinition/1777449" w:history="1">
              <w:r w:rsidR="00D26572" w:rsidRPr="00054546">
                <w:rPr>
                  <w:rStyle w:val="Hyperlink"/>
                  <w:rFonts w:eastAsia="Times New Roman"/>
                  <w:sz w:val="14"/>
                  <w:szCs w:val="14"/>
                </w:rPr>
                <w:t>http://atlas-demo.ohdsi.org/#/cohortdefinition/1777449</w:t>
              </w:r>
            </w:hyperlink>
          </w:p>
        </w:tc>
        <w:tc>
          <w:tcPr>
            <w:tcW w:w="3420" w:type="dxa"/>
          </w:tcPr>
          <w:p w14:paraId="7B89668B" w14:textId="08DCCEF5" w:rsidR="00D26572" w:rsidRDefault="00D4040D" w:rsidP="00D2657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6" w:history="1">
              <w:r w:rsidR="00D26572" w:rsidRPr="00C72D3F">
                <w:rPr>
                  <w:rStyle w:val="Hyperlink"/>
                  <w:rFonts w:eastAsia="Times New Roman"/>
                  <w:sz w:val="14"/>
                  <w:szCs w:val="14"/>
                </w:rPr>
                <w:t>https://github.com/ohdsi-studies/IbdCharacterization/blob/master/inst/cohorts/952.json</w:t>
              </w:r>
            </w:hyperlink>
          </w:p>
        </w:tc>
      </w:tr>
      <w:tr w:rsidR="00F94CCB" w14:paraId="274E982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D26572" w:rsidRPr="00503CD1" w:rsidRDefault="00D26572" w:rsidP="00D26572">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D26572" w:rsidRDefault="00D4040D"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7" w:anchor="/cohortdefinition/1777450" w:history="1">
              <w:r w:rsidR="00D26572" w:rsidRPr="00054546">
                <w:rPr>
                  <w:rStyle w:val="Hyperlink"/>
                  <w:rFonts w:eastAsia="Times New Roman"/>
                  <w:sz w:val="14"/>
                  <w:szCs w:val="14"/>
                </w:rPr>
                <w:t>http://atlas-demo.ohdsi.org/#/cohortdefinition/1777450</w:t>
              </w:r>
            </w:hyperlink>
          </w:p>
        </w:tc>
        <w:tc>
          <w:tcPr>
            <w:tcW w:w="3420" w:type="dxa"/>
          </w:tcPr>
          <w:p w14:paraId="465789CF" w14:textId="22BE5FD5" w:rsidR="00D26572" w:rsidRDefault="00D4040D" w:rsidP="00D2657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8" w:history="1">
              <w:r w:rsidR="00D26572" w:rsidRPr="00C72D3F">
                <w:rPr>
                  <w:rStyle w:val="Hyperlink"/>
                  <w:rFonts w:eastAsia="Times New Roman"/>
                  <w:sz w:val="14"/>
                  <w:szCs w:val="14"/>
                </w:rPr>
                <w:t>https://github.com/ohdsi-studies/IbdCharacterization/blob/master/inst/cohorts/951.json</w:t>
              </w:r>
            </w:hyperlink>
          </w:p>
        </w:tc>
      </w:tr>
      <w:tr w:rsidR="00F94CCB" w14:paraId="33E27D3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D4040D"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59"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0A2F1AF2" w:rsidR="00EA71D8" w:rsidRDefault="00D4040D"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60" w:history="1">
              <w:r w:rsidR="00D26572" w:rsidRPr="00C72D3F">
                <w:rPr>
                  <w:rStyle w:val="Hyperlink"/>
                  <w:rFonts w:eastAsia="Times New Roman"/>
                  <w:sz w:val="14"/>
                  <w:szCs w:val="14"/>
                </w:rPr>
                <w:t>https://github.com/ohdsi-studies/IbdCharacterization/blob/master/inst/cohorts/950.json</w:t>
              </w:r>
            </w:hyperlink>
          </w:p>
        </w:tc>
      </w:tr>
    </w:tbl>
    <w:p w14:paraId="4A0FEDD6" w14:textId="77777777" w:rsidR="00DD35FF" w:rsidRPr="000E786C" w:rsidRDefault="00DD35FF" w:rsidP="004564D6">
      <w:pPr>
        <w:spacing w:line="240" w:lineRule="auto"/>
        <w:jc w:val="both"/>
      </w:pPr>
    </w:p>
    <w:sectPr w:rsidR="00DD35FF" w:rsidRPr="000E786C" w:rsidSect="006C6997">
      <w:headerReference w:type="default" r:id="rId261"/>
      <w:footerReference w:type="default" r:id="rId262"/>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8DE1" w14:textId="77777777" w:rsidR="00D4040D" w:rsidRDefault="00D4040D">
      <w:pPr>
        <w:spacing w:line="240" w:lineRule="auto"/>
      </w:pPr>
      <w:r>
        <w:separator/>
      </w:r>
    </w:p>
  </w:endnote>
  <w:endnote w:type="continuationSeparator" w:id="0">
    <w:p w14:paraId="33A57315" w14:textId="77777777" w:rsidR="00D4040D" w:rsidRDefault="00D4040D">
      <w:pPr>
        <w:spacing w:line="240" w:lineRule="auto"/>
      </w:pPr>
      <w:r>
        <w:continuationSeparator/>
      </w:r>
    </w:p>
  </w:endnote>
  <w:endnote w:type="continuationNotice" w:id="1">
    <w:p w14:paraId="4FF596FF" w14:textId="77777777" w:rsidR="00D4040D" w:rsidRDefault="00D404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0D4F1418"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w:t>
    </w:r>
    <w:r w:rsidR="005219ED">
      <w:rPr>
        <w:color w:val="000000"/>
        <w:sz w:val="16"/>
        <w:szCs w:val="16"/>
      </w:rPr>
      <w:t>2.0</w:t>
    </w:r>
    <w:r>
      <w:rPr>
        <w:color w:val="000000"/>
        <w:sz w:val="16"/>
        <w:szCs w:val="16"/>
      </w:rPr>
      <w:t xml:space="preserve">, </w:t>
    </w:r>
    <w:r w:rsidR="00325755">
      <w:rPr>
        <w:color w:val="000000"/>
        <w:sz w:val="16"/>
        <w:szCs w:val="16"/>
      </w:rPr>
      <w:t>5</w:t>
    </w:r>
    <w:r>
      <w:rPr>
        <w:color w:val="000000"/>
        <w:sz w:val="16"/>
        <w:szCs w:val="16"/>
      </w:rPr>
      <w:t>/202</w:t>
    </w:r>
    <w:r w:rsidR="000F322C">
      <w:rPr>
        <w:color w:val="000000"/>
        <w:sz w:val="16"/>
        <w:szCs w:val="16"/>
      </w:rPr>
      <w:t>2</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AF1F" w14:textId="77777777" w:rsidR="00D4040D" w:rsidRDefault="00D4040D">
      <w:pPr>
        <w:spacing w:line="240" w:lineRule="auto"/>
      </w:pPr>
      <w:r>
        <w:separator/>
      </w:r>
    </w:p>
  </w:footnote>
  <w:footnote w:type="continuationSeparator" w:id="0">
    <w:p w14:paraId="442A6FDC" w14:textId="77777777" w:rsidR="00D4040D" w:rsidRDefault="00D4040D">
      <w:pPr>
        <w:spacing w:line="240" w:lineRule="auto"/>
      </w:pPr>
      <w:r>
        <w:continuationSeparator/>
      </w:r>
    </w:p>
  </w:footnote>
  <w:footnote w:type="continuationNotice" w:id="1">
    <w:p w14:paraId="70757164" w14:textId="77777777" w:rsidR="00D4040D" w:rsidRDefault="00D404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D4040D">
    <w:pPr>
      <w:pBdr>
        <w:top w:val="nil"/>
        <w:left w:val="nil"/>
        <w:bottom w:val="nil"/>
        <w:right w:val="nil"/>
        <w:between w:val="nil"/>
      </w:pBdr>
      <w:tabs>
        <w:tab w:val="center" w:pos="4680"/>
        <w:tab w:val="right" w:pos="9360"/>
      </w:tabs>
      <w:spacing w:line="240" w:lineRule="auto"/>
      <w:rPr>
        <w:color w:val="000000"/>
      </w:rPr>
    </w:pPr>
    <w:r>
      <w:rPr>
        <w:noProof/>
      </w:rPr>
      <w:pict w14:anchorId="0F7F3561">
        <v:rect id="Rectangle 1" o:spid="_x0000_s1025" style="position:absolute;margin-left:0;margin-top:53pt;width:470.8pt;height: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" fillcolor="#fccb10" stroked="f">
          <v:fill color2="#20425a" angle="270" colors="0 #fccb10;29491f #eb6622;36700f #20425a;1 #20425a" focus="100%" type="gradient">
            <o:fill v:ext="view" type="gradientUnscaled"/>
          </v:fill>
          <o:lock v:ext="edit" aspectratio="t" verticies="t" text="t" shapetype="t"/>
          <v:textbox inset="2.53958mm,2.53958mm,2.53958mm,2.53958mm">
            <w:txbxContent>
              <w:p w14:paraId="0064F6CB" w14:textId="77777777" w:rsidR="001D255E" w:rsidRDefault="001D255E">
                <w:pPr>
                  <w:spacing w:line="240" w:lineRule="auto"/>
                  <w:textDirection w:val="btLr"/>
                </w:pPr>
              </w:p>
            </w:txbxContent>
          </v:textbox>
        </v:rect>
      </w:pic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C40E53"/>
    <w:multiLevelType w:val="multilevel"/>
    <w:tmpl w:val="6D3ABE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3"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62192446">
    <w:abstractNumId w:val="36"/>
  </w:num>
  <w:num w:numId="2" w16cid:durableId="2088917235">
    <w:abstractNumId w:val="10"/>
  </w:num>
  <w:num w:numId="3" w16cid:durableId="1276523356">
    <w:abstractNumId w:val="4"/>
  </w:num>
  <w:num w:numId="4" w16cid:durableId="1551573333">
    <w:abstractNumId w:val="20"/>
  </w:num>
  <w:num w:numId="5" w16cid:durableId="1689330530">
    <w:abstractNumId w:val="0"/>
  </w:num>
  <w:num w:numId="6" w16cid:durableId="439836310">
    <w:abstractNumId w:val="24"/>
  </w:num>
  <w:num w:numId="7" w16cid:durableId="2117089694">
    <w:abstractNumId w:val="21"/>
  </w:num>
  <w:num w:numId="8" w16cid:durableId="2105883882">
    <w:abstractNumId w:val="23"/>
  </w:num>
  <w:num w:numId="9" w16cid:durableId="153449192">
    <w:abstractNumId w:val="37"/>
  </w:num>
  <w:num w:numId="10" w16cid:durableId="494345080">
    <w:abstractNumId w:val="54"/>
  </w:num>
  <w:num w:numId="11" w16cid:durableId="1351493485">
    <w:abstractNumId w:val="50"/>
  </w:num>
  <w:num w:numId="12" w16cid:durableId="1358628489">
    <w:abstractNumId w:val="13"/>
  </w:num>
  <w:num w:numId="13" w16cid:durableId="416099367">
    <w:abstractNumId w:val="34"/>
  </w:num>
  <w:num w:numId="14" w16cid:durableId="665211003">
    <w:abstractNumId w:val="15"/>
  </w:num>
  <w:num w:numId="15" w16cid:durableId="380400927">
    <w:abstractNumId w:val="2"/>
  </w:num>
  <w:num w:numId="16" w16cid:durableId="641733460">
    <w:abstractNumId w:val="40"/>
  </w:num>
  <w:num w:numId="17" w16cid:durableId="1026784844">
    <w:abstractNumId w:val="1"/>
  </w:num>
  <w:num w:numId="18" w16cid:durableId="306593395">
    <w:abstractNumId w:val="22"/>
  </w:num>
  <w:num w:numId="19" w16cid:durableId="1050542462">
    <w:abstractNumId w:val="32"/>
  </w:num>
  <w:num w:numId="20" w16cid:durableId="348482484">
    <w:abstractNumId w:val="7"/>
  </w:num>
  <w:num w:numId="21" w16cid:durableId="1496455310">
    <w:abstractNumId w:val="29"/>
  </w:num>
  <w:num w:numId="22" w16cid:durableId="612975453">
    <w:abstractNumId w:val="12"/>
  </w:num>
  <w:num w:numId="23" w16cid:durableId="1031102670">
    <w:abstractNumId w:val="39"/>
  </w:num>
  <w:num w:numId="24" w16cid:durableId="1042749898">
    <w:abstractNumId w:val="46"/>
  </w:num>
  <w:num w:numId="25" w16cid:durableId="1742559756">
    <w:abstractNumId w:val="11"/>
  </w:num>
  <w:num w:numId="26" w16cid:durableId="1088382428">
    <w:abstractNumId w:val="53"/>
  </w:num>
  <w:num w:numId="27" w16cid:durableId="516577849">
    <w:abstractNumId w:val="38"/>
  </w:num>
  <w:num w:numId="28" w16cid:durableId="888808770">
    <w:abstractNumId w:val="35"/>
  </w:num>
  <w:num w:numId="29" w16cid:durableId="878668455">
    <w:abstractNumId w:val="30"/>
  </w:num>
  <w:num w:numId="30" w16cid:durableId="177042368">
    <w:abstractNumId w:val="27"/>
  </w:num>
  <w:num w:numId="31" w16cid:durableId="1187407011">
    <w:abstractNumId w:val="47"/>
  </w:num>
  <w:num w:numId="32" w16cid:durableId="1412237557">
    <w:abstractNumId w:val="44"/>
  </w:num>
  <w:num w:numId="33" w16cid:durableId="15692028">
    <w:abstractNumId w:val="3"/>
  </w:num>
  <w:num w:numId="34" w16cid:durableId="733819831">
    <w:abstractNumId w:val="5"/>
  </w:num>
  <w:num w:numId="35" w16cid:durableId="436951956">
    <w:abstractNumId w:val="16"/>
  </w:num>
  <w:num w:numId="36" w16cid:durableId="900365506">
    <w:abstractNumId w:val="43"/>
  </w:num>
  <w:num w:numId="37" w16cid:durableId="193737308">
    <w:abstractNumId w:val="45"/>
  </w:num>
  <w:num w:numId="38" w16cid:durableId="1374497977">
    <w:abstractNumId w:val="8"/>
  </w:num>
  <w:num w:numId="39" w16cid:durableId="1407608921">
    <w:abstractNumId w:val="14"/>
  </w:num>
  <w:num w:numId="40" w16cid:durableId="983656472">
    <w:abstractNumId w:val="25"/>
  </w:num>
  <w:num w:numId="41" w16cid:durableId="2046634048">
    <w:abstractNumId w:val="9"/>
  </w:num>
  <w:num w:numId="42" w16cid:durableId="1855150721">
    <w:abstractNumId w:val="55"/>
  </w:num>
  <w:num w:numId="43" w16cid:durableId="854615372">
    <w:abstractNumId w:val="31"/>
  </w:num>
  <w:num w:numId="44" w16cid:durableId="1071000923">
    <w:abstractNumId w:val="48"/>
  </w:num>
  <w:num w:numId="45" w16cid:durableId="1697540556">
    <w:abstractNumId w:val="42"/>
  </w:num>
  <w:num w:numId="46" w16cid:durableId="330184531">
    <w:abstractNumId w:val="41"/>
  </w:num>
  <w:num w:numId="47" w16cid:durableId="1405570986">
    <w:abstractNumId w:val="33"/>
  </w:num>
  <w:num w:numId="48" w16cid:durableId="2146922206">
    <w:abstractNumId w:val="26"/>
  </w:num>
  <w:num w:numId="49" w16cid:durableId="1998652013">
    <w:abstractNumId w:val="18"/>
  </w:num>
  <w:num w:numId="50" w16cid:durableId="1624186759">
    <w:abstractNumId w:val="28"/>
  </w:num>
  <w:num w:numId="51" w16cid:durableId="157964001">
    <w:abstractNumId w:val="6"/>
  </w:num>
  <w:num w:numId="52" w16cid:durableId="1025595961">
    <w:abstractNumId w:val="17"/>
  </w:num>
  <w:num w:numId="53" w16cid:durableId="1236017201">
    <w:abstractNumId w:val="51"/>
  </w:num>
  <w:num w:numId="54" w16cid:durableId="615988375">
    <w:abstractNumId w:val="52"/>
  </w:num>
  <w:num w:numId="55" w16cid:durableId="497966672">
    <w:abstractNumId w:val="49"/>
  </w:num>
  <w:num w:numId="56" w16cid:durableId="1310287986">
    <w:abstractNumId w:val="56"/>
  </w:num>
  <w:num w:numId="57" w16cid:durableId="573131336">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hdrShapeDefaults>
    <o:shapedefaults v:ext="edit" spidmax="2050"/>
    <o:shapelayout v:ext="edit">
      <o:idmap v:ext="edit" data="1"/>
    </o:shapelayout>
  </w:hdrShapeDefaults>
  <w:footnotePr>
    <w:numFmt w:val="chicago"/>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7222"/>
    <w:rsid w:val="00010289"/>
    <w:rsid w:val="00016588"/>
    <w:rsid w:val="00020006"/>
    <w:rsid w:val="00021BB4"/>
    <w:rsid w:val="00023F4F"/>
    <w:rsid w:val="00025A6F"/>
    <w:rsid w:val="00027852"/>
    <w:rsid w:val="000335D9"/>
    <w:rsid w:val="000336C1"/>
    <w:rsid w:val="000336D7"/>
    <w:rsid w:val="00036877"/>
    <w:rsid w:val="00040740"/>
    <w:rsid w:val="00041027"/>
    <w:rsid w:val="00041063"/>
    <w:rsid w:val="00041A8A"/>
    <w:rsid w:val="0004302C"/>
    <w:rsid w:val="0004375D"/>
    <w:rsid w:val="00044046"/>
    <w:rsid w:val="00050D46"/>
    <w:rsid w:val="00052314"/>
    <w:rsid w:val="0005470D"/>
    <w:rsid w:val="00055E08"/>
    <w:rsid w:val="000563BA"/>
    <w:rsid w:val="00056E21"/>
    <w:rsid w:val="00056E76"/>
    <w:rsid w:val="00060EAA"/>
    <w:rsid w:val="00062383"/>
    <w:rsid w:val="00062BFE"/>
    <w:rsid w:val="00063599"/>
    <w:rsid w:val="00065494"/>
    <w:rsid w:val="00066A09"/>
    <w:rsid w:val="00072C07"/>
    <w:rsid w:val="000745C8"/>
    <w:rsid w:val="000756E5"/>
    <w:rsid w:val="00075A5B"/>
    <w:rsid w:val="00076E3D"/>
    <w:rsid w:val="00080CC0"/>
    <w:rsid w:val="000824AC"/>
    <w:rsid w:val="00084432"/>
    <w:rsid w:val="000864D1"/>
    <w:rsid w:val="00086782"/>
    <w:rsid w:val="000876B2"/>
    <w:rsid w:val="00091A00"/>
    <w:rsid w:val="00092572"/>
    <w:rsid w:val="000929DF"/>
    <w:rsid w:val="00092D90"/>
    <w:rsid w:val="00093F32"/>
    <w:rsid w:val="0009443C"/>
    <w:rsid w:val="000A08EA"/>
    <w:rsid w:val="000A3997"/>
    <w:rsid w:val="000A5166"/>
    <w:rsid w:val="000A6049"/>
    <w:rsid w:val="000B0EF4"/>
    <w:rsid w:val="000B2761"/>
    <w:rsid w:val="000B4917"/>
    <w:rsid w:val="000B4EBB"/>
    <w:rsid w:val="000B5423"/>
    <w:rsid w:val="000B6EB7"/>
    <w:rsid w:val="000B7D95"/>
    <w:rsid w:val="000C1E39"/>
    <w:rsid w:val="000C2CE8"/>
    <w:rsid w:val="000C2FCF"/>
    <w:rsid w:val="000C33E4"/>
    <w:rsid w:val="000C3FBA"/>
    <w:rsid w:val="000C450A"/>
    <w:rsid w:val="000C51FE"/>
    <w:rsid w:val="000D5300"/>
    <w:rsid w:val="000D58D3"/>
    <w:rsid w:val="000D64D8"/>
    <w:rsid w:val="000D75A7"/>
    <w:rsid w:val="000E0C2C"/>
    <w:rsid w:val="000E40F3"/>
    <w:rsid w:val="000E6662"/>
    <w:rsid w:val="000E786C"/>
    <w:rsid w:val="000F322C"/>
    <w:rsid w:val="000F5326"/>
    <w:rsid w:val="000F5FF3"/>
    <w:rsid w:val="00101A30"/>
    <w:rsid w:val="001021C9"/>
    <w:rsid w:val="00102EC6"/>
    <w:rsid w:val="0010380E"/>
    <w:rsid w:val="00103C62"/>
    <w:rsid w:val="0010478D"/>
    <w:rsid w:val="00104AD0"/>
    <w:rsid w:val="00105F5C"/>
    <w:rsid w:val="0010695B"/>
    <w:rsid w:val="00112C8E"/>
    <w:rsid w:val="00115FC9"/>
    <w:rsid w:val="00116C8E"/>
    <w:rsid w:val="001172E3"/>
    <w:rsid w:val="00120091"/>
    <w:rsid w:val="001208DD"/>
    <w:rsid w:val="00121CBD"/>
    <w:rsid w:val="00123E01"/>
    <w:rsid w:val="00130604"/>
    <w:rsid w:val="0013120C"/>
    <w:rsid w:val="00133DE9"/>
    <w:rsid w:val="00134000"/>
    <w:rsid w:val="00134699"/>
    <w:rsid w:val="001352E9"/>
    <w:rsid w:val="001374FF"/>
    <w:rsid w:val="001400CA"/>
    <w:rsid w:val="00140C35"/>
    <w:rsid w:val="001436B9"/>
    <w:rsid w:val="001437D4"/>
    <w:rsid w:val="00143C72"/>
    <w:rsid w:val="00145716"/>
    <w:rsid w:val="00146037"/>
    <w:rsid w:val="00154F30"/>
    <w:rsid w:val="00154F69"/>
    <w:rsid w:val="0015606E"/>
    <w:rsid w:val="00160218"/>
    <w:rsid w:val="00162F3D"/>
    <w:rsid w:val="00164021"/>
    <w:rsid w:val="00164AE1"/>
    <w:rsid w:val="00165AE2"/>
    <w:rsid w:val="001670A4"/>
    <w:rsid w:val="00173540"/>
    <w:rsid w:val="001738CB"/>
    <w:rsid w:val="001756B4"/>
    <w:rsid w:val="00180DD9"/>
    <w:rsid w:val="001843A2"/>
    <w:rsid w:val="00186F14"/>
    <w:rsid w:val="00191C80"/>
    <w:rsid w:val="00194BAE"/>
    <w:rsid w:val="001A2DA2"/>
    <w:rsid w:val="001A6709"/>
    <w:rsid w:val="001A6999"/>
    <w:rsid w:val="001B0C4E"/>
    <w:rsid w:val="001B48A8"/>
    <w:rsid w:val="001C0354"/>
    <w:rsid w:val="001C27E6"/>
    <w:rsid w:val="001C4620"/>
    <w:rsid w:val="001C7593"/>
    <w:rsid w:val="001D10CD"/>
    <w:rsid w:val="001D14E1"/>
    <w:rsid w:val="001D255E"/>
    <w:rsid w:val="001D4AF8"/>
    <w:rsid w:val="001E0D21"/>
    <w:rsid w:val="001E2263"/>
    <w:rsid w:val="001E2A1B"/>
    <w:rsid w:val="001E44C7"/>
    <w:rsid w:val="001E4AF0"/>
    <w:rsid w:val="001E7F38"/>
    <w:rsid w:val="001F0C22"/>
    <w:rsid w:val="001F1D36"/>
    <w:rsid w:val="001F2B8E"/>
    <w:rsid w:val="001F3BB6"/>
    <w:rsid w:val="001F691B"/>
    <w:rsid w:val="001F701D"/>
    <w:rsid w:val="001F7408"/>
    <w:rsid w:val="002008DF"/>
    <w:rsid w:val="00200A03"/>
    <w:rsid w:val="00200B9B"/>
    <w:rsid w:val="00200C3A"/>
    <w:rsid w:val="002015D6"/>
    <w:rsid w:val="0020658B"/>
    <w:rsid w:val="00210E09"/>
    <w:rsid w:val="00211AB3"/>
    <w:rsid w:val="00212512"/>
    <w:rsid w:val="00217369"/>
    <w:rsid w:val="002226A5"/>
    <w:rsid w:val="002239A3"/>
    <w:rsid w:val="00225525"/>
    <w:rsid w:val="0022677F"/>
    <w:rsid w:val="00230B14"/>
    <w:rsid w:val="00240E20"/>
    <w:rsid w:val="00244A4B"/>
    <w:rsid w:val="002505F0"/>
    <w:rsid w:val="002509DD"/>
    <w:rsid w:val="00251350"/>
    <w:rsid w:val="00256BED"/>
    <w:rsid w:val="002570C6"/>
    <w:rsid w:val="00261C93"/>
    <w:rsid w:val="00263ECB"/>
    <w:rsid w:val="002640A8"/>
    <w:rsid w:val="00264DB7"/>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4D33"/>
    <w:rsid w:val="002B701E"/>
    <w:rsid w:val="002C018D"/>
    <w:rsid w:val="002C1E9B"/>
    <w:rsid w:val="002C32E0"/>
    <w:rsid w:val="002C662E"/>
    <w:rsid w:val="002D1B91"/>
    <w:rsid w:val="002D1EC5"/>
    <w:rsid w:val="002D3675"/>
    <w:rsid w:val="002D7EE5"/>
    <w:rsid w:val="002E3320"/>
    <w:rsid w:val="002E71D1"/>
    <w:rsid w:val="002F157E"/>
    <w:rsid w:val="002F1C40"/>
    <w:rsid w:val="002F1F34"/>
    <w:rsid w:val="002F501E"/>
    <w:rsid w:val="002F5E68"/>
    <w:rsid w:val="003113DC"/>
    <w:rsid w:val="00314CC3"/>
    <w:rsid w:val="00315843"/>
    <w:rsid w:val="0031662A"/>
    <w:rsid w:val="00325755"/>
    <w:rsid w:val="0032696C"/>
    <w:rsid w:val="00330B53"/>
    <w:rsid w:val="003312EF"/>
    <w:rsid w:val="00331F26"/>
    <w:rsid w:val="003329F8"/>
    <w:rsid w:val="00333E7F"/>
    <w:rsid w:val="00337CEB"/>
    <w:rsid w:val="0034308E"/>
    <w:rsid w:val="00343857"/>
    <w:rsid w:val="0034468D"/>
    <w:rsid w:val="00344CA2"/>
    <w:rsid w:val="00350FBE"/>
    <w:rsid w:val="00353FC6"/>
    <w:rsid w:val="0035514B"/>
    <w:rsid w:val="00356229"/>
    <w:rsid w:val="00356670"/>
    <w:rsid w:val="00360FB2"/>
    <w:rsid w:val="0036306E"/>
    <w:rsid w:val="00363FC8"/>
    <w:rsid w:val="00365066"/>
    <w:rsid w:val="00366B42"/>
    <w:rsid w:val="00366C82"/>
    <w:rsid w:val="00370CBD"/>
    <w:rsid w:val="0037279A"/>
    <w:rsid w:val="003735BD"/>
    <w:rsid w:val="00373B93"/>
    <w:rsid w:val="00375DC2"/>
    <w:rsid w:val="003764EF"/>
    <w:rsid w:val="0037725E"/>
    <w:rsid w:val="0038040F"/>
    <w:rsid w:val="00381885"/>
    <w:rsid w:val="00382BF2"/>
    <w:rsid w:val="00383DA7"/>
    <w:rsid w:val="00385D7C"/>
    <w:rsid w:val="00385D93"/>
    <w:rsid w:val="00386206"/>
    <w:rsid w:val="00387077"/>
    <w:rsid w:val="0039448D"/>
    <w:rsid w:val="00394B91"/>
    <w:rsid w:val="003960DC"/>
    <w:rsid w:val="00397911"/>
    <w:rsid w:val="003A0980"/>
    <w:rsid w:val="003A1911"/>
    <w:rsid w:val="003A1C46"/>
    <w:rsid w:val="003A20A8"/>
    <w:rsid w:val="003A3B9C"/>
    <w:rsid w:val="003A401C"/>
    <w:rsid w:val="003A43E3"/>
    <w:rsid w:val="003A6281"/>
    <w:rsid w:val="003A78C3"/>
    <w:rsid w:val="003A7DC6"/>
    <w:rsid w:val="003B4A3B"/>
    <w:rsid w:val="003B5B69"/>
    <w:rsid w:val="003B6873"/>
    <w:rsid w:val="003C1295"/>
    <w:rsid w:val="003C1906"/>
    <w:rsid w:val="003C19A6"/>
    <w:rsid w:val="003C2288"/>
    <w:rsid w:val="003C349D"/>
    <w:rsid w:val="003D1309"/>
    <w:rsid w:val="003D3B02"/>
    <w:rsid w:val="003D602E"/>
    <w:rsid w:val="003D7E29"/>
    <w:rsid w:val="003D7EDA"/>
    <w:rsid w:val="003E2BCC"/>
    <w:rsid w:val="003E47D4"/>
    <w:rsid w:val="003E6985"/>
    <w:rsid w:val="003F0810"/>
    <w:rsid w:val="003F755D"/>
    <w:rsid w:val="004020DB"/>
    <w:rsid w:val="0041341A"/>
    <w:rsid w:val="00413545"/>
    <w:rsid w:val="00415DA6"/>
    <w:rsid w:val="00422606"/>
    <w:rsid w:val="00422AB4"/>
    <w:rsid w:val="00425CA5"/>
    <w:rsid w:val="004277E4"/>
    <w:rsid w:val="00432D91"/>
    <w:rsid w:val="00437CDD"/>
    <w:rsid w:val="00440AC2"/>
    <w:rsid w:val="004412EB"/>
    <w:rsid w:val="004423A9"/>
    <w:rsid w:val="00442CFC"/>
    <w:rsid w:val="004454C2"/>
    <w:rsid w:val="00446A54"/>
    <w:rsid w:val="00447F45"/>
    <w:rsid w:val="0045090B"/>
    <w:rsid w:val="00450E74"/>
    <w:rsid w:val="004564D6"/>
    <w:rsid w:val="0046484D"/>
    <w:rsid w:val="00471926"/>
    <w:rsid w:val="00473768"/>
    <w:rsid w:val="00477530"/>
    <w:rsid w:val="0048041C"/>
    <w:rsid w:val="00480753"/>
    <w:rsid w:val="0048133B"/>
    <w:rsid w:val="00482021"/>
    <w:rsid w:val="00483A0E"/>
    <w:rsid w:val="00485D1D"/>
    <w:rsid w:val="00486759"/>
    <w:rsid w:val="0049310D"/>
    <w:rsid w:val="0049493A"/>
    <w:rsid w:val="00494B0E"/>
    <w:rsid w:val="00494BFE"/>
    <w:rsid w:val="004A1D4E"/>
    <w:rsid w:val="004A4399"/>
    <w:rsid w:val="004A580B"/>
    <w:rsid w:val="004A61EB"/>
    <w:rsid w:val="004A6906"/>
    <w:rsid w:val="004B0230"/>
    <w:rsid w:val="004B234C"/>
    <w:rsid w:val="004B37AB"/>
    <w:rsid w:val="004B3880"/>
    <w:rsid w:val="004B49D2"/>
    <w:rsid w:val="004C0DD8"/>
    <w:rsid w:val="004C1937"/>
    <w:rsid w:val="004C2672"/>
    <w:rsid w:val="004C2D95"/>
    <w:rsid w:val="004C5EED"/>
    <w:rsid w:val="004C757F"/>
    <w:rsid w:val="004D0DEE"/>
    <w:rsid w:val="004D10DD"/>
    <w:rsid w:val="004D1E29"/>
    <w:rsid w:val="004D35A6"/>
    <w:rsid w:val="004D6C60"/>
    <w:rsid w:val="004E4F96"/>
    <w:rsid w:val="004E5F7B"/>
    <w:rsid w:val="004F125C"/>
    <w:rsid w:val="004F1B3C"/>
    <w:rsid w:val="004F4CE1"/>
    <w:rsid w:val="004F5519"/>
    <w:rsid w:val="004F6125"/>
    <w:rsid w:val="004F7BFF"/>
    <w:rsid w:val="0050169A"/>
    <w:rsid w:val="005031BF"/>
    <w:rsid w:val="005038BA"/>
    <w:rsid w:val="00503CD1"/>
    <w:rsid w:val="0050566E"/>
    <w:rsid w:val="00516BD0"/>
    <w:rsid w:val="00521928"/>
    <w:rsid w:val="005219ED"/>
    <w:rsid w:val="0052413F"/>
    <w:rsid w:val="00530B94"/>
    <w:rsid w:val="00532A32"/>
    <w:rsid w:val="00536D48"/>
    <w:rsid w:val="005374A7"/>
    <w:rsid w:val="00537949"/>
    <w:rsid w:val="00537AAD"/>
    <w:rsid w:val="00540017"/>
    <w:rsid w:val="005428EC"/>
    <w:rsid w:val="00543110"/>
    <w:rsid w:val="00543475"/>
    <w:rsid w:val="00543AD5"/>
    <w:rsid w:val="00543D12"/>
    <w:rsid w:val="00547785"/>
    <w:rsid w:val="0055456E"/>
    <w:rsid w:val="00555B44"/>
    <w:rsid w:val="00555E5B"/>
    <w:rsid w:val="00560D6D"/>
    <w:rsid w:val="0056130A"/>
    <w:rsid w:val="0056190F"/>
    <w:rsid w:val="00561C03"/>
    <w:rsid w:val="00571461"/>
    <w:rsid w:val="00571960"/>
    <w:rsid w:val="00572946"/>
    <w:rsid w:val="00572C00"/>
    <w:rsid w:val="00573E34"/>
    <w:rsid w:val="0058484D"/>
    <w:rsid w:val="00584D1A"/>
    <w:rsid w:val="00585327"/>
    <w:rsid w:val="005861CD"/>
    <w:rsid w:val="005902C4"/>
    <w:rsid w:val="005975E2"/>
    <w:rsid w:val="005A05DE"/>
    <w:rsid w:val="005A0C41"/>
    <w:rsid w:val="005A280D"/>
    <w:rsid w:val="005A3A81"/>
    <w:rsid w:val="005A424F"/>
    <w:rsid w:val="005A4655"/>
    <w:rsid w:val="005A599C"/>
    <w:rsid w:val="005B096A"/>
    <w:rsid w:val="005B3FBC"/>
    <w:rsid w:val="005B6707"/>
    <w:rsid w:val="005B6CA3"/>
    <w:rsid w:val="005C1204"/>
    <w:rsid w:val="005C503F"/>
    <w:rsid w:val="005C6D93"/>
    <w:rsid w:val="005C7909"/>
    <w:rsid w:val="005D0474"/>
    <w:rsid w:val="005D0C99"/>
    <w:rsid w:val="005D1CE2"/>
    <w:rsid w:val="005D1CFA"/>
    <w:rsid w:val="005E09E8"/>
    <w:rsid w:val="005E1BB2"/>
    <w:rsid w:val="005E21B4"/>
    <w:rsid w:val="005E77BD"/>
    <w:rsid w:val="005F103C"/>
    <w:rsid w:val="005F2536"/>
    <w:rsid w:val="005F2FFF"/>
    <w:rsid w:val="005F7F97"/>
    <w:rsid w:val="00600D5E"/>
    <w:rsid w:val="0060588B"/>
    <w:rsid w:val="0060741A"/>
    <w:rsid w:val="00607F20"/>
    <w:rsid w:val="006143B0"/>
    <w:rsid w:val="006163A0"/>
    <w:rsid w:val="00622DE9"/>
    <w:rsid w:val="00623B68"/>
    <w:rsid w:val="006247A1"/>
    <w:rsid w:val="00630F54"/>
    <w:rsid w:val="0063206D"/>
    <w:rsid w:val="00637187"/>
    <w:rsid w:val="006417AC"/>
    <w:rsid w:val="0064500D"/>
    <w:rsid w:val="00646CE9"/>
    <w:rsid w:val="00646D60"/>
    <w:rsid w:val="00646E36"/>
    <w:rsid w:val="00650E17"/>
    <w:rsid w:val="006544F9"/>
    <w:rsid w:val="006554D7"/>
    <w:rsid w:val="00657E0E"/>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283E"/>
    <w:rsid w:val="00693563"/>
    <w:rsid w:val="00693D27"/>
    <w:rsid w:val="00694BF2"/>
    <w:rsid w:val="006A166E"/>
    <w:rsid w:val="006A3209"/>
    <w:rsid w:val="006B1F82"/>
    <w:rsid w:val="006B24B2"/>
    <w:rsid w:val="006B28B6"/>
    <w:rsid w:val="006B6AC1"/>
    <w:rsid w:val="006C1373"/>
    <w:rsid w:val="006C6997"/>
    <w:rsid w:val="006C7222"/>
    <w:rsid w:val="006D3F04"/>
    <w:rsid w:val="006D46E3"/>
    <w:rsid w:val="006D6BCE"/>
    <w:rsid w:val="006D70DD"/>
    <w:rsid w:val="006E1127"/>
    <w:rsid w:val="006E37F4"/>
    <w:rsid w:val="006E4A37"/>
    <w:rsid w:val="006E5D55"/>
    <w:rsid w:val="006F1012"/>
    <w:rsid w:val="006F32B2"/>
    <w:rsid w:val="006F6883"/>
    <w:rsid w:val="006F6BA3"/>
    <w:rsid w:val="00700300"/>
    <w:rsid w:val="0070385B"/>
    <w:rsid w:val="00703BC9"/>
    <w:rsid w:val="007041FE"/>
    <w:rsid w:val="007077FA"/>
    <w:rsid w:val="0071173F"/>
    <w:rsid w:val="00711F8F"/>
    <w:rsid w:val="00716923"/>
    <w:rsid w:val="00725230"/>
    <w:rsid w:val="00727106"/>
    <w:rsid w:val="007304D0"/>
    <w:rsid w:val="00731410"/>
    <w:rsid w:val="007319DF"/>
    <w:rsid w:val="007321F6"/>
    <w:rsid w:val="0073378E"/>
    <w:rsid w:val="00734C7F"/>
    <w:rsid w:val="00734D69"/>
    <w:rsid w:val="00735B63"/>
    <w:rsid w:val="00740308"/>
    <w:rsid w:val="007404C4"/>
    <w:rsid w:val="00740E49"/>
    <w:rsid w:val="007410D8"/>
    <w:rsid w:val="0074269E"/>
    <w:rsid w:val="007447E4"/>
    <w:rsid w:val="00745994"/>
    <w:rsid w:val="0074665C"/>
    <w:rsid w:val="00751820"/>
    <w:rsid w:val="00752D9E"/>
    <w:rsid w:val="00760A27"/>
    <w:rsid w:val="007661AF"/>
    <w:rsid w:val="00766F87"/>
    <w:rsid w:val="0076727E"/>
    <w:rsid w:val="00774EBD"/>
    <w:rsid w:val="007767ED"/>
    <w:rsid w:val="00781ED8"/>
    <w:rsid w:val="00781FBF"/>
    <w:rsid w:val="00782280"/>
    <w:rsid w:val="007834CE"/>
    <w:rsid w:val="007834D8"/>
    <w:rsid w:val="00785BFE"/>
    <w:rsid w:val="00791313"/>
    <w:rsid w:val="00791597"/>
    <w:rsid w:val="007921C6"/>
    <w:rsid w:val="00792B26"/>
    <w:rsid w:val="0079376E"/>
    <w:rsid w:val="007950C4"/>
    <w:rsid w:val="00797EEB"/>
    <w:rsid w:val="007A251D"/>
    <w:rsid w:val="007A3711"/>
    <w:rsid w:val="007A5D56"/>
    <w:rsid w:val="007B2361"/>
    <w:rsid w:val="007B3044"/>
    <w:rsid w:val="007B3174"/>
    <w:rsid w:val="007B4504"/>
    <w:rsid w:val="007B5547"/>
    <w:rsid w:val="007B6423"/>
    <w:rsid w:val="007B7EE6"/>
    <w:rsid w:val="007C022B"/>
    <w:rsid w:val="007C0696"/>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37C2"/>
    <w:rsid w:val="00814409"/>
    <w:rsid w:val="00816C8E"/>
    <w:rsid w:val="00820CEE"/>
    <w:rsid w:val="00820E40"/>
    <w:rsid w:val="008238BB"/>
    <w:rsid w:val="00830611"/>
    <w:rsid w:val="00830F89"/>
    <w:rsid w:val="008323A5"/>
    <w:rsid w:val="00832937"/>
    <w:rsid w:val="00834130"/>
    <w:rsid w:val="00834642"/>
    <w:rsid w:val="00834D7B"/>
    <w:rsid w:val="00842481"/>
    <w:rsid w:val="00843A50"/>
    <w:rsid w:val="008454C0"/>
    <w:rsid w:val="0085088A"/>
    <w:rsid w:val="00851D08"/>
    <w:rsid w:val="00853584"/>
    <w:rsid w:val="00854F56"/>
    <w:rsid w:val="0085502D"/>
    <w:rsid w:val="00856163"/>
    <w:rsid w:val="00857980"/>
    <w:rsid w:val="008603CC"/>
    <w:rsid w:val="00861DE4"/>
    <w:rsid w:val="008620F4"/>
    <w:rsid w:val="00864EE6"/>
    <w:rsid w:val="00865405"/>
    <w:rsid w:val="00866D7B"/>
    <w:rsid w:val="008676D2"/>
    <w:rsid w:val="00867734"/>
    <w:rsid w:val="00872221"/>
    <w:rsid w:val="00882F6F"/>
    <w:rsid w:val="00887FA7"/>
    <w:rsid w:val="00891BF8"/>
    <w:rsid w:val="00893ED1"/>
    <w:rsid w:val="00895941"/>
    <w:rsid w:val="00897BA8"/>
    <w:rsid w:val="008A07C7"/>
    <w:rsid w:val="008A299B"/>
    <w:rsid w:val="008A2E66"/>
    <w:rsid w:val="008A4588"/>
    <w:rsid w:val="008A4B6D"/>
    <w:rsid w:val="008A4C7E"/>
    <w:rsid w:val="008A5A97"/>
    <w:rsid w:val="008A7202"/>
    <w:rsid w:val="008B3DB8"/>
    <w:rsid w:val="008B5044"/>
    <w:rsid w:val="008B5FDD"/>
    <w:rsid w:val="008B6DAD"/>
    <w:rsid w:val="008B7EB1"/>
    <w:rsid w:val="008C219B"/>
    <w:rsid w:val="008C3989"/>
    <w:rsid w:val="008C3A16"/>
    <w:rsid w:val="008C5088"/>
    <w:rsid w:val="008C51B0"/>
    <w:rsid w:val="008C5592"/>
    <w:rsid w:val="008C662B"/>
    <w:rsid w:val="008C66CE"/>
    <w:rsid w:val="008C6B26"/>
    <w:rsid w:val="008D4AF8"/>
    <w:rsid w:val="008D550A"/>
    <w:rsid w:val="008E0C45"/>
    <w:rsid w:val="008E113B"/>
    <w:rsid w:val="008E420E"/>
    <w:rsid w:val="008E5C2A"/>
    <w:rsid w:val="00902F5C"/>
    <w:rsid w:val="0090372E"/>
    <w:rsid w:val="00903DB3"/>
    <w:rsid w:val="009056C1"/>
    <w:rsid w:val="00905980"/>
    <w:rsid w:val="00907CF8"/>
    <w:rsid w:val="00907E9D"/>
    <w:rsid w:val="0091001D"/>
    <w:rsid w:val="00910320"/>
    <w:rsid w:val="009117BF"/>
    <w:rsid w:val="0092082D"/>
    <w:rsid w:val="0092147D"/>
    <w:rsid w:val="00922119"/>
    <w:rsid w:val="00925031"/>
    <w:rsid w:val="00925D9C"/>
    <w:rsid w:val="00930E68"/>
    <w:rsid w:val="0093494F"/>
    <w:rsid w:val="00940106"/>
    <w:rsid w:val="009416D2"/>
    <w:rsid w:val="00943E63"/>
    <w:rsid w:val="00944508"/>
    <w:rsid w:val="009449A2"/>
    <w:rsid w:val="00944FD5"/>
    <w:rsid w:val="009463A2"/>
    <w:rsid w:val="00950695"/>
    <w:rsid w:val="00950E8A"/>
    <w:rsid w:val="0095368A"/>
    <w:rsid w:val="0095516E"/>
    <w:rsid w:val="00955BDE"/>
    <w:rsid w:val="009572B5"/>
    <w:rsid w:val="009604B7"/>
    <w:rsid w:val="00960C2F"/>
    <w:rsid w:val="00961D30"/>
    <w:rsid w:val="009630E7"/>
    <w:rsid w:val="00965AEB"/>
    <w:rsid w:val="00966CDD"/>
    <w:rsid w:val="00967A74"/>
    <w:rsid w:val="00971982"/>
    <w:rsid w:val="00976070"/>
    <w:rsid w:val="00981786"/>
    <w:rsid w:val="00981DAE"/>
    <w:rsid w:val="009827AA"/>
    <w:rsid w:val="00987000"/>
    <w:rsid w:val="00992BAB"/>
    <w:rsid w:val="00992E3F"/>
    <w:rsid w:val="0099507D"/>
    <w:rsid w:val="00995A7E"/>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541"/>
    <w:rsid w:val="00A077BB"/>
    <w:rsid w:val="00A14906"/>
    <w:rsid w:val="00A15073"/>
    <w:rsid w:val="00A2377E"/>
    <w:rsid w:val="00A36218"/>
    <w:rsid w:val="00A36C3C"/>
    <w:rsid w:val="00A36E81"/>
    <w:rsid w:val="00A457FA"/>
    <w:rsid w:val="00A45F3E"/>
    <w:rsid w:val="00A4653D"/>
    <w:rsid w:val="00A46E0D"/>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87EAA"/>
    <w:rsid w:val="00A91D00"/>
    <w:rsid w:val="00A91F83"/>
    <w:rsid w:val="00A94403"/>
    <w:rsid w:val="00A951E7"/>
    <w:rsid w:val="00AA1137"/>
    <w:rsid w:val="00AA2CC8"/>
    <w:rsid w:val="00AA3BAA"/>
    <w:rsid w:val="00AA54DF"/>
    <w:rsid w:val="00AA5D99"/>
    <w:rsid w:val="00AB059F"/>
    <w:rsid w:val="00AC2BF6"/>
    <w:rsid w:val="00AC3832"/>
    <w:rsid w:val="00AC459E"/>
    <w:rsid w:val="00AC5464"/>
    <w:rsid w:val="00AC583D"/>
    <w:rsid w:val="00AC768C"/>
    <w:rsid w:val="00AD4B84"/>
    <w:rsid w:val="00AD7094"/>
    <w:rsid w:val="00AE18ED"/>
    <w:rsid w:val="00AE49A0"/>
    <w:rsid w:val="00AE7B89"/>
    <w:rsid w:val="00AE7D6C"/>
    <w:rsid w:val="00AF1140"/>
    <w:rsid w:val="00AF12F0"/>
    <w:rsid w:val="00AF259D"/>
    <w:rsid w:val="00AF2A74"/>
    <w:rsid w:val="00B005FD"/>
    <w:rsid w:val="00B02832"/>
    <w:rsid w:val="00B03B07"/>
    <w:rsid w:val="00B0594C"/>
    <w:rsid w:val="00B074E8"/>
    <w:rsid w:val="00B111D3"/>
    <w:rsid w:val="00B1383D"/>
    <w:rsid w:val="00B13C45"/>
    <w:rsid w:val="00B13CCB"/>
    <w:rsid w:val="00B1584C"/>
    <w:rsid w:val="00B15BB5"/>
    <w:rsid w:val="00B21D93"/>
    <w:rsid w:val="00B30822"/>
    <w:rsid w:val="00B3102B"/>
    <w:rsid w:val="00B343E0"/>
    <w:rsid w:val="00B35915"/>
    <w:rsid w:val="00B370B8"/>
    <w:rsid w:val="00B416BD"/>
    <w:rsid w:val="00B4296B"/>
    <w:rsid w:val="00B46D43"/>
    <w:rsid w:val="00B47677"/>
    <w:rsid w:val="00B47E5C"/>
    <w:rsid w:val="00B517C4"/>
    <w:rsid w:val="00B51D88"/>
    <w:rsid w:val="00B529E1"/>
    <w:rsid w:val="00B533EA"/>
    <w:rsid w:val="00B53EC5"/>
    <w:rsid w:val="00B571FB"/>
    <w:rsid w:val="00B60AEA"/>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B22DC"/>
    <w:rsid w:val="00BB51EA"/>
    <w:rsid w:val="00BB707E"/>
    <w:rsid w:val="00BC2CDA"/>
    <w:rsid w:val="00BC5254"/>
    <w:rsid w:val="00BC694D"/>
    <w:rsid w:val="00BD1736"/>
    <w:rsid w:val="00BD376D"/>
    <w:rsid w:val="00BD3D3A"/>
    <w:rsid w:val="00BD404C"/>
    <w:rsid w:val="00BD538B"/>
    <w:rsid w:val="00BD5E8F"/>
    <w:rsid w:val="00BE3A3B"/>
    <w:rsid w:val="00BE5EFE"/>
    <w:rsid w:val="00BE7B40"/>
    <w:rsid w:val="00BE7DFB"/>
    <w:rsid w:val="00BF26FA"/>
    <w:rsid w:val="00C03041"/>
    <w:rsid w:val="00C044AC"/>
    <w:rsid w:val="00C05258"/>
    <w:rsid w:val="00C07DF9"/>
    <w:rsid w:val="00C10128"/>
    <w:rsid w:val="00C15A4B"/>
    <w:rsid w:val="00C17290"/>
    <w:rsid w:val="00C202EC"/>
    <w:rsid w:val="00C20793"/>
    <w:rsid w:val="00C26913"/>
    <w:rsid w:val="00C30414"/>
    <w:rsid w:val="00C3144C"/>
    <w:rsid w:val="00C3552D"/>
    <w:rsid w:val="00C361C6"/>
    <w:rsid w:val="00C37156"/>
    <w:rsid w:val="00C44C01"/>
    <w:rsid w:val="00C4586A"/>
    <w:rsid w:val="00C45C2E"/>
    <w:rsid w:val="00C50429"/>
    <w:rsid w:val="00C52237"/>
    <w:rsid w:val="00C533EA"/>
    <w:rsid w:val="00C53C94"/>
    <w:rsid w:val="00C543B8"/>
    <w:rsid w:val="00C544C6"/>
    <w:rsid w:val="00C56C2E"/>
    <w:rsid w:val="00C60707"/>
    <w:rsid w:val="00C638EE"/>
    <w:rsid w:val="00C639F8"/>
    <w:rsid w:val="00C64216"/>
    <w:rsid w:val="00C65A2A"/>
    <w:rsid w:val="00C660E0"/>
    <w:rsid w:val="00C71AA4"/>
    <w:rsid w:val="00C72C7D"/>
    <w:rsid w:val="00C738B8"/>
    <w:rsid w:val="00C7488D"/>
    <w:rsid w:val="00C81577"/>
    <w:rsid w:val="00C819E9"/>
    <w:rsid w:val="00C85A26"/>
    <w:rsid w:val="00C862BD"/>
    <w:rsid w:val="00C86730"/>
    <w:rsid w:val="00C87B7B"/>
    <w:rsid w:val="00C91DC2"/>
    <w:rsid w:val="00C9547B"/>
    <w:rsid w:val="00CA0647"/>
    <w:rsid w:val="00CA0903"/>
    <w:rsid w:val="00CA1F89"/>
    <w:rsid w:val="00CA4ABE"/>
    <w:rsid w:val="00CA7537"/>
    <w:rsid w:val="00CB0143"/>
    <w:rsid w:val="00CB0927"/>
    <w:rsid w:val="00CB7F41"/>
    <w:rsid w:val="00CC0783"/>
    <w:rsid w:val="00CC1C0A"/>
    <w:rsid w:val="00CC3238"/>
    <w:rsid w:val="00CC68A9"/>
    <w:rsid w:val="00CD1DE8"/>
    <w:rsid w:val="00CD1FFE"/>
    <w:rsid w:val="00CD4883"/>
    <w:rsid w:val="00CD6652"/>
    <w:rsid w:val="00CD6B1C"/>
    <w:rsid w:val="00CE4F70"/>
    <w:rsid w:val="00CE60A9"/>
    <w:rsid w:val="00CF20E9"/>
    <w:rsid w:val="00CF411B"/>
    <w:rsid w:val="00CF643F"/>
    <w:rsid w:val="00CF69B5"/>
    <w:rsid w:val="00CF7D81"/>
    <w:rsid w:val="00D014FA"/>
    <w:rsid w:val="00D0365B"/>
    <w:rsid w:val="00D05BB7"/>
    <w:rsid w:val="00D05C3C"/>
    <w:rsid w:val="00D108AB"/>
    <w:rsid w:val="00D13D17"/>
    <w:rsid w:val="00D15D8B"/>
    <w:rsid w:val="00D207BB"/>
    <w:rsid w:val="00D22140"/>
    <w:rsid w:val="00D23317"/>
    <w:rsid w:val="00D23417"/>
    <w:rsid w:val="00D25E8F"/>
    <w:rsid w:val="00D26572"/>
    <w:rsid w:val="00D27087"/>
    <w:rsid w:val="00D314AE"/>
    <w:rsid w:val="00D3206A"/>
    <w:rsid w:val="00D3235D"/>
    <w:rsid w:val="00D374D1"/>
    <w:rsid w:val="00D4040D"/>
    <w:rsid w:val="00D4602F"/>
    <w:rsid w:val="00D472A7"/>
    <w:rsid w:val="00D47B9F"/>
    <w:rsid w:val="00D522CC"/>
    <w:rsid w:val="00D53873"/>
    <w:rsid w:val="00D53875"/>
    <w:rsid w:val="00D66562"/>
    <w:rsid w:val="00D6732F"/>
    <w:rsid w:val="00D71483"/>
    <w:rsid w:val="00D747F3"/>
    <w:rsid w:val="00D7583A"/>
    <w:rsid w:val="00D83552"/>
    <w:rsid w:val="00D8502A"/>
    <w:rsid w:val="00D86F66"/>
    <w:rsid w:val="00D93BE9"/>
    <w:rsid w:val="00D95C39"/>
    <w:rsid w:val="00D96705"/>
    <w:rsid w:val="00DA1093"/>
    <w:rsid w:val="00DA35E0"/>
    <w:rsid w:val="00DA4C3A"/>
    <w:rsid w:val="00DB02E8"/>
    <w:rsid w:val="00DB0876"/>
    <w:rsid w:val="00DB1EC7"/>
    <w:rsid w:val="00DB455B"/>
    <w:rsid w:val="00DB773E"/>
    <w:rsid w:val="00DC0813"/>
    <w:rsid w:val="00DC0AC7"/>
    <w:rsid w:val="00DC1557"/>
    <w:rsid w:val="00DC1570"/>
    <w:rsid w:val="00DC1F44"/>
    <w:rsid w:val="00DC6384"/>
    <w:rsid w:val="00DD3207"/>
    <w:rsid w:val="00DD353A"/>
    <w:rsid w:val="00DD35FF"/>
    <w:rsid w:val="00DD36BE"/>
    <w:rsid w:val="00DD4E33"/>
    <w:rsid w:val="00DD536B"/>
    <w:rsid w:val="00DD759A"/>
    <w:rsid w:val="00DE552D"/>
    <w:rsid w:val="00DE5926"/>
    <w:rsid w:val="00DE721C"/>
    <w:rsid w:val="00DF2103"/>
    <w:rsid w:val="00DF340F"/>
    <w:rsid w:val="00DF60AA"/>
    <w:rsid w:val="00DF78DB"/>
    <w:rsid w:val="00E00D0D"/>
    <w:rsid w:val="00E02E57"/>
    <w:rsid w:val="00E02E87"/>
    <w:rsid w:val="00E06F10"/>
    <w:rsid w:val="00E12821"/>
    <w:rsid w:val="00E139A1"/>
    <w:rsid w:val="00E202D9"/>
    <w:rsid w:val="00E2393E"/>
    <w:rsid w:val="00E2514E"/>
    <w:rsid w:val="00E27313"/>
    <w:rsid w:val="00E275F1"/>
    <w:rsid w:val="00E2777E"/>
    <w:rsid w:val="00E32985"/>
    <w:rsid w:val="00E36651"/>
    <w:rsid w:val="00E37AF1"/>
    <w:rsid w:val="00E44DC6"/>
    <w:rsid w:val="00E450DA"/>
    <w:rsid w:val="00E457D2"/>
    <w:rsid w:val="00E45BAE"/>
    <w:rsid w:val="00E4674A"/>
    <w:rsid w:val="00E52CC8"/>
    <w:rsid w:val="00E65DFF"/>
    <w:rsid w:val="00E6742A"/>
    <w:rsid w:val="00E707CA"/>
    <w:rsid w:val="00E710C6"/>
    <w:rsid w:val="00E72F65"/>
    <w:rsid w:val="00E77473"/>
    <w:rsid w:val="00E8527C"/>
    <w:rsid w:val="00E863ED"/>
    <w:rsid w:val="00E90274"/>
    <w:rsid w:val="00E9278B"/>
    <w:rsid w:val="00E94ADF"/>
    <w:rsid w:val="00EA196B"/>
    <w:rsid w:val="00EA2225"/>
    <w:rsid w:val="00EA4160"/>
    <w:rsid w:val="00EA51B0"/>
    <w:rsid w:val="00EA71D8"/>
    <w:rsid w:val="00EB4262"/>
    <w:rsid w:val="00EB574B"/>
    <w:rsid w:val="00EC1F17"/>
    <w:rsid w:val="00EC583A"/>
    <w:rsid w:val="00EC602B"/>
    <w:rsid w:val="00EC7D23"/>
    <w:rsid w:val="00ED2FBB"/>
    <w:rsid w:val="00ED6962"/>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1D5B"/>
    <w:rsid w:val="00F13F05"/>
    <w:rsid w:val="00F16D02"/>
    <w:rsid w:val="00F235F5"/>
    <w:rsid w:val="00F23F78"/>
    <w:rsid w:val="00F2488A"/>
    <w:rsid w:val="00F30548"/>
    <w:rsid w:val="00F3077A"/>
    <w:rsid w:val="00F3256C"/>
    <w:rsid w:val="00F325C9"/>
    <w:rsid w:val="00F336E3"/>
    <w:rsid w:val="00F33A62"/>
    <w:rsid w:val="00F33CD4"/>
    <w:rsid w:val="00F353B3"/>
    <w:rsid w:val="00F357ED"/>
    <w:rsid w:val="00F35ACB"/>
    <w:rsid w:val="00F4360B"/>
    <w:rsid w:val="00F51918"/>
    <w:rsid w:val="00F52B97"/>
    <w:rsid w:val="00F53400"/>
    <w:rsid w:val="00F556B0"/>
    <w:rsid w:val="00F620A6"/>
    <w:rsid w:val="00F63EF9"/>
    <w:rsid w:val="00F675DF"/>
    <w:rsid w:val="00F679CB"/>
    <w:rsid w:val="00F714BC"/>
    <w:rsid w:val="00F728FA"/>
    <w:rsid w:val="00F7484D"/>
    <w:rsid w:val="00F76B50"/>
    <w:rsid w:val="00F77574"/>
    <w:rsid w:val="00F802F3"/>
    <w:rsid w:val="00F83D4F"/>
    <w:rsid w:val="00F8461E"/>
    <w:rsid w:val="00F858A3"/>
    <w:rsid w:val="00F85FE2"/>
    <w:rsid w:val="00F87AD7"/>
    <w:rsid w:val="00F90CD5"/>
    <w:rsid w:val="00F9263D"/>
    <w:rsid w:val="00F94CCB"/>
    <w:rsid w:val="00F95F97"/>
    <w:rsid w:val="00FA127A"/>
    <w:rsid w:val="00FA341F"/>
    <w:rsid w:val="00FA4155"/>
    <w:rsid w:val="00FB0273"/>
    <w:rsid w:val="00FB046B"/>
    <w:rsid w:val="00FB05C9"/>
    <w:rsid w:val="00FB1CF8"/>
    <w:rsid w:val="00FB4226"/>
    <w:rsid w:val="00FB49F7"/>
    <w:rsid w:val="00FB4C41"/>
    <w:rsid w:val="00FB5CF8"/>
    <w:rsid w:val="00FB6679"/>
    <w:rsid w:val="00FB7FB9"/>
    <w:rsid w:val="00FC0197"/>
    <w:rsid w:val="00FC13EC"/>
    <w:rsid w:val="00FC1A09"/>
    <w:rsid w:val="00FC2DE4"/>
    <w:rsid w:val="00FC448F"/>
    <w:rsid w:val="00FC4C3F"/>
    <w:rsid w:val="00FD25F9"/>
    <w:rsid w:val="00FD2D46"/>
    <w:rsid w:val="00FD4770"/>
    <w:rsid w:val="00FD6431"/>
    <w:rsid w:val="00FD79BD"/>
    <w:rsid w:val="00FE27FE"/>
    <w:rsid w:val="00FE384E"/>
    <w:rsid w:val="00FE4D80"/>
    <w:rsid w:val="00FE7059"/>
    <w:rsid w:val="00FF1CBD"/>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F8"/>
    <w:pPr>
      <w:spacing w:after="120"/>
    </w:pPr>
  </w:style>
  <w:style w:type="paragraph" w:styleId="Heading1">
    <w:name w:val="heading 1"/>
    <w:basedOn w:val="Normal"/>
    <w:next w:val="Normal"/>
    <w:link w:val="Heading1Char"/>
    <w:uiPriority w:val="9"/>
    <w:qFormat/>
    <w:rsid w:val="006C6997"/>
    <w:pPr>
      <w:keepNext/>
      <w:keepLines/>
      <w:spacing w:before="40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hdsi-studies/IbdCharacterization/blob/master/inst/cohorts/503.json" TargetMode="External"/><Relationship Id="rId21" Type="http://schemas.openxmlformats.org/officeDocument/2006/relationships/hyperlink" Target="https://github.com/ohdsi-studies/IbdCharacterization/blob/master/inst/cohorts/307.json" TargetMode="External"/><Relationship Id="rId63" Type="http://schemas.openxmlformats.org/officeDocument/2006/relationships/hyperlink" Target="https://github.com/ohdsi-studies/IbdCharacterization/blob/master/inst/cohorts/458.json" TargetMode="External"/><Relationship Id="rId159" Type="http://schemas.openxmlformats.org/officeDocument/2006/relationships/hyperlink" Target="https://github.com/ohdsi-studies/IbdCharacterization/blob/master/inst/cohorts/555.json" TargetMode="External"/><Relationship Id="rId170" Type="http://schemas.openxmlformats.org/officeDocument/2006/relationships/hyperlink" Target="https://github.com/ohdsi-studies/IbdCharacterization/blob/master/inst/cohorts/710.json" TargetMode="External"/><Relationship Id="rId191" Type="http://schemas.openxmlformats.org/officeDocument/2006/relationships/hyperlink" Target="https://atlas.ohdsi.org/" TargetMode="External"/><Relationship Id="rId205" Type="http://schemas.openxmlformats.org/officeDocument/2006/relationships/hyperlink" Target="https://atlas-demo.ohdsi.org/" TargetMode="External"/><Relationship Id="rId226" Type="http://schemas.openxmlformats.org/officeDocument/2006/relationships/hyperlink" Target="https://github.com/ohdsi-studies/IbdCharacterization/blob/master/inst/cohorts/603.json" TargetMode="External"/><Relationship Id="rId247" Type="http://schemas.openxmlformats.org/officeDocument/2006/relationships/hyperlink" Target="http://atlas-demo.ohdsi.org/" TargetMode="External"/><Relationship Id="rId107" Type="http://schemas.openxmlformats.org/officeDocument/2006/relationships/hyperlink" Target="http://atlas-demo.ohdsi.org/" TargetMode="External"/><Relationship Id="rId11" Type="http://schemas.openxmlformats.org/officeDocument/2006/relationships/endnotes" Target="endnotes.xml"/><Relationship Id="rId32" Type="http://schemas.openxmlformats.org/officeDocument/2006/relationships/hyperlink" Target="http://atlas-demo.ohdsi.org/" TargetMode="External"/><Relationship Id="rId53" Type="http://schemas.openxmlformats.org/officeDocument/2006/relationships/hyperlink" Target="https://github.com/ohdsi-studies/IbdCharacterization/blob/master/inst/cohorts/853.json" TargetMode="External"/><Relationship Id="rId74" Type="http://schemas.openxmlformats.org/officeDocument/2006/relationships/hyperlink" Target="https://github.com/ohdsi-studies/IbdCharacterization/blob/master/inst/cohorts/453.json" TargetMode="External"/><Relationship Id="rId128" Type="http://schemas.openxmlformats.org/officeDocument/2006/relationships/hyperlink" Target="https://atlas-demo.ohdsi.org/" TargetMode="External"/><Relationship Id="rId149" Type="http://schemas.openxmlformats.org/officeDocument/2006/relationships/hyperlink" Target="http://atlas-demo.ohdsi.org/" TargetMode="External"/><Relationship Id="rId5" Type="http://schemas.openxmlformats.org/officeDocument/2006/relationships/customXml" Target="../customXml/item5.xml"/><Relationship Id="rId95" Type="http://schemas.openxmlformats.org/officeDocument/2006/relationships/hyperlink" Target="http://atlas-demo.ohdsi.org/" TargetMode="External"/><Relationship Id="rId160" Type="http://schemas.openxmlformats.org/officeDocument/2006/relationships/hyperlink" Target="http://atlas-demo.ohdsi.org/" TargetMode="External"/><Relationship Id="rId181" Type="http://schemas.openxmlformats.org/officeDocument/2006/relationships/hyperlink" Target="http://atlas-demo.ohdsi.org/" TargetMode="External"/><Relationship Id="rId216" Type="http://schemas.openxmlformats.org/officeDocument/2006/relationships/hyperlink" Target="https://github.com/ohdsi-studies/IbdCharacterization/blob/master/inst/cohorts/614.json" TargetMode="External"/><Relationship Id="rId237" Type="http://schemas.openxmlformats.org/officeDocument/2006/relationships/hyperlink" Target="http://atlas-demo.ohdsi.org/" TargetMode="External"/><Relationship Id="rId258" Type="http://schemas.openxmlformats.org/officeDocument/2006/relationships/hyperlink" Target="https://github.com/ohdsi-studies/IbdCharacterization/blob/master/inst/cohorts/951.json" TargetMode="External"/><Relationship Id="rId22" Type="http://schemas.openxmlformats.org/officeDocument/2006/relationships/hyperlink" Target="http://atlas-demo.ohdsi.org/" TargetMode="External"/><Relationship Id="rId43" Type="http://schemas.openxmlformats.org/officeDocument/2006/relationships/hyperlink" Target="https://github.com/ohdsi-studies/IbdCharacterization/blob/master/inst/cohorts/201.json" TargetMode="External"/><Relationship Id="rId64" Type="http://schemas.openxmlformats.org/officeDocument/2006/relationships/hyperlink" Target="http://atlas-demo.ohdsi.org/" TargetMode="External"/><Relationship Id="rId118" Type="http://schemas.openxmlformats.org/officeDocument/2006/relationships/hyperlink" Target="http://atlas-demo.ohdsi.org/" TargetMode="External"/><Relationship Id="rId139" Type="http://schemas.openxmlformats.org/officeDocument/2006/relationships/hyperlink" Target="https://github.com/ohdsi-studies/IbdCharacterization/blob/master/inst/cohorts/573.json" TargetMode="External"/><Relationship Id="rId85" Type="http://schemas.openxmlformats.org/officeDocument/2006/relationships/hyperlink" Target="http://atlas-demo.ohdsi.org/" TargetMode="External"/><Relationship Id="rId150" Type="http://schemas.openxmlformats.org/officeDocument/2006/relationships/hyperlink" Target="https://github.com/ohdsi-studies/IbdCharacterization/blob/master/inst/cohorts/567.json" TargetMode="External"/><Relationship Id="rId171" Type="http://schemas.openxmlformats.org/officeDocument/2006/relationships/hyperlink" Target="http://atlas-demo.ohdsi.org/" TargetMode="External"/><Relationship Id="rId192" Type="http://schemas.openxmlformats.org/officeDocument/2006/relationships/hyperlink" Target="https://github.com/ohdsi-studies/Covid19CharacterizationCharybdis/blob/master/inst/cohorts/196.json" TargetMode="External"/><Relationship Id="rId206" Type="http://schemas.openxmlformats.org/officeDocument/2006/relationships/hyperlink" Target="https://github.com/ohdsi-studies/IbdCharacterization/blob/master/inst/cohorts/617.json" TargetMode="External"/><Relationship Id="rId227" Type="http://schemas.openxmlformats.org/officeDocument/2006/relationships/hyperlink" Target="http://atlas-demo.ohdsi.org/" TargetMode="External"/><Relationship Id="rId248" Type="http://schemas.openxmlformats.org/officeDocument/2006/relationships/hyperlink" Target="https://github.com/ohdsi-studies/IbdCharacterization/blob/master/inst/cohorts/956.json" TargetMode="External"/><Relationship Id="rId12" Type="http://schemas.openxmlformats.org/officeDocument/2006/relationships/hyperlink" Target="https://github.com/OHDSI/CommonDataModel/wiki" TargetMode="External"/><Relationship Id="rId33" Type="http://schemas.openxmlformats.org/officeDocument/2006/relationships/hyperlink" Target="https://github.com/ohdsi-studies/IbdCharacterization/blob/master/inst/cohorts/315.json" TargetMode="External"/><Relationship Id="rId108" Type="http://schemas.openxmlformats.org/officeDocument/2006/relationships/hyperlink" Target="https://github.com/ohdsi-studies/IbdCharacterization/blob/master/inst/cohorts/507.json" TargetMode="External"/><Relationship Id="rId129" Type="http://schemas.openxmlformats.org/officeDocument/2006/relationships/hyperlink" Target="https://github.com/ohdsi-studies/IbdCharacterization/blob/master/inst/cohorts/574.json" TargetMode="External"/><Relationship Id="rId54" Type="http://schemas.openxmlformats.org/officeDocument/2006/relationships/hyperlink" Target="http://atlas-demo.ohdsi.org/" TargetMode="External"/><Relationship Id="rId75" Type="http://schemas.openxmlformats.org/officeDocument/2006/relationships/hyperlink" Target="https://atlas.ohdsi.org/" TargetMode="External"/><Relationship Id="rId96" Type="http://schemas.openxmlformats.org/officeDocument/2006/relationships/hyperlink" Target="https://github.com/ohdsi-studies/IbdCharacterization/blob/master/inst/cohorts/651.json" TargetMode="External"/><Relationship Id="rId140" Type="http://schemas.openxmlformats.org/officeDocument/2006/relationships/hyperlink" Target="http://atlas-demo.ohdsi.org/" TargetMode="External"/><Relationship Id="rId161" Type="http://schemas.openxmlformats.org/officeDocument/2006/relationships/hyperlink" Target="https://github.com/ohdsi-studies/IbdCharacterization/blob/master/inst/cohorts/559.json" TargetMode="External"/><Relationship Id="rId182" Type="http://schemas.openxmlformats.org/officeDocument/2006/relationships/hyperlink" Target="https://github.com/ohdsi-studies/IbdCharacterization/blob/master/inst/cohorts/704.json" TargetMode="External"/><Relationship Id="rId217" Type="http://schemas.openxmlformats.org/officeDocument/2006/relationships/hyperlink" Target="https://atlas-demo.ohdsi.org/" TargetMode="External"/><Relationship Id="rId6" Type="http://schemas.openxmlformats.org/officeDocument/2006/relationships/numbering" Target="numbering.xml"/><Relationship Id="rId238" Type="http://schemas.openxmlformats.org/officeDocument/2006/relationships/hyperlink" Target="https://github.com/ohdsi-studies/IbdCharacterization/blob/master/inst/cohorts/754.json" TargetMode="External"/><Relationship Id="rId259" Type="http://schemas.openxmlformats.org/officeDocument/2006/relationships/hyperlink" Target="http://atlas-demo.ohdsi.org/" TargetMode="External"/><Relationship Id="rId23" Type="http://schemas.openxmlformats.org/officeDocument/2006/relationships/hyperlink" Target="https://github.com/ohdsi-studies/IbdCharacterization/blob/master/inst/cohorts/310.json" TargetMode="External"/><Relationship Id="rId119" Type="http://schemas.openxmlformats.org/officeDocument/2006/relationships/hyperlink" Target="https://github.com/ohdsi-studies/IbdCharacterization/blob/master/inst/cohorts/502.json" TargetMode="External"/><Relationship Id="rId44" Type="http://schemas.openxmlformats.org/officeDocument/2006/relationships/hyperlink" Target="http://atlas-demo.ohdsi.org/" TargetMode="External"/><Relationship Id="rId65" Type="http://schemas.openxmlformats.org/officeDocument/2006/relationships/hyperlink" Target="https://github.com/ohdsi-studies/IbdCharacterization/blob/master/inst/cohorts/452.json" TargetMode="External"/><Relationship Id="rId86" Type="http://schemas.openxmlformats.org/officeDocument/2006/relationships/hyperlink" Target="https://github.com/ohdsi-studies/IbdCharacterization/blob/master/inst/cohorts/902.json" TargetMode="External"/><Relationship Id="rId130" Type="http://schemas.openxmlformats.org/officeDocument/2006/relationships/hyperlink" Target="https://atlas-demo.ohdsi.org/" TargetMode="External"/><Relationship Id="rId151" Type="http://schemas.openxmlformats.org/officeDocument/2006/relationships/hyperlink" Target="http://atlas-demo.ohdsi.org/" TargetMode="External"/><Relationship Id="rId172" Type="http://schemas.openxmlformats.org/officeDocument/2006/relationships/hyperlink" Target="https://github.com/ohdsi-studies/IbdCharacterization/blob/master/inst/cohorts/701.json" TargetMode="External"/><Relationship Id="rId193" Type="http://schemas.openxmlformats.org/officeDocument/2006/relationships/hyperlink" Target="https://atlas.ohdsi.org/" TargetMode="External"/><Relationship Id="rId207" Type="http://schemas.openxmlformats.org/officeDocument/2006/relationships/hyperlink" Target="https://atlas-demo.ohdsi.org/" TargetMode="External"/><Relationship Id="rId228" Type="http://schemas.openxmlformats.org/officeDocument/2006/relationships/hyperlink" Target="https://github.com/ohdsi-studies/IbdCharacterization/blob/master/inst/cohorts/602.json" TargetMode="External"/><Relationship Id="rId249" Type="http://schemas.openxmlformats.org/officeDocument/2006/relationships/hyperlink" Target="http://atlas-demo.ohdsi.org/" TargetMode="External"/><Relationship Id="rId13" Type="http://schemas.openxmlformats.org/officeDocument/2006/relationships/hyperlink" Target="https://github.com/ohdsi-studies/IbdCharacterization" TargetMode="External"/><Relationship Id="rId109" Type="http://schemas.openxmlformats.org/officeDocument/2006/relationships/hyperlink" Target="http://atlas-demo.ohdsi.org/" TargetMode="External"/><Relationship Id="rId260" Type="http://schemas.openxmlformats.org/officeDocument/2006/relationships/hyperlink" Target="https://github.com/ohdsi-studies/IbdCharacterization/blob/master/inst/cohorts/950.json" TargetMode="External"/><Relationship Id="rId34" Type="http://schemas.openxmlformats.org/officeDocument/2006/relationships/hyperlink" Target="http://atlas-demo.ohdsi.org/" TargetMode="External"/><Relationship Id="rId55" Type="http://schemas.openxmlformats.org/officeDocument/2006/relationships/hyperlink" Target="https://github.com/ohdsi-studies/IbdCharacterization/blob/master/inst/cohorts/451.json" TargetMode="External"/><Relationship Id="rId76" Type="http://schemas.openxmlformats.org/officeDocument/2006/relationships/hyperlink" Target="https://github.com/ohdsi-studies/Covid19CharacterizationCharybdis/blob/master/inst/cohorts/187.json" TargetMode="External"/><Relationship Id="rId97" Type="http://schemas.openxmlformats.org/officeDocument/2006/relationships/hyperlink" Target="http://atlas-demo.ohdsi.org/" TargetMode="External"/><Relationship Id="rId120" Type="http://schemas.openxmlformats.org/officeDocument/2006/relationships/hyperlink" Target="https://github.com/ohdsi-studies/IbdCharacterization/blob/master/inst/cohorts/501.json" TargetMode="External"/><Relationship Id="rId141" Type="http://schemas.openxmlformats.org/officeDocument/2006/relationships/hyperlink" Target="https://github.com/ohdsi-studies/IbdCharacterization/blob/master/inst/cohorts/570.json" TargetMode="External"/><Relationship Id="rId7" Type="http://schemas.openxmlformats.org/officeDocument/2006/relationships/styles" Target="styles.xml"/><Relationship Id="rId162" Type="http://schemas.openxmlformats.org/officeDocument/2006/relationships/hyperlink" Target="https://github.com/ohdsi-studies/IbdCharacterization/blob/master/inst/cohorts/554.json" TargetMode="External"/><Relationship Id="rId183" Type="http://schemas.openxmlformats.org/officeDocument/2006/relationships/hyperlink" Target="http://atlas-demo.ohdsi.org/" TargetMode="External"/><Relationship Id="rId218" Type="http://schemas.openxmlformats.org/officeDocument/2006/relationships/hyperlink" Target="https://github.com/ohdsi-studies/IbdCharacterization/blob/master/inst/cohorts/615.json" TargetMode="External"/><Relationship Id="rId239" Type="http://schemas.openxmlformats.org/officeDocument/2006/relationships/hyperlink" Target="http://atlas-demo.ohdsi.org/" TargetMode="External"/><Relationship Id="rId250" Type="http://schemas.openxmlformats.org/officeDocument/2006/relationships/hyperlink" Target="https://github.com/ohdsi-studies/IbdCharacterization/blob/master/inst/cohorts/954.json" TargetMode="External"/><Relationship Id="rId24" Type="http://schemas.openxmlformats.org/officeDocument/2006/relationships/hyperlink" Target="http://atlas-demo.ohdsi.org/" TargetMode="External"/><Relationship Id="rId45" Type="http://schemas.openxmlformats.org/officeDocument/2006/relationships/hyperlink" Target="https://github.com/ohdsi-studies/IbdCharacterization/blob/master/inst/cohorts/203.json"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s://github.com/ohdsi-studies/IbdCharacterization/blob/master/inst/cohorts/506.json" TargetMode="External"/><Relationship Id="rId131" Type="http://schemas.openxmlformats.org/officeDocument/2006/relationships/hyperlink" Target="https://github.com/ohdsi-studies/IbdCharacterization/blob/master/inst/cohorts/576.json" TargetMode="External"/><Relationship Id="rId152" Type="http://schemas.openxmlformats.org/officeDocument/2006/relationships/hyperlink" Target="https://github.com/ohdsi-studies/IbdCharacterization/blob/master/inst/cohorts/566.json" TargetMode="External"/><Relationship Id="rId173" Type="http://schemas.openxmlformats.org/officeDocument/2006/relationships/hyperlink" Target="http://atlas-demo.ohdsi.org/" TargetMode="External"/><Relationship Id="rId194" Type="http://schemas.openxmlformats.org/officeDocument/2006/relationships/hyperlink" Target="https://github.com/ohdsi-studies/Covid19CharacterizationCharybdis/blob/master/inst/cohorts/197.json" TargetMode="External"/><Relationship Id="rId208" Type="http://schemas.openxmlformats.org/officeDocument/2006/relationships/hyperlink" Target="https://github.com/ohdsi-studies/IbdCharacterization/blob/master/inst/cohorts/618.json" TargetMode="External"/><Relationship Id="rId229" Type="http://schemas.openxmlformats.org/officeDocument/2006/relationships/hyperlink" Target="http://atlas-demo.ohdsi.org/" TargetMode="External"/><Relationship Id="rId240" Type="http://schemas.openxmlformats.org/officeDocument/2006/relationships/hyperlink" Target="https://github.com/ohdsi-studies/IbdCharacterization/blob/master/inst/cohorts/753.json" TargetMode="External"/><Relationship Id="rId261" Type="http://schemas.openxmlformats.org/officeDocument/2006/relationships/header" Target="header1.xml"/><Relationship Id="rId14" Type="http://schemas.openxmlformats.org/officeDocument/2006/relationships/hyperlink" Target="https://ohdsi.github.io/CohortDiagnostics/" TargetMode="External"/><Relationship Id="rId35" Type="http://schemas.openxmlformats.org/officeDocument/2006/relationships/hyperlink" Target="https://github.com/ohdsi-studies/IbdCharacterization/blob/master/inst/cohorts/322.json"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s://github.com/ohdsi-studies/IbdCharacterization/blob/master/inst/cohorts/657.json" TargetMode="External"/><Relationship Id="rId8" Type="http://schemas.openxmlformats.org/officeDocument/2006/relationships/settings" Target="settings.xml"/><Relationship Id="rId98" Type="http://schemas.openxmlformats.org/officeDocument/2006/relationships/hyperlink" Target="https://github.com/ohdsi-studies/IbdCharacterization/blob/master/inst/cohorts/650.json" TargetMode="External"/><Relationship Id="rId121" Type="http://schemas.openxmlformats.org/officeDocument/2006/relationships/hyperlink" Target="http://atlas-demo.ohdsi.org/" TargetMode="External"/><Relationship Id="rId142" Type="http://schemas.openxmlformats.org/officeDocument/2006/relationships/hyperlink" Target="http://atlas-demo.ohdsi.org/" TargetMode="External"/><Relationship Id="rId163" Type="http://schemas.openxmlformats.org/officeDocument/2006/relationships/hyperlink" Target="https://atlas.ohdsi.org/" TargetMode="External"/><Relationship Id="rId184" Type="http://schemas.openxmlformats.org/officeDocument/2006/relationships/hyperlink" Target="https://github.com/ohdsi-studies/IbdCharacterization/blob/master/inst/cohorts/706.json" TargetMode="External"/><Relationship Id="rId219" Type="http://schemas.openxmlformats.org/officeDocument/2006/relationships/hyperlink" Target="https://atlas-demo.ohdsi.org/" TargetMode="External"/><Relationship Id="rId230" Type="http://schemas.openxmlformats.org/officeDocument/2006/relationships/hyperlink" Target="https://github.com/ohdsi-studies/IbdCharacterization/blob/master/inst/cohorts/600.json" TargetMode="External"/><Relationship Id="rId251" Type="http://schemas.openxmlformats.org/officeDocument/2006/relationships/hyperlink" Target="http://atlas-demo.ohdsi.org/" TargetMode="External"/><Relationship Id="rId25" Type="http://schemas.openxmlformats.org/officeDocument/2006/relationships/hyperlink" Target="https://github.com/ohdsi-studies/IbdCharacterization/blob/master/inst/cohorts/311.json" TargetMode="External"/><Relationship Id="rId46" Type="http://schemas.openxmlformats.org/officeDocument/2006/relationships/hyperlink" Target="http://atlas-demo.ohdsi.org/" TargetMode="External"/><Relationship Id="rId67" Type="http://schemas.openxmlformats.org/officeDocument/2006/relationships/hyperlink" Target="https://github.com/ohdsi-studies/IbdCharacterization/blob/master/inst/cohorts/457.json" TargetMode="External"/><Relationship Id="rId88" Type="http://schemas.openxmlformats.org/officeDocument/2006/relationships/hyperlink" Target="https://github.com/ohdsi-studies/IbdCharacterization/blob/master/inst/cohorts/900.json" TargetMode="External"/><Relationship Id="rId111" Type="http://schemas.openxmlformats.org/officeDocument/2006/relationships/hyperlink" Target="http://atlas-demo.ohdsi.org/" TargetMode="External"/><Relationship Id="rId132" Type="http://schemas.openxmlformats.org/officeDocument/2006/relationships/hyperlink" Target="https://atlas-demo.ohdsi.org/" TargetMode="External"/><Relationship Id="rId153" Type="http://schemas.openxmlformats.org/officeDocument/2006/relationships/hyperlink" Target="http://atlas-demo.ohdsi.org/" TargetMode="External"/><Relationship Id="rId174" Type="http://schemas.openxmlformats.org/officeDocument/2006/relationships/hyperlink" Target="https://github.com/ohdsi-studies/IbdCharacterization/blob/master/inst/cohorts/709.json" TargetMode="External"/><Relationship Id="rId195" Type="http://schemas.openxmlformats.org/officeDocument/2006/relationships/hyperlink" Target="http://atlas-demo.ohdsi.org/" TargetMode="External"/><Relationship Id="rId209" Type="http://schemas.openxmlformats.org/officeDocument/2006/relationships/hyperlink" Target="http://atlas-demo.ohdsi.org/" TargetMode="External"/><Relationship Id="rId220" Type="http://schemas.openxmlformats.org/officeDocument/2006/relationships/hyperlink" Target="https://github.com/ohdsi-studies/IbdCharacterization/blob/master/inst/cohorts/616.json" TargetMode="External"/><Relationship Id="rId241" Type="http://schemas.openxmlformats.org/officeDocument/2006/relationships/hyperlink" Target="http://atlas-demo.ohdsi.org/"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s://github.com/ohdsi-studies/IbdCharacterization/blob/master/inst/cohorts/461.json" TargetMode="External"/><Relationship Id="rId262" Type="http://schemas.openxmlformats.org/officeDocument/2006/relationships/footer" Target="footer1.xml"/><Relationship Id="rId78" Type="http://schemas.openxmlformats.org/officeDocument/2006/relationships/hyperlink" Target="https://github.com/ohdsi-studies/IbdCharacterization/blob/master/inst/cohorts/905.json" TargetMode="External"/><Relationship Id="rId99" Type="http://schemas.openxmlformats.org/officeDocument/2006/relationships/hyperlink" Target="https://github.com/ohdsi-studies/IbdCharacterization/blob/master/inst/cohorts/656.json" TargetMode="External"/><Relationship Id="rId101" Type="http://schemas.openxmlformats.org/officeDocument/2006/relationships/hyperlink" Target="https://github.com/ohdsi-studies/IbdCharacterization/blob/master/inst/cohorts/655.json" TargetMode="External"/><Relationship Id="rId122" Type="http://schemas.openxmlformats.org/officeDocument/2006/relationships/hyperlink" Target="https://github.com/ohdsi-studies/IbdCharacterization/blob/master/inst/cohorts/557.json" TargetMode="External"/><Relationship Id="rId143" Type="http://schemas.openxmlformats.org/officeDocument/2006/relationships/hyperlink" Target="https://github.com/ohdsi-studies/IbdCharacterization/blob/master/inst/cohorts/569.json" TargetMode="External"/><Relationship Id="rId164" Type="http://schemas.openxmlformats.org/officeDocument/2006/relationships/hyperlink" Target="https://github.com/ohdsi-studies/Covid19CharacterizationCharybdis/blob/master/inst/cohorts/105.json" TargetMode="External"/><Relationship Id="rId185" Type="http://schemas.openxmlformats.org/officeDocument/2006/relationships/hyperlink" Target="http://atlas-demo.ohdsi.org/" TargetMode="External"/><Relationship Id="rId9" Type="http://schemas.openxmlformats.org/officeDocument/2006/relationships/webSettings" Target="webSettings.xml"/><Relationship Id="rId210" Type="http://schemas.openxmlformats.org/officeDocument/2006/relationships/hyperlink" Target="https://github.com/ohdsi-studies/IbdCharacterization/blob/master/inst/cohorts/608.json" TargetMode="External"/><Relationship Id="rId26" Type="http://schemas.openxmlformats.org/officeDocument/2006/relationships/hyperlink" Target="http://atlas-demo.ohdsi.org/" TargetMode="External"/><Relationship Id="rId231" Type="http://schemas.openxmlformats.org/officeDocument/2006/relationships/hyperlink" Target="http://atlas-demo.ohdsi.org/" TargetMode="External"/><Relationship Id="rId252" Type="http://schemas.openxmlformats.org/officeDocument/2006/relationships/hyperlink" Target="https://github.com/ohdsi-studies/IbdCharacterization/blob/master/inst/cohorts/958.json" TargetMode="External"/><Relationship Id="rId47" Type="http://schemas.openxmlformats.org/officeDocument/2006/relationships/hyperlink" Target="https://github.com/ohdsi-studies/IbdCharacterization/blob/master/inst/cohorts/202.json"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s://github.com/ohdsi-studies/IbdCharacterization/blob/master/inst/cohorts/505.json" TargetMode="External"/><Relationship Id="rId133" Type="http://schemas.openxmlformats.org/officeDocument/2006/relationships/hyperlink" Target="https://github.com/ohdsi-studies/IbdCharacterization/blob/master/inst/cohorts/575.json" TargetMode="External"/><Relationship Id="rId154" Type="http://schemas.openxmlformats.org/officeDocument/2006/relationships/hyperlink" Target="https://github.com/ohdsi-studies/IbdCharacterization/blob/master/inst/cohorts/565.json" TargetMode="External"/><Relationship Id="rId175" Type="http://schemas.openxmlformats.org/officeDocument/2006/relationships/hyperlink" Target="http://atlas-demo.ohdsi.org/" TargetMode="External"/><Relationship Id="rId196" Type="http://schemas.openxmlformats.org/officeDocument/2006/relationships/hyperlink" Target="https://github.com/ohdsi-studies/IbdCharacterization/blob/master/inst/cohorts/803.json" TargetMode="External"/><Relationship Id="rId200" Type="http://schemas.openxmlformats.org/officeDocument/2006/relationships/hyperlink" Target="https://github.com/ohdsi-studies/IbdCharacterization/blob/master/inst/cohorts/804.json" TargetMode="External"/><Relationship Id="rId16" Type="http://schemas.openxmlformats.org/officeDocument/2006/relationships/hyperlink" Target="http://ohdsi.github.io/OhdsiSharing/" TargetMode="External"/><Relationship Id="rId221" Type="http://schemas.openxmlformats.org/officeDocument/2006/relationships/hyperlink" Target="http://atlas-demo.ohdsi.org/" TargetMode="External"/><Relationship Id="rId242" Type="http://schemas.openxmlformats.org/officeDocument/2006/relationships/hyperlink" Target="https://github.com/ohdsi-studies/IbdCharacterization/blob/master/inst/cohorts/751.json" TargetMode="External"/><Relationship Id="rId263" Type="http://schemas.openxmlformats.org/officeDocument/2006/relationships/fontTable" Target="fontTable.xml"/><Relationship Id="rId37" Type="http://schemas.openxmlformats.org/officeDocument/2006/relationships/hyperlink" Target="https://github.com/ohdsi-studies/IbdCharacterization/blob/master/inst/cohorts/323.json" TargetMode="External"/><Relationship Id="rId58" Type="http://schemas.openxmlformats.org/officeDocument/2006/relationships/hyperlink" Target="http://atlas-demo.ohdsi.org/" TargetMode="External"/><Relationship Id="rId79" Type="http://schemas.openxmlformats.org/officeDocument/2006/relationships/hyperlink" Target="http://atlas-demo.ohdsi.org/" TargetMode="External"/><Relationship Id="rId102" Type="http://schemas.openxmlformats.org/officeDocument/2006/relationships/hyperlink" Target="https://github.com/ohdsi-studies/IbdCharacterization/blob/master/inst/cohorts/658.json" TargetMode="External"/><Relationship Id="rId123" Type="http://schemas.openxmlformats.org/officeDocument/2006/relationships/hyperlink" Target="https://atlas.ohdsi.org/" TargetMode="External"/><Relationship Id="rId144" Type="http://schemas.openxmlformats.org/officeDocument/2006/relationships/hyperlink" Target="https://github.com/ohdsi-studies/IbdCharacterization/blob/master/inst/cohorts/552.json" TargetMode="External"/><Relationship Id="rId90" Type="http://schemas.openxmlformats.org/officeDocument/2006/relationships/hyperlink" Target="https://github.com/ohdsi-studies/IbdCharacterization/blob/master/inst/cohorts/653.json" TargetMode="External"/><Relationship Id="rId165" Type="http://schemas.openxmlformats.org/officeDocument/2006/relationships/hyperlink" Target="http://atlas-demo.ohdsi.org/" TargetMode="External"/><Relationship Id="rId186" Type="http://schemas.openxmlformats.org/officeDocument/2006/relationships/hyperlink" Target="https://github.com/ohdsi-studies/IbdCharacterization/blob/master/inst/cohorts/705.json" TargetMode="External"/><Relationship Id="rId211" Type="http://schemas.openxmlformats.org/officeDocument/2006/relationships/hyperlink" Target="https://atlas-demo.ohdsi.org/" TargetMode="External"/><Relationship Id="rId232" Type="http://schemas.openxmlformats.org/officeDocument/2006/relationships/hyperlink" Target="https://github.com/ohdsi-studies/IbdCharacterization/blob/master/inst/cohorts/758.json" TargetMode="External"/><Relationship Id="rId253" Type="http://schemas.openxmlformats.org/officeDocument/2006/relationships/hyperlink" Target="http://atlas-demo.ohdsi.org/" TargetMode="External"/><Relationship Id="rId27" Type="http://schemas.openxmlformats.org/officeDocument/2006/relationships/hyperlink" Target="https://github.com/ohdsi-studies/IbdCharacterization/blob/master/inst/cohorts/308.json" TargetMode="External"/><Relationship Id="rId48" Type="http://schemas.openxmlformats.org/officeDocument/2006/relationships/hyperlink" Target="http://atlas-demo.ohdsi.org/" TargetMode="External"/><Relationship Id="rId69" Type="http://schemas.openxmlformats.org/officeDocument/2006/relationships/hyperlink" Target="https://github.com/ohdsi-studies/IbdCharacterization/blob/master/inst/cohorts/456.json" TargetMode="External"/><Relationship Id="rId113" Type="http://schemas.openxmlformats.org/officeDocument/2006/relationships/hyperlink" Target="http://atlas-demo.ohdsi.org/" TargetMode="External"/><Relationship Id="rId134" Type="http://schemas.openxmlformats.org/officeDocument/2006/relationships/hyperlink" Target="https://atlas-demo.ohdsi.org/" TargetMode="External"/><Relationship Id="rId80" Type="http://schemas.openxmlformats.org/officeDocument/2006/relationships/hyperlink" Target="https://github.com/ohdsi-studies/IbdCharacterization/blob/master/inst/cohorts/904.json" TargetMode="External"/><Relationship Id="rId155" Type="http://schemas.openxmlformats.org/officeDocument/2006/relationships/hyperlink" Target="http://atlas-demo.ohdsi.org/" TargetMode="External"/><Relationship Id="rId176" Type="http://schemas.openxmlformats.org/officeDocument/2006/relationships/hyperlink" Target="https://github.com/ohdsi-studies/IbdCharacterization/blob/master/inst/cohorts/700.json" TargetMode="External"/><Relationship Id="rId197" Type="http://schemas.openxmlformats.org/officeDocument/2006/relationships/hyperlink" Target="http://atlas-demo.ohdsi.org/" TargetMode="External"/><Relationship Id="rId201" Type="http://schemas.openxmlformats.org/officeDocument/2006/relationships/hyperlink" Target="http://atlas-demo.ohdsi.org/" TargetMode="External"/><Relationship Id="rId222" Type="http://schemas.openxmlformats.org/officeDocument/2006/relationships/hyperlink" Target="https://github.com/ohdsi-studies/IbdCharacterization/blob/master/inst/cohorts/606.json" TargetMode="External"/><Relationship Id="rId243" Type="http://schemas.openxmlformats.org/officeDocument/2006/relationships/hyperlink" Target="http://atlas-demo.ohdsi.org/" TargetMode="External"/><Relationship Id="rId264" Type="http://schemas.openxmlformats.org/officeDocument/2006/relationships/theme" Target="theme/theme1.xml"/><Relationship Id="rId17" Type="http://schemas.openxmlformats.org/officeDocument/2006/relationships/hyperlink" Target="https://data.ohdsi.org/" TargetMode="External"/><Relationship Id="rId38" Type="http://schemas.openxmlformats.org/officeDocument/2006/relationships/hyperlink" Target="http://atlas-demo.ohdsi.org/" TargetMode="External"/><Relationship Id="rId59" Type="http://schemas.openxmlformats.org/officeDocument/2006/relationships/hyperlink" Target="https://github.com/ohdsi-studies/IbdCharacterization/blob/master/inst/cohorts/460.json" TargetMode="External"/><Relationship Id="rId103" Type="http://schemas.openxmlformats.org/officeDocument/2006/relationships/hyperlink" Target="http://atlas-demo.ohdsi.org/" TargetMode="External"/><Relationship Id="rId124" Type="http://schemas.openxmlformats.org/officeDocument/2006/relationships/hyperlink" Target="https://github.com/ohdsi-studies/Covid19CharacterizationCharybdis/blob/master/inst/cohorts/151.json" TargetMode="External"/><Relationship Id="rId70" Type="http://schemas.openxmlformats.org/officeDocument/2006/relationships/hyperlink" Target="https://atlas-demo.ohdsi.org/" TargetMode="External"/><Relationship Id="rId91" Type="http://schemas.openxmlformats.org/officeDocument/2006/relationships/hyperlink" Target="http://atlas-demo.ohdsi.org/" TargetMode="External"/><Relationship Id="rId145" Type="http://schemas.openxmlformats.org/officeDocument/2006/relationships/hyperlink" Target="https://atlas-demo.ohdsi.org/" TargetMode="External"/><Relationship Id="rId166" Type="http://schemas.openxmlformats.org/officeDocument/2006/relationships/hyperlink" Target="https://github.com/ohdsi-studies/IbdCharacterization/blob/master/inst/cohorts/713.json" TargetMode="External"/><Relationship Id="rId187" Type="http://schemas.openxmlformats.org/officeDocument/2006/relationships/hyperlink" Target="http://atlas-demo.ohdsi.org/" TargetMode="External"/><Relationship Id="rId1" Type="http://schemas.openxmlformats.org/officeDocument/2006/relationships/customXml" Target="../customXml/item1.xml"/><Relationship Id="rId212" Type="http://schemas.openxmlformats.org/officeDocument/2006/relationships/hyperlink" Target="https://github.com/ohdsi-studies/IbdCharacterization/blob/master/inst/cohorts/611.json" TargetMode="External"/><Relationship Id="rId233" Type="http://schemas.openxmlformats.org/officeDocument/2006/relationships/hyperlink" Target="http://atlas-demo.ohdsi.org/" TargetMode="External"/><Relationship Id="rId254" Type="http://schemas.openxmlformats.org/officeDocument/2006/relationships/hyperlink" Target="https://github.com/ohdsi-studies/IbdCharacterization/blob/master/inst/cohorts/953.json" TargetMode="External"/><Relationship Id="rId28" Type="http://schemas.openxmlformats.org/officeDocument/2006/relationships/hyperlink" Target="http://atlas-demo.ohdsi.org/" TargetMode="External"/><Relationship Id="rId49" Type="http://schemas.openxmlformats.org/officeDocument/2006/relationships/hyperlink" Target="https://github.com/ohdsi-studies/IbdCharacterization/blob/master/inst/cohorts/850.json" TargetMode="External"/><Relationship Id="rId114" Type="http://schemas.openxmlformats.org/officeDocument/2006/relationships/hyperlink" Target="https://github.com/ohdsi-studies/IbdCharacterization/blob/master/inst/cohorts/510.json" TargetMode="External"/><Relationship Id="rId60" Type="http://schemas.openxmlformats.org/officeDocument/2006/relationships/hyperlink" Target="http://atlas-demo.ohdsi.org/" TargetMode="External"/><Relationship Id="rId81" Type="http://schemas.openxmlformats.org/officeDocument/2006/relationships/hyperlink" Target="http://atlas-demo.ohdsi.org/" TargetMode="External"/><Relationship Id="rId135" Type="http://schemas.openxmlformats.org/officeDocument/2006/relationships/hyperlink" Target="https://github.com/ohdsi-studies/IbdCharacterization/blob/master/inst/cohorts/577.json" TargetMode="External"/><Relationship Id="rId156" Type="http://schemas.openxmlformats.org/officeDocument/2006/relationships/hyperlink" Target="https://github.com/ohdsi-studies/IbdCharacterization/blob/master/inst/cohorts/564.json" TargetMode="External"/><Relationship Id="rId177" Type="http://schemas.openxmlformats.org/officeDocument/2006/relationships/hyperlink" Target="http://atlas-demo.ohdsi.org/" TargetMode="External"/><Relationship Id="rId198" Type="http://schemas.openxmlformats.org/officeDocument/2006/relationships/hyperlink" Target="https://github.com/ohdsi-studies/IbdCharacterization/blob/master/inst/cohorts/802.json" TargetMode="External"/><Relationship Id="rId202" Type="http://schemas.openxmlformats.org/officeDocument/2006/relationships/hyperlink" Target="https://github.com/ohdsi-studies/IbdCharacterization/blob/master/inst/cohorts/610.json" TargetMode="External"/><Relationship Id="rId223" Type="http://schemas.openxmlformats.org/officeDocument/2006/relationships/hyperlink" Target="http://atlas-demo.ohdsi.org/" TargetMode="External"/><Relationship Id="rId244" Type="http://schemas.openxmlformats.org/officeDocument/2006/relationships/hyperlink" Target="https://github.com/ohdsi-studies/IbdCharacterization/blob/master/inst/cohorts/955.json" TargetMode="External"/><Relationship Id="rId18" Type="http://schemas.openxmlformats.org/officeDocument/2006/relationships/hyperlink" Target="http://atlas-demo.ohdsi.org/" TargetMode="External"/><Relationship Id="rId39" Type="http://schemas.openxmlformats.org/officeDocument/2006/relationships/hyperlink" Target="https://github.com/ohdsi-studies/IbdCharacterization/blob/master/inst/cohorts/200.json" TargetMode="External"/><Relationship Id="rId50" Type="http://schemas.openxmlformats.org/officeDocument/2006/relationships/hyperlink" Target="http://atlas-demo.ohdsi.org/" TargetMode="External"/><Relationship Id="rId104" Type="http://schemas.openxmlformats.org/officeDocument/2006/relationships/hyperlink" Target="https://github.com/ohdsi-studies/IbdCharacterization/blob/master/inst/cohorts/509.json" TargetMode="External"/><Relationship Id="rId125" Type="http://schemas.openxmlformats.org/officeDocument/2006/relationships/hyperlink" Target="https://github.com/ohdsi-studies/IbdCharacterization/blob/master/inst/cohorts/563.json" TargetMode="External"/><Relationship Id="rId146" Type="http://schemas.openxmlformats.org/officeDocument/2006/relationships/hyperlink" Target="https://github.com/ohdsi-studies/IbdCharacterization/blob/master/inst/cohorts/550.json" TargetMode="External"/><Relationship Id="rId167" Type="http://schemas.openxmlformats.org/officeDocument/2006/relationships/hyperlink" Target="http://atlas-demo.ohdsi.org/" TargetMode="External"/><Relationship Id="rId188" Type="http://schemas.openxmlformats.org/officeDocument/2006/relationships/hyperlink" Target="https://github.com/ohdsi-studies/IbdCharacterization/blob/master/inst/cohorts/703.json" TargetMode="External"/><Relationship Id="rId71" Type="http://schemas.openxmlformats.org/officeDocument/2006/relationships/hyperlink" Target="https://github.com/ohdsi-studies/IbdCharacterization/blob/master/inst/cohorts/455.json" TargetMode="External"/><Relationship Id="rId92" Type="http://schemas.openxmlformats.org/officeDocument/2006/relationships/hyperlink" Target="https://github.com/ohdsi-studies/IbdCharacterization/blob/master/inst/cohorts/654.json" TargetMode="External"/><Relationship Id="rId213" Type="http://schemas.openxmlformats.org/officeDocument/2006/relationships/hyperlink" Target="https://atlas-demo.ohdsi.org/" TargetMode="External"/><Relationship Id="rId234" Type="http://schemas.openxmlformats.org/officeDocument/2006/relationships/hyperlink" Target="https://github.com/ohdsi-studies/IbdCharacterization/blob/master/inst/cohorts/752.json" TargetMode="External"/><Relationship Id="rId2" Type="http://schemas.openxmlformats.org/officeDocument/2006/relationships/customXml" Target="../customXml/item2.xml"/><Relationship Id="rId29" Type="http://schemas.openxmlformats.org/officeDocument/2006/relationships/hyperlink" Target="https://github.com/ohdsi-studies/IbdCharacterization/blob/master/inst/cohorts/309.json" TargetMode="External"/><Relationship Id="rId255" Type="http://schemas.openxmlformats.org/officeDocument/2006/relationships/hyperlink" Target="http://atlas-demo.ohdsi.org/" TargetMode="External"/><Relationship Id="rId40" Type="http://schemas.openxmlformats.org/officeDocument/2006/relationships/hyperlink" Target="http://atlas-demo.ohdsi.org/" TargetMode="External"/><Relationship Id="rId115" Type="http://schemas.openxmlformats.org/officeDocument/2006/relationships/hyperlink" Target="https://github.com/ohdsi-studies/IbdCharacterization/blob/master/inst/cohorts/500.json" TargetMode="External"/><Relationship Id="rId136" Type="http://schemas.openxmlformats.org/officeDocument/2006/relationships/hyperlink" Target="http://atlas-demo.ohdsi.org/" TargetMode="External"/><Relationship Id="rId157" Type="http://schemas.openxmlformats.org/officeDocument/2006/relationships/hyperlink" Target="https://github.com/ohdsi-studies/IbdCharacterization/blob/master/inst/cohorts/556.json" TargetMode="External"/><Relationship Id="rId178" Type="http://schemas.openxmlformats.org/officeDocument/2006/relationships/hyperlink" Target="https://github.com/ohdsi-studies/IbdCharacterization/blob/master/inst/cohorts/708.json" TargetMode="External"/><Relationship Id="rId61" Type="http://schemas.openxmlformats.org/officeDocument/2006/relationships/hyperlink" Target="https://github.com/ohdsi-studies/IbdCharacterization/blob/master/inst/cohorts/459.json" TargetMode="External"/><Relationship Id="rId82" Type="http://schemas.openxmlformats.org/officeDocument/2006/relationships/hyperlink" Target="https://github.com/ohdsi-studies/IbdCharacterization/blob/master/inst/cohorts/901.json" TargetMode="External"/><Relationship Id="rId199" Type="http://schemas.openxmlformats.org/officeDocument/2006/relationships/hyperlink" Target="http://atlas-demo.ohdsi.org/" TargetMode="External"/><Relationship Id="rId203" Type="http://schemas.openxmlformats.org/officeDocument/2006/relationships/hyperlink" Target="http://atlas-demo.ohdsi.org/" TargetMode="External"/><Relationship Id="rId19" Type="http://schemas.openxmlformats.org/officeDocument/2006/relationships/hyperlink" Target="https://github.com/ohdsi-studies/IbdCharacterization/blob/master/inst/cohorts/306.json" TargetMode="External"/><Relationship Id="rId224" Type="http://schemas.openxmlformats.org/officeDocument/2006/relationships/hyperlink" Target="https://github.com/ohdsi-studies/IbdCharacterization/blob/master/inst/cohorts/604.json" TargetMode="External"/><Relationship Id="rId245" Type="http://schemas.openxmlformats.org/officeDocument/2006/relationships/hyperlink" Target="http://atlas-demo.ohdsi.org/" TargetMode="External"/><Relationship Id="rId3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atlas-demo.ohdsi.org/" TargetMode="External"/><Relationship Id="rId147" Type="http://schemas.openxmlformats.org/officeDocument/2006/relationships/hyperlink" Target="http://atlas-demo.ohdsi.org/" TargetMode="External"/><Relationship Id="rId168" Type="http://schemas.openxmlformats.org/officeDocument/2006/relationships/hyperlink" Target="https://github.com/ohdsi-studies/IbdCharacterization/blob/master/inst/cohorts/712.json" TargetMode="External"/><Relationship Id="rId51" Type="http://schemas.openxmlformats.org/officeDocument/2006/relationships/hyperlink" Target="https://github.com/ohdsi-studies/IbdCharacterization/blob/master/inst/cohorts/851.json" TargetMode="External"/><Relationship Id="rId72" Type="http://schemas.openxmlformats.org/officeDocument/2006/relationships/hyperlink" Target="https://github.com/ohdsi-studies/IbdCharacterization/blob/master/inst/cohorts/450.json" TargetMode="External"/><Relationship Id="rId93" Type="http://schemas.openxmlformats.org/officeDocument/2006/relationships/hyperlink" Target="http://atlas-demo.ohdsi.org/" TargetMode="External"/><Relationship Id="rId189" Type="http://schemas.openxmlformats.org/officeDocument/2006/relationships/hyperlink" Target="http://atlas-demo.ohdsi.org/" TargetMode="External"/><Relationship Id="rId3" Type="http://schemas.openxmlformats.org/officeDocument/2006/relationships/customXml" Target="../customXml/item3.xml"/><Relationship Id="rId214" Type="http://schemas.openxmlformats.org/officeDocument/2006/relationships/hyperlink" Target="https://github.com/ohdsi-studies/IbdCharacterization/blob/master/inst/cohorts/613.json" TargetMode="External"/><Relationship Id="rId235" Type="http://schemas.openxmlformats.org/officeDocument/2006/relationships/hyperlink" Target="http://atlas-demo.ohdsi.org/" TargetMode="External"/><Relationship Id="rId256" Type="http://schemas.openxmlformats.org/officeDocument/2006/relationships/hyperlink" Target="https://github.com/ohdsi-studies/IbdCharacterization/blob/master/inst/cohorts/952.json" TargetMode="External"/><Relationship Id="rId116" Type="http://schemas.openxmlformats.org/officeDocument/2006/relationships/hyperlink" Target="https://github.com/ohdsi-studies/IbdCharacterization/blob/master/inst/cohorts/504.json" TargetMode="External"/><Relationship Id="rId137" Type="http://schemas.openxmlformats.org/officeDocument/2006/relationships/hyperlink" Target="https://github.com/ohdsi-studies/IbdCharacterization/blob/master/inst/cohorts/562.json" TargetMode="External"/><Relationship Id="rId158" Type="http://schemas.openxmlformats.org/officeDocument/2006/relationships/hyperlink" Target="http://atlas-demo.ohdsi.org/" TargetMode="External"/><Relationship Id="rId20" Type="http://schemas.openxmlformats.org/officeDocument/2006/relationships/hyperlink" Target="http://atlas-demo.ohdsi.org/" TargetMode="External"/><Relationship Id="rId41" Type="http://schemas.openxmlformats.org/officeDocument/2006/relationships/hyperlink" Target="https://github.com/ohdsi-studies/IbdCharacterization/blob/master/inst/cohorts/204.json"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179" Type="http://schemas.openxmlformats.org/officeDocument/2006/relationships/hyperlink" Target="http://atlas-demo.ohdsi.org/" TargetMode="External"/><Relationship Id="rId190" Type="http://schemas.openxmlformats.org/officeDocument/2006/relationships/hyperlink" Target="https://github.com/ohdsi-studies/IbdCharacterization/blob/master/inst/cohorts/702.json" TargetMode="External"/><Relationship Id="rId204" Type="http://schemas.openxmlformats.org/officeDocument/2006/relationships/hyperlink" Target="https://github.com/ohdsi-studies/IbdCharacterization/blob/master/inst/cohorts/609.json" TargetMode="External"/><Relationship Id="rId225" Type="http://schemas.openxmlformats.org/officeDocument/2006/relationships/hyperlink" Target="https://github.com/ohdsi-studies/IbdCharacterization/blob/master/inst/cohorts/601.json" TargetMode="External"/><Relationship Id="rId246" Type="http://schemas.openxmlformats.org/officeDocument/2006/relationships/hyperlink" Target="https://github.com/ohdsi-studies/IbdCharacterization/blob/master/inst/cohorts/957.json" TargetMode="External"/><Relationship Id="rId106" Type="http://schemas.openxmlformats.org/officeDocument/2006/relationships/hyperlink" Target="https://github.com/ohdsi-studies/IbdCharacterization/blob/master/inst/cohorts/508.json" TargetMode="External"/><Relationship Id="rId127" Type="http://schemas.openxmlformats.org/officeDocument/2006/relationships/hyperlink" Target="https://github.com/ohdsi-studies/IbdCharacterization/blob/master/inst/cohorts/571.json" TargetMode="External"/><Relationship Id="rId10" Type="http://schemas.openxmlformats.org/officeDocument/2006/relationships/footnotes" Target="footnotes.xml"/><Relationship Id="rId31" Type="http://schemas.openxmlformats.org/officeDocument/2006/relationships/hyperlink" Target="https://github.com/ohdsi-studies/IbdCharacterization/blob/master/inst/cohorts/314.json"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94" Type="http://schemas.openxmlformats.org/officeDocument/2006/relationships/hyperlink" Target="https://github.com/ohdsi-studies/IbdCharacterization/blob/master/inst/cohorts/652.json" TargetMode="External"/><Relationship Id="rId148" Type="http://schemas.openxmlformats.org/officeDocument/2006/relationships/hyperlink" Target="https://github.com/ohdsi-studies/IbdCharacterization/blob/master/inst/cohorts/568.json" TargetMode="External"/><Relationship Id="rId169" Type="http://schemas.openxmlformats.org/officeDocument/2006/relationships/hyperlink" Target="http://atlas-demo.ohdsi.org/" TargetMode="External"/><Relationship Id="rId4" Type="http://schemas.openxmlformats.org/officeDocument/2006/relationships/customXml" Target="../customXml/item4.xml"/><Relationship Id="rId180" Type="http://schemas.openxmlformats.org/officeDocument/2006/relationships/hyperlink" Target="https://github.com/ohdsi-studies/IbdCharacterization/blob/master/inst/cohorts/707.json" TargetMode="External"/><Relationship Id="rId215" Type="http://schemas.openxmlformats.org/officeDocument/2006/relationships/hyperlink" Target="https://atlas-demo.ohdsi.org/" TargetMode="External"/><Relationship Id="rId236" Type="http://schemas.openxmlformats.org/officeDocument/2006/relationships/hyperlink" Target="https://github.com/ohdsi-studies/IbdCharacterization/blob/master/inst/cohorts/755.json" TargetMode="External"/><Relationship Id="rId257" Type="http://schemas.openxmlformats.org/officeDocument/2006/relationships/hyperlink" Target="http://atlas-demo.ohdsi.org/" TargetMode="External"/><Relationship Id="rId42" Type="http://schemas.openxmlformats.org/officeDocument/2006/relationships/hyperlink" Target="http://atlas-demo.ohdsi.org/" TargetMode="External"/><Relationship Id="rId84" Type="http://schemas.openxmlformats.org/officeDocument/2006/relationships/hyperlink" Target="https://github.com/ohdsi-studies/IbdCharacterization/blob/master/inst/cohorts/903.json" TargetMode="External"/><Relationship Id="rId138" Type="http://schemas.openxmlformats.org/officeDocument/2006/relationships/hyperlink" Target="http://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001BF8C-E2C9-4CC2-8D14-C5D686FC90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21</Pages>
  <Words>15980</Words>
  <Characters>91091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106858</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106</cp:revision>
  <dcterms:created xsi:type="dcterms:W3CDTF">2022-02-02T13:30:00Z</dcterms:created>
  <dcterms:modified xsi:type="dcterms:W3CDTF">2022-05-24T13:18:00Z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zotero-version="5.0.96.3"&gt;&lt;session id="0Wl1uUoP"/&gt;&lt;style id="http://www.zotero.org/styles/frontiers-in-pharmacology" hasBibliography="1" bibliographyStyleHasBeenSet="1"/&gt;&lt;prefs&gt;&lt;pref name="fieldType" value="Field"/&gt;&lt;/prefs&gt;&lt;/data&gt;</vt:lpwstr>
  </property>
</Properties>
</file>