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A180" w14:textId="77777777" w:rsidR="001C0A13" w:rsidRPr="00AE1BDD" w:rsidRDefault="001C0A13" w:rsidP="00FB63E7"/>
    <w:p w14:paraId="4FA989D6" w14:textId="77777777" w:rsidR="00AF6A93" w:rsidRDefault="00AF6A93"/>
    <w:p w14:paraId="3619A485" w14:textId="77777777" w:rsidR="00AF6A93" w:rsidRDefault="00AF6A93"/>
    <w:p w14:paraId="10C94AA0" w14:textId="77777777" w:rsidR="00AF6A93" w:rsidRDefault="00AF6A93"/>
    <w:p w14:paraId="6A72A5DD" w14:textId="4ABC1522" w:rsidR="00AF6A93" w:rsidRDefault="00C94784">
      <w:proofErr w:type="spellStart"/>
      <w:r w:rsidRPr="00C94784">
        <w:rPr>
          <w:rFonts w:ascii="Arial" w:hAnsi="Arial" w:cs="Arial"/>
          <w:b/>
          <w:color w:val="000000"/>
          <w:sz w:val="56"/>
          <w:szCs w:val="56"/>
        </w:rPr>
        <w:t>OHDSI</w:t>
      </w:r>
      <w:proofErr w:type="spellEnd"/>
      <w:r w:rsidRPr="00C94784">
        <w:rPr>
          <w:rFonts w:ascii="Arial" w:hAnsi="Arial" w:cs="Arial"/>
          <w:b/>
          <w:color w:val="000000"/>
          <w:sz w:val="56"/>
          <w:szCs w:val="56"/>
        </w:rPr>
        <w:t>: Prediction of incident major depressive disorder in cardiovascular patients using beta blockers</w:t>
      </w:r>
    </w:p>
    <w:p w14:paraId="4B51F8EF" w14:textId="77777777" w:rsidR="00AF6A93" w:rsidRDefault="00AF6A93"/>
    <w:p w14:paraId="2A2DE403" w14:textId="77777777" w:rsidR="00AF6A93" w:rsidRDefault="001F1C36">
      <w:r>
        <w:br w:type="page"/>
      </w:r>
    </w:p>
    <w:p w14:paraId="3D9104AE" w14:textId="77777777" w:rsidR="00AF6A93" w:rsidRDefault="001F1C36">
      <w:r>
        <w:rPr>
          <w:rFonts w:ascii="Arial" w:hAnsi="Arial" w:cs="Arial"/>
          <w:b/>
          <w:color w:val="000000"/>
          <w:sz w:val="32"/>
          <w:szCs w:val="32"/>
        </w:rPr>
        <w:lastRenderedPageBreak/>
        <w:t>Table of Contents</w:t>
      </w:r>
    </w:p>
    <w:p w14:paraId="7F6D6CE3" w14:textId="77777777" w:rsidR="001F1C36" w:rsidRDefault="001F1C36">
      <w:pPr>
        <w:pStyle w:val="10"/>
        <w:tabs>
          <w:tab w:val="left" w:pos="440"/>
          <w:tab w:val="right" w:leader="dot" w:pos="9056"/>
        </w:tabs>
        <w:rPr>
          <w:noProof/>
          <w:sz w:val="22"/>
          <w:szCs w:val="22"/>
        </w:rPr>
      </w:pPr>
      <w:r>
        <w:fldChar w:fldCharType="begin"/>
      </w:r>
      <w:r>
        <w:instrText>TOC \o "1-2" \h \z \u</w:instrText>
      </w:r>
      <w:r>
        <w:fldChar w:fldCharType="separate"/>
      </w:r>
      <w:hyperlink w:anchor="_Toc29907679" w:history="1">
        <w:r w:rsidRPr="00B32FBA">
          <w:rPr>
            <w:rStyle w:val="a5"/>
            <w:noProof/>
          </w:rPr>
          <w:t>1.</w:t>
        </w:r>
        <w:r>
          <w:rPr>
            <w:noProof/>
            <w:sz w:val="22"/>
            <w:szCs w:val="22"/>
          </w:rPr>
          <w:tab/>
        </w:r>
        <w:r w:rsidRPr="00B32FBA">
          <w:rPr>
            <w:rStyle w:val="a5"/>
            <w:noProof/>
          </w:rPr>
          <w:t>List of Abbreviations</w:t>
        </w:r>
        <w:r>
          <w:rPr>
            <w:noProof/>
            <w:webHidden/>
          </w:rPr>
          <w:tab/>
        </w:r>
        <w:r>
          <w:rPr>
            <w:noProof/>
            <w:webHidden/>
          </w:rPr>
          <w:fldChar w:fldCharType="begin"/>
        </w:r>
        <w:r>
          <w:rPr>
            <w:noProof/>
            <w:webHidden/>
          </w:rPr>
          <w:instrText xml:space="preserve"> PAGEREF _Toc29907679 \h </w:instrText>
        </w:r>
        <w:r>
          <w:rPr>
            <w:noProof/>
            <w:webHidden/>
          </w:rPr>
        </w:r>
        <w:r>
          <w:rPr>
            <w:noProof/>
            <w:webHidden/>
          </w:rPr>
          <w:fldChar w:fldCharType="separate"/>
        </w:r>
        <w:r>
          <w:rPr>
            <w:noProof/>
            <w:webHidden/>
          </w:rPr>
          <w:t>3</w:t>
        </w:r>
        <w:r>
          <w:rPr>
            <w:noProof/>
            <w:webHidden/>
          </w:rPr>
          <w:fldChar w:fldCharType="end"/>
        </w:r>
      </w:hyperlink>
    </w:p>
    <w:p w14:paraId="23F72CF7" w14:textId="77777777" w:rsidR="001F1C36" w:rsidRDefault="00FB5884">
      <w:pPr>
        <w:pStyle w:val="10"/>
        <w:tabs>
          <w:tab w:val="left" w:pos="440"/>
          <w:tab w:val="right" w:leader="dot" w:pos="9056"/>
        </w:tabs>
        <w:rPr>
          <w:noProof/>
          <w:sz w:val="22"/>
          <w:szCs w:val="22"/>
        </w:rPr>
      </w:pPr>
      <w:hyperlink w:anchor="_Toc29907680" w:history="1">
        <w:r w:rsidR="001F1C36" w:rsidRPr="00B32FBA">
          <w:rPr>
            <w:rStyle w:val="a5"/>
            <w:noProof/>
          </w:rPr>
          <w:t>2.</w:t>
        </w:r>
        <w:r w:rsidR="001F1C36">
          <w:rPr>
            <w:noProof/>
            <w:sz w:val="22"/>
            <w:szCs w:val="22"/>
          </w:rPr>
          <w:tab/>
        </w:r>
        <w:r w:rsidR="001F1C36" w:rsidRPr="00B32FBA">
          <w:rPr>
            <w:rStyle w:val="a5"/>
            <w:noProof/>
          </w:rPr>
          <w:t>Responsible Parties</w:t>
        </w:r>
        <w:r w:rsidR="001F1C36">
          <w:rPr>
            <w:noProof/>
            <w:webHidden/>
          </w:rPr>
          <w:tab/>
        </w:r>
        <w:r w:rsidR="001F1C36">
          <w:rPr>
            <w:noProof/>
            <w:webHidden/>
          </w:rPr>
          <w:fldChar w:fldCharType="begin"/>
        </w:r>
        <w:r w:rsidR="001F1C36">
          <w:rPr>
            <w:noProof/>
            <w:webHidden/>
          </w:rPr>
          <w:instrText xml:space="preserve"> PAGEREF _Toc29907680 \h </w:instrText>
        </w:r>
        <w:r w:rsidR="001F1C36">
          <w:rPr>
            <w:noProof/>
            <w:webHidden/>
          </w:rPr>
        </w:r>
        <w:r w:rsidR="001F1C36">
          <w:rPr>
            <w:noProof/>
            <w:webHidden/>
          </w:rPr>
          <w:fldChar w:fldCharType="separate"/>
        </w:r>
        <w:r w:rsidR="001F1C36">
          <w:rPr>
            <w:noProof/>
            <w:webHidden/>
          </w:rPr>
          <w:t>3</w:t>
        </w:r>
        <w:r w:rsidR="001F1C36">
          <w:rPr>
            <w:noProof/>
            <w:webHidden/>
          </w:rPr>
          <w:fldChar w:fldCharType="end"/>
        </w:r>
      </w:hyperlink>
    </w:p>
    <w:p w14:paraId="5C84B3CE" w14:textId="77777777" w:rsidR="001F1C36" w:rsidRDefault="00FB5884">
      <w:pPr>
        <w:pStyle w:val="10"/>
        <w:tabs>
          <w:tab w:val="left" w:pos="440"/>
          <w:tab w:val="right" w:leader="dot" w:pos="9056"/>
        </w:tabs>
        <w:rPr>
          <w:noProof/>
          <w:sz w:val="22"/>
          <w:szCs w:val="22"/>
        </w:rPr>
      </w:pPr>
      <w:hyperlink w:anchor="_Toc29907681" w:history="1">
        <w:r w:rsidR="001F1C36" w:rsidRPr="00B32FBA">
          <w:rPr>
            <w:rStyle w:val="a5"/>
            <w:noProof/>
          </w:rPr>
          <w:t>3.</w:t>
        </w:r>
        <w:r w:rsidR="001F1C36">
          <w:rPr>
            <w:noProof/>
            <w:sz w:val="22"/>
            <w:szCs w:val="22"/>
          </w:rPr>
          <w:tab/>
        </w:r>
        <w:r w:rsidR="001F1C36" w:rsidRPr="00B32FBA">
          <w:rPr>
            <w:rStyle w:val="a5"/>
            <w:noProof/>
          </w:rPr>
          <w:t>Executive Summary</w:t>
        </w:r>
        <w:r w:rsidR="001F1C36">
          <w:rPr>
            <w:noProof/>
            <w:webHidden/>
          </w:rPr>
          <w:tab/>
        </w:r>
        <w:r w:rsidR="001F1C36">
          <w:rPr>
            <w:noProof/>
            <w:webHidden/>
          </w:rPr>
          <w:fldChar w:fldCharType="begin"/>
        </w:r>
        <w:r w:rsidR="001F1C36">
          <w:rPr>
            <w:noProof/>
            <w:webHidden/>
          </w:rPr>
          <w:instrText xml:space="preserve"> PAGEREF _Toc29907681 \h </w:instrText>
        </w:r>
        <w:r w:rsidR="001F1C36">
          <w:rPr>
            <w:noProof/>
            <w:webHidden/>
          </w:rPr>
        </w:r>
        <w:r w:rsidR="001F1C36">
          <w:rPr>
            <w:noProof/>
            <w:webHidden/>
          </w:rPr>
          <w:fldChar w:fldCharType="separate"/>
        </w:r>
        <w:r w:rsidR="001F1C36">
          <w:rPr>
            <w:noProof/>
            <w:webHidden/>
          </w:rPr>
          <w:t>3</w:t>
        </w:r>
        <w:r w:rsidR="001F1C36">
          <w:rPr>
            <w:noProof/>
            <w:webHidden/>
          </w:rPr>
          <w:fldChar w:fldCharType="end"/>
        </w:r>
      </w:hyperlink>
    </w:p>
    <w:p w14:paraId="69F2C8E4" w14:textId="77777777" w:rsidR="001F1C36" w:rsidRDefault="00FB5884">
      <w:pPr>
        <w:pStyle w:val="10"/>
        <w:tabs>
          <w:tab w:val="left" w:pos="440"/>
          <w:tab w:val="right" w:leader="dot" w:pos="9056"/>
        </w:tabs>
        <w:rPr>
          <w:noProof/>
          <w:sz w:val="22"/>
          <w:szCs w:val="22"/>
        </w:rPr>
      </w:pPr>
      <w:hyperlink w:anchor="_Toc29907682" w:history="1">
        <w:r w:rsidR="001F1C36" w:rsidRPr="00B32FBA">
          <w:rPr>
            <w:rStyle w:val="a5"/>
            <w:noProof/>
          </w:rPr>
          <w:t>4.</w:t>
        </w:r>
        <w:r w:rsidR="001F1C36">
          <w:rPr>
            <w:noProof/>
            <w:sz w:val="22"/>
            <w:szCs w:val="22"/>
          </w:rPr>
          <w:tab/>
        </w:r>
        <w:r w:rsidR="001F1C36" w:rsidRPr="00B32FBA">
          <w:rPr>
            <w:rStyle w:val="a5"/>
            <w:noProof/>
          </w:rPr>
          <w:t>Rational &amp; Background</w:t>
        </w:r>
        <w:r w:rsidR="001F1C36">
          <w:rPr>
            <w:noProof/>
            <w:webHidden/>
          </w:rPr>
          <w:tab/>
        </w:r>
        <w:r w:rsidR="001F1C36">
          <w:rPr>
            <w:noProof/>
            <w:webHidden/>
          </w:rPr>
          <w:fldChar w:fldCharType="begin"/>
        </w:r>
        <w:r w:rsidR="001F1C36">
          <w:rPr>
            <w:noProof/>
            <w:webHidden/>
          </w:rPr>
          <w:instrText xml:space="preserve"> PAGEREF _Toc29907682 \h </w:instrText>
        </w:r>
        <w:r w:rsidR="001F1C36">
          <w:rPr>
            <w:noProof/>
            <w:webHidden/>
          </w:rPr>
        </w:r>
        <w:r w:rsidR="001F1C36">
          <w:rPr>
            <w:noProof/>
            <w:webHidden/>
          </w:rPr>
          <w:fldChar w:fldCharType="separate"/>
        </w:r>
        <w:r w:rsidR="001F1C36">
          <w:rPr>
            <w:noProof/>
            <w:webHidden/>
          </w:rPr>
          <w:t>3</w:t>
        </w:r>
        <w:r w:rsidR="001F1C36">
          <w:rPr>
            <w:noProof/>
            <w:webHidden/>
          </w:rPr>
          <w:fldChar w:fldCharType="end"/>
        </w:r>
      </w:hyperlink>
    </w:p>
    <w:p w14:paraId="2211B19D" w14:textId="77777777" w:rsidR="001F1C36" w:rsidRDefault="00FB5884">
      <w:pPr>
        <w:pStyle w:val="10"/>
        <w:tabs>
          <w:tab w:val="left" w:pos="440"/>
          <w:tab w:val="right" w:leader="dot" w:pos="9056"/>
        </w:tabs>
        <w:rPr>
          <w:noProof/>
          <w:sz w:val="22"/>
          <w:szCs w:val="22"/>
        </w:rPr>
      </w:pPr>
      <w:hyperlink w:anchor="_Toc29907683" w:history="1">
        <w:r w:rsidR="001F1C36" w:rsidRPr="00B32FBA">
          <w:rPr>
            <w:rStyle w:val="a5"/>
            <w:noProof/>
          </w:rPr>
          <w:t>5.</w:t>
        </w:r>
        <w:r w:rsidR="001F1C36">
          <w:rPr>
            <w:noProof/>
            <w:sz w:val="22"/>
            <w:szCs w:val="22"/>
          </w:rPr>
          <w:tab/>
        </w:r>
        <w:r w:rsidR="001F1C36" w:rsidRPr="00B32FBA">
          <w:rPr>
            <w:rStyle w:val="a5"/>
            <w:noProof/>
          </w:rPr>
          <w:t>Objective</w:t>
        </w:r>
        <w:r w:rsidR="001F1C36">
          <w:rPr>
            <w:noProof/>
            <w:webHidden/>
          </w:rPr>
          <w:tab/>
        </w:r>
        <w:r w:rsidR="001F1C36">
          <w:rPr>
            <w:noProof/>
            <w:webHidden/>
          </w:rPr>
          <w:fldChar w:fldCharType="begin"/>
        </w:r>
        <w:r w:rsidR="001F1C36">
          <w:rPr>
            <w:noProof/>
            <w:webHidden/>
          </w:rPr>
          <w:instrText xml:space="preserve"> PAGEREF _Toc29907683 \h </w:instrText>
        </w:r>
        <w:r w:rsidR="001F1C36">
          <w:rPr>
            <w:noProof/>
            <w:webHidden/>
          </w:rPr>
        </w:r>
        <w:r w:rsidR="001F1C36">
          <w:rPr>
            <w:noProof/>
            <w:webHidden/>
          </w:rPr>
          <w:fldChar w:fldCharType="separate"/>
        </w:r>
        <w:r w:rsidR="001F1C36">
          <w:rPr>
            <w:noProof/>
            <w:webHidden/>
          </w:rPr>
          <w:t>3</w:t>
        </w:r>
        <w:r w:rsidR="001F1C36">
          <w:rPr>
            <w:noProof/>
            <w:webHidden/>
          </w:rPr>
          <w:fldChar w:fldCharType="end"/>
        </w:r>
      </w:hyperlink>
    </w:p>
    <w:p w14:paraId="1BD7A543" w14:textId="77777777" w:rsidR="001F1C36" w:rsidRDefault="00FB5884">
      <w:pPr>
        <w:pStyle w:val="10"/>
        <w:tabs>
          <w:tab w:val="left" w:pos="440"/>
          <w:tab w:val="right" w:leader="dot" w:pos="9056"/>
        </w:tabs>
        <w:rPr>
          <w:noProof/>
          <w:sz w:val="22"/>
          <w:szCs w:val="22"/>
        </w:rPr>
      </w:pPr>
      <w:hyperlink w:anchor="_Toc29907684" w:history="1">
        <w:r w:rsidR="001F1C36" w:rsidRPr="00B32FBA">
          <w:rPr>
            <w:rStyle w:val="a5"/>
            <w:noProof/>
          </w:rPr>
          <w:t>6.</w:t>
        </w:r>
        <w:r w:rsidR="001F1C36">
          <w:rPr>
            <w:noProof/>
            <w:sz w:val="22"/>
            <w:szCs w:val="22"/>
          </w:rPr>
          <w:tab/>
        </w:r>
        <w:r w:rsidR="001F1C36" w:rsidRPr="00B32FBA">
          <w:rPr>
            <w:rStyle w:val="a5"/>
            <w:noProof/>
          </w:rPr>
          <w:t>Methods</w:t>
        </w:r>
        <w:r w:rsidR="001F1C36">
          <w:rPr>
            <w:noProof/>
            <w:webHidden/>
          </w:rPr>
          <w:tab/>
        </w:r>
        <w:r w:rsidR="001F1C36">
          <w:rPr>
            <w:noProof/>
            <w:webHidden/>
          </w:rPr>
          <w:fldChar w:fldCharType="begin"/>
        </w:r>
        <w:r w:rsidR="001F1C36">
          <w:rPr>
            <w:noProof/>
            <w:webHidden/>
          </w:rPr>
          <w:instrText xml:space="preserve"> PAGEREF _Toc29907684 \h </w:instrText>
        </w:r>
        <w:r w:rsidR="001F1C36">
          <w:rPr>
            <w:noProof/>
            <w:webHidden/>
          </w:rPr>
        </w:r>
        <w:r w:rsidR="001F1C36">
          <w:rPr>
            <w:noProof/>
            <w:webHidden/>
          </w:rPr>
          <w:fldChar w:fldCharType="separate"/>
        </w:r>
        <w:r w:rsidR="001F1C36">
          <w:rPr>
            <w:noProof/>
            <w:webHidden/>
          </w:rPr>
          <w:t>4</w:t>
        </w:r>
        <w:r w:rsidR="001F1C36">
          <w:rPr>
            <w:noProof/>
            <w:webHidden/>
          </w:rPr>
          <w:fldChar w:fldCharType="end"/>
        </w:r>
      </w:hyperlink>
    </w:p>
    <w:p w14:paraId="3AEBAAEC" w14:textId="77777777" w:rsidR="001F1C36" w:rsidRDefault="00FB5884">
      <w:pPr>
        <w:pStyle w:val="20"/>
        <w:tabs>
          <w:tab w:val="left" w:pos="880"/>
          <w:tab w:val="right" w:leader="dot" w:pos="9056"/>
        </w:tabs>
        <w:rPr>
          <w:noProof/>
          <w:sz w:val="22"/>
          <w:szCs w:val="22"/>
        </w:rPr>
      </w:pPr>
      <w:hyperlink w:anchor="_Toc29907685" w:history="1">
        <w:r w:rsidR="001F1C36" w:rsidRPr="00B32FBA">
          <w:rPr>
            <w:rStyle w:val="a5"/>
            <w:noProof/>
          </w:rPr>
          <w:t>6.1.</w:t>
        </w:r>
        <w:r w:rsidR="001F1C36">
          <w:rPr>
            <w:noProof/>
            <w:sz w:val="22"/>
            <w:szCs w:val="22"/>
          </w:rPr>
          <w:tab/>
        </w:r>
        <w:r w:rsidR="001F1C36" w:rsidRPr="00B32FBA">
          <w:rPr>
            <w:rStyle w:val="a5"/>
            <w:noProof/>
          </w:rPr>
          <w:t>Study Design</w:t>
        </w:r>
        <w:r w:rsidR="001F1C36">
          <w:rPr>
            <w:noProof/>
            <w:webHidden/>
          </w:rPr>
          <w:tab/>
        </w:r>
        <w:r w:rsidR="001F1C36">
          <w:rPr>
            <w:noProof/>
            <w:webHidden/>
          </w:rPr>
          <w:fldChar w:fldCharType="begin"/>
        </w:r>
        <w:r w:rsidR="001F1C36">
          <w:rPr>
            <w:noProof/>
            <w:webHidden/>
          </w:rPr>
          <w:instrText xml:space="preserve"> PAGEREF _Toc29907685 \h </w:instrText>
        </w:r>
        <w:r w:rsidR="001F1C36">
          <w:rPr>
            <w:noProof/>
            <w:webHidden/>
          </w:rPr>
        </w:r>
        <w:r w:rsidR="001F1C36">
          <w:rPr>
            <w:noProof/>
            <w:webHidden/>
          </w:rPr>
          <w:fldChar w:fldCharType="separate"/>
        </w:r>
        <w:r w:rsidR="001F1C36">
          <w:rPr>
            <w:noProof/>
            <w:webHidden/>
          </w:rPr>
          <w:t>4</w:t>
        </w:r>
        <w:r w:rsidR="001F1C36">
          <w:rPr>
            <w:noProof/>
            <w:webHidden/>
          </w:rPr>
          <w:fldChar w:fldCharType="end"/>
        </w:r>
      </w:hyperlink>
    </w:p>
    <w:p w14:paraId="7E08E052" w14:textId="77777777" w:rsidR="001F1C36" w:rsidRDefault="00FB5884">
      <w:pPr>
        <w:pStyle w:val="20"/>
        <w:tabs>
          <w:tab w:val="left" w:pos="880"/>
          <w:tab w:val="right" w:leader="dot" w:pos="9056"/>
        </w:tabs>
        <w:rPr>
          <w:noProof/>
          <w:sz w:val="22"/>
          <w:szCs w:val="22"/>
        </w:rPr>
      </w:pPr>
      <w:hyperlink w:anchor="_Toc29907686" w:history="1">
        <w:r w:rsidR="001F1C36" w:rsidRPr="00B32FBA">
          <w:rPr>
            <w:rStyle w:val="a5"/>
            <w:noProof/>
          </w:rPr>
          <w:t>6.2.</w:t>
        </w:r>
        <w:r w:rsidR="001F1C36">
          <w:rPr>
            <w:noProof/>
            <w:sz w:val="22"/>
            <w:szCs w:val="22"/>
          </w:rPr>
          <w:tab/>
        </w:r>
        <w:r w:rsidR="001F1C36" w:rsidRPr="00B32FBA">
          <w:rPr>
            <w:rStyle w:val="a5"/>
            <w:noProof/>
          </w:rPr>
          <w:t>Data Source(s)</w:t>
        </w:r>
        <w:r w:rsidR="001F1C36">
          <w:rPr>
            <w:noProof/>
            <w:webHidden/>
          </w:rPr>
          <w:tab/>
        </w:r>
        <w:r w:rsidR="001F1C36">
          <w:rPr>
            <w:noProof/>
            <w:webHidden/>
          </w:rPr>
          <w:fldChar w:fldCharType="begin"/>
        </w:r>
        <w:r w:rsidR="001F1C36">
          <w:rPr>
            <w:noProof/>
            <w:webHidden/>
          </w:rPr>
          <w:instrText xml:space="preserve"> PAGEREF _Toc29907686 \h </w:instrText>
        </w:r>
        <w:r w:rsidR="001F1C36">
          <w:rPr>
            <w:noProof/>
            <w:webHidden/>
          </w:rPr>
        </w:r>
        <w:r w:rsidR="001F1C36">
          <w:rPr>
            <w:noProof/>
            <w:webHidden/>
          </w:rPr>
          <w:fldChar w:fldCharType="separate"/>
        </w:r>
        <w:r w:rsidR="001F1C36">
          <w:rPr>
            <w:noProof/>
            <w:webHidden/>
          </w:rPr>
          <w:t>5</w:t>
        </w:r>
        <w:r w:rsidR="001F1C36">
          <w:rPr>
            <w:noProof/>
            <w:webHidden/>
          </w:rPr>
          <w:fldChar w:fldCharType="end"/>
        </w:r>
      </w:hyperlink>
    </w:p>
    <w:p w14:paraId="359299A8" w14:textId="77777777" w:rsidR="001F1C36" w:rsidRDefault="00FB5884">
      <w:pPr>
        <w:pStyle w:val="20"/>
        <w:tabs>
          <w:tab w:val="left" w:pos="880"/>
          <w:tab w:val="right" w:leader="dot" w:pos="9056"/>
        </w:tabs>
        <w:rPr>
          <w:noProof/>
          <w:sz w:val="22"/>
          <w:szCs w:val="22"/>
        </w:rPr>
      </w:pPr>
      <w:hyperlink w:anchor="_Toc29907687" w:history="1">
        <w:r w:rsidR="001F1C36" w:rsidRPr="00B32FBA">
          <w:rPr>
            <w:rStyle w:val="a5"/>
            <w:noProof/>
          </w:rPr>
          <w:t>6.3.</w:t>
        </w:r>
        <w:r w:rsidR="001F1C36">
          <w:rPr>
            <w:noProof/>
            <w:sz w:val="22"/>
            <w:szCs w:val="22"/>
          </w:rPr>
          <w:tab/>
        </w:r>
        <w:r w:rsidR="001F1C36" w:rsidRPr="00B32FBA">
          <w:rPr>
            <w:rStyle w:val="a5"/>
            <w:noProof/>
          </w:rPr>
          <w:t>Study Populations</w:t>
        </w:r>
        <w:r w:rsidR="001F1C36">
          <w:rPr>
            <w:noProof/>
            <w:webHidden/>
          </w:rPr>
          <w:tab/>
        </w:r>
        <w:r w:rsidR="001F1C36">
          <w:rPr>
            <w:noProof/>
            <w:webHidden/>
          </w:rPr>
          <w:fldChar w:fldCharType="begin"/>
        </w:r>
        <w:r w:rsidR="001F1C36">
          <w:rPr>
            <w:noProof/>
            <w:webHidden/>
          </w:rPr>
          <w:instrText xml:space="preserve"> PAGEREF _Toc29907687 \h </w:instrText>
        </w:r>
        <w:r w:rsidR="001F1C36">
          <w:rPr>
            <w:noProof/>
            <w:webHidden/>
          </w:rPr>
        </w:r>
        <w:r w:rsidR="001F1C36">
          <w:rPr>
            <w:noProof/>
            <w:webHidden/>
          </w:rPr>
          <w:fldChar w:fldCharType="separate"/>
        </w:r>
        <w:r w:rsidR="001F1C36">
          <w:rPr>
            <w:noProof/>
            <w:webHidden/>
          </w:rPr>
          <w:t>5</w:t>
        </w:r>
        <w:r w:rsidR="001F1C36">
          <w:rPr>
            <w:noProof/>
            <w:webHidden/>
          </w:rPr>
          <w:fldChar w:fldCharType="end"/>
        </w:r>
      </w:hyperlink>
    </w:p>
    <w:p w14:paraId="541DA336" w14:textId="77777777" w:rsidR="001F1C36" w:rsidRDefault="00FB5884">
      <w:pPr>
        <w:pStyle w:val="20"/>
        <w:tabs>
          <w:tab w:val="left" w:pos="880"/>
          <w:tab w:val="right" w:leader="dot" w:pos="9056"/>
        </w:tabs>
        <w:rPr>
          <w:noProof/>
          <w:sz w:val="22"/>
          <w:szCs w:val="22"/>
        </w:rPr>
      </w:pPr>
      <w:hyperlink w:anchor="_Toc29907688" w:history="1">
        <w:r w:rsidR="001F1C36" w:rsidRPr="00B32FBA">
          <w:rPr>
            <w:rStyle w:val="a5"/>
            <w:noProof/>
          </w:rPr>
          <w:t>6.4.</w:t>
        </w:r>
        <w:r w:rsidR="001F1C36">
          <w:rPr>
            <w:noProof/>
            <w:sz w:val="22"/>
            <w:szCs w:val="22"/>
          </w:rPr>
          <w:tab/>
        </w:r>
        <w:r w:rsidR="001F1C36" w:rsidRPr="00B32FBA">
          <w:rPr>
            <w:rStyle w:val="a5"/>
            <w:noProof/>
          </w:rPr>
          <w:t>Statistical Analysis Method(s)</w:t>
        </w:r>
        <w:r w:rsidR="001F1C36">
          <w:rPr>
            <w:noProof/>
            <w:webHidden/>
          </w:rPr>
          <w:tab/>
        </w:r>
        <w:r w:rsidR="001F1C36">
          <w:rPr>
            <w:noProof/>
            <w:webHidden/>
          </w:rPr>
          <w:fldChar w:fldCharType="begin"/>
        </w:r>
        <w:r w:rsidR="001F1C36">
          <w:rPr>
            <w:noProof/>
            <w:webHidden/>
          </w:rPr>
          <w:instrText xml:space="preserve"> PAGEREF _Toc29907688 \h </w:instrText>
        </w:r>
        <w:r w:rsidR="001F1C36">
          <w:rPr>
            <w:noProof/>
            <w:webHidden/>
          </w:rPr>
        </w:r>
        <w:r w:rsidR="001F1C36">
          <w:rPr>
            <w:noProof/>
            <w:webHidden/>
          </w:rPr>
          <w:fldChar w:fldCharType="separate"/>
        </w:r>
        <w:r w:rsidR="001F1C36">
          <w:rPr>
            <w:noProof/>
            <w:webHidden/>
          </w:rPr>
          <w:t>6</w:t>
        </w:r>
        <w:r w:rsidR="001F1C36">
          <w:rPr>
            <w:noProof/>
            <w:webHidden/>
          </w:rPr>
          <w:fldChar w:fldCharType="end"/>
        </w:r>
      </w:hyperlink>
    </w:p>
    <w:p w14:paraId="100B3F03" w14:textId="77777777" w:rsidR="001F1C36" w:rsidRDefault="00FB5884">
      <w:pPr>
        <w:pStyle w:val="20"/>
        <w:tabs>
          <w:tab w:val="left" w:pos="880"/>
          <w:tab w:val="right" w:leader="dot" w:pos="9056"/>
        </w:tabs>
        <w:rPr>
          <w:noProof/>
          <w:sz w:val="22"/>
          <w:szCs w:val="22"/>
        </w:rPr>
      </w:pPr>
      <w:hyperlink w:anchor="_Toc29907689" w:history="1">
        <w:r w:rsidR="001F1C36" w:rsidRPr="00B32FBA">
          <w:rPr>
            <w:rStyle w:val="a5"/>
            <w:noProof/>
          </w:rPr>
          <w:t>6.5.</w:t>
        </w:r>
        <w:r w:rsidR="001F1C36">
          <w:rPr>
            <w:noProof/>
            <w:sz w:val="22"/>
            <w:szCs w:val="22"/>
          </w:rPr>
          <w:tab/>
        </w:r>
        <w:r w:rsidR="001F1C36" w:rsidRPr="00B32FBA">
          <w:rPr>
            <w:rStyle w:val="a5"/>
            <w:noProof/>
          </w:rPr>
          <w:t>Quality Control</w:t>
        </w:r>
        <w:r w:rsidR="001F1C36">
          <w:rPr>
            <w:noProof/>
            <w:webHidden/>
          </w:rPr>
          <w:tab/>
        </w:r>
        <w:r w:rsidR="001F1C36">
          <w:rPr>
            <w:noProof/>
            <w:webHidden/>
          </w:rPr>
          <w:fldChar w:fldCharType="begin"/>
        </w:r>
        <w:r w:rsidR="001F1C36">
          <w:rPr>
            <w:noProof/>
            <w:webHidden/>
          </w:rPr>
          <w:instrText xml:space="preserve"> PAGEREF _Toc29907689 \h </w:instrText>
        </w:r>
        <w:r w:rsidR="001F1C36">
          <w:rPr>
            <w:noProof/>
            <w:webHidden/>
          </w:rPr>
        </w:r>
        <w:r w:rsidR="001F1C36">
          <w:rPr>
            <w:noProof/>
            <w:webHidden/>
          </w:rPr>
          <w:fldChar w:fldCharType="separate"/>
        </w:r>
        <w:r w:rsidR="001F1C36">
          <w:rPr>
            <w:noProof/>
            <w:webHidden/>
          </w:rPr>
          <w:t>7</w:t>
        </w:r>
        <w:r w:rsidR="001F1C36">
          <w:rPr>
            <w:noProof/>
            <w:webHidden/>
          </w:rPr>
          <w:fldChar w:fldCharType="end"/>
        </w:r>
      </w:hyperlink>
    </w:p>
    <w:p w14:paraId="1A7D1B40" w14:textId="77777777" w:rsidR="001F1C36" w:rsidRDefault="00FB5884">
      <w:pPr>
        <w:pStyle w:val="20"/>
        <w:tabs>
          <w:tab w:val="left" w:pos="880"/>
          <w:tab w:val="right" w:leader="dot" w:pos="9056"/>
        </w:tabs>
        <w:rPr>
          <w:noProof/>
          <w:sz w:val="22"/>
          <w:szCs w:val="22"/>
        </w:rPr>
      </w:pPr>
      <w:hyperlink w:anchor="_Toc29907690" w:history="1">
        <w:r w:rsidR="001F1C36" w:rsidRPr="00B32FBA">
          <w:rPr>
            <w:rStyle w:val="a5"/>
            <w:noProof/>
          </w:rPr>
          <w:t>6.6.</w:t>
        </w:r>
        <w:r w:rsidR="001F1C36">
          <w:rPr>
            <w:noProof/>
            <w:sz w:val="22"/>
            <w:szCs w:val="22"/>
          </w:rPr>
          <w:tab/>
        </w:r>
        <w:r w:rsidR="001F1C36" w:rsidRPr="00B32FBA">
          <w:rPr>
            <w:rStyle w:val="a5"/>
            <w:noProof/>
          </w:rPr>
          <w:t>Tools</w:t>
        </w:r>
        <w:r w:rsidR="001F1C36">
          <w:rPr>
            <w:noProof/>
            <w:webHidden/>
          </w:rPr>
          <w:tab/>
        </w:r>
        <w:r w:rsidR="001F1C36">
          <w:rPr>
            <w:noProof/>
            <w:webHidden/>
          </w:rPr>
          <w:fldChar w:fldCharType="begin"/>
        </w:r>
        <w:r w:rsidR="001F1C36">
          <w:rPr>
            <w:noProof/>
            <w:webHidden/>
          </w:rPr>
          <w:instrText xml:space="preserve"> PAGEREF _Toc29907690 \h </w:instrText>
        </w:r>
        <w:r w:rsidR="001F1C36">
          <w:rPr>
            <w:noProof/>
            <w:webHidden/>
          </w:rPr>
        </w:r>
        <w:r w:rsidR="001F1C36">
          <w:rPr>
            <w:noProof/>
            <w:webHidden/>
          </w:rPr>
          <w:fldChar w:fldCharType="separate"/>
        </w:r>
        <w:r w:rsidR="001F1C36">
          <w:rPr>
            <w:noProof/>
            <w:webHidden/>
          </w:rPr>
          <w:t>7</w:t>
        </w:r>
        <w:r w:rsidR="001F1C36">
          <w:rPr>
            <w:noProof/>
            <w:webHidden/>
          </w:rPr>
          <w:fldChar w:fldCharType="end"/>
        </w:r>
      </w:hyperlink>
    </w:p>
    <w:p w14:paraId="4C8B32D4" w14:textId="77777777" w:rsidR="001F1C36" w:rsidRDefault="00FB5884">
      <w:pPr>
        <w:pStyle w:val="10"/>
        <w:tabs>
          <w:tab w:val="left" w:pos="440"/>
          <w:tab w:val="right" w:leader="dot" w:pos="9056"/>
        </w:tabs>
        <w:rPr>
          <w:noProof/>
          <w:sz w:val="22"/>
          <w:szCs w:val="22"/>
        </w:rPr>
      </w:pPr>
      <w:hyperlink w:anchor="_Toc29907691" w:history="1">
        <w:r w:rsidR="001F1C36" w:rsidRPr="00B32FBA">
          <w:rPr>
            <w:rStyle w:val="a5"/>
            <w:noProof/>
          </w:rPr>
          <w:t>7.</w:t>
        </w:r>
        <w:r w:rsidR="001F1C36">
          <w:rPr>
            <w:noProof/>
            <w:sz w:val="22"/>
            <w:szCs w:val="22"/>
          </w:rPr>
          <w:tab/>
        </w:r>
        <w:r w:rsidR="001F1C36" w:rsidRPr="00B32FBA">
          <w:rPr>
            <w:rStyle w:val="a5"/>
            <w:noProof/>
          </w:rPr>
          <w:t>Diagnostics</w:t>
        </w:r>
        <w:r w:rsidR="001F1C36">
          <w:rPr>
            <w:noProof/>
            <w:webHidden/>
          </w:rPr>
          <w:tab/>
        </w:r>
        <w:r w:rsidR="001F1C36">
          <w:rPr>
            <w:noProof/>
            <w:webHidden/>
          </w:rPr>
          <w:fldChar w:fldCharType="begin"/>
        </w:r>
        <w:r w:rsidR="001F1C36">
          <w:rPr>
            <w:noProof/>
            <w:webHidden/>
          </w:rPr>
          <w:instrText xml:space="preserve"> PAGEREF _Toc29907691 \h </w:instrText>
        </w:r>
        <w:r w:rsidR="001F1C36">
          <w:rPr>
            <w:noProof/>
            <w:webHidden/>
          </w:rPr>
        </w:r>
        <w:r w:rsidR="001F1C36">
          <w:rPr>
            <w:noProof/>
            <w:webHidden/>
          </w:rPr>
          <w:fldChar w:fldCharType="separate"/>
        </w:r>
        <w:r w:rsidR="001F1C36">
          <w:rPr>
            <w:noProof/>
            <w:webHidden/>
          </w:rPr>
          <w:t>8</w:t>
        </w:r>
        <w:r w:rsidR="001F1C36">
          <w:rPr>
            <w:noProof/>
            <w:webHidden/>
          </w:rPr>
          <w:fldChar w:fldCharType="end"/>
        </w:r>
      </w:hyperlink>
    </w:p>
    <w:p w14:paraId="1329BAEC" w14:textId="77777777" w:rsidR="001F1C36" w:rsidRDefault="00FB5884">
      <w:pPr>
        <w:pStyle w:val="10"/>
        <w:tabs>
          <w:tab w:val="left" w:pos="440"/>
          <w:tab w:val="right" w:leader="dot" w:pos="9056"/>
        </w:tabs>
        <w:rPr>
          <w:noProof/>
          <w:sz w:val="22"/>
          <w:szCs w:val="22"/>
        </w:rPr>
      </w:pPr>
      <w:hyperlink w:anchor="_Toc29907692" w:history="1">
        <w:r w:rsidR="001F1C36" w:rsidRPr="00B32FBA">
          <w:rPr>
            <w:rStyle w:val="a5"/>
            <w:noProof/>
          </w:rPr>
          <w:t>8.</w:t>
        </w:r>
        <w:r w:rsidR="001F1C36">
          <w:rPr>
            <w:noProof/>
            <w:sz w:val="22"/>
            <w:szCs w:val="22"/>
          </w:rPr>
          <w:tab/>
        </w:r>
        <w:r w:rsidR="001F1C36" w:rsidRPr="00B32FBA">
          <w:rPr>
            <w:rStyle w:val="a5"/>
            <w:noProof/>
          </w:rPr>
          <w:t>Data Analysis Plan</w:t>
        </w:r>
        <w:r w:rsidR="001F1C36">
          <w:rPr>
            <w:noProof/>
            <w:webHidden/>
          </w:rPr>
          <w:tab/>
        </w:r>
        <w:r w:rsidR="001F1C36">
          <w:rPr>
            <w:noProof/>
            <w:webHidden/>
          </w:rPr>
          <w:fldChar w:fldCharType="begin"/>
        </w:r>
        <w:r w:rsidR="001F1C36">
          <w:rPr>
            <w:noProof/>
            <w:webHidden/>
          </w:rPr>
          <w:instrText xml:space="preserve"> PAGEREF _Toc29907692 \h </w:instrText>
        </w:r>
        <w:r w:rsidR="001F1C36">
          <w:rPr>
            <w:noProof/>
            <w:webHidden/>
          </w:rPr>
        </w:r>
        <w:r w:rsidR="001F1C36">
          <w:rPr>
            <w:noProof/>
            <w:webHidden/>
          </w:rPr>
          <w:fldChar w:fldCharType="separate"/>
        </w:r>
        <w:r w:rsidR="001F1C36">
          <w:rPr>
            <w:noProof/>
            <w:webHidden/>
          </w:rPr>
          <w:t>8</w:t>
        </w:r>
        <w:r w:rsidR="001F1C36">
          <w:rPr>
            <w:noProof/>
            <w:webHidden/>
          </w:rPr>
          <w:fldChar w:fldCharType="end"/>
        </w:r>
      </w:hyperlink>
    </w:p>
    <w:p w14:paraId="42F4A349" w14:textId="77777777" w:rsidR="001F1C36" w:rsidRDefault="00FB5884">
      <w:pPr>
        <w:pStyle w:val="20"/>
        <w:tabs>
          <w:tab w:val="left" w:pos="880"/>
          <w:tab w:val="right" w:leader="dot" w:pos="9056"/>
        </w:tabs>
        <w:rPr>
          <w:noProof/>
          <w:sz w:val="22"/>
          <w:szCs w:val="22"/>
        </w:rPr>
      </w:pPr>
      <w:hyperlink w:anchor="_Toc29907693" w:history="1">
        <w:r w:rsidR="001F1C36" w:rsidRPr="00B32FBA">
          <w:rPr>
            <w:rStyle w:val="a5"/>
            <w:noProof/>
          </w:rPr>
          <w:t>8.1.</w:t>
        </w:r>
        <w:r w:rsidR="001F1C36">
          <w:rPr>
            <w:noProof/>
            <w:sz w:val="22"/>
            <w:szCs w:val="22"/>
          </w:rPr>
          <w:tab/>
        </w:r>
        <w:r w:rsidR="001F1C36" w:rsidRPr="00B32FBA">
          <w:rPr>
            <w:rStyle w:val="a5"/>
            <w:noProof/>
          </w:rPr>
          <w:t>Algorithm Settings</w:t>
        </w:r>
        <w:r w:rsidR="001F1C36">
          <w:rPr>
            <w:noProof/>
            <w:webHidden/>
          </w:rPr>
          <w:tab/>
        </w:r>
        <w:r w:rsidR="001F1C36">
          <w:rPr>
            <w:noProof/>
            <w:webHidden/>
          </w:rPr>
          <w:fldChar w:fldCharType="begin"/>
        </w:r>
        <w:r w:rsidR="001F1C36">
          <w:rPr>
            <w:noProof/>
            <w:webHidden/>
          </w:rPr>
          <w:instrText xml:space="preserve"> PAGEREF _Toc29907693 \h </w:instrText>
        </w:r>
        <w:r w:rsidR="001F1C36">
          <w:rPr>
            <w:noProof/>
            <w:webHidden/>
          </w:rPr>
        </w:r>
        <w:r w:rsidR="001F1C36">
          <w:rPr>
            <w:noProof/>
            <w:webHidden/>
          </w:rPr>
          <w:fldChar w:fldCharType="separate"/>
        </w:r>
        <w:r w:rsidR="001F1C36">
          <w:rPr>
            <w:noProof/>
            <w:webHidden/>
          </w:rPr>
          <w:t>8</w:t>
        </w:r>
        <w:r w:rsidR="001F1C36">
          <w:rPr>
            <w:noProof/>
            <w:webHidden/>
          </w:rPr>
          <w:fldChar w:fldCharType="end"/>
        </w:r>
      </w:hyperlink>
    </w:p>
    <w:p w14:paraId="3E290029" w14:textId="77777777" w:rsidR="001F1C36" w:rsidRDefault="00FB5884">
      <w:pPr>
        <w:pStyle w:val="20"/>
        <w:tabs>
          <w:tab w:val="left" w:pos="880"/>
          <w:tab w:val="right" w:leader="dot" w:pos="9056"/>
        </w:tabs>
        <w:rPr>
          <w:noProof/>
          <w:sz w:val="22"/>
          <w:szCs w:val="22"/>
        </w:rPr>
      </w:pPr>
      <w:hyperlink w:anchor="_Toc29907694" w:history="1">
        <w:r w:rsidR="001F1C36" w:rsidRPr="00B32FBA">
          <w:rPr>
            <w:rStyle w:val="a5"/>
            <w:noProof/>
          </w:rPr>
          <w:t>8.2.</w:t>
        </w:r>
        <w:r w:rsidR="001F1C36">
          <w:rPr>
            <w:noProof/>
            <w:sz w:val="22"/>
            <w:szCs w:val="22"/>
          </w:rPr>
          <w:tab/>
        </w:r>
        <w:r w:rsidR="001F1C36" w:rsidRPr="00B32FBA">
          <w:rPr>
            <w:rStyle w:val="a5"/>
            <w:noProof/>
          </w:rPr>
          <w:t>Covariate Settings</w:t>
        </w:r>
        <w:r w:rsidR="001F1C36">
          <w:rPr>
            <w:noProof/>
            <w:webHidden/>
          </w:rPr>
          <w:tab/>
        </w:r>
        <w:r w:rsidR="001F1C36">
          <w:rPr>
            <w:noProof/>
            <w:webHidden/>
          </w:rPr>
          <w:fldChar w:fldCharType="begin"/>
        </w:r>
        <w:r w:rsidR="001F1C36">
          <w:rPr>
            <w:noProof/>
            <w:webHidden/>
          </w:rPr>
          <w:instrText xml:space="preserve"> PAGEREF _Toc29907694 \h </w:instrText>
        </w:r>
        <w:r w:rsidR="001F1C36">
          <w:rPr>
            <w:noProof/>
            <w:webHidden/>
          </w:rPr>
        </w:r>
        <w:r w:rsidR="001F1C36">
          <w:rPr>
            <w:noProof/>
            <w:webHidden/>
          </w:rPr>
          <w:fldChar w:fldCharType="separate"/>
        </w:r>
        <w:r w:rsidR="001F1C36">
          <w:rPr>
            <w:noProof/>
            <w:webHidden/>
          </w:rPr>
          <w:t>8</w:t>
        </w:r>
        <w:r w:rsidR="001F1C36">
          <w:rPr>
            <w:noProof/>
            <w:webHidden/>
          </w:rPr>
          <w:fldChar w:fldCharType="end"/>
        </w:r>
      </w:hyperlink>
    </w:p>
    <w:p w14:paraId="45F7FA2A" w14:textId="77777777" w:rsidR="001F1C36" w:rsidRDefault="00FB5884">
      <w:pPr>
        <w:pStyle w:val="20"/>
        <w:tabs>
          <w:tab w:val="left" w:pos="880"/>
          <w:tab w:val="right" w:leader="dot" w:pos="9056"/>
        </w:tabs>
        <w:rPr>
          <w:noProof/>
          <w:sz w:val="22"/>
          <w:szCs w:val="22"/>
        </w:rPr>
      </w:pPr>
      <w:hyperlink w:anchor="_Toc29907695" w:history="1">
        <w:r w:rsidR="001F1C36" w:rsidRPr="00B32FBA">
          <w:rPr>
            <w:rStyle w:val="a5"/>
            <w:noProof/>
          </w:rPr>
          <w:t>8.3.</w:t>
        </w:r>
        <w:r w:rsidR="001F1C36">
          <w:rPr>
            <w:noProof/>
            <w:sz w:val="22"/>
            <w:szCs w:val="22"/>
          </w:rPr>
          <w:tab/>
        </w:r>
        <w:r w:rsidR="001F1C36" w:rsidRPr="00B32FBA">
          <w:rPr>
            <w:rStyle w:val="a5"/>
            <w:noProof/>
          </w:rPr>
          <w:t>Model Development &amp; Evaluation</w:t>
        </w:r>
        <w:r w:rsidR="001F1C36">
          <w:rPr>
            <w:noProof/>
            <w:webHidden/>
          </w:rPr>
          <w:tab/>
        </w:r>
        <w:r w:rsidR="001F1C36">
          <w:rPr>
            <w:noProof/>
            <w:webHidden/>
          </w:rPr>
          <w:fldChar w:fldCharType="begin"/>
        </w:r>
        <w:r w:rsidR="001F1C36">
          <w:rPr>
            <w:noProof/>
            <w:webHidden/>
          </w:rPr>
          <w:instrText xml:space="preserve"> PAGEREF _Toc29907695 \h </w:instrText>
        </w:r>
        <w:r w:rsidR="001F1C36">
          <w:rPr>
            <w:noProof/>
            <w:webHidden/>
          </w:rPr>
        </w:r>
        <w:r w:rsidR="001F1C36">
          <w:rPr>
            <w:noProof/>
            <w:webHidden/>
          </w:rPr>
          <w:fldChar w:fldCharType="separate"/>
        </w:r>
        <w:r w:rsidR="001F1C36">
          <w:rPr>
            <w:noProof/>
            <w:webHidden/>
          </w:rPr>
          <w:t>11</w:t>
        </w:r>
        <w:r w:rsidR="001F1C36">
          <w:rPr>
            <w:noProof/>
            <w:webHidden/>
          </w:rPr>
          <w:fldChar w:fldCharType="end"/>
        </w:r>
      </w:hyperlink>
    </w:p>
    <w:p w14:paraId="5544EBDB" w14:textId="77777777" w:rsidR="001F1C36" w:rsidRDefault="00FB5884">
      <w:pPr>
        <w:pStyle w:val="20"/>
        <w:tabs>
          <w:tab w:val="left" w:pos="880"/>
          <w:tab w:val="right" w:leader="dot" w:pos="9056"/>
        </w:tabs>
        <w:rPr>
          <w:noProof/>
          <w:sz w:val="22"/>
          <w:szCs w:val="22"/>
        </w:rPr>
      </w:pPr>
      <w:hyperlink w:anchor="_Toc29907696" w:history="1">
        <w:r w:rsidR="001F1C36" w:rsidRPr="00B32FBA">
          <w:rPr>
            <w:rStyle w:val="a5"/>
            <w:noProof/>
          </w:rPr>
          <w:t>8.4.</w:t>
        </w:r>
        <w:r w:rsidR="001F1C36">
          <w:rPr>
            <w:noProof/>
            <w:sz w:val="22"/>
            <w:szCs w:val="22"/>
          </w:rPr>
          <w:tab/>
        </w:r>
        <w:r w:rsidR="001F1C36" w:rsidRPr="00B32FBA">
          <w:rPr>
            <w:rStyle w:val="a5"/>
            <w:noProof/>
          </w:rPr>
          <w:t>Analysis Execution Settings</w:t>
        </w:r>
        <w:r w:rsidR="001F1C36">
          <w:rPr>
            <w:noProof/>
            <w:webHidden/>
          </w:rPr>
          <w:tab/>
        </w:r>
        <w:r w:rsidR="001F1C36">
          <w:rPr>
            <w:noProof/>
            <w:webHidden/>
          </w:rPr>
          <w:fldChar w:fldCharType="begin"/>
        </w:r>
        <w:r w:rsidR="001F1C36">
          <w:rPr>
            <w:noProof/>
            <w:webHidden/>
          </w:rPr>
          <w:instrText xml:space="preserve"> PAGEREF _Toc29907696 \h </w:instrText>
        </w:r>
        <w:r w:rsidR="001F1C36">
          <w:rPr>
            <w:noProof/>
            <w:webHidden/>
          </w:rPr>
        </w:r>
        <w:r w:rsidR="001F1C36">
          <w:rPr>
            <w:noProof/>
            <w:webHidden/>
          </w:rPr>
          <w:fldChar w:fldCharType="separate"/>
        </w:r>
        <w:r w:rsidR="001F1C36">
          <w:rPr>
            <w:noProof/>
            <w:webHidden/>
          </w:rPr>
          <w:t>11</w:t>
        </w:r>
        <w:r w:rsidR="001F1C36">
          <w:rPr>
            <w:noProof/>
            <w:webHidden/>
          </w:rPr>
          <w:fldChar w:fldCharType="end"/>
        </w:r>
      </w:hyperlink>
    </w:p>
    <w:p w14:paraId="50191F27" w14:textId="77777777" w:rsidR="001F1C36" w:rsidRDefault="00FB5884">
      <w:pPr>
        <w:pStyle w:val="10"/>
        <w:tabs>
          <w:tab w:val="left" w:pos="440"/>
          <w:tab w:val="right" w:leader="dot" w:pos="9056"/>
        </w:tabs>
        <w:rPr>
          <w:noProof/>
          <w:sz w:val="22"/>
          <w:szCs w:val="22"/>
        </w:rPr>
      </w:pPr>
      <w:hyperlink w:anchor="_Toc29907697" w:history="1">
        <w:r w:rsidR="001F1C36" w:rsidRPr="00B32FBA">
          <w:rPr>
            <w:rStyle w:val="a5"/>
            <w:noProof/>
          </w:rPr>
          <w:t>9.</w:t>
        </w:r>
        <w:r w:rsidR="001F1C36">
          <w:rPr>
            <w:noProof/>
            <w:sz w:val="22"/>
            <w:szCs w:val="22"/>
          </w:rPr>
          <w:tab/>
        </w:r>
        <w:r w:rsidR="001F1C36" w:rsidRPr="00B32FBA">
          <w:rPr>
            <w:rStyle w:val="a5"/>
            <w:noProof/>
          </w:rPr>
          <w:t>Strengths &amp; Limitations</w:t>
        </w:r>
        <w:r w:rsidR="001F1C36">
          <w:rPr>
            <w:noProof/>
            <w:webHidden/>
          </w:rPr>
          <w:tab/>
        </w:r>
        <w:r w:rsidR="001F1C36">
          <w:rPr>
            <w:noProof/>
            <w:webHidden/>
          </w:rPr>
          <w:fldChar w:fldCharType="begin"/>
        </w:r>
        <w:r w:rsidR="001F1C36">
          <w:rPr>
            <w:noProof/>
            <w:webHidden/>
          </w:rPr>
          <w:instrText xml:space="preserve"> PAGEREF _Toc29907697 \h </w:instrText>
        </w:r>
        <w:r w:rsidR="001F1C36">
          <w:rPr>
            <w:noProof/>
            <w:webHidden/>
          </w:rPr>
        </w:r>
        <w:r w:rsidR="001F1C36">
          <w:rPr>
            <w:noProof/>
            <w:webHidden/>
          </w:rPr>
          <w:fldChar w:fldCharType="separate"/>
        </w:r>
        <w:r w:rsidR="001F1C36">
          <w:rPr>
            <w:noProof/>
            <w:webHidden/>
          </w:rPr>
          <w:t>11</w:t>
        </w:r>
        <w:r w:rsidR="001F1C36">
          <w:rPr>
            <w:noProof/>
            <w:webHidden/>
          </w:rPr>
          <w:fldChar w:fldCharType="end"/>
        </w:r>
      </w:hyperlink>
    </w:p>
    <w:p w14:paraId="6ECCF8E7" w14:textId="77777777" w:rsidR="001F1C36" w:rsidRDefault="00FB5884">
      <w:pPr>
        <w:pStyle w:val="10"/>
        <w:tabs>
          <w:tab w:val="left" w:pos="660"/>
          <w:tab w:val="right" w:leader="dot" w:pos="9056"/>
        </w:tabs>
        <w:rPr>
          <w:noProof/>
          <w:sz w:val="22"/>
          <w:szCs w:val="22"/>
        </w:rPr>
      </w:pPr>
      <w:hyperlink w:anchor="_Toc29907698" w:history="1">
        <w:r w:rsidR="001F1C36" w:rsidRPr="00B32FBA">
          <w:rPr>
            <w:rStyle w:val="a5"/>
            <w:noProof/>
          </w:rPr>
          <w:t>10.</w:t>
        </w:r>
        <w:r w:rsidR="001F1C36">
          <w:rPr>
            <w:noProof/>
            <w:sz w:val="22"/>
            <w:szCs w:val="22"/>
          </w:rPr>
          <w:tab/>
        </w:r>
        <w:r w:rsidR="001F1C36" w:rsidRPr="00B32FBA">
          <w:rPr>
            <w:rStyle w:val="a5"/>
            <w:noProof/>
          </w:rPr>
          <w:t>Protection of Human Subjects</w:t>
        </w:r>
        <w:r w:rsidR="001F1C36">
          <w:rPr>
            <w:noProof/>
            <w:webHidden/>
          </w:rPr>
          <w:tab/>
        </w:r>
        <w:r w:rsidR="001F1C36">
          <w:rPr>
            <w:noProof/>
            <w:webHidden/>
          </w:rPr>
          <w:fldChar w:fldCharType="begin"/>
        </w:r>
        <w:r w:rsidR="001F1C36">
          <w:rPr>
            <w:noProof/>
            <w:webHidden/>
          </w:rPr>
          <w:instrText xml:space="preserve"> PAGEREF _Toc29907698 \h </w:instrText>
        </w:r>
        <w:r w:rsidR="001F1C36">
          <w:rPr>
            <w:noProof/>
            <w:webHidden/>
          </w:rPr>
        </w:r>
        <w:r w:rsidR="001F1C36">
          <w:rPr>
            <w:noProof/>
            <w:webHidden/>
          </w:rPr>
          <w:fldChar w:fldCharType="separate"/>
        </w:r>
        <w:r w:rsidR="001F1C36">
          <w:rPr>
            <w:noProof/>
            <w:webHidden/>
          </w:rPr>
          <w:t>11</w:t>
        </w:r>
        <w:r w:rsidR="001F1C36">
          <w:rPr>
            <w:noProof/>
            <w:webHidden/>
          </w:rPr>
          <w:fldChar w:fldCharType="end"/>
        </w:r>
      </w:hyperlink>
    </w:p>
    <w:p w14:paraId="487598AC" w14:textId="77777777" w:rsidR="001F1C36" w:rsidRDefault="00FB5884">
      <w:pPr>
        <w:pStyle w:val="10"/>
        <w:tabs>
          <w:tab w:val="left" w:pos="660"/>
          <w:tab w:val="right" w:leader="dot" w:pos="9056"/>
        </w:tabs>
        <w:rPr>
          <w:noProof/>
          <w:sz w:val="22"/>
          <w:szCs w:val="22"/>
        </w:rPr>
      </w:pPr>
      <w:hyperlink w:anchor="_Toc29907699" w:history="1">
        <w:r w:rsidR="001F1C36" w:rsidRPr="00B32FBA">
          <w:rPr>
            <w:rStyle w:val="a5"/>
            <w:noProof/>
          </w:rPr>
          <w:t>11.</w:t>
        </w:r>
        <w:r w:rsidR="001F1C36">
          <w:rPr>
            <w:noProof/>
            <w:sz w:val="22"/>
            <w:szCs w:val="22"/>
          </w:rPr>
          <w:tab/>
        </w:r>
        <w:r w:rsidR="001F1C36" w:rsidRPr="00B32FBA">
          <w:rPr>
            <w:rStyle w:val="a5"/>
            <w:noProof/>
          </w:rPr>
          <w:t>Plans for Disseminating &amp; Communicating Study Results</w:t>
        </w:r>
        <w:r w:rsidR="001F1C36">
          <w:rPr>
            <w:noProof/>
            <w:webHidden/>
          </w:rPr>
          <w:tab/>
        </w:r>
        <w:r w:rsidR="001F1C36">
          <w:rPr>
            <w:noProof/>
            <w:webHidden/>
          </w:rPr>
          <w:fldChar w:fldCharType="begin"/>
        </w:r>
        <w:r w:rsidR="001F1C36">
          <w:rPr>
            <w:noProof/>
            <w:webHidden/>
          </w:rPr>
          <w:instrText xml:space="preserve"> PAGEREF _Toc29907699 \h </w:instrText>
        </w:r>
        <w:r w:rsidR="001F1C36">
          <w:rPr>
            <w:noProof/>
            <w:webHidden/>
          </w:rPr>
        </w:r>
        <w:r w:rsidR="001F1C36">
          <w:rPr>
            <w:noProof/>
            <w:webHidden/>
          </w:rPr>
          <w:fldChar w:fldCharType="separate"/>
        </w:r>
        <w:r w:rsidR="001F1C36">
          <w:rPr>
            <w:noProof/>
            <w:webHidden/>
          </w:rPr>
          <w:t>12</w:t>
        </w:r>
        <w:r w:rsidR="001F1C36">
          <w:rPr>
            <w:noProof/>
            <w:webHidden/>
          </w:rPr>
          <w:fldChar w:fldCharType="end"/>
        </w:r>
      </w:hyperlink>
    </w:p>
    <w:p w14:paraId="626EE7E8" w14:textId="77777777" w:rsidR="001F1C36" w:rsidRDefault="00FB5884">
      <w:pPr>
        <w:pStyle w:val="10"/>
        <w:tabs>
          <w:tab w:val="left" w:pos="660"/>
          <w:tab w:val="right" w:leader="dot" w:pos="9056"/>
        </w:tabs>
        <w:rPr>
          <w:noProof/>
          <w:sz w:val="22"/>
          <w:szCs w:val="22"/>
        </w:rPr>
      </w:pPr>
      <w:hyperlink w:anchor="_Toc29907700" w:history="1">
        <w:r w:rsidR="001F1C36" w:rsidRPr="00B32FBA">
          <w:rPr>
            <w:rStyle w:val="a5"/>
            <w:noProof/>
          </w:rPr>
          <w:t>12.</w:t>
        </w:r>
        <w:r w:rsidR="001F1C36">
          <w:rPr>
            <w:noProof/>
            <w:sz w:val="22"/>
            <w:szCs w:val="22"/>
          </w:rPr>
          <w:tab/>
        </w:r>
        <w:r w:rsidR="001F1C36" w:rsidRPr="00B32FBA">
          <w:rPr>
            <w:rStyle w:val="a5"/>
            <w:noProof/>
          </w:rPr>
          <w:t>Tables &amp; Figures</w:t>
        </w:r>
        <w:r w:rsidR="001F1C36">
          <w:rPr>
            <w:noProof/>
            <w:webHidden/>
          </w:rPr>
          <w:tab/>
        </w:r>
        <w:r w:rsidR="001F1C36">
          <w:rPr>
            <w:noProof/>
            <w:webHidden/>
          </w:rPr>
          <w:fldChar w:fldCharType="begin"/>
        </w:r>
        <w:r w:rsidR="001F1C36">
          <w:rPr>
            <w:noProof/>
            <w:webHidden/>
          </w:rPr>
          <w:instrText xml:space="preserve"> PAGEREF _Toc29907700 \h </w:instrText>
        </w:r>
        <w:r w:rsidR="001F1C36">
          <w:rPr>
            <w:noProof/>
            <w:webHidden/>
          </w:rPr>
        </w:r>
        <w:r w:rsidR="001F1C36">
          <w:rPr>
            <w:noProof/>
            <w:webHidden/>
          </w:rPr>
          <w:fldChar w:fldCharType="separate"/>
        </w:r>
        <w:r w:rsidR="001F1C36">
          <w:rPr>
            <w:noProof/>
            <w:webHidden/>
          </w:rPr>
          <w:t>13</w:t>
        </w:r>
        <w:r w:rsidR="001F1C36">
          <w:rPr>
            <w:noProof/>
            <w:webHidden/>
          </w:rPr>
          <w:fldChar w:fldCharType="end"/>
        </w:r>
      </w:hyperlink>
    </w:p>
    <w:p w14:paraId="53C39EEC" w14:textId="77777777" w:rsidR="001F1C36" w:rsidRDefault="00FB5884">
      <w:pPr>
        <w:pStyle w:val="20"/>
        <w:tabs>
          <w:tab w:val="left" w:pos="1100"/>
          <w:tab w:val="right" w:leader="dot" w:pos="9056"/>
        </w:tabs>
        <w:rPr>
          <w:noProof/>
          <w:sz w:val="22"/>
          <w:szCs w:val="22"/>
        </w:rPr>
      </w:pPr>
      <w:hyperlink w:anchor="_Toc29907701" w:history="1">
        <w:r w:rsidR="001F1C36" w:rsidRPr="00B32FBA">
          <w:rPr>
            <w:rStyle w:val="a5"/>
            <w:noProof/>
          </w:rPr>
          <w:t>12.1.</w:t>
        </w:r>
        <w:r w:rsidR="001F1C36">
          <w:rPr>
            <w:noProof/>
            <w:sz w:val="22"/>
            <w:szCs w:val="22"/>
          </w:rPr>
          <w:tab/>
        </w:r>
        <w:r w:rsidR="001F1C36" w:rsidRPr="00B32FBA">
          <w:rPr>
            <w:rStyle w:val="a5"/>
            <w:noProof/>
          </w:rPr>
          <w:t>Incidence Rate of Target &amp; Outcome</w:t>
        </w:r>
        <w:r w:rsidR="001F1C36">
          <w:rPr>
            <w:noProof/>
            <w:webHidden/>
          </w:rPr>
          <w:tab/>
        </w:r>
        <w:r w:rsidR="001F1C36">
          <w:rPr>
            <w:noProof/>
            <w:webHidden/>
          </w:rPr>
          <w:fldChar w:fldCharType="begin"/>
        </w:r>
        <w:r w:rsidR="001F1C36">
          <w:rPr>
            <w:noProof/>
            <w:webHidden/>
          </w:rPr>
          <w:instrText xml:space="preserve"> PAGEREF _Toc29907701 \h </w:instrText>
        </w:r>
        <w:r w:rsidR="001F1C36">
          <w:rPr>
            <w:noProof/>
            <w:webHidden/>
          </w:rPr>
        </w:r>
        <w:r w:rsidR="001F1C36">
          <w:rPr>
            <w:noProof/>
            <w:webHidden/>
          </w:rPr>
          <w:fldChar w:fldCharType="separate"/>
        </w:r>
        <w:r w:rsidR="001F1C36">
          <w:rPr>
            <w:noProof/>
            <w:webHidden/>
          </w:rPr>
          <w:t>13</w:t>
        </w:r>
        <w:r w:rsidR="001F1C36">
          <w:rPr>
            <w:noProof/>
            <w:webHidden/>
          </w:rPr>
          <w:fldChar w:fldCharType="end"/>
        </w:r>
      </w:hyperlink>
    </w:p>
    <w:p w14:paraId="12B4B64E" w14:textId="77777777" w:rsidR="001F1C36" w:rsidRDefault="00FB5884">
      <w:pPr>
        <w:pStyle w:val="20"/>
        <w:tabs>
          <w:tab w:val="left" w:pos="1100"/>
          <w:tab w:val="right" w:leader="dot" w:pos="9056"/>
        </w:tabs>
        <w:rPr>
          <w:noProof/>
          <w:sz w:val="22"/>
          <w:szCs w:val="22"/>
        </w:rPr>
      </w:pPr>
      <w:hyperlink w:anchor="_Toc29907702" w:history="1">
        <w:r w:rsidR="001F1C36" w:rsidRPr="00B32FBA">
          <w:rPr>
            <w:rStyle w:val="a5"/>
            <w:noProof/>
          </w:rPr>
          <w:t>12.2.</w:t>
        </w:r>
        <w:r w:rsidR="001F1C36">
          <w:rPr>
            <w:noProof/>
            <w:sz w:val="22"/>
            <w:szCs w:val="22"/>
          </w:rPr>
          <w:tab/>
        </w:r>
        <w:r w:rsidR="001F1C36" w:rsidRPr="00B32FBA">
          <w:rPr>
            <w:rStyle w:val="a5"/>
            <w:noProof/>
          </w:rPr>
          <w:t>Characterization</w:t>
        </w:r>
        <w:r w:rsidR="001F1C36">
          <w:rPr>
            <w:noProof/>
            <w:webHidden/>
          </w:rPr>
          <w:tab/>
        </w:r>
        <w:r w:rsidR="001F1C36">
          <w:rPr>
            <w:noProof/>
            <w:webHidden/>
          </w:rPr>
          <w:fldChar w:fldCharType="begin"/>
        </w:r>
        <w:r w:rsidR="001F1C36">
          <w:rPr>
            <w:noProof/>
            <w:webHidden/>
          </w:rPr>
          <w:instrText xml:space="preserve"> PAGEREF _Toc29907702 \h </w:instrText>
        </w:r>
        <w:r w:rsidR="001F1C36">
          <w:rPr>
            <w:noProof/>
            <w:webHidden/>
          </w:rPr>
        </w:r>
        <w:r w:rsidR="001F1C36">
          <w:rPr>
            <w:noProof/>
            <w:webHidden/>
          </w:rPr>
          <w:fldChar w:fldCharType="separate"/>
        </w:r>
        <w:r w:rsidR="001F1C36">
          <w:rPr>
            <w:noProof/>
            <w:webHidden/>
          </w:rPr>
          <w:t>13</w:t>
        </w:r>
        <w:r w:rsidR="001F1C36">
          <w:rPr>
            <w:noProof/>
            <w:webHidden/>
          </w:rPr>
          <w:fldChar w:fldCharType="end"/>
        </w:r>
      </w:hyperlink>
    </w:p>
    <w:p w14:paraId="39C27766" w14:textId="77777777" w:rsidR="001F1C36" w:rsidRDefault="00FB5884">
      <w:pPr>
        <w:pStyle w:val="10"/>
        <w:tabs>
          <w:tab w:val="left" w:pos="660"/>
          <w:tab w:val="right" w:leader="dot" w:pos="9056"/>
        </w:tabs>
        <w:rPr>
          <w:noProof/>
          <w:sz w:val="22"/>
          <w:szCs w:val="22"/>
        </w:rPr>
      </w:pPr>
      <w:hyperlink w:anchor="_Toc29907703" w:history="1">
        <w:r w:rsidR="001F1C36" w:rsidRPr="00B32FBA">
          <w:rPr>
            <w:rStyle w:val="a5"/>
            <w:noProof/>
          </w:rPr>
          <w:t>13.</w:t>
        </w:r>
        <w:r w:rsidR="001F1C36">
          <w:rPr>
            <w:noProof/>
            <w:sz w:val="22"/>
            <w:szCs w:val="22"/>
          </w:rPr>
          <w:tab/>
        </w:r>
        <w:r w:rsidR="001F1C36" w:rsidRPr="00B32FBA">
          <w:rPr>
            <w:rStyle w:val="a5"/>
            <w:noProof/>
          </w:rPr>
          <w:t>Appendices</w:t>
        </w:r>
        <w:r w:rsidR="001F1C36">
          <w:rPr>
            <w:noProof/>
            <w:webHidden/>
          </w:rPr>
          <w:tab/>
        </w:r>
        <w:r w:rsidR="001F1C36">
          <w:rPr>
            <w:noProof/>
            <w:webHidden/>
          </w:rPr>
          <w:fldChar w:fldCharType="begin"/>
        </w:r>
        <w:r w:rsidR="001F1C36">
          <w:rPr>
            <w:noProof/>
            <w:webHidden/>
          </w:rPr>
          <w:instrText xml:space="preserve"> PAGEREF _Toc29907703 \h </w:instrText>
        </w:r>
        <w:r w:rsidR="001F1C36">
          <w:rPr>
            <w:noProof/>
            <w:webHidden/>
          </w:rPr>
        </w:r>
        <w:r w:rsidR="001F1C36">
          <w:rPr>
            <w:noProof/>
            <w:webHidden/>
          </w:rPr>
          <w:fldChar w:fldCharType="separate"/>
        </w:r>
        <w:r w:rsidR="001F1C36">
          <w:rPr>
            <w:noProof/>
            <w:webHidden/>
          </w:rPr>
          <w:t>14</w:t>
        </w:r>
        <w:r w:rsidR="001F1C36">
          <w:rPr>
            <w:noProof/>
            <w:webHidden/>
          </w:rPr>
          <w:fldChar w:fldCharType="end"/>
        </w:r>
      </w:hyperlink>
    </w:p>
    <w:p w14:paraId="746B4C35" w14:textId="77777777" w:rsidR="001F1C36" w:rsidRDefault="00FB5884">
      <w:pPr>
        <w:pStyle w:val="20"/>
        <w:tabs>
          <w:tab w:val="left" w:pos="1100"/>
          <w:tab w:val="right" w:leader="dot" w:pos="9056"/>
        </w:tabs>
        <w:rPr>
          <w:noProof/>
          <w:sz w:val="22"/>
          <w:szCs w:val="22"/>
        </w:rPr>
      </w:pPr>
      <w:hyperlink w:anchor="_Toc29907704" w:history="1">
        <w:r w:rsidR="001F1C36" w:rsidRPr="00B32FBA">
          <w:rPr>
            <w:rStyle w:val="a5"/>
            <w:noProof/>
          </w:rPr>
          <w:t>13.1.</w:t>
        </w:r>
        <w:r w:rsidR="001F1C36">
          <w:rPr>
            <w:noProof/>
            <w:sz w:val="22"/>
            <w:szCs w:val="22"/>
          </w:rPr>
          <w:tab/>
        </w:r>
        <w:r w:rsidR="001F1C36" w:rsidRPr="00B32FBA">
          <w:rPr>
            <w:rStyle w:val="a5"/>
            <w:noProof/>
          </w:rPr>
          <w:t>Study Generation Version Information</w:t>
        </w:r>
        <w:r w:rsidR="001F1C36">
          <w:rPr>
            <w:noProof/>
            <w:webHidden/>
          </w:rPr>
          <w:tab/>
        </w:r>
        <w:r w:rsidR="001F1C36">
          <w:rPr>
            <w:noProof/>
            <w:webHidden/>
          </w:rPr>
          <w:fldChar w:fldCharType="begin"/>
        </w:r>
        <w:r w:rsidR="001F1C36">
          <w:rPr>
            <w:noProof/>
            <w:webHidden/>
          </w:rPr>
          <w:instrText xml:space="preserve"> PAGEREF _Toc29907704 \h </w:instrText>
        </w:r>
        <w:r w:rsidR="001F1C36">
          <w:rPr>
            <w:noProof/>
            <w:webHidden/>
          </w:rPr>
        </w:r>
        <w:r w:rsidR="001F1C36">
          <w:rPr>
            <w:noProof/>
            <w:webHidden/>
          </w:rPr>
          <w:fldChar w:fldCharType="separate"/>
        </w:r>
        <w:r w:rsidR="001F1C36">
          <w:rPr>
            <w:noProof/>
            <w:webHidden/>
          </w:rPr>
          <w:t>14</w:t>
        </w:r>
        <w:r w:rsidR="001F1C36">
          <w:rPr>
            <w:noProof/>
            <w:webHidden/>
          </w:rPr>
          <w:fldChar w:fldCharType="end"/>
        </w:r>
      </w:hyperlink>
    </w:p>
    <w:p w14:paraId="53578A62" w14:textId="77777777" w:rsidR="001F1C36" w:rsidRDefault="00FB5884">
      <w:pPr>
        <w:pStyle w:val="20"/>
        <w:tabs>
          <w:tab w:val="left" w:pos="1100"/>
          <w:tab w:val="right" w:leader="dot" w:pos="9056"/>
        </w:tabs>
        <w:rPr>
          <w:noProof/>
          <w:sz w:val="22"/>
          <w:szCs w:val="22"/>
        </w:rPr>
      </w:pPr>
      <w:hyperlink w:anchor="_Toc29907705" w:history="1">
        <w:r w:rsidR="001F1C36" w:rsidRPr="00B32FBA">
          <w:rPr>
            <w:rStyle w:val="a5"/>
            <w:noProof/>
          </w:rPr>
          <w:t>13.2.</w:t>
        </w:r>
        <w:r w:rsidR="001F1C36">
          <w:rPr>
            <w:noProof/>
            <w:sz w:val="22"/>
            <w:szCs w:val="22"/>
          </w:rPr>
          <w:tab/>
        </w:r>
        <w:r w:rsidR="001F1C36" w:rsidRPr="00B32FBA">
          <w:rPr>
            <w:rStyle w:val="a5"/>
            <w:noProof/>
          </w:rPr>
          <w:t>Code List</w:t>
        </w:r>
        <w:r w:rsidR="001F1C36">
          <w:rPr>
            <w:noProof/>
            <w:webHidden/>
          </w:rPr>
          <w:tab/>
        </w:r>
        <w:r w:rsidR="001F1C36">
          <w:rPr>
            <w:noProof/>
            <w:webHidden/>
          </w:rPr>
          <w:fldChar w:fldCharType="begin"/>
        </w:r>
        <w:r w:rsidR="001F1C36">
          <w:rPr>
            <w:noProof/>
            <w:webHidden/>
          </w:rPr>
          <w:instrText xml:space="preserve"> PAGEREF _Toc29907705 \h </w:instrText>
        </w:r>
        <w:r w:rsidR="001F1C36">
          <w:rPr>
            <w:noProof/>
            <w:webHidden/>
          </w:rPr>
        </w:r>
        <w:r w:rsidR="001F1C36">
          <w:rPr>
            <w:noProof/>
            <w:webHidden/>
          </w:rPr>
          <w:fldChar w:fldCharType="separate"/>
        </w:r>
        <w:r w:rsidR="001F1C36">
          <w:rPr>
            <w:noProof/>
            <w:webHidden/>
          </w:rPr>
          <w:t>15</w:t>
        </w:r>
        <w:r w:rsidR="001F1C36">
          <w:rPr>
            <w:noProof/>
            <w:webHidden/>
          </w:rPr>
          <w:fldChar w:fldCharType="end"/>
        </w:r>
      </w:hyperlink>
    </w:p>
    <w:p w14:paraId="6064B8A0" w14:textId="77777777" w:rsidR="001F1C36" w:rsidRDefault="00FB5884">
      <w:pPr>
        <w:pStyle w:val="20"/>
        <w:tabs>
          <w:tab w:val="left" w:pos="1100"/>
          <w:tab w:val="right" w:leader="dot" w:pos="9056"/>
        </w:tabs>
        <w:rPr>
          <w:noProof/>
          <w:sz w:val="22"/>
          <w:szCs w:val="22"/>
        </w:rPr>
      </w:pPr>
      <w:hyperlink w:anchor="_Toc29907706" w:history="1">
        <w:r w:rsidR="001F1C36" w:rsidRPr="00B32FBA">
          <w:rPr>
            <w:rStyle w:val="a5"/>
            <w:noProof/>
          </w:rPr>
          <w:t>13.3.</w:t>
        </w:r>
        <w:r w:rsidR="001F1C36">
          <w:rPr>
            <w:noProof/>
            <w:sz w:val="22"/>
            <w:szCs w:val="22"/>
          </w:rPr>
          <w:tab/>
        </w:r>
        <w:r w:rsidR="001F1C36" w:rsidRPr="00B32FBA">
          <w:rPr>
            <w:rStyle w:val="a5"/>
            <w:noProof/>
          </w:rPr>
          <w:t>Complete Analysis List</w:t>
        </w:r>
        <w:r w:rsidR="001F1C36">
          <w:rPr>
            <w:noProof/>
            <w:webHidden/>
          </w:rPr>
          <w:tab/>
        </w:r>
        <w:r w:rsidR="001F1C36">
          <w:rPr>
            <w:noProof/>
            <w:webHidden/>
          </w:rPr>
          <w:fldChar w:fldCharType="begin"/>
        </w:r>
        <w:r w:rsidR="001F1C36">
          <w:rPr>
            <w:noProof/>
            <w:webHidden/>
          </w:rPr>
          <w:instrText xml:space="preserve"> PAGEREF _Toc29907706 \h </w:instrText>
        </w:r>
        <w:r w:rsidR="001F1C36">
          <w:rPr>
            <w:noProof/>
            <w:webHidden/>
          </w:rPr>
        </w:r>
        <w:r w:rsidR="001F1C36">
          <w:rPr>
            <w:noProof/>
            <w:webHidden/>
          </w:rPr>
          <w:fldChar w:fldCharType="separate"/>
        </w:r>
        <w:r w:rsidR="001F1C36">
          <w:rPr>
            <w:noProof/>
            <w:webHidden/>
          </w:rPr>
          <w:t>33</w:t>
        </w:r>
        <w:r w:rsidR="001F1C36">
          <w:rPr>
            <w:noProof/>
            <w:webHidden/>
          </w:rPr>
          <w:fldChar w:fldCharType="end"/>
        </w:r>
      </w:hyperlink>
    </w:p>
    <w:p w14:paraId="130BC8F7" w14:textId="77777777" w:rsidR="001F1C36" w:rsidRDefault="00FB5884">
      <w:pPr>
        <w:pStyle w:val="10"/>
        <w:tabs>
          <w:tab w:val="left" w:pos="660"/>
          <w:tab w:val="right" w:leader="dot" w:pos="9056"/>
        </w:tabs>
        <w:rPr>
          <w:noProof/>
          <w:sz w:val="22"/>
          <w:szCs w:val="22"/>
        </w:rPr>
      </w:pPr>
      <w:hyperlink w:anchor="_Toc29907707" w:history="1">
        <w:r w:rsidR="001F1C36" w:rsidRPr="00B32FBA">
          <w:rPr>
            <w:rStyle w:val="a5"/>
            <w:noProof/>
          </w:rPr>
          <w:t>14.</w:t>
        </w:r>
        <w:r w:rsidR="001F1C36">
          <w:rPr>
            <w:noProof/>
            <w:sz w:val="22"/>
            <w:szCs w:val="22"/>
          </w:rPr>
          <w:tab/>
        </w:r>
        <w:r w:rsidR="001F1C36" w:rsidRPr="00B32FBA">
          <w:rPr>
            <w:rStyle w:val="a5"/>
            <w:noProof/>
          </w:rPr>
          <w:t>References</w:t>
        </w:r>
        <w:r w:rsidR="001F1C36">
          <w:rPr>
            <w:noProof/>
            <w:webHidden/>
          </w:rPr>
          <w:tab/>
        </w:r>
        <w:r w:rsidR="001F1C36">
          <w:rPr>
            <w:noProof/>
            <w:webHidden/>
          </w:rPr>
          <w:fldChar w:fldCharType="begin"/>
        </w:r>
        <w:r w:rsidR="001F1C36">
          <w:rPr>
            <w:noProof/>
            <w:webHidden/>
          </w:rPr>
          <w:instrText xml:space="preserve"> PAGEREF _Toc29907707 \h </w:instrText>
        </w:r>
        <w:r w:rsidR="001F1C36">
          <w:rPr>
            <w:noProof/>
            <w:webHidden/>
          </w:rPr>
        </w:r>
        <w:r w:rsidR="001F1C36">
          <w:rPr>
            <w:noProof/>
            <w:webHidden/>
          </w:rPr>
          <w:fldChar w:fldCharType="separate"/>
        </w:r>
        <w:r w:rsidR="001F1C36">
          <w:rPr>
            <w:noProof/>
            <w:webHidden/>
          </w:rPr>
          <w:t>34</w:t>
        </w:r>
        <w:r w:rsidR="001F1C36">
          <w:rPr>
            <w:noProof/>
            <w:webHidden/>
          </w:rPr>
          <w:fldChar w:fldCharType="end"/>
        </w:r>
      </w:hyperlink>
    </w:p>
    <w:p w14:paraId="4629625A" w14:textId="77777777" w:rsidR="00AF6A93" w:rsidRDefault="001F1C36">
      <w:r>
        <w:fldChar w:fldCharType="end"/>
      </w:r>
    </w:p>
    <w:p w14:paraId="3CAF007F" w14:textId="77777777" w:rsidR="00AF6A93" w:rsidRDefault="001F1C36">
      <w:r>
        <w:br w:type="page"/>
      </w:r>
    </w:p>
    <w:p w14:paraId="20B2CDE6" w14:textId="77777777" w:rsidR="00AF6A93" w:rsidRDefault="001F1C36">
      <w:pPr>
        <w:pStyle w:val="1"/>
      </w:pPr>
      <w:bookmarkStart w:id="0" w:name="_Toc29907679"/>
      <w:r>
        <w:lastRenderedPageBreak/>
        <w:t>List of Abbreviations</w:t>
      </w:r>
      <w:bookmarkEnd w:id="0"/>
    </w:p>
    <w:p w14:paraId="0691A828" w14:textId="77777777" w:rsidR="00AF6A93" w:rsidRDefault="00AF6A93"/>
    <w:tbl>
      <w:tblPr>
        <w:tblW w:w="9400" w:type="dxa"/>
        <w:tblLook w:val="0420" w:firstRow="1" w:lastRow="0" w:firstColumn="0" w:lastColumn="0" w:noHBand="0" w:noVBand="1"/>
      </w:tblPr>
      <w:tblGrid>
        <w:gridCol w:w="1477"/>
        <w:gridCol w:w="7923"/>
      </w:tblGrid>
      <w:tr w:rsidR="00C94784" w14:paraId="0728EAEA" w14:textId="77777777" w:rsidTr="00C94784">
        <w:trPr>
          <w:trHeight w:val="406"/>
          <w:tblHeader/>
        </w:trPr>
        <w:tc>
          <w:tcPr>
            <w:tcW w:w="0" w:type="auto"/>
          </w:tcPr>
          <w:p w14:paraId="51BC5CE7" w14:textId="77777777" w:rsidR="00C94784" w:rsidRDefault="00C94784">
            <w:r>
              <w:t>AUC</w:t>
            </w:r>
          </w:p>
          <w:p w14:paraId="1CECB178" w14:textId="69D684A5" w:rsidR="00C94784" w:rsidRPr="00C94784" w:rsidRDefault="00C94784">
            <w:pPr>
              <w:rPr>
                <w:rFonts w:eastAsia="맑은 고딕"/>
                <w:lang w:eastAsia="ko-KR"/>
              </w:rPr>
            </w:pPr>
            <w:r>
              <w:rPr>
                <w:rFonts w:eastAsia="맑은 고딕" w:hint="eastAsia"/>
                <w:lang w:eastAsia="ko-KR"/>
              </w:rPr>
              <w:t>B</w:t>
            </w:r>
            <w:r>
              <w:rPr>
                <w:rFonts w:eastAsia="맑은 고딕"/>
                <w:lang w:eastAsia="ko-KR"/>
              </w:rPr>
              <w:t>B</w:t>
            </w:r>
          </w:p>
        </w:tc>
        <w:tc>
          <w:tcPr>
            <w:tcW w:w="0" w:type="auto"/>
          </w:tcPr>
          <w:p w14:paraId="0239C1AD" w14:textId="77777777" w:rsidR="00C94784" w:rsidRDefault="00C94784">
            <w:r>
              <w:t>Area Under the Receiver Operating Characteristic Curve</w:t>
            </w:r>
          </w:p>
          <w:p w14:paraId="3F60FF24" w14:textId="524D65C8" w:rsidR="00C94784" w:rsidRPr="00C94784" w:rsidRDefault="00C94784">
            <w:pPr>
              <w:rPr>
                <w:rFonts w:eastAsia="맑은 고딕"/>
                <w:lang w:eastAsia="ko-KR"/>
              </w:rPr>
            </w:pPr>
            <w:r>
              <w:rPr>
                <w:rFonts w:eastAsia="맑은 고딕" w:hint="eastAsia"/>
                <w:lang w:eastAsia="ko-KR"/>
              </w:rPr>
              <w:t>B</w:t>
            </w:r>
            <w:r>
              <w:rPr>
                <w:rFonts w:eastAsia="맑은 고딕"/>
                <w:lang w:eastAsia="ko-KR"/>
              </w:rPr>
              <w:t>eta Blockers</w:t>
            </w:r>
          </w:p>
        </w:tc>
      </w:tr>
      <w:tr w:rsidR="00C94784" w14:paraId="2EEFD586" w14:textId="77777777" w:rsidTr="00C94784">
        <w:trPr>
          <w:trHeight w:val="802"/>
        </w:trPr>
        <w:tc>
          <w:tcPr>
            <w:tcW w:w="0" w:type="auto"/>
          </w:tcPr>
          <w:p w14:paraId="74F570DD" w14:textId="77777777" w:rsidR="00C94784" w:rsidRDefault="00C94784">
            <w:proofErr w:type="spellStart"/>
            <w:r>
              <w:t>CDM</w:t>
            </w:r>
            <w:proofErr w:type="spellEnd"/>
          </w:p>
          <w:p w14:paraId="274D6DE3" w14:textId="77777777" w:rsidR="00C94784" w:rsidRDefault="00C94784">
            <w:pPr>
              <w:rPr>
                <w:rFonts w:eastAsia="맑은 고딕"/>
                <w:lang w:eastAsia="ko-KR"/>
              </w:rPr>
            </w:pPr>
            <w:proofErr w:type="spellStart"/>
            <w:r>
              <w:rPr>
                <w:rFonts w:eastAsia="맑은 고딕" w:hint="eastAsia"/>
                <w:lang w:eastAsia="ko-KR"/>
              </w:rPr>
              <w:t>M</w:t>
            </w:r>
            <w:r>
              <w:rPr>
                <w:rFonts w:eastAsia="맑은 고딕"/>
                <w:lang w:eastAsia="ko-KR"/>
              </w:rPr>
              <w:t>DD</w:t>
            </w:r>
            <w:proofErr w:type="spellEnd"/>
          </w:p>
          <w:p w14:paraId="47C8B686" w14:textId="607D708F" w:rsidR="00C94784" w:rsidRPr="00C94784" w:rsidRDefault="00C94784">
            <w:pPr>
              <w:rPr>
                <w:rFonts w:eastAsia="맑은 고딕"/>
                <w:lang w:eastAsia="ko-KR"/>
              </w:rPr>
            </w:pPr>
            <w:proofErr w:type="spellStart"/>
            <w:r>
              <w:rPr>
                <w:rFonts w:hint="eastAsia"/>
              </w:rPr>
              <w:t>N</w:t>
            </w:r>
            <w:r>
              <w:t>HIS-NSC</w:t>
            </w:r>
            <w:proofErr w:type="spellEnd"/>
          </w:p>
        </w:tc>
        <w:tc>
          <w:tcPr>
            <w:tcW w:w="0" w:type="auto"/>
          </w:tcPr>
          <w:p w14:paraId="1B7A9D60" w14:textId="77777777" w:rsidR="00C94784" w:rsidRDefault="00C94784">
            <w:r>
              <w:t>Common Data Model</w:t>
            </w:r>
          </w:p>
          <w:p w14:paraId="4E41CC55" w14:textId="77777777" w:rsidR="00C94784" w:rsidRDefault="00C94784">
            <w:pPr>
              <w:rPr>
                <w:rFonts w:eastAsia="맑은 고딕"/>
                <w:lang w:eastAsia="ko-KR"/>
              </w:rPr>
            </w:pPr>
            <w:r>
              <w:rPr>
                <w:rFonts w:eastAsia="맑은 고딕" w:hint="eastAsia"/>
                <w:lang w:eastAsia="ko-KR"/>
              </w:rPr>
              <w:t>M</w:t>
            </w:r>
            <w:r>
              <w:rPr>
                <w:rFonts w:eastAsia="맑은 고딕"/>
                <w:lang w:eastAsia="ko-KR"/>
              </w:rPr>
              <w:t>ajor Depressive Disorder</w:t>
            </w:r>
          </w:p>
          <w:p w14:paraId="7A0F1043" w14:textId="3C45A5D6" w:rsidR="00C94784" w:rsidRPr="00C94784" w:rsidRDefault="00C94784">
            <w:pPr>
              <w:rPr>
                <w:rFonts w:eastAsia="맑은 고딕"/>
                <w:lang w:eastAsia="ko-KR"/>
              </w:rPr>
            </w:pPr>
            <w:r w:rsidRPr="00D668B0">
              <w:t>The National Health Insurance Service-National Sample Cohort</w:t>
            </w:r>
          </w:p>
        </w:tc>
      </w:tr>
      <w:tr w:rsidR="00C94784" w14:paraId="6B311ABA" w14:textId="77777777" w:rsidTr="00C94784">
        <w:trPr>
          <w:trHeight w:val="192"/>
        </w:trPr>
        <w:tc>
          <w:tcPr>
            <w:tcW w:w="0" w:type="auto"/>
          </w:tcPr>
          <w:p w14:paraId="41DF40D5" w14:textId="0828862D" w:rsidR="00C94784" w:rsidRDefault="00C94784">
            <w:r>
              <w:t>O</w:t>
            </w:r>
          </w:p>
        </w:tc>
        <w:tc>
          <w:tcPr>
            <w:tcW w:w="0" w:type="auto"/>
          </w:tcPr>
          <w:p w14:paraId="2CC70C56" w14:textId="30D3ECEC" w:rsidR="00C94784" w:rsidRDefault="00C94784">
            <w:r>
              <w:t>Outcome Cohort</w:t>
            </w:r>
          </w:p>
        </w:tc>
      </w:tr>
      <w:tr w:rsidR="00C94784" w14:paraId="3A990579" w14:textId="77777777" w:rsidTr="00C94784">
        <w:trPr>
          <w:trHeight w:val="202"/>
        </w:trPr>
        <w:tc>
          <w:tcPr>
            <w:tcW w:w="0" w:type="auto"/>
          </w:tcPr>
          <w:p w14:paraId="55DB4974" w14:textId="23BE50ED" w:rsidR="00C94784" w:rsidRDefault="00C94784">
            <w:proofErr w:type="spellStart"/>
            <w:r>
              <w:t>OHDSI</w:t>
            </w:r>
            <w:proofErr w:type="spellEnd"/>
          </w:p>
        </w:tc>
        <w:tc>
          <w:tcPr>
            <w:tcW w:w="0" w:type="auto"/>
          </w:tcPr>
          <w:p w14:paraId="589DD8F5" w14:textId="039F1E02" w:rsidR="00C94784" w:rsidRDefault="00C94784">
            <w:r>
              <w:t>Observational Health Data Sciences &amp; Informatics</w:t>
            </w:r>
          </w:p>
        </w:tc>
      </w:tr>
      <w:tr w:rsidR="00C94784" w14:paraId="5FB10EB1" w14:textId="77777777" w:rsidTr="00C94784">
        <w:trPr>
          <w:trHeight w:val="202"/>
        </w:trPr>
        <w:tc>
          <w:tcPr>
            <w:tcW w:w="0" w:type="auto"/>
          </w:tcPr>
          <w:p w14:paraId="1B73BDF6" w14:textId="67AF08A8" w:rsidR="00C94784" w:rsidRDefault="00C94784">
            <w:proofErr w:type="spellStart"/>
            <w:r>
              <w:t>OMOP</w:t>
            </w:r>
            <w:proofErr w:type="spellEnd"/>
          </w:p>
        </w:tc>
        <w:tc>
          <w:tcPr>
            <w:tcW w:w="0" w:type="auto"/>
          </w:tcPr>
          <w:p w14:paraId="424B5963" w14:textId="116ED8B8" w:rsidR="00C94784" w:rsidRDefault="00C94784">
            <w:r>
              <w:t>Observational Medical Outcomes Partnership</w:t>
            </w:r>
          </w:p>
        </w:tc>
      </w:tr>
      <w:tr w:rsidR="00C94784" w14:paraId="51869E63" w14:textId="77777777" w:rsidTr="00C94784">
        <w:trPr>
          <w:trHeight w:val="202"/>
        </w:trPr>
        <w:tc>
          <w:tcPr>
            <w:tcW w:w="0" w:type="auto"/>
          </w:tcPr>
          <w:p w14:paraId="268D9370" w14:textId="3773E475" w:rsidR="00C94784" w:rsidRDefault="00C94784">
            <w:r>
              <w:t>T</w:t>
            </w:r>
          </w:p>
        </w:tc>
        <w:tc>
          <w:tcPr>
            <w:tcW w:w="0" w:type="auto"/>
          </w:tcPr>
          <w:p w14:paraId="205E0230" w14:textId="218F969A" w:rsidR="00C94784" w:rsidRDefault="00C94784">
            <w:r>
              <w:t>Target Cohort</w:t>
            </w:r>
          </w:p>
        </w:tc>
      </w:tr>
      <w:tr w:rsidR="00C94784" w14:paraId="75BCF4C0" w14:textId="77777777" w:rsidTr="00C94784">
        <w:trPr>
          <w:trHeight w:val="192"/>
        </w:trPr>
        <w:tc>
          <w:tcPr>
            <w:tcW w:w="0" w:type="auto"/>
          </w:tcPr>
          <w:p w14:paraId="34772996" w14:textId="2DFE9443" w:rsidR="00C94784" w:rsidRDefault="00C94784">
            <w:r>
              <w:t>TAR</w:t>
            </w:r>
          </w:p>
        </w:tc>
        <w:tc>
          <w:tcPr>
            <w:tcW w:w="0" w:type="auto"/>
          </w:tcPr>
          <w:p w14:paraId="5A832F5D" w14:textId="0BED543D" w:rsidR="00C94784" w:rsidRDefault="00C94784">
            <w:r>
              <w:t>Time at Risk</w:t>
            </w:r>
          </w:p>
        </w:tc>
      </w:tr>
      <w:tr w:rsidR="00C94784" w14:paraId="2D176C18" w14:textId="77777777" w:rsidTr="00C94784">
        <w:trPr>
          <w:trHeight w:val="202"/>
        </w:trPr>
        <w:tc>
          <w:tcPr>
            <w:tcW w:w="0" w:type="auto"/>
          </w:tcPr>
          <w:p w14:paraId="6D064E27" w14:textId="2F76546A" w:rsidR="00C94784" w:rsidRDefault="00C94784"/>
        </w:tc>
        <w:tc>
          <w:tcPr>
            <w:tcW w:w="0" w:type="auto"/>
          </w:tcPr>
          <w:p w14:paraId="25F1174B" w14:textId="62FCAF3D" w:rsidR="00C94784" w:rsidRDefault="00C94784"/>
        </w:tc>
      </w:tr>
    </w:tbl>
    <w:p w14:paraId="769A9202" w14:textId="77777777" w:rsidR="00AF6A93" w:rsidRDefault="00AF6A93"/>
    <w:p w14:paraId="22E046E5" w14:textId="77777777" w:rsidR="00AF6A93" w:rsidRDefault="001F1C36">
      <w:pPr>
        <w:pStyle w:val="1"/>
      </w:pPr>
      <w:bookmarkStart w:id="1" w:name="_Toc29907680"/>
      <w:r>
        <w:t>Responsible Parties</w:t>
      </w:r>
      <w:bookmarkEnd w:id="1"/>
    </w:p>
    <w:p w14:paraId="110C95E3" w14:textId="77777777" w:rsidR="00AF6A93" w:rsidRDefault="00AF6A93"/>
    <w:p w14:paraId="2ADEDF03" w14:textId="5C062852" w:rsidR="00AF6A93" w:rsidRPr="001F1C36" w:rsidRDefault="001F1C36">
      <w:pPr>
        <w:rPr>
          <w:rFonts w:cs="Arial"/>
        </w:rPr>
      </w:pPr>
      <w:r w:rsidRPr="001F1C36">
        <w:rPr>
          <w:rFonts w:cs="Arial"/>
        </w:rPr>
        <w:t xml:space="preserve">Author: </w:t>
      </w:r>
    </w:p>
    <w:p w14:paraId="431E3CBF" w14:textId="7345C4BA" w:rsidR="001F1C36" w:rsidRPr="001F1C36" w:rsidRDefault="001F1C36">
      <w:r w:rsidRPr="001F1C36">
        <w:rPr>
          <w:rFonts w:cs="Arial"/>
        </w:rPr>
        <w:t xml:space="preserve">Investigators: </w:t>
      </w:r>
    </w:p>
    <w:p w14:paraId="7A0D503D" w14:textId="77777777" w:rsidR="00AF6A93" w:rsidRDefault="001F1C36">
      <w:r>
        <w:t xml:space="preserve">Reviewers: </w:t>
      </w:r>
    </w:p>
    <w:p w14:paraId="6BCC20BB" w14:textId="77777777" w:rsidR="00AF6A93" w:rsidRDefault="001F1C36">
      <w:pPr>
        <w:pStyle w:val="1"/>
      </w:pPr>
      <w:bookmarkStart w:id="2" w:name="_Toc29907681"/>
      <w:r>
        <w:t>Executive Summary</w:t>
      </w:r>
      <w:bookmarkEnd w:id="2"/>
    </w:p>
    <w:p w14:paraId="1110876B" w14:textId="77777777" w:rsidR="00AF6A93" w:rsidRDefault="00AF6A93"/>
    <w:p w14:paraId="4C24FB89" w14:textId="77777777" w:rsidR="00C94784" w:rsidRPr="00F44D2F" w:rsidRDefault="00C94784" w:rsidP="00C94784">
      <w:r>
        <w:t xml:space="preserve">Beta blockers (BB) are known for having depression risk. And </w:t>
      </w:r>
      <w:proofErr w:type="gramStart"/>
      <w:r>
        <w:t>also</w:t>
      </w:r>
      <w:proofErr w:type="gramEnd"/>
      <w:r>
        <w:t xml:space="preserve"> BB is widely prescribed for cardiovascular indications. </w:t>
      </w:r>
      <w:proofErr w:type="gramStart"/>
      <w:r>
        <w:t>So</w:t>
      </w:r>
      <w:proofErr w:type="gramEnd"/>
      <w:r>
        <w:t xml:space="preserve"> We developed a prediction model that predicts who develops incident </w:t>
      </w:r>
      <w:proofErr w:type="spellStart"/>
      <w:r>
        <w:t>MDD</w:t>
      </w:r>
      <w:proofErr w:type="spellEnd"/>
      <w:r>
        <w:t xml:space="preserve"> in BB users for cardiovascular indications. </w:t>
      </w:r>
      <w:proofErr w:type="spellStart"/>
      <w:r>
        <w:t>NHIS-NSC</w:t>
      </w:r>
      <w:proofErr w:type="spellEnd"/>
      <w:r>
        <w:t xml:space="preserve">, which is a systematically drown sample cohort of the Korean nation-wide claim databases was used for </w:t>
      </w:r>
      <w:proofErr w:type="spellStart"/>
      <w:r>
        <w:t>traing</w:t>
      </w:r>
      <w:proofErr w:type="spellEnd"/>
      <w:r>
        <w:t xml:space="preserve">. External validation of the developed prediction model will be conducted by patient-level prediction validation package. In this study, we are aiming to verify cross-data compatibility of the model through the </w:t>
      </w:r>
      <w:proofErr w:type="spellStart"/>
      <w:r>
        <w:t>OHDSI</w:t>
      </w:r>
      <w:proofErr w:type="spellEnd"/>
      <w:r>
        <w:t xml:space="preserve"> network. </w:t>
      </w:r>
    </w:p>
    <w:p w14:paraId="0CE91E0E" w14:textId="77777777" w:rsidR="00AF6A93" w:rsidRDefault="00AF6A93"/>
    <w:p w14:paraId="45576930" w14:textId="77777777" w:rsidR="00AF6A93" w:rsidRDefault="001F1C36">
      <w:pPr>
        <w:pStyle w:val="1"/>
      </w:pPr>
      <w:bookmarkStart w:id="3" w:name="_Toc29907682"/>
      <w:r>
        <w:t>Rational &amp; Background</w:t>
      </w:r>
      <w:bookmarkEnd w:id="3"/>
    </w:p>
    <w:p w14:paraId="456B2723" w14:textId="77777777" w:rsidR="00AF6A93" w:rsidRDefault="00AF6A93"/>
    <w:p w14:paraId="5732318A" w14:textId="77777777" w:rsidR="00C94784" w:rsidRPr="00FE78FE" w:rsidRDefault="00C94784" w:rsidP="00C94784">
      <w:bookmarkStart w:id="4" w:name="_Toc29907683"/>
      <w:r>
        <w:t>Through prospective studies and meta-analyses, depression is well known adverse prognostic factor for cardiovascular patients such as myocardial infarction and acute coronary syndrome. And for those cardiovascular disease including hypertension and heart failure, beta blockers are widely prescribed drug. As one of adverse effects of beta blockers is depression, it will be meaningful to predict who will develop major depressive disorder in beta blockers for cardiovascular indications.</w:t>
      </w:r>
    </w:p>
    <w:p w14:paraId="540C68F5" w14:textId="77777777" w:rsidR="00AF6A93" w:rsidRDefault="001F1C36">
      <w:pPr>
        <w:pStyle w:val="1"/>
      </w:pPr>
      <w:r>
        <w:t>Objective</w:t>
      </w:r>
      <w:bookmarkEnd w:id="4"/>
    </w:p>
    <w:p w14:paraId="7B236C3F" w14:textId="77777777" w:rsidR="00AF6A93" w:rsidRDefault="00AF6A93"/>
    <w:p w14:paraId="18FCA6A6" w14:textId="77777777" w:rsidR="00AF6A93" w:rsidRDefault="001F1C36">
      <w:r>
        <w:lastRenderedPageBreak/>
        <w:t>The objective is to validate our simple score patient-level prediction model for the following prediction problems:</w:t>
      </w:r>
    </w:p>
    <w:p w14:paraId="2F91E83A" w14:textId="77777777" w:rsidR="00AF6A93" w:rsidRDefault="00AF6A93"/>
    <w:tbl>
      <w:tblPr>
        <w:tblStyle w:val="a3"/>
        <w:tblW w:w="0" w:type="dxa"/>
        <w:tblLook w:val="0420" w:firstRow="1" w:lastRow="0" w:firstColumn="0" w:lastColumn="0" w:noHBand="0" w:noVBand="1"/>
      </w:tblPr>
      <w:tblGrid>
        <w:gridCol w:w="2645"/>
        <w:gridCol w:w="2109"/>
        <w:gridCol w:w="4528"/>
      </w:tblGrid>
      <w:tr w:rsidR="00C94784" w14:paraId="3F4D74B7" w14:textId="77777777"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14:paraId="0B86BC36" w14:textId="77777777" w:rsidR="00AF6A93" w:rsidRDefault="001F1C36">
            <w:r>
              <w:t>Target Cohorts</w:t>
            </w:r>
          </w:p>
        </w:tc>
        <w:tc>
          <w:tcPr>
            <w:tcW w:w="0" w:type="auto"/>
          </w:tcPr>
          <w:p w14:paraId="4AEF0D80" w14:textId="77777777" w:rsidR="00AF6A93" w:rsidRDefault="001F1C36">
            <w:r>
              <w:t>Outcome Cohorts</w:t>
            </w:r>
          </w:p>
        </w:tc>
        <w:tc>
          <w:tcPr>
            <w:tcW w:w="0" w:type="auto"/>
          </w:tcPr>
          <w:p w14:paraId="4FE5D5F2" w14:textId="77777777" w:rsidR="00AF6A93" w:rsidRDefault="001F1C36">
            <w:r>
              <w:t>Time at Risk</w:t>
            </w:r>
          </w:p>
        </w:tc>
      </w:tr>
      <w:tr w:rsidR="00C94784" w14:paraId="5507B5D1" w14:textId="77777777">
        <w:tc>
          <w:tcPr>
            <w:tcW w:w="0" w:type="auto"/>
          </w:tcPr>
          <w:p w14:paraId="1983551E" w14:textId="0DC923D8" w:rsidR="00AF6A93" w:rsidRPr="00C94784" w:rsidRDefault="00C94784">
            <w:pPr>
              <w:rPr>
                <w:rFonts w:eastAsia="맑은 고딕"/>
                <w:lang w:eastAsia="ko-KR"/>
              </w:rPr>
            </w:pPr>
            <w:r>
              <w:rPr>
                <w:rFonts w:eastAsia="맑은 고딕" w:hint="eastAsia"/>
                <w:lang w:eastAsia="ko-KR"/>
              </w:rPr>
              <w:t>C</w:t>
            </w:r>
            <w:r>
              <w:rPr>
                <w:rFonts w:eastAsia="맑은 고딕"/>
                <w:lang w:eastAsia="ko-KR"/>
              </w:rPr>
              <w:t>ardiovascular Patients using Beta Blockers</w:t>
            </w:r>
          </w:p>
        </w:tc>
        <w:tc>
          <w:tcPr>
            <w:tcW w:w="0" w:type="auto"/>
          </w:tcPr>
          <w:p w14:paraId="5E65220F" w14:textId="6AB55313" w:rsidR="00AF6A93" w:rsidRDefault="00C94784">
            <w:r>
              <w:t>Incident Major Depressive Disorder</w:t>
            </w:r>
          </w:p>
        </w:tc>
        <w:tc>
          <w:tcPr>
            <w:tcW w:w="0" w:type="auto"/>
          </w:tcPr>
          <w:p w14:paraId="68D88232" w14:textId="4940E9DA" w:rsidR="00AF6A93" w:rsidRDefault="001F1C36">
            <w:r>
              <w:t>Risk Window Start:  1, Add Exposure Days to Start:  FALSE, Risk Window End:  365, Add Exposure Days to End:  FALSE</w:t>
            </w:r>
          </w:p>
        </w:tc>
      </w:tr>
    </w:tbl>
    <w:p w14:paraId="23D70438" w14:textId="77777777" w:rsidR="00AF6A93" w:rsidRDefault="001F1C36">
      <w:pPr>
        <w:pStyle w:val="1"/>
      </w:pPr>
      <w:bookmarkStart w:id="5" w:name="_Toc29907684"/>
      <w:r>
        <w:t>Methods</w:t>
      </w:r>
      <w:bookmarkEnd w:id="5"/>
    </w:p>
    <w:p w14:paraId="0AC9A466" w14:textId="77777777" w:rsidR="00AF6A93" w:rsidRDefault="001F1C36">
      <w:pPr>
        <w:pStyle w:val="2"/>
      </w:pPr>
      <w:bookmarkStart w:id="6" w:name="_Toc29907685"/>
      <w:r>
        <w:t>Study Design</w:t>
      </w:r>
      <w:bookmarkEnd w:id="6"/>
    </w:p>
    <w:p w14:paraId="74B49E8A" w14:textId="77777777" w:rsidR="00AF6A93" w:rsidRDefault="001F1C36">
      <w:r>
        <w:t>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modeling process wherein an outcome is predicted within a time at risk relative to the target cohort start and/or end date.  Prediction is performed using a set of covariates derived using data prior to the start of the target cohort.</w:t>
      </w:r>
    </w:p>
    <w:p w14:paraId="50330AE5" w14:textId="77777777" w:rsidR="00AF6A93" w:rsidRDefault="00AF6A93"/>
    <w:p w14:paraId="5135C949" w14:textId="77777777" w:rsidR="00AF6A93" w:rsidRDefault="001F1C36">
      <w:proofErr w:type="gramStart"/>
      <w:r>
        <w:t>Figure 1,</w:t>
      </w:r>
      <w:proofErr w:type="gramEnd"/>
      <w:r>
        <w:t xml:space="preserve">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14:paraId="1777C40C" w14:textId="77777777" w:rsidR="00AF6A93" w:rsidRDefault="00AF6A93"/>
    <w:p w14:paraId="68A8C19F" w14:textId="77777777" w:rsidR="00AF6A93" w:rsidRDefault="001F1C36">
      <w:pPr>
        <w:pStyle w:val="centered"/>
      </w:pPr>
      <w:r>
        <w:rPr>
          <w:noProof/>
        </w:rPr>
        <w:drawing>
          <wp:inline distT="0" distB="0" distL="0" distR="0" wp14:anchorId="6EFCC8D4" wp14:editId="72B161AD">
            <wp:extent cx="5943600" cy="1837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5943600" cy="1837943"/>
                    </a:xfrm>
                    <a:prstGeom prst="rect">
                      <a:avLst/>
                    </a:prstGeom>
                    <a:noFill/>
                  </pic:spPr>
                </pic:pic>
              </a:graphicData>
            </a:graphic>
          </wp:inline>
        </w:drawing>
      </w:r>
    </w:p>
    <w:p w14:paraId="2D18D29F" w14:textId="77777777" w:rsidR="00AF6A93" w:rsidRDefault="001F1C36">
      <w:pPr>
        <w:pStyle w:val="graphictitle"/>
      </w:pPr>
      <w:r>
        <w:t>Figure 1: The prediction problem</w:t>
      </w:r>
    </w:p>
    <w:p w14:paraId="2BC5064E" w14:textId="77777777" w:rsidR="00AF6A93" w:rsidRDefault="00AF6A93"/>
    <w:p w14:paraId="408FB0E8" w14:textId="77777777" w:rsidR="00AF6A93" w:rsidRDefault="001F1C36">
      <w:r>
        <w:t>We follow the PROGRESS best practice recommendations for model development and the TRIPOD guidance for transparent reporting of the model results.</w:t>
      </w:r>
    </w:p>
    <w:p w14:paraId="0A0B98D0" w14:textId="77777777" w:rsidR="00AF6A93" w:rsidRDefault="00AF6A93"/>
    <w:p w14:paraId="5A8128BD" w14:textId="77777777" w:rsidR="00AF6A93" w:rsidRDefault="001F1C36">
      <w:pPr>
        <w:pStyle w:val="2"/>
      </w:pPr>
      <w:bookmarkStart w:id="7" w:name="_Toc29907686"/>
      <w:r>
        <w:t>Data Source(s)</w:t>
      </w:r>
      <w:bookmarkEnd w:id="7"/>
    </w:p>
    <w:p w14:paraId="2804C5BC" w14:textId="77777777" w:rsidR="00AF6A93" w:rsidRDefault="00AF6A93"/>
    <w:tbl>
      <w:tblPr>
        <w:tblStyle w:val="a6"/>
        <w:tblW w:w="0" w:type="auto"/>
        <w:tblLook w:val="04A0" w:firstRow="1" w:lastRow="0" w:firstColumn="1" w:lastColumn="0" w:noHBand="0" w:noVBand="1"/>
      </w:tblPr>
      <w:tblGrid>
        <w:gridCol w:w="1856"/>
        <w:gridCol w:w="1856"/>
        <w:gridCol w:w="1856"/>
        <w:gridCol w:w="1857"/>
        <w:gridCol w:w="1857"/>
      </w:tblGrid>
      <w:tr w:rsidR="001F1C36" w14:paraId="1EA22034" w14:textId="77777777" w:rsidTr="001F1C36">
        <w:tc>
          <w:tcPr>
            <w:tcW w:w="1856" w:type="dxa"/>
          </w:tcPr>
          <w:p w14:paraId="5A22866D" w14:textId="77777777" w:rsidR="001F1C36" w:rsidRDefault="001F1C36">
            <w:r>
              <w:t>Database Name</w:t>
            </w:r>
          </w:p>
        </w:tc>
        <w:tc>
          <w:tcPr>
            <w:tcW w:w="1856" w:type="dxa"/>
          </w:tcPr>
          <w:p w14:paraId="798BE839" w14:textId="77777777" w:rsidR="001F1C36" w:rsidRDefault="001F1C36">
            <w:r>
              <w:t>Version</w:t>
            </w:r>
          </w:p>
        </w:tc>
        <w:tc>
          <w:tcPr>
            <w:tcW w:w="1856" w:type="dxa"/>
          </w:tcPr>
          <w:p w14:paraId="0758D0BD" w14:textId="77777777" w:rsidR="001F1C36" w:rsidRDefault="004704A4">
            <w:r>
              <w:t>Start date</w:t>
            </w:r>
          </w:p>
        </w:tc>
        <w:tc>
          <w:tcPr>
            <w:tcW w:w="1857" w:type="dxa"/>
          </w:tcPr>
          <w:p w14:paraId="754CAA37" w14:textId="77777777" w:rsidR="001F1C36" w:rsidRDefault="004704A4">
            <w:r>
              <w:t>End date</w:t>
            </w:r>
          </w:p>
        </w:tc>
        <w:tc>
          <w:tcPr>
            <w:tcW w:w="1857" w:type="dxa"/>
          </w:tcPr>
          <w:p w14:paraId="192AEBBB" w14:textId="77777777" w:rsidR="001F1C36" w:rsidRDefault="004704A4">
            <w:r>
              <w:t>Description</w:t>
            </w:r>
          </w:p>
        </w:tc>
      </w:tr>
      <w:tr w:rsidR="001F1C36" w14:paraId="387AAA6F" w14:textId="77777777" w:rsidTr="001F1C36">
        <w:tc>
          <w:tcPr>
            <w:tcW w:w="1856" w:type="dxa"/>
          </w:tcPr>
          <w:p w14:paraId="4CBA385E" w14:textId="00F990F8" w:rsidR="001F1C36" w:rsidRPr="00C94784" w:rsidRDefault="00C94784">
            <w:pPr>
              <w:rPr>
                <w:rFonts w:eastAsia="맑은 고딕"/>
                <w:lang w:eastAsia="ko-KR"/>
              </w:rPr>
            </w:pPr>
            <w:proofErr w:type="spellStart"/>
            <w:r>
              <w:rPr>
                <w:rFonts w:eastAsia="맑은 고딕" w:hint="eastAsia"/>
                <w:lang w:eastAsia="ko-KR"/>
              </w:rPr>
              <w:t>A</w:t>
            </w:r>
            <w:r>
              <w:rPr>
                <w:rFonts w:eastAsia="맑은 고딕"/>
                <w:lang w:eastAsia="ko-KR"/>
              </w:rPr>
              <w:t>jou</w:t>
            </w:r>
            <w:proofErr w:type="spellEnd"/>
            <w:r>
              <w:rPr>
                <w:rFonts w:eastAsia="맑은 고딕"/>
                <w:lang w:eastAsia="ko-KR"/>
              </w:rPr>
              <w:t xml:space="preserve"> Univ Hosp</w:t>
            </w:r>
          </w:p>
        </w:tc>
        <w:tc>
          <w:tcPr>
            <w:tcW w:w="1856" w:type="dxa"/>
          </w:tcPr>
          <w:p w14:paraId="1F1140F2" w14:textId="7AF1AF94" w:rsidR="001F1C36" w:rsidRPr="00C94784" w:rsidRDefault="00C94784">
            <w:pPr>
              <w:rPr>
                <w:rFonts w:eastAsia="맑은 고딕"/>
                <w:lang w:eastAsia="ko-KR"/>
              </w:rPr>
            </w:pPr>
            <w:proofErr w:type="spellStart"/>
            <w:r>
              <w:rPr>
                <w:rFonts w:eastAsia="맑은 고딕"/>
                <w:lang w:eastAsia="ko-KR"/>
              </w:rPr>
              <w:t>V5.3.1</w:t>
            </w:r>
            <w:proofErr w:type="spellEnd"/>
          </w:p>
        </w:tc>
        <w:tc>
          <w:tcPr>
            <w:tcW w:w="1856" w:type="dxa"/>
          </w:tcPr>
          <w:p w14:paraId="73F552BC" w14:textId="77777777" w:rsidR="001F1C36" w:rsidRDefault="001F1C36"/>
        </w:tc>
        <w:tc>
          <w:tcPr>
            <w:tcW w:w="1857" w:type="dxa"/>
          </w:tcPr>
          <w:p w14:paraId="2573F9CC" w14:textId="77777777" w:rsidR="001F1C36" w:rsidRDefault="001F1C36"/>
        </w:tc>
        <w:tc>
          <w:tcPr>
            <w:tcW w:w="1857" w:type="dxa"/>
          </w:tcPr>
          <w:p w14:paraId="6D42D88E" w14:textId="77777777" w:rsidR="001F1C36" w:rsidRDefault="001F1C36"/>
        </w:tc>
      </w:tr>
      <w:tr w:rsidR="001F1C36" w14:paraId="12487CC5" w14:textId="77777777" w:rsidTr="001F1C36">
        <w:tc>
          <w:tcPr>
            <w:tcW w:w="1856" w:type="dxa"/>
          </w:tcPr>
          <w:p w14:paraId="54E93F10" w14:textId="0265B78D" w:rsidR="001F1C36" w:rsidRDefault="001F1C36"/>
        </w:tc>
        <w:tc>
          <w:tcPr>
            <w:tcW w:w="1856" w:type="dxa"/>
          </w:tcPr>
          <w:p w14:paraId="13252161" w14:textId="77777777" w:rsidR="001F1C36" w:rsidRDefault="001F1C36"/>
        </w:tc>
        <w:tc>
          <w:tcPr>
            <w:tcW w:w="1856" w:type="dxa"/>
          </w:tcPr>
          <w:p w14:paraId="127E548B" w14:textId="77777777" w:rsidR="001F1C36" w:rsidRDefault="001F1C36"/>
        </w:tc>
        <w:tc>
          <w:tcPr>
            <w:tcW w:w="1857" w:type="dxa"/>
          </w:tcPr>
          <w:p w14:paraId="137E04DB" w14:textId="77777777" w:rsidR="001F1C36" w:rsidRDefault="001F1C36"/>
        </w:tc>
        <w:tc>
          <w:tcPr>
            <w:tcW w:w="1857" w:type="dxa"/>
          </w:tcPr>
          <w:p w14:paraId="648D0D6A" w14:textId="77777777" w:rsidR="001F1C36" w:rsidRDefault="001F1C36"/>
        </w:tc>
      </w:tr>
      <w:tr w:rsidR="001F1C36" w14:paraId="0EF5F99C" w14:textId="77777777" w:rsidTr="001F1C36">
        <w:tc>
          <w:tcPr>
            <w:tcW w:w="1856" w:type="dxa"/>
          </w:tcPr>
          <w:p w14:paraId="01E73C34" w14:textId="133F47E9" w:rsidR="001F1C36" w:rsidRDefault="001F1C36"/>
        </w:tc>
        <w:tc>
          <w:tcPr>
            <w:tcW w:w="1856" w:type="dxa"/>
          </w:tcPr>
          <w:p w14:paraId="1EFD57EE" w14:textId="77777777" w:rsidR="001F1C36" w:rsidRDefault="001F1C36"/>
        </w:tc>
        <w:tc>
          <w:tcPr>
            <w:tcW w:w="1856" w:type="dxa"/>
          </w:tcPr>
          <w:p w14:paraId="78231269" w14:textId="77777777" w:rsidR="001F1C36" w:rsidRDefault="001F1C36"/>
        </w:tc>
        <w:tc>
          <w:tcPr>
            <w:tcW w:w="1857" w:type="dxa"/>
          </w:tcPr>
          <w:p w14:paraId="74864BE3" w14:textId="77777777" w:rsidR="001F1C36" w:rsidRDefault="001F1C36"/>
        </w:tc>
        <w:tc>
          <w:tcPr>
            <w:tcW w:w="1857" w:type="dxa"/>
          </w:tcPr>
          <w:p w14:paraId="5F1A4C82" w14:textId="77777777" w:rsidR="001F1C36" w:rsidRDefault="001F1C36"/>
        </w:tc>
      </w:tr>
      <w:tr w:rsidR="001F1C36" w14:paraId="6B54C84B" w14:textId="77777777" w:rsidTr="001F1C36">
        <w:tc>
          <w:tcPr>
            <w:tcW w:w="1856" w:type="dxa"/>
          </w:tcPr>
          <w:p w14:paraId="0D759C1C" w14:textId="7DB66526" w:rsidR="001F1C36" w:rsidRDefault="001F1C36"/>
        </w:tc>
        <w:tc>
          <w:tcPr>
            <w:tcW w:w="1856" w:type="dxa"/>
          </w:tcPr>
          <w:p w14:paraId="73F287C1" w14:textId="77777777" w:rsidR="001F1C36" w:rsidRDefault="001F1C36"/>
        </w:tc>
        <w:tc>
          <w:tcPr>
            <w:tcW w:w="1856" w:type="dxa"/>
          </w:tcPr>
          <w:p w14:paraId="3A4EF00C" w14:textId="77777777" w:rsidR="001F1C36" w:rsidRDefault="001F1C36"/>
        </w:tc>
        <w:tc>
          <w:tcPr>
            <w:tcW w:w="1857" w:type="dxa"/>
          </w:tcPr>
          <w:p w14:paraId="015BDCCC" w14:textId="77777777" w:rsidR="001F1C36" w:rsidRDefault="001F1C36"/>
        </w:tc>
        <w:tc>
          <w:tcPr>
            <w:tcW w:w="1857" w:type="dxa"/>
          </w:tcPr>
          <w:p w14:paraId="3C3228D2" w14:textId="77777777" w:rsidR="001F1C36" w:rsidRDefault="001F1C36"/>
        </w:tc>
      </w:tr>
      <w:tr w:rsidR="004704A4" w14:paraId="15F054C4" w14:textId="77777777" w:rsidTr="001F1C36">
        <w:tc>
          <w:tcPr>
            <w:tcW w:w="1856" w:type="dxa"/>
          </w:tcPr>
          <w:p w14:paraId="2E94DFE8" w14:textId="77777777" w:rsidR="004704A4" w:rsidRDefault="004704A4"/>
        </w:tc>
        <w:tc>
          <w:tcPr>
            <w:tcW w:w="1856" w:type="dxa"/>
          </w:tcPr>
          <w:p w14:paraId="205E8819" w14:textId="77777777" w:rsidR="004704A4" w:rsidRDefault="004704A4"/>
        </w:tc>
        <w:tc>
          <w:tcPr>
            <w:tcW w:w="1856" w:type="dxa"/>
          </w:tcPr>
          <w:p w14:paraId="6597DF20" w14:textId="77777777" w:rsidR="004704A4" w:rsidRDefault="004704A4"/>
        </w:tc>
        <w:tc>
          <w:tcPr>
            <w:tcW w:w="1857" w:type="dxa"/>
          </w:tcPr>
          <w:p w14:paraId="0E57C9BC" w14:textId="77777777" w:rsidR="004704A4" w:rsidRDefault="004704A4"/>
        </w:tc>
        <w:tc>
          <w:tcPr>
            <w:tcW w:w="1857" w:type="dxa"/>
          </w:tcPr>
          <w:p w14:paraId="58E2F57B" w14:textId="77777777" w:rsidR="004704A4" w:rsidRDefault="004704A4"/>
        </w:tc>
      </w:tr>
      <w:tr w:rsidR="004704A4" w14:paraId="24CDAD81" w14:textId="77777777" w:rsidTr="001F1C36">
        <w:tc>
          <w:tcPr>
            <w:tcW w:w="1856" w:type="dxa"/>
          </w:tcPr>
          <w:p w14:paraId="3FF097F4" w14:textId="77777777" w:rsidR="004704A4" w:rsidRDefault="004704A4"/>
        </w:tc>
        <w:tc>
          <w:tcPr>
            <w:tcW w:w="1856" w:type="dxa"/>
          </w:tcPr>
          <w:p w14:paraId="0C0240B0" w14:textId="77777777" w:rsidR="004704A4" w:rsidRDefault="004704A4"/>
        </w:tc>
        <w:tc>
          <w:tcPr>
            <w:tcW w:w="1856" w:type="dxa"/>
          </w:tcPr>
          <w:p w14:paraId="4D7859A2" w14:textId="77777777" w:rsidR="004704A4" w:rsidRDefault="004704A4"/>
        </w:tc>
        <w:tc>
          <w:tcPr>
            <w:tcW w:w="1857" w:type="dxa"/>
          </w:tcPr>
          <w:p w14:paraId="1D137073" w14:textId="77777777" w:rsidR="004704A4" w:rsidRDefault="004704A4"/>
        </w:tc>
        <w:tc>
          <w:tcPr>
            <w:tcW w:w="1857" w:type="dxa"/>
          </w:tcPr>
          <w:p w14:paraId="0DCDA207" w14:textId="77777777" w:rsidR="004704A4" w:rsidRDefault="004704A4"/>
        </w:tc>
      </w:tr>
    </w:tbl>
    <w:p w14:paraId="0185E1DE" w14:textId="77777777" w:rsidR="001F1C36" w:rsidRDefault="001F1C36"/>
    <w:p w14:paraId="0836B760" w14:textId="77777777" w:rsidR="00AF6A93" w:rsidRDefault="001F1C36">
      <w:pPr>
        <w:pStyle w:val="2"/>
      </w:pPr>
      <w:bookmarkStart w:id="8" w:name="_Toc29907687"/>
      <w:r>
        <w:t>Study Populations</w:t>
      </w:r>
      <w:bookmarkEnd w:id="8"/>
    </w:p>
    <w:p w14:paraId="36259A6B" w14:textId="77777777" w:rsidR="00AF6A93" w:rsidRDefault="001F1C36">
      <w:pPr>
        <w:pStyle w:val="3"/>
      </w:pPr>
      <w:r>
        <w:t>Target Cohort(s) [T]</w:t>
      </w:r>
    </w:p>
    <w:p w14:paraId="75ADF96D" w14:textId="77777777" w:rsidR="00AF6A93" w:rsidRDefault="00AF6A93"/>
    <w:p w14:paraId="373A96D1" w14:textId="77777777" w:rsidR="00C94784" w:rsidRDefault="00C94784" w:rsidP="00C94784">
      <w:pPr>
        <w:ind w:leftChars="65" w:left="156" w:firstLine="1"/>
      </w:pPr>
      <w:r>
        <w:t>Cardiovascular patients using Beta blockers</w:t>
      </w:r>
    </w:p>
    <w:p w14:paraId="5DB895AF" w14:textId="77777777" w:rsidR="00C94784" w:rsidRDefault="00C94784" w:rsidP="00C94784">
      <w:pPr>
        <w:ind w:leftChars="65" w:left="156" w:firstLine="1"/>
      </w:pPr>
      <w:r>
        <w:rPr>
          <w:rFonts w:hint="eastAsia"/>
        </w:rPr>
        <w:t>I</w:t>
      </w:r>
      <w:r>
        <w:t>nitial Event cohort) People having any of the following:</w:t>
      </w:r>
      <w:r>
        <w:rPr>
          <w:rFonts w:hint="eastAsia"/>
        </w:rPr>
        <w:t xml:space="preserve"> </w:t>
      </w:r>
    </w:p>
    <w:p w14:paraId="0D53388A" w14:textId="77777777" w:rsidR="00C94784" w:rsidRDefault="00C94784" w:rsidP="00C94784">
      <w:pPr>
        <w:pStyle w:val="a7"/>
        <w:numPr>
          <w:ilvl w:val="0"/>
          <w:numId w:val="6"/>
        </w:numPr>
        <w:spacing w:after="160" w:line="259" w:lineRule="auto"/>
        <w:contextualSpacing w:val="0"/>
      </w:pPr>
      <w:r>
        <w:t>a drug era of cardiovascular beta-blockers</w:t>
      </w:r>
    </w:p>
    <w:p w14:paraId="4CACB111" w14:textId="77777777" w:rsidR="00C94784" w:rsidRDefault="00C94784" w:rsidP="00C94784">
      <w:pPr>
        <w:pStyle w:val="a7"/>
        <w:numPr>
          <w:ilvl w:val="1"/>
          <w:numId w:val="7"/>
        </w:numPr>
        <w:spacing w:after="160" w:line="259" w:lineRule="auto"/>
        <w:contextualSpacing w:val="0"/>
      </w:pPr>
      <w:r>
        <w:t>with era length &gt;= 30</w:t>
      </w:r>
    </w:p>
    <w:p w14:paraId="1811B617" w14:textId="77777777" w:rsidR="00C94784" w:rsidRDefault="00C94784" w:rsidP="00C94784">
      <w:pPr>
        <w:pStyle w:val="a7"/>
        <w:numPr>
          <w:ilvl w:val="1"/>
          <w:numId w:val="7"/>
        </w:numPr>
        <w:spacing w:after="160" w:line="259" w:lineRule="auto"/>
        <w:contextualSpacing w:val="0"/>
      </w:pPr>
      <w:r>
        <w:t>with age in years at era start &gt;= 20</w:t>
      </w:r>
    </w:p>
    <w:p w14:paraId="7A834CD2" w14:textId="77777777" w:rsidR="00C94784" w:rsidRDefault="00C94784" w:rsidP="00C94784">
      <w:pPr>
        <w:ind w:left="143"/>
      </w:pPr>
      <w:r w:rsidRPr="00024A2F">
        <w:t>with continuous observation of at least 365 days prior and 0 days after event index date, and limit initial events to: earliest event per person.</w:t>
      </w:r>
    </w:p>
    <w:p w14:paraId="1A270489" w14:textId="77777777" w:rsidR="00C94784" w:rsidRDefault="00C94784" w:rsidP="00C94784">
      <w:pPr>
        <w:ind w:firstLine="143"/>
      </w:pPr>
      <w:r>
        <w:t xml:space="preserve">Inclusion Rules) Inclusion Criteria #1: cardiovascular indication </w:t>
      </w:r>
    </w:p>
    <w:p w14:paraId="65E5B324" w14:textId="77777777" w:rsidR="00C94784" w:rsidRDefault="00C94784" w:rsidP="00C94784">
      <w:pPr>
        <w:pStyle w:val="a7"/>
        <w:numPr>
          <w:ilvl w:val="0"/>
          <w:numId w:val="8"/>
        </w:numPr>
        <w:spacing w:after="160" w:line="259" w:lineRule="auto"/>
        <w:contextualSpacing w:val="0"/>
      </w:pPr>
      <w:r>
        <w:t>at least 1 occurrences of a condition occurrence of cardiovascular indication where event starts between 3 days Before and 3 days After index start date</w:t>
      </w:r>
    </w:p>
    <w:p w14:paraId="38164ED6" w14:textId="77777777" w:rsidR="00C94784" w:rsidRDefault="00C94784" w:rsidP="00C94784">
      <w:pPr>
        <w:ind w:leftChars="65" w:left="156" w:firstLine="1"/>
      </w:pPr>
      <w:r>
        <w:t xml:space="preserve">Inclusion Rules) Inclusion Criteria #2: No </w:t>
      </w:r>
      <w:proofErr w:type="gramStart"/>
      <w:r>
        <w:t>past history</w:t>
      </w:r>
      <w:proofErr w:type="gramEnd"/>
      <w:r>
        <w:t xml:space="preserve"> of selected mental disorders </w:t>
      </w:r>
    </w:p>
    <w:p w14:paraId="4ADB2AA7" w14:textId="77777777" w:rsidR="00C94784" w:rsidRDefault="00C94784" w:rsidP="00C94784">
      <w:pPr>
        <w:pStyle w:val="a7"/>
        <w:numPr>
          <w:ilvl w:val="1"/>
          <w:numId w:val="9"/>
        </w:numPr>
        <w:spacing w:after="160" w:line="259" w:lineRule="auto"/>
        <w:contextualSpacing w:val="0"/>
      </w:pPr>
      <w:r>
        <w:t>exactly 0 occurrences of a condition occurrence of depressive disorder where event starts between all days Before and 0 days After index start date</w:t>
      </w:r>
    </w:p>
    <w:p w14:paraId="55002A60" w14:textId="77777777" w:rsidR="00C94784" w:rsidRDefault="00C94784" w:rsidP="00C94784">
      <w:pPr>
        <w:pStyle w:val="a7"/>
        <w:numPr>
          <w:ilvl w:val="1"/>
          <w:numId w:val="9"/>
        </w:numPr>
        <w:spacing w:after="160" w:line="259" w:lineRule="auto"/>
        <w:contextualSpacing w:val="0"/>
      </w:pPr>
      <w:r>
        <w:t>exactly 0 occurrences of a condition occurrence of schizophrenia where event starts between all days Before and 0 days After index start date</w:t>
      </w:r>
    </w:p>
    <w:p w14:paraId="02667953" w14:textId="77777777" w:rsidR="00C94784" w:rsidRDefault="00C94784" w:rsidP="00C94784">
      <w:pPr>
        <w:ind w:leftChars="65" w:left="156" w:firstLine="1"/>
      </w:pPr>
      <w:r>
        <w:t>Inclusion Rules) Inclusion Criteria #3: No other cancer diagnosis</w:t>
      </w:r>
    </w:p>
    <w:p w14:paraId="30490D77" w14:textId="77777777" w:rsidR="00C94784" w:rsidRDefault="00C94784" w:rsidP="00C94784">
      <w:pPr>
        <w:pStyle w:val="a7"/>
        <w:numPr>
          <w:ilvl w:val="0"/>
          <w:numId w:val="10"/>
        </w:numPr>
        <w:spacing w:after="160" w:line="259" w:lineRule="auto"/>
        <w:contextualSpacing w:val="0"/>
        <w:jc w:val="both"/>
      </w:pPr>
      <w:r>
        <w:t>exactly 0 occurrences of a drug exposure of ANTIDEPRESSANTS where event starts between all days Before and 0 days After index start date</w:t>
      </w:r>
    </w:p>
    <w:p w14:paraId="7D965D6E" w14:textId="77777777" w:rsidR="00C94784" w:rsidRPr="008E3792" w:rsidRDefault="00C94784" w:rsidP="00C94784">
      <w:pPr>
        <w:ind w:firstLine="142"/>
      </w:pPr>
      <w:r>
        <w:rPr>
          <w:rFonts w:hint="eastAsia"/>
        </w:rPr>
        <w:t>L</w:t>
      </w:r>
      <w:r>
        <w:t xml:space="preserve">imit qualifying cohort to </w:t>
      </w:r>
      <w:r>
        <w:rPr>
          <w:b/>
          <w:bCs/>
        </w:rPr>
        <w:t>all</w:t>
      </w:r>
      <w:r w:rsidRPr="00024A2F">
        <w:rPr>
          <w:b/>
          <w:bCs/>
        </w:rPr>
        <w:t>e</w:t>
      </w:r>
      <w:r>
        <w:rPr>
          <w:b/>
          <w:bCs/>
        </w:rPr>
        <w:t xml:space="preserve"> </w:t>
      </w:r>
      <w:r w:rsidRPr="00024A2F">
        <w:rPr>
          <w:b/>
          <w:bCs/>
        </w:rPr>
        <w:t>vent per person</w:t>
      </w:r>
    </w:p>
    <w:p w14:paraId="12A7ACD5" w14:textId="77777777" w:rsidR="00AF6A93" w:rsidRDefault="001F1C36">
      <w:pPr>
        <w:pStyle w:val="3"/>
      </w:pPr>
      <w:r>
        <w:t>Outcome Cohorts(s) [O]</w:t>
      </w:r>
    </w:p>
    <w:p w14:paraId="459E323B" w14:textId="77777777" w:rsidR="00AF6A93" w:rsidRDefault="00AF6A93"/>
    <w:p w14:paraId="212C4FB8" w14:textId="77777777" w:rsidR="00C94784" w:rsidRDefault="00C94784" w:rsidP="00C94784">
      <w:pPr>
        <w:ind w:leftChars="65" w:left="156" w:firstLine="1"/>
      </w:pPr>
      <w:r>
        <w:t>Major Depressive Disorder</w:t>
      </w:r>
    </w:p>
    <w:p w14:paraId="3BFB0C21" w14:textId="77777777" w:rsidR="00C94784" w:rsidRDefault="00C94784" w:rsidP="00C94784">
      <w:pPr>
        <w:ind w:leftChars="65" w:left="156" w:firstLine="1"/>
      </w:pPr>
      <w:r>
        <w:rPr>
          <w:rFonts w:hint="eastAsia"/>
        </w:rPr>
        <w:t>I</w:t>
      </w:r>
      <w:r>
        <w:t>nitial Event cohort) People having any of the following:</w:t>
      </w:r>
    </w:p>
    <w:p w14:paraId="290D1000" w14:textId="77777777" w:rsidR="00C94784" w:rsidRDefault="00C94784" w:rsidP="00C94784">
      <w:pPr>
        <w:pStyle w:val="a7"/>
        <w:numPr>
          <w:ilvl w:val="0"/>
          <w:numId w:val="11"/>
        </w:numPr>
        <w:spacing w:after="160" w:line="259" w:lineRule="auto"/>
        <w:contextualSpacing w:val="0"/>
      </w:pPr>
      <w:r>
        <w:rPr>
          <w:rFonts w:hint="eastAsia"/>
        </w:rPr>
        <w:t>a</w:t>
      </w:r>
      <w:r>
        <w:t xml:space="preserve"> condition occurrence of major depressive disorder</w:t>
      </w:r>
    </w:p>
    <w:p w14:paraId="752BAACF" w14:textId="77777777" w:rsidR="00C94784" w:rsidRDefault="00C94784" w:rsidP="00C94784">
      <w:pPr>
        <w:pStyle w:val="a7"/>
        <w:numPr>
          <w:ilvl w:val="5"/>
          <w:numId w:val="11"/>
        </w:numPr>
        <w:spacing w:after="160" w:line="259" w:lineRule="auto"/>
        <w:contextualSpacing w:val="0"/>
      </w:pPr>
      <w:r>
        <w:t>for the first time in the person's history</w:t>
      </w:r>
    </w:p>
    <w:p w14:paraId="2744CD19" w14:textId="77777777" w:rsidR="00C94784" w:rsidRPr="0024420F" w:rsidRDefault="00C94784" w:rsidP="00C94784">
      <w:pPr>
        <w:pStyle w:val="a7"/>
        <w:numPr>
          <w:ilvl w:val="3"/>
          <w:numId w:val="11"/>
        </w:numPr>
        <w:spacing w:after="160" w:line="259" w:lineRule="auto"/>
        <w:ind w:left="851" w:hanging="284"/>
        <w:contextualSpacing w:val="0"/>
      </w:pPr>
      <w:r>
        <w:rPr>
          <w:rFonts w:hint="eastAsia"/>
        </w:rPr>
        <w:t>w</w:t>
      </w:r>
      <w:r>
        <w:t xml:space="preserve">ith continuous observation of at least 0 days prior and 0 days after event index date, and limit initial events to </w:t>
      </w:r>
      <w:r w:rsidRPr="00033B74">
        <w:rPr>
          <w:b/>
          <w:bCs/>
        </w:rPr>
        <w:t>earl</w:t>
      </w:r>
      <w:r>
        <w:rPr>
          <w:b/>
          <w:bCs/>
        </w:rPr>
        <w:t>i</w:t>
      </w:r>
      <w:r w:rsidRPr="00033B74">
        <w:rPr>
          <w:b/>
          <w:bCs/>
        </w:rPr>
        <w:t>est</w:t>
      </w:r>
      <w:r>
        <w:t xml:space="preserve"> </w:t>
      </w:r>
      <w:r w:rsidRPr="007706D1">
        <w:rPr>
          <w:b/>
          <w:bCs/>
        </w:rPr>
        <w:t>event per person</w:t>
      </w:r>
    </w:p>
    <w:p w14:paraId="6212AECB" w14:textId="77777777" w:rsidR="004704A4" w:rsidRDefault="004704A4" w:rsidP="004704A4">
      <w:r>
        <w:t>.</w:t>
      </w:r>
    </w:p>
    <w:p w14:paraId="01C89477" w14:textId="77777777" w:rsidR="00AF6A93" w:rsidRDefault="001F1C36">
      <w:pPr>
        <w:pStyle w:val="3"/>
      </w:pPr>
      <w:r>
        <w:t>Time at Risk</w:t>
      </w:r>
    </w:p>
    <w:p w14:paraId="06F4503B" w14:textId="77777777" w:rsidR="00AF6A93" w:rsidRDefault="00AF6A93"/>
    <w:tbl>
      <w:tblPr>
        <w:tblStyle w:val="a3"/>
        <w:tblW w:w="0" w:type="dxa"/>
        <w:tblLook w:val="0420" w:firstRow="1" w:lastRow="0" w:firstColumn="0" w:lastColumn="0" w:noHBand="0" w:noVBand="1"/>
      </w:tblPr>
      <w:tblGrid>
        <w:gridCol w:w="9282"/>
      </w:tblGrid>
      <w:tr w:rsidR="00AF6A93" w14:paraId="2B3EEFD8" w14:textId="77777777"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14:paraId="65B6A759" w14:textId="77777777" w:rsidR="00AF6A93" w:rsidRDefault="001F1C36">
            <w:r>
              <w:t>Time at Risk</w:t>
            </w:r>
          </w:p>
        </w:tc>
      </w:tr>
      <w:tr w:rsidR="00AF6A93" w14:paraId="69F2670E" w14:textId="77777777">
        <w:tc>
          <w:tcPr>
            <w:tcW w:w="0" w:type="auto"/>
          </w:tcPr>
          <w:p w14:paraId="2883F8F4" w14:textId="77777777" w:rsidR="00AF6A93" w:rsidRDefault="001F1C36">
            <w:r>
              <w:t>[Time at Risk Settings #1] Risk Window Start:  1, Add Exposure Days to Start:  FALSE, Risk Window End:  365, Add Exposure Days to End:  FALSE</w:t>
            </w:r>
          </w:p>
        </w:tc>
      </w:tr>
    </w:tbl>
    <w:p w14:paraId="136869B1" w14:textId="77777777" w:rsidR="00AF6A93" w:rsidRDefault="001F1C36">
      <w:pPr>
        <w:pStyle w:val="3"/>
      </w:pPr>
      <w:r>
        <w:lastRenderedPageBreak/>
        <w:t>Additional Population Settings</w:t>
      </w:r>
    </w:p>
    <w:p w14:paraId="27AB6A78" w14:textId="77777777" w:rsidR="00AF6A93" w:rsidRDefault="00AF6A93"/>
    <w:p w14:paraId="762035C9" w14:textId="77777777" w:rsidR="00AF6A93" w:rsidRDefault="001F1C36">
      <w:r>
        <w:rPr>
          <w:rFonts w:ascii="Arial" w:hAnsi="Arial" w:cs="Arial"/>
          <w:b/>
          <w:i/>
          <w:color w:val="000000"/>
          <w:sz w:val="28"/>
          <w:szCs w:val="28"/>
        </w:rPr>
        <w:t>Population Settings #1</w:t>
      </w:r>
    </w:p>
    <w:tbl>
      <w:tblPr>
        <w:tblStyle w:val="a3"/>
        <w:tblW w:w="0" w:type="dxa"/>
        <w:tblLook w:val="0420" w:firstRow="1" w:lastRow="0" w:firstColumn="0" w:lastColumn="0" w:noHBand="0" w:noVBand="1"/>
      </w:tblPr>
      <w:tblGrid>
        <w:gridCol w:w="3803"/>
        <w:gridCol w:w="1098"/>
      </w:tblGrid>
      <w:tr w:rsidR="00AF6A93" w14:paraId="64C4DD98" w14:textId="77777777"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14:paraId="4CBC6910" w14:textId="77777777" w:rsidR="00AF6A93" w:rsidRDefault="001F1C36">
            <w:r>
              <w:t>Item</w:t>
            </w:r>
          </w:p>
        </w:tc>
        <w:tc>
          <w:tcPr>
            <w:tcW w:w="0" w:type="auto"/>
          </w:tcPr>
          <w:p w14:paraId="73176D31" w14:textId="77777777" w:rsidR="00AF6A93" w:rsidRDefault="001F1C36">
            <w:r>
              <w:t>Settings</w:t>
            </w:r>
          </w:p>
        </w:tc>
      </w:tr>
      <w:tr w:rsidR="00AF6A93" w14:paraId="03EC9442" w14:textId="77777777">
        <w:tc>
          <w:tcPr>
            <w:tcW w:w="0" w:type="auto"/>
          </w:tcPr>
          <w:p w14:paraId="6F760687" w14:textId="77777777" w:rsidR="00AF6A93" w:rsidRDefault="001F1C36">
            <w:proofErr w:type="spellStart"/>
            <w:r>
              <w:t>minTimeAtRisk</w:t>
            </w:r>
            <w:proofErr w:type="spellEnd"/>
          </w:p>
        </w:tc>
        <w:tc>
          <w:tcPr>
            <w:tcW w:w="0" w:type="auto"/>
          </w:tcPr>
          <w:p w14:paraId="1DE561FB" w14:textId="77777777" w:rsidR="00AF6A93" w:rsidRDefault="001F1C36">
            <w:r>
              <w:t>364</w:t>
            </w:r>
          </w:p>
        </w:tc>
      </w:tr>
      <w:tr w:rsidR="00AF6A93" w14:paraId="08FE99C0" w14:textId="77777777">
        <w:tc>
          <w:tcPr>
            <w:tcW w:w="0" w:type="auto"/>
          </w:tcPr>
          <w:p w14:paraId="260052B0" w14:textId="77777777" w:rsidR="00AF6A93" w:rsidRDefault="001F1C36">
            <w:proofErr w:type="spellStart"/>
            <w:r>
              <w:t>requireTimeAtRisk</w:t>
            </w:r>
            <w:proofErr w:type="spellEnd"/>
          </w:p>
        </w:tc>
        <w:tc>
          <w:tcPr>
            <w:tcW w:w="0" w:type="auto"/>
          </w:tcPr>
          <w:p w14:paraId="7570F1F1" w14:textId="77777777" w:rsidR="00AF6A93" w:rsidRDefault="001F1C36">
            <w:r>
              <w:t>TRUE</w:t>
            </w:r>
          </w:p>
        </w:tc>
      </w:tr>
      <w:tr w:rsidR="00AF6A93" w14:paraId="54F53B57" w14:textId="77777777">
        <w:tc>
          <w:tcPr>
            <w:tcW w:w="0" w:type="auto"/>
          </w:tcPr>
          <w:p w14:paraId="2A5CFD25" w14:textId="77777777" w:rsidR="00AF6A93" w:rsidRDefault="001F1C36">
            <w:proofErr w:type="spellStart"/>
            <w:r>
              <w:t>addExposureDaysToStart</w:t>
            </w:r>
            <w:proofErr w:type="spellEnd"/>
          </w:p>
        </w:tc>
        <w:tc>
          <w:tcPr>
            <w:tcW w:w="0" w:type="auto"/>
          </w:tcPr>
          <w:p w14:paraId="4C68363A" w14:textId="77777777" w:rsidR="00AF6A93" w:rsidRDefault="001F1C36">
            <w:r>
              <w:t>FALSE</w:t>
            </w:r>
          </w:p>
        </w:tc>
      </w:tr>
      <w:tr w:rsidR="00AF6A93" w14:paraId="564D2208" w14:textId="77777777">
        <w:tc>
          <w:tcPr>
            <w:tcW w:w="0" w:type="auto"/>
          </w:tcPr>
          <w:p w14:paraId="5EF26480" w14:textId="77777777" w:rsidR="00AF6A93" w:rsidRDefault="001F1C36">
            <w:proofErr w:type="spellStart"/>
            <w:r>
              <w:t>riskWindowStart</w:t>
            </w:r>
            <w:proofErr w:type="spellEnd"/>
          </w:p>
        </w:tc>
        <w:tc>
          <w:tcPr>
            <w:tcW w:w="0" w:type="auto"/>
          </w:tcPr>
          <w:p w14:paraId="140671EC" w14:textId="77777777" w:rsidR="00AF6A93" w:rsidRDefault="001F1C36">
            <w:r>
              <w:t>1</w:t>
            </w:r>
          </w:p>
        </w:tc>
      </w:tr>
      <w:tr w:rsidR="00AF6A93" w14:paraId="5BFEFCFF" w14:textId="77777777">
        <w:tc>
          <w:tcPr>
            <w:tcW w:w="0" w:type="auto"/>
          </w:tcPr>
          <w:p w14:paraId="681F68B1" w14:textId="77777777" w:rsidR="00AF6A93" w:rsidRDefault="001F1C36">
            <w:proofErr w:type="spellStart"/>
            <w:r>
              <w:t>washoutPeriod</w:t>
            </w:r>
            <w:proofErr w:type="spellEnd"/>
          </w:p>
        </w:tc>
        <w:tc>
          <w:tcPr>
            <w:tcW w:w="0" w:type="auto"/>
          </w:tcPr>
          <w:p w14:paraId="18003BB3" w14:textId="77777777" w:rsidR="00AF6A93" w:rsidRDefault="001F1C36">
            <w:r>
              <w:t>365</w:t>
            </w:r>
          </w:p>
        </w:tc>
      </w:tr>
      <w:tr w:rsidR="00AF6A93" w14:paraId="01172367" w14:textId="77777777">
        <w:tc>
          <w:tcPr>
            <w:tcW w:w="0" w:type="auto"/>
          </w:tcPr>
          <w:p w14:paraId="603C9A9A" w14:textId="77777777" w:rsidR="00AF6A93" w:rsidRDefault="001F1C36">
            <w:proofErr w:type="spellStart"/>
            <w:r>
              <w:t>addExposureDaysToEnd</w:t>
            </w:r>
            <w:proofErr w:type="spellEnd"/>
          </w:p>
        </w:tc>
        <w:tc>
          <w:tcPr>
            <w:tcW w:w="0" w:type="auto"/>
          </w:tcPr>
          <w:p w14:paraId="1003E93B" w14:textId="77777777" w:rsidR="00AF6A93" w:rsidRDefault="001F1C36">
            <w:r>
              <w:t>FALSE</w:t>
            </w:r>
          </w:p>
        </w:tc>
      </w:tr>
      <w:tr w:rsidR="00AF6A93" w14:paraId="3B51ECD4" w14:textId="77777777">
        <w:tc>
          <w:tcPr>
            <w:tcW w:w="0" w:type="auto"/>
          </w:tcPr>
          <w:p w14:paraId="6FB5C4E9" w14:textId="77777777" w:rsidR="00AF6A93" w:rsidRDefault="001F1C36">
            <w:proofErr w:type="spellStart"/>
            <w:r>
              <w:t>includeAllOutcomes</w:t>
            </w:r>
            <w:proofErr w:type="spellEnd"/>
          </w:p>
        </w:tc>
        <w:tc>
          <w:tcPr>
            <w:tcW w:w="0" w:type="auto"/>
          </w:tcPr>
          <w:p w14:paraId="2B501C14" w14:textId="6BDC49A7" w:rsidR="00AF6A93" w:rsidRPr="00C94784" w:rsidRDefault="00C94784">
            <w:pPr>
              <w:rPr>
                <w:rFonts w:eastAsia="맑은 고딕"/>
                <w:lang w:eastAsia="ko-KR"/>
              </w:rPr>
            </w:pPr>
            <w:r>
              <w:rPr>
                <w:rFonts w:eastAsia="맑은 고딕" w:hint="eastAsia"/>
                <w:lang w:eastAsia="ko-KR"/>
              </w:rPr>
              <w:t>T</w:t>
            </w:r>
            <w:r>
              <w:rPr>
                <w:rFonts w:eastAsia="맑은 고딕"/>
                <w:lang w:eastAsia="ko-KR"/>
              </w:rPr>
              <w:t>RUE</w:t>
            </w:r>
          </w:p>
        </w:tc>
      </w:tr>
      <w:tr w:rsidR="00AF6A93" w14:paraId="5F6FEB6E" w14:textId="77777777">
        <w:tc>
          <w:tcPr>
            <w:tcW w:w="0" w:type="auto"/>
          </w:tcPr>
          <w:p w14:paraId="50F75862" w14:textId="77777777" w:rsidR="00AF6A93" w:rsidRDefault="001F1C36">
            <w:proofErr w:type="spellStart"/>
            <w:r>
              <w:t>priorOutcomeLookback</w:t>
            </w:r>
            <w:proofErr w:type="spellEnd"/>
          </w:p>
        </w:tc>
        <w:tc>
          <w:tcPr>
            <w:tcW w:w="0" w:type="auto"/>
          </w:tcPr>
          <w:p w14:paraId="3C067980" w14:textId="77777777" w:rsidR="00AF6A93" w:rsidRDefault="001F1C36">
            <w:r>
              <w:t>99999</w:t>
            </w:r>
          </w:p>
        </w:tc>
      </w:tr>
      <w:tr w:rsidR="00AF6A93" w14:paraId="7FBF45D6" w14:textId="77777777">
        <w:tc>
          <w:tcPr>
            <w:tcW w:w="0" w:type="auto"/>
          </w:tcPr>
          <w:p w14:paraId="63A7C32F" w14:textId="77777777" w:rsidR="00AF6A93" w:rsidRDefault="001F1C36">
            <w:r>
              <w:t>binary</w:t>
            </w:r>
          </w:p>
        </w:tc>
        <w:tc>
          <w:tcPr>
            <w:tcW w:w="0" w:type="auto"/>
          </w:tcPr>
          <w:p w14:paraId="35F7D551" w14:textId="77777777" w:rsidR="00AF6A93" w:rsidRDefault="001F1C36">
            <w:r>
              <w:t>TRUE</w:t>
            </w:r>
          </w:p>
        </w:tc>
      </w:tr>
      <w:tr w:rsidR="00AF6A93" w14:paraId="056D10D5" w14:textId="77777777">
        <w:tc>
          <w:tcPr>
            <w:tcW w:w="0" w:type="auto"/>
          </w:tcPr>
          <w:p w14:paraId="67E71288" w14:textId="77777777" w:rsidR="00AF6A93" w:rsidRDefault="001F1C36">
            <w:proofErr w:type="spellStart"/>
            <w:r>
              <w:t>removeSubjectsWithPriorOutcome</w:t>
            </w:r>
            <w:proofErr w:type="spellEnd"/>
          </w:p>
        </w:tc>
        <w:tc>
          <w:tcPr>
            <w:tcW w:w="0" w:type="auto"/>
          </w:tcPr>
          <w:p w14:paraId="26BEEBE9" w14:textId="2CD8FCF6" w:rsidR="00AF6A93" w:rsidRPr="00C94784" w:rsidRDefault="00C94784">
            <w:pPr>
              <w:rPr>
                <w:rFonts w:eastAsia="맑은 고딕"/>
                <w:lang w:eastAsia="ko-KR"/>
              </w:rPr>
            </w:pPr>
            <w:r>
              <w:rPr>
                <w:rFonts w:eastAsia="맑은 고딕" w:hint="eastAsia"/>
                <w:lang w:eastAsia="ko-KR"/>
              </w:rPr>
              <w:t>F</w:t>
            </w:r>
            <w:r>
              <w:rPr>
                <w:rFonts w:eastAsia="맑은 고딕"/>
                <w:lang w:eastAsia="ko-KR"/>
              </w:rPr>
              <w:t>ALSE</w:t>
            </w:r>
          </w:p>
        </w:tc>
      </w:tr>
      <w:tr w:rsidR="00AF6A93" w14:paraId="0F01CA89" w14:textId="77777777">
        <w:tc>
          <w:tcPr>
            <w:tcW w:w="0" w:type="auto"/>
          </w:tcPr>
          <w:p w14:paraId="442B5DEC" w14:textId="77777777" w:rsidR="00AF6A93" w:rsidRDefault="001F1C36">
            <w:proofErr w:type="spellStart"/>
            <w:r>
              <w:t>riskWindowEnd</w:t>
            </w:r>
            <w:proofErr w:type="spellEnd"/>
          </w:p>
        </w:tc>
        <w:tc>
          <w:tcPr>
            <w:tcW w:w="0" w:type="auto"/>
          </w:tcPr>
          <w:p w14:paraId="4EBEF675" w14:textId="77777777" w:rsidR="00AF6A93" w:rsidRDefault="001F1C36">
            <w:r>
              <w:t>365</w:t>
            </w:r>
          </w:p>
        </w:tc>
      </w:tr>
      <w:tr w:rsidR="00AF6A93" w14:paraId="688D58E5" w14:textId="77777777">
        <w:tc>
          <w:tcPr>
            <w:tcW w:w="0" w:type="auto"/>
          </w:tcPr>
          <w:p w14:paraId="52C3B00D" w14:textId="77777777" w:rsidR="00AF6A93" w:rsidRDefault="001F1C36">
            <w:proofErr w:type="spellStart"/>
            <w:r>
              <w:t>firstExposureOnly</w:t>
            </w:r>
            <w:proofErr w:type="spellEnd"/>
          </w:p>
        </w:tc>
        <w:tc>
          <w:tcPr>
            <w:tcW w:w="0" w:type="auto"/>
          </w:tcPr>
          <w:p w14:paraId="3845CB19" w14:textId="7DEB07D2" w:rsidR="00AF6A93" w:rsidRDefault="00C94784">
            <w:r>
              <w:t>FALSE</w:t>
            </w:r>
          </w:p>
        </w:tc>
      </w:tr>
    </w:tbl>
    <w:p w14:paraId="119828BA" w14:textId="77777777" w:rsidR="00AF6A93" w:rsidRDefault="00AF6A93"/>
    <w:p w14:paraId="155F31C1" w14:textId="77777777" w:rsidR="00AF6A93" w:rsidRDefault="001F1C36">
      <w:pPr>
        <w:pStyle w:val="2"/>
      </w:pPr>
      <w:bookmarkStart w:id="9" w:name="_Toc29907688"/>
      <w:r>
        <w:t>Statistical Analysis Method(s)</w:t>
      </w:r>
      <w:bookmarkEnd w:id="9"/>
    </w:p>
    <w:p w14:paraId="43C3FA2B" w14:textId="26CDFB32" w:rsidR="00AF6A93" w:rsidRDefault="001F1C36" w:rsidP="00C94784">
      <w:pPr>
        <w:pStyle w:val="3"/>
      </w:pPr>
      <w:r>
        <w:t>Algorithms</w:t>
      </w:r>
    </w:p>
    <w:p w14:paraId="772F0746" w14:textId="2BA96E29" w:rsidR="00AF6A93" w:rsidRPr="00836D40" w:rsidRDefault="00836D40">
      <w:r w:rsidRPr="00836D40">
        <w:t>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https://</w:t>
      </w:r>
      <w:proofErr w:type="spellStart"/>
      <w:r w:rsidRPr="00836D40">
        <w:t>github.com</w:t>
      </w:r>
      <w:proofErr w:type="spellEnd"/>
      <w:r w:rsidRPr="00836D40">
        <w:t>/</w:t>
      </w:r>
      <w:proofErr w:type="spellStart"/>
      <w:r w:rsidRPr="00836D40">
        <w:t>OHDSI</w:t>
      </w:r>
      <w:proofErr w:type="spellEnd"/>
      <w:r w:rsidRPr="00836D40">
        <w:t>/Cyclops.</w:t>
      </w:r>
    </w:p>
    <w:p w14:paraId="6236FC31" w14:textId="77777777" w:rsidR="00AF6A93" w:rsidRDefault="001F1C36">
      <w:pPr>
        <w:pStyle w:val="3"/>
      </w:pPr>
      <w:r>
        <w:t>Model Evaluation</w:t>
      </w:r>
    </w:p>
    <w:p w14:paraId="7275D610" w14:textId="77777777" w:rsidR="00AF6A93" w:rsidRDefault="00AF6A93"/>
    <w:p w14:paraId="2DA22417" w14:textId="77777777" w:rsidR="00AF6A93" w:rsidRDefault="001F1C36">
      <w:r>
        <w:t>The following evaluations will be performed on the model:</w:t>
      </w:r>
    </w:p>
    <w:p w14:paraId="404F5EFF" w14:textId="77777777" w:rsidR="00AF6A93" w:rsidRDefault="00AF6A93"/>
    <w:tbl>
      <w:tblPr>
        <w:tblStyle w:val="a3"/>
        <w:tblW w:w="0" w:type="dxa"/>
        <w:tblLook w:val="0420" w:firstRow="1" w:lastRow="0" w:firstColumn="0" w:lastColumn="0" w:noHBand="0" w:noVBand="1"/>
      </w:tblPr>
      <w:tblGrid>
        <w:gridCol w:w="1888"/>
        <w:gridCol w:w="7394"/>
      </w:tblGrid>
      <w:tr w:rsidR="00AF6A93" w14:paraId="07522956" w14:textId="77777777"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14:paraId="3FFC31E8" w14:textId="77777777" w:rsidR="00AF6A93" w:rsidRDefault="001F1C36">
            <w:r>
              <w:t>Evaluation</w:t>
            </w:r>
          </w:p>
        </w:tc>
        <w:tc>
          <w:tcPr>
            <w:tcW w:w="0" w:type="auto"/>
          </w:tcPr>
          <w:p w14:paraId="49135FE1" w14:textId="77777777" w:rsidR="00AF6A93" w:rsidRDefault="001F1C36">
            <w:r>
              <w:t>Description</w:t>
            </w:r>
          </w:p>
        </w:tc>
      </w:tr>
      <w:tr w:rsidR="00AF6A93" w14:paraId="126A0ACF" w14:textId="77777777">
        <w:tc>
          <w:tcPr>
            <w:tcW w:w="0" w:type="auto"/>
          </w:tcPr>
          <w:p w14:paraId="76087F9C" w14:textId="77777777" w:rsidR="00AF6A93" w:rsidRDefault="001F1C36">
            <w:r>
              <w:t>Box Plots</w:t>
            </w:r>
          </w:p>
        </w:tc>
        <w:tc>
          <w:tcPr>
            <w:tcW w:w="0" w:type="auto"/>
          </w:tcPr>
          <w:p w14:paraId="3F148CCB" w14:textId="77777777" w:rsidR="00AF6A93" w:rsidRDefault="001F1C36">
            <w:r>
              <w:t>The prediction distribution boxplots are box plots for the predicted risks of the people in the test set with the outcome (class 1: blue) and without the outcome (class 0: red).</w:t>
            </w:r>
          </w:p>
        </w:tc>
      </w:tr>
      <w:tr w:rsidR="00AF6A93" w14:paraId="687FD5E3" w14:textId="77777777">
        <w:tc>
          <w:tcPr>
            <w:tcW w:w="0" w:type="auto"/>
          </w:tcPr>
          <w:p w14:paraId="092D707C" w14:textId="77777777" w:rsidR="00AF6A93" w:rsidRDefault="001F1C36">
            <w:r>
              <w:t>Calibration Plot</w:t>
            </w:r>
          </w:p>
        </w:tc>
        <w:tc>
          <w:tcPr>
            <w:tcW w:w="0" w:type="auto"/>
          </w:tcPr>
          <w:p w14:paraId="2F40EAE3" w14:textId="77777777" w:rsidR="00AF6A93" w:rsidRDefault="001F1C36">
            <w: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w:t>
            </w:r>
            <w:proofErr w:type="gramStart"/>
            <w:r>
              <w:t>these 10 plotted quantile</w:t>
            </w:r>
            <w:proofErr w:type="gramEnd"/>
            <w:r>
              <w:t xml:space="preserve"> mean predicted vs observed fraction points. The two blue straight lines represented the 95% lower and upper confidence intervals of the slope of the fitted line.</w:t>
            </w:r>
          </w:p>
        </w:tc>
      </w:tr>
      <w:tr w:rsidR="00AF6A93" w14:paraId="05C400F1" w14:textId="77777777">
        <w:tc>
          <w:tcPr>
            <w:tcW w:w="0" w:type="auto"/>
          </w:tcPr>
          <w:p w14:paraId="0B3D53FD" w14:textId="77777777" w:rsidR="00AF6A93" w:rsidRDefault="001F1C36">
            <w:r>
              <w:t xml:space="preserve">Demographic </w:t>
            </w:r>
            <w:r>
              <w:lastRenderedPageBreak/>
              <w:t>Summary Plot</w:t>
            </w:r>
          </w:p>
        </w:tc>
        <w:tc>
          <w:tcPr>
            <w:tcW w:w="0" w:type="auto"/>
          </w:tcPr>
          <w:p w14:paraId="4ACBC150" w14:textId="77777777" w:rsidR="00AF6A93" w:rsidRDefault="001F1C36">
            <w:r>
              <w:lastRenderedPageBreak/>
              <w:t xml:space="preserve">This plot shows for females and males the expected and observed risk </w:t>
            </w:r>
            <w:r>
              <w:lastRenderedPageBreak/>
              <w:t>in different age groups together with a confidence area.</w:t>
            </w:r>
          </w:p>
        </w:tc>
      </w:tr>
      <w:tr w:rsidR="00AF6A93" w14:paraId="22D0FA65" w14:textId="77777777">
        <w:tc>
          <w:tcPr>
            <w:tcW w:w="0" w:type="auto"/>
          </w:tcPr>
          <w:p w14:paraId="4B64E016" w14:textId="77777777" w:rsidR="00AF6A93" w:rsidRDefault="001F1C36">
            <w:r>
              <w:lastRenderedPageBreak/>
              <w:t>Precision Recall Plot</w:t>
            </w:r>
          </w:p>
        </w:tc>
        <w:tc>
          <w:tcPr>
            <w:tcW w:w="0" w:type="auto"/>
          </w:tcPr>
          <w:p w14:paraId="77F59138" w14:textId="77777777" w:rsidR="00AF6A93" w:rsidRDefault="001F1C36">
            <w:r>
              <w:t xml:space="preserve">The precision-recall curve is valuable for dataset with a high imbalance between the size of the positive and negative class. It shows the tradeoff between precision and recall for different threshold. High precision relates to a low false positive rate, and high recall relates to a low false negative rate. High scores for both show that the classifier is returning accurate results (high precision), as well as returning </w:t>
            </w:r>
            <w:proofErr w:type="gramStart"/>
            <w:r>
              <w:t>a majority of</w:t>
            </w:r>
            <w:proofErr w:type="gramEnd"/>
            <w:r>
              <w:t xml:space="preserve"> all positive results (high recall). A high area under the curve represents both high recall and high precision.</w:t>
            </w:r>
          </w:p>
        </w:tc>
      </w:tr>
      <w:tr w:rsidR="00AF6A93" w14:paraId="41CBF876" w14:textId="77777777">
        <w:tc>
          <w:tcPr>
            <w:tcW w:w="0" w:type="auto"/>
          </w:tcPr>
          <w:p w14:paraId="4622C1A5" w14:textId="77777777" w:rsidR="00AF6A93" w:rsidRDefault="001F1C36">
            <w:r>
              <w:t>Prediction Distribution Plots</w:t>
            </w:r>
          </w:p>
        </w:tc>
        <w:tc>
          <w:tcPr>
            <w:tcW w:w="0" w:type="auto"/>
          </w:tcPr>
          <w:p w14:paraId="3E6B9F53" w14:textId="77777777" w:rsidR="00AF6A93" w:rsidRDefault="001F1C36">
            <w:r>
              <w:t xml:space="preserve">The preference distribution plots are the preference score distributions corresponding to </w:t>
            </w:r>
            <w:proofErr w:type="spellStart"/>
            <w:r>
              <w:t>i</w:t>
            </w:r>
            <w:proofErr w:type="spellEnd"/>
            <w:r>
              <w:t>) people in the test set with the outcome (red) and ii) people in the test set without the outcome (blue).</w:t>
            </w:r>
          </w:p>
        </w:tc>
      </w:tr>
      <w:tr w:rsidR="00AF6A93" w14:paraId="1EFC1501" w14:textId="77777777">
        <w:tc>
          <w:tcPr>
            <w:tcW w:w="0" w:type="auto"/>
          </w:tcPr>
          <w:p w14:paraId="4907A161" w14:textId="77777777" w:rsidR="00AF6A93" w:rsidRDefault="001F1C36">
            <w:r>
              <w:t>ROC Plot</w:t>
            </w:r>
          </w:p>
        </w:tc>
        <w:tc>
          <w:tcPr>
            <w:tcW w:w="0" w:type="auto"/>
          </w:tcPr>
          <w:p w14:paraId="44C6F043" w14:textId="77777777" w:rsidR="00AF6A93" w:rsidRDefault="001F1C36">
            <w:r>
              <w:t xml:space="preserve">The ROC plot plots the sensitivity against 1-specificity on the test set. The plot shows how well the model </w:t>
            </w:r>
            <w:proofErr w:type="gramStart"/>
            <w:r>
              <w:t>is able to</w:t>
            </w:r>
            <w:proofErr w:type="gramEnd"/>
            <w:r>
              <w:t xml:space="preserve"> discriminate between the people with the outcome and those without. The dashed diagonal line is the performance of a model that randomly assigns predictions. The higher the area under the ROC plot the better the discrimination of the model.</w:t>
            </w:r>
          </w:p>
        </w:tc>
      </w:tr>
      <w:tr w:rsidR="00AF6A93" w14:paraId="4F0F02BA" w14:textId="77777777">
        <w:tc>
          <w:tcPr>
            <w:tcW w:w="0" w:type="auto"/>
          </w:tcPr>
          <w:p w14:paraId="47BE98F6" w14:textId="77777777" w:rsidR="00AF6A93" w:rsidRDefault="001F1C36">
            <w:r>
              <w:t>Smooth Calibration Plot</w:t>
            </w:r>
          </w:p>
        </w:tc>
        <w:tc>
          <w:tcPr>
            <w:tcW w:w="0" w:type="auto"/>
          </w:tcPr>
          <w:p w14:paraId="75FEE7C9" w14:textId="77777777" w:rsidR="00AF6A93" w:rsidRDefault="001F1C36">
            <w:proofErr w:type="gramStart"/>
            <w:r>
              <w:t>Similar to</w:t>
            </w:r>
            <w:proofErr w:type="gramEnd"/>
            <w:r>
              <w:t xml:space="preserve"> the traditional calibration shown above the Smooth Calibration plot shows the relationship between predicted and observed risk. the major difference is that the smooth fit allows for a more </w:t>
            </w:r>
            <w:proofErr w:type="gramStart"/>
            <w:r>
              <w:t>fine grained</w:t>
            </w:r>
            <w:proofErr w:type="gramEnd"/>
            <w: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proofErr w:type="gramStart"/>
            <w:r>
              <w:t>However</w:t>
            </w:r>
            <w:proofErr w:type="gramEnd"/>
            <w:r>
              <w:t xml:space="preserve"> the increased information game comes at a computational cost. It is recommended to use the traditional plot for examination and then to produce the smooth plot for final versions.</w:t>
            </w:r>
          </w:p>
        </w:tc>
      </w:tr>
      <w:tr w:rsidR="00AF6A93" w14:paraId="5EE70C53" w14:textId="77777777">
        <w:tc>
          <w:tcPr>
            <w:tcW w:w="0" w:type="auto"/>
          </w:tcPr>
          <w:p w14:paraId="0DE88B64" w14:textId="77777777" w:rsidR="00AF6A93" w:rsidRDefault="001F1C36">
            <w:r>
              <w:t>Test-Train Similarity Plot</w:t>
            </w:r>
          </w:p>
        </w:tc>
        <w:tc>
          <w:tcPr>
            <w:tcW w:w="0" w:type="auto"/>
          </w:tcPr>
          <w:p w14:paraId="2D382B6F" w14:textId="77777777" w:rsidR="00AF6A93" w:rsidRDefault="001F1C36">
            <w:r>
              <w:t>The test-train similarity is presented by plotting the mean covariate values in the train set against those in the test set for people with and without the outcome.</w:t>
            </w:r>
          </w:p>
        </w:tc>
      </w:tr>
      <w:tr w:rsidR="00AF6A93" w14:paraId="0C818B47" w14:textId="77777777">
        <w:tc>
          <w:tcPr>
            <w:tcW w:w="0" w:type="auto"/>
          </w:tcPr>
          <w:p w14:paraId="60D0C589" w14:textId="77777777" w:rsidR="00AF6A93" w:rsidRDefault="001F1C36">
            <w:r>
              <w:t>Variable Scatter Plot</w:t>
            </w:r>
          </w:p>
        </w:tc>
        <w:tc>
          <w:tcPr>
            <w:tcW w:w="0" w:type="auto"/>
          </w:tcPr>
          <w:p w14:paraId="4436FC80" w14:textId="77777777" w:rsidR="00AF6A93" w:rsidRDefault="001F1C36">
            <w:r>
              <w:t>The variable scatter plot shows the mean covariate value for the people with the outcome against the mean covariate value for the people without the outcome. The size and color of the dots correspond to the importance of the covariates in the trained model (size of beta) and its direction (sign of beta with green meaning positive and red meaning negative), respectively.</w:t>
            </w:r>
          </w:p>
        </w:tc>
      </w:tr>
    </w:tbl>
    <w:p w14:paraId="60C8CEED" w14:textId="77777777" w:rsidR="00AF6A93" w:rsidRDefault="00AF6A93"/>
    <w:p w14:paraId="12B7336A" w14:textId="77777777" w:rsidR="00AF6A93" w:rsidRDefault="001F1C36">
      <w:pPr>
        <w:pStyle w:val="2"/>
      </w:pPr>
      <w:bookmarkStart w:id="10" w:name="_Toc29907689"/>
      <w:r>
        <w:t>Quality Control</w:t>
      </w:r>
      <w:bookmarkEnd w:id="10"/>
    </w:p>
    <w:p w14:paraId="193C30C4" w14:textId="77777777" w:rsidR="00AF6A93" w:rsidRDefault="00AF6A93"/>
    <w:p w14:paraId="35279F14" w14:textId="7C1B63BF" w:rsidR="00AF6A93" w:rsidRDefault="00836D40">
      <w:r w:rsidRPr="00836D40">
        <w:t xml:space="preserve">The </w:t>
      </w:r>
      <w:proofErr w:type="spellStart"/>
      <w:r w:rsidRPr="00836D40">
        <w:t>PatientLevelPrediction</w:t>
      </w:r>
      <w:proofErr w:type="spellEnd"/>
      <w:r w:rsidRPr="00836D40">
        <w:t xml:space="preserve"> package itself, as well as other </w:t>
      </w:r>
      <w:proofErr w:type="spellStart"/>
      <w:r w:rsidRPr="00836D40">
        <w:t>OHDSI</w:t>
      </w:r>
      <w:proofErr w:type="spellEnd"/>
      <w:r w:rsidRPr="00836D40">
        <w:t xml:space="preserve"> packages on which </w:t>
      </w:r>
      <w:proofErr w:type="spellStart"/>
      <w:r w:rsidRPr="00836D40">
        <w:t>PatientLevelPrediction</w:t>
      </w:r>
      <w:proofErr w:type="spellEnd"/>
      <w:r w:rsidRPr="00836D40">
        <w:t xml:space="preserve"> depends, use unit tests for validation. More information can be found in the Book of </w:t>
      </w:r>
      <w:proofErr w:type="spellStart"/>
      <w:r w:rsidRPr="00836D40">
        <w:t>OHDSI</w:t>
      </w:r>
      <w:proofErr w:type="spellEnd"/>
      <w:r w:rsidRPr="00836D40">
        <w:t xml:space="preserve"> at: https://</w:t>
      </w:r>
      <w:proofErr w:type="spellStart"/>
      <w:r w:rsidRPr="00836D40">
        <w:t>ohdsi.github.io</w:t>
      </w:r>
      <w:proofErr w:type="spellEnd"/>
      <w:r w:rsidRPr="00836D40">
        <w:t>/</w:t>
      </w:r>
      <w:proofErr w:type="spellStart"/>
      <w:r w:rsidRPr="00836D40">
        <w:t>TheBookOfOhdsi</w:t>
      </w:r>
      <w:proofErr w:type="spellEnd"/>
      <w:r w:rsidRPr="00836D40">
        <w:t>/</w:t>
      </w:r>
      <w:proofErr w:type="spellStart"/>
      <w:r w:rsidRPr="00836D40">
        <w:t>SoftwareValidity.html</w:t>
      </w:r>
      <w:proofErr w:type="spellEnd"/>
    </w:p>
    <w:p w14:paraId="6565620D" w14:textId="3C111437" w:rsidR="00AF6A93" w:rsidRDefault="00AF6A93"/>
    <w:p w14:paraId="7D6F75D8" w14:textId="5C47D893" w:rsidR="00AF6A93" w:rsidRDefault="001F1C36">
      <w:pPr>
        <w:pStyle w:val="2"/>
      </w:pPr>
      <w:bookmarkStart w:id="11" w:name="_Toc29907690"/>
      <w:r>
        <w:t>Tools</w:t>
      </w:r>
      <w:bookmarkEnd w:id="11"/>
    </w:p>
    <w:p w14:paraId="3808D99A" w14:textId="77777777" w:rsidR="00AF6A93" w:rsidRDefault="00AF6A93"/>
    <w:p w14:paraId="47A664E3" w14:textId="77777777" w:rsidR="00836D40" w:rsidRDefault="00836D40" w:rsidP="00836D40">
      <w:r>
        <w:t xml:space="preserve">To create the study package, ATLAS will be used to specify the cohorts, time-at-risk, </w:t>
      </w:r>
      <w:proofErr w:type="gramStart"/>
      <w:r>
        <w:t>covariate</w:t>
      </w:r>
      <w:proofErr w:type="gramEnd"/>
      <w:r>
        <w:t xml:space="preserve"> and population settings as well as which models will be </w:t>
      </w:r>
      <w:proofErr w:type="spellStart"/>
      <w:r>
        <w:t>analysed</w:t>
      </w:r>
      <w:proofErr w:type="spellEnd"/>
      <w:r>
        <w:t xml:space="preserve">. Information on this is available in the Book of </w:t>
      </w:r>
      <w:proofErr w:type="spellStart"/>
      <w:r>
        <w:t>OHDSI</w:t>
      </w:r>
      <w:proofErr w:type="spellEnd"/>
      <w:r>
        <w:t xml:space="preserve"> at: https://ohdsi.github.io/TheBookOfOhdsi/OhdsiAnalyticsTools.html#atlas </w:t>
      </w:r>
    </w:p>
    <w:p w14:paraId="55792D22" w14:textId="77777777" w:rsidR="00836D40" w:rsidRDefault="00836D40" w:rsidP="00836D40"/>
    <w:p w14:paraId="24C554EF" w14:textId="77777777" w:rsidR="00836D40" w:rsidRDefault="00836D40" w:rsidP="00836D40">
      <w:r>
        <w:t xml:space="preserve">The package developed in ATLAS will </w:t>
      </w:r>
      <w:proofErr w:type="spellStart"/>
      <w:r>
        <w:t>utilise</w:t>
      </w:r>
      <w:proofErr w:type="spellEnd"/>
      <w:r>
        <w:t xml:space="preserve"> the Patient-Level Prediction R package to run the analysis. More information on this is available at: https://ohdsi.github.io/TheBookOfOhdsi/PatientLevelPrediction.html</w:t>
      </w:r>
    </w:p>
    <w:p w14:paraId="415817A9" w14:textId="77777777" w:rsidR="00836D40" w:rsidRDefault="00836D40" w:rsidP="00836D40"/>
    <w:p w14:paraId="4690C5C8" w14:textId="6B908921" w:rsidR="00AF6A93" w:rsidRDefault="00836D40" w:rsidP="00836D40">
      <w:r>
        <w:t xml:space="preserve">This study will be designed using </w:t>
      </w:r>
      <w:proofErr w:type="spellStart"/>
      <w:r>
        <w:t>OHDSI</w:t>
      </w:r>
      <w:proofErr w:type="spellEnd"/>
      <w:r>
        <w:t xml:space="preserve"> tools and run with R (17). More information about the tools can be found in the Appendix 'Study Generation Version Information'.</w:t>
      </w:r>
    </w:p>
    <w:p w14:paraId="3E045958" w14:textId="77777777" w:rsidR="00AF6A93" w:rsidRDefault="001F1C36">
      <w:pPr>
        <w:pStyle w:val="1"/>
      </w:pPr>
      <w:bookmarkStart w:id="12" w:name="_Toc29907691"/>
      <w:r>
        <w:t>Diagnostics</w:t>
      </w:r>
      <w:bookmarkEnd w:id="12"/>
    </w:p>
    <w:p w14:paraId="47E4640D" w14:textId="77777777" w:rsidR="00AF6A93" w:rsidRDefault="00AF6A93"/>
    <w:p w14:paraId="1FDF33D2" w14:textId="77777777" w:rsidR="00AF6A93" w:rsidRDefault="001F1C36">
      <w:r>
        <w:t>Reviewing the incidence rates of the outcomes in the target population prior to performing the analysis will allow us to assess its feasibility.  The full table can be found in the 'Table and Figures' section under 'Incidence Rate of Target &amp; Outcome'.</w:t>
      </w:r>
    </w:p>
    <w:p w14:paraId="50D3C4BF" w14:textId="77777777" w:rsidR="00AF6A93" w:rsidRDefault="00AF6A93"/>
    <w:p w14:paraId="672FBBD6" w14:textId="77777777" w:rsidR="00AF6A93" w:rsidRDefault="001F1C36">
      <w:r>
        <w:t>Additionally, reviewing the characteristics of the cohorts provides insight into the cohorts being reviewed.  The full table can be found below in the 'Table and Figures' section under 'Characterization'.</w:t>
      </w:r>
    </w:p>
    <w:p w14:paraId="2D45E286" w14:textId="77777777" w:rsidR="00AF6A93" w:rsidRDefault="001F1C36">
      <w:pPr>
        <w:pStyle w:val="1"/>
      </w:pPr>
      <w:bookmarkStart w:id="13" w:name="_Toc29907692"/>
      <w:r>
        <w:t>Data Analysis Plan</w:t>
      </w:r>
      <w:bookmarkEnd w:id="13"/>
    </w:p>
    <w:p w14:paraId="6D100A17" w14:textId="088899C2" w:rsidR="00AF6A93" w:rsidRDefault="001F1C36">
      <w:pPr>
        <w:pStyle w:val="2"/>
      </w:pPr>
      <w:bookmarkStart w:id="14" w:name="_Toc29907693"/>
      <w:r>
        <w:t>Algorithm Settings</w:t>
      </w:r>
      <w:bookmarkEnd w:id="14"/>
    </w:p>
    <w:p w14:paraId="7B7F6E6E" w14:textId="77777777" w:rsidR="00836D40" w:rsidRPr="00836D40" w:rsidRDefault="00836D40" w:rsidP="00836D40"/>
    <w:p w14:paraId="088D3007" w14:textId="5639F569" w:rsidR="00836D40" w:rsidRPr="00836D40" w:rsidRDefault="00836D40" w:rsidP="00836D40">
      <w:pPr>
        <w:rPr>
          <w:bCs/>
          <w:iCs/>
          <w:color w:val="000000" w:themeColor="text1"/>
          <w:sz w:val="22"/>
          <w:szCs w:val="22"/>
          <w:lang w:val="en-GB"/>
        </w:rPr>
      </w:pPr>
      <w:proofErr w:type="spellStart"/>
      <w:r w:rsidRPr="00836D40">
        <w:rPr>
          <w:rFonts w:eastAsia="Arial" w:cs="Arial" w:hint="eastAsia"/>
          <w:bCs/>
          <w:iCs/>
          <w:color w:val="000000" w:themeColor="text1"/>
          <w:sz w:val="22"/>
          <w:szCs w:val="22"/>
          <w:lang w:val="en-GB"/>
        </w:rPr>
        <w:t>LassoLogisticRegressionSettings</w:t>
      </w:r>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533"/>
        <w:gridCol w:w="4533"/>
      </w:tblGrid>
      <w:tr w:rsidR="00836D40" w14:paraId="739786AE" w14:textId="77777777" w:rsidTr="00836D40">
        <w:trPr>
          <w:jc w:val="center"/>
        </w:trPr>
        <w:tc>
          <w:tcPr>
            <w:tcW w:w="4533" w:type="dxa"/>
            <w:tcBorders>
              <w:top w:val="single" w:sz="6" w:space="0" w:color="000000"/>
              <w:left w:val="single" w:sz="6" w:space="0" w:color="000000"/>
              <w:bottom w:val="single" w:sz="6" w:space="0" w:color="000000"/>
              <w:right w:val="single" w:sz="6" w:space="0" w:color="000000"/>
            </w:tcBorders>
            <w:hideMark/>
          </w:tcPr>
          <w:p w14:paraId="2B78429A" w14:textId="77777777" w:rsidR="00836D40" w:rsidRDefault="00836D40">
            <w:pPr>
              <w:rPr>
                <w:color w:val="000000" w:themeColor="text1"/>
                <w:sz w:val="22"/>
                <w:szCs w:val="22"/>
                <w:lang w:val="en-GB"/>
              </w:rPr>
            </w:pPr>
            <w:r>
              <w:rPr>
                <w:rFonts w:hint="eastAsia"/>
                <w:color w:val="000000" w:themeColor="text1"/>
                <w:sz w:val="22"/>
                <w:szCs w:val="22"/>
                <w:lang w:val="en-GB"/>
              </w:rPr>
              <w:t>Covariates</w:t>
            </w:r>
          </w:p>
        </w:tc>
        <w:tc>
          <w:tcPr>
            <w:tcW w:w="4533" w:type="dxa"/>
            <w:tcBorders>
              <w:top w:val="single" w:sz="6" w:space="0" w:color="000000"/>
              <w:left w:val="single" w:sz="6" w:space="0" w:color="000000"/>
              <w:bottom w:val="single" w:sz="6" w:space="0" w:color="000000"/>
              <w:right w:val="single" w:sz="6" w:space="0" w:color="000000"/>
            </w:tcBorders>
            <w:hideMark/>
          </w:tcPr>
          <w:p w14:paraId="3F9FE16A" w14:textId="77777777" w:rsidR="00836D40" w:rsidRDefault="00836D40">
            <w:pPr>
              <w:rPr>
                <w:color w:val="000000" w:themeColor="text1"/>
                <w:sz w:val="22"/>
                <w:szCs w:val="22"/>
                <w:lang w:val="en-GB"/>
              </w:rPr>
            </w:pPr>
            <w:r>
              <w:rPr>
                <w:rFonts w:hint="eastAsia"/>
                <w:color w:val="000000" w:themeColor="text1"/>
                <w:sz w:val="22"/>
                <w:szCs w:val="22"/>
                <w:lang w:val="en-GB"/>
              </w:rPr>
              <w:t>Settings</w:t>
            </w:r>
          </w:p>
        </w:tc>
      </w:tr>
      <w:tr w:rsidR="00836D40" w14:paraId="6A5AE66E" w14:textId="77777777" w:rsidTr="00836D40">
        <w:trPr>
          <w:jc w:val="center"/>
        </w:trPr>
        <w:tc>
          <w:tcPr>
            <w:tcW w:w="4533" w:type="dxa"/>
            <w:tcBorders>
              <w:top w:val="single" w:sz="6" w:space="0" w:color="000000"/>
              <w:left w:val="single" w:sz="6" w:space="0" w:color="000000"/>
              <w:bottom w:val="single" w:sz="6" w:space="0" w:color="000000"/>
              <w:right w:val="single" w:sz="6" w:space="0" w:color="000000"/>
            </w:tcBorders>
            <w:hideMark/>
          </w:tcPr>
          <w:p w14:paraId="1716C5FD" w14:textId="77777777" w:rsidR="00836D40" w:rsidRDefault="00836D40">
            <w:pPr>
              <w:rPr>
                <w:color w:val="000000" w:themeColor="text1"/>
                <w:sz w:val="22"/>
                <w:szCs w:val="22"/>
                <w:lang w:val="en-GB"/>
              </w:rPr>
            </w:pPr>
            <w:r>
              <w:rPr>
                <w:rFonts w:hint="eastAsia"/>
                <w:color w:val="000000" w:themeColor="text1"/>
                <w:sz w:val="22"/>
                <w:szCs w:val="22"/>
                <w:lang w:val="en-GB"/>
              </w:rPr>
              <w:t>seed</w:t>
            </w:r>
          </w:p>
        </w:tc>
        <w:tc>
          <w:tcPr>
            <w:tcW w:w="4533" w:type="dxa"/>
            <w:tcBorders>
              <w:top w:val="single" w:sz="6" w:space="0" w:color="000000"/>
              <w:left w:val="single" w:sz="6" w:space="0" w:color="000000"/>
              <w:bottom w:val="single" w:sz="6" w:space="0" w:color="000000"/>
              <w:right w:val="single" w:sz="6" w:space="0" w:color="000000"/>
            </w:tcBorders>
          </w:tcPr>
          <w:p w14:paraId="5FB6294A" w14:textId="77777777" w:rsidR="00836D40" w:rsidRDefault="00836D40">
            <w:pPr>
              <w:rPr>
                <w:color w:val="000000" w:themeColor="text1"/>
                <w:sz w:val="22"/>
                <w:szCs w:val="22"/>
                <w:lang w:val="en-GB"/>
              </w:rPr>
            </w:pPr>
          </w:p>
        </w:tc>
      </w:tr>
      <w:tr w:rsidR="00836D40" w14:paraId="13E0CD6F" w14:textId="77777777" w:rsidTr="00836D40">
        <w:trPr>
          <w:jc w:val="center"/>
        </w:trPr>
        <w:tc>
          <w:tcPr>
            <w:tcW w:w="4533" w:type="dxa"/>
            <w:tcBorders>
              <w:top w:val="single" w:sz="6" w:space="0" w:color="000000"/>
              <w:left w:val="single" w:sz="6" w:space="0" w:color="000000"/>
              <w:bottom w:val="single" w:sz="6" w:space="0" w:color="000000"/>
              <w:right w:val="single" w:sz="6" w:space="0" w:color="000000"/>
            </w:tcBorders>
            <w:hideMark/>
          </w:tcPr>
          <w:p w14:paraId="3C46EF0A" w14:textId="77777777" w:rsidR="00836D40" w:rsidRDefault="00836D40">
            <w:pPr>
              <w:rPr>
                <w:color w:val="000000" w:themeColor="text1"/>
                <w:sz w:val="22"/>
                <w:szCs w:val="22"/>
                <w:lang w:val="en-GB"/>
              </w:rPr>
            </w:pPr>
            <w:r>
              <w:rPr>
                <w:rFonts w:hint="eastAsia"/>
                <w:color w:val="000000" w:themeColor="text1"/>
                <w:sz w:val="22"/>
                <w:szCs w:val="22"/>
                <w:lang w:val="en-GB"/>
              </w:rPr>
              <w:t>variance</w:t>
            </w:r>
          </w:p>
        </w:tc>
        <w:tc>
          <w:tcPr>
            <w:tcW w:w="4533" w:type="dxa"/>
            <w:tcBorders>
              <w:top w:val="single" w:sz="6" w:space="0" w:color="000000"/>
              <w:left w:val="single" w:sz="6" w:space="0" w:color="000000"/>
              <w:bottom w:val="single" w:sz="6" w:space="0" w:color="000000"/>
              <w:right w:val="single" w:sz="6" w:space="0" w:color="000000"/>
            </w:tcBorders>
            <w:hideMark/>
          </w:tcPr>
          <w:p w14:paraId="084D2DC0" w14:textId="77777777" w:rsidR="00836D40" w:rsidRDefault="00836D40">
            <w:pPr>
              <w:rPr>
                <w:color w:val="000000" w:themeColor="text1"/>
                <w:sz w:val="22"/>
                <w:szCs w:val="22"/>
                <w:lang w:val="en-GB"/>
              </w:rPr>
            </w:pPr>
            <w:r>
              <w:rPr>
                <w:rFonts w:hint="eastAsia"/>
                <w:color w:val="000000" w:themeColor="text1"/>
                <w:sz w:val="22"/>
                <w:szCs w:val="22"/>
                <w:lang w:val="en-GB"/>
              </w:rPr>
              <w:t>0.01</w:t>
            </w:r>
          </w:p>
        </w:tc>
      </w:tr>
    </w:tbl>
    <w:p w14:paraId="6270DAEB" w14:textId="7AF4C6D1" w:rsidR="00AF6A93" w:rsidRDefault="00AF6A93"/>
    <w:p w14:paraId="1E8B5160" w14:textId="77777777" w:rsidR="00AF6A93" w:rsidRDefault="001F1C36">
      <w:pPr>
        <w:pStyle w:val="2"/>
      </w:pPr>
      <w:bookmarkStart w:id="15" w:name="_Toc29907695"/>
      <w:r>
        <w:t>Model Evaluation</w:t>
      </w:r>
      <w:bookmarkEnd w:id="15"/>
    </w:p>
    <w:p w14:paraId="61BD87D8" w14:textId="77777777" w:rsidR="00AF6A93" w:rsidRDefault="00AF6A93"/>
    <w:p w14:paraId="3F115D9C" w14:textId="77777777" w:rsidR="00AF6A93" w:rsidRDefault="001F1C36">
      <w:r>
        <w:t>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1840F1FB" w14:textId="77777777" w:rsidR="00AF6A93" w:rsidRDefault="00AF6A93"/>
    <w:p w14:paraId="0E8FE887" w14:textId="77777777" w:rsidR="00AF6A93" w:rsidRDefault="001F1C36">
      <w:pPr>
        <w:pStyle w:val="2"/>
      </w:pPr>
      <w:bookmarkStart w:id="16" w:name="_Toc29907696"/>
      <w:r>
        <w:t>Analysis Execution Settings</w:t>
      </w:r>
      <w:bookmarkEnd w:id="16"/>
    </w:p>
    <w:p w14:paraId="41D83B50" w14:textId="77777777" w:rsidR="00AF6A93" w:rsidRDefault="00AF6A93"/>
    <w:p w14:paraId="1F6855B7" w14:textId="77777777" w:rsidR="00AF6A93" w:rsidRDefault="001F1C36">
      <w:r>
        <w:lastRenderedPageBreak/>
        <w:t xml:space="preserve">There are 1 target cohorts evaluated for 1 </w:t>
      </w:r>
      <w:proofErr w:type="gramStart"/>
      <w:r>
        <w:t>outcomes</w:t>
      </w:r>
      <w:proofErr w:type="gramEnd"/>
      <w:r>
        <w:t xml:space="preserve"> over 1 models over 1 covariates settings and over 1 population settings.  In total there are 1 analysis performed.  For a full list refer to appendix 'Complete Analysis List'.</w:t>
      </w:r>
    </w:p>
    <w:p w14:paraId="00AD054E" w14:textId="77777777" w:rsidR="00AF6A93" w:rsidRDefault="00AF6A93"/>
    <w:p w14:paraId="08B1412E" w14:textId="77777777" w:rsidR="00AF6A93" w:rsidRDefault="001F1C36">
      <w:pPr>
        <w:pStyle w:val="1"/>
      </w:pPr>
      <w:bookmarkStart w:id="17" w:name="_Toc29907697"/>
      <w:r>
        <w:t>Strengths &amp; Limitations</w:t>
      </w:r>
      <w:bookmarkEnd w:id="17"/>
    </w:p>
    <w:p w14:paraId="131E2BE6" w14:textId="77777777" w:rsidR="00AF6A93" w:rsidRDefault="00AF6A93"/>
    <w:p w14:paraId="0786DFA7" w14:textId="77777777" w:rsidR="00AF6A93" w:rsidRPr="00F70BFF" w:rsidRDefault="00F70BFF" w:rsidP="00F70BFF">
      <w:pPr>
        <w:pStyle w:val="a7"/>
        <w:numPr>
          <w:ilvl w:val="0"/>
          <w:numId w:val="5"/>
        </w:numPr>
        <w:rPr>
          <w:rFonts w:cs="Arial"/>
        </w:rPr>
      </w:pPr>
      <w:r w:rsidRPr="00F70BFF">
        <w:rPr>
          <w:rFonts w:cs="Arial"/>
        </w:rPr>
        <w:t xml:space="preserve">The model is simple to implement </w:t>
      </w:r>
    </w:p>
    <w:p w14:paraId="5C3EB144" w14:textId="77777777" w:rsidR="00F70BFF" w:rsidRPr="00F70BFF" w:rsidRDefault="00F70BFF" w:rsidP="00F70BFF">
      <w:pPr>
        <w:pStyle w:val="a7"/>
        <w:numPr>
          <w:ilvl w:val="0"/>
          <w:numId w:val="5"/>
        </w:numPr>
        <w:rPr>
          <w:rFonts w:cs="Arial"/>
        </w:rPr>
      </w:pPr>
      <w:r w:rsidRPr="00F70BFF">
        <w:rPr>
          <w:rFonts w:cs="Arial"/>
        </w:rPr>
        <w:t>We are validating the models across a diverse set of patients</w:t>
      </w:r>
    </w:p>
    <w:p w14:paraId="6C236A9C" w14:textId="77777777" w:rsidR="00F70BFF" w:rsidRPr="00F70BFF" w:rsidRDefault="00F70BFF" w:rsidP="00F70BFF">
      <w:pPr>
        <w:pStyle w:val="a7"/>
        <w:numPr>
          <w:ilvl w:val="0"/>
          <w:numId w:val="5"/>
        </w:numPr>
      </w:pPr>
      <w:r w:rsidRPr="00F70BFF">
        <w:rPr>
          <w:rFonts w:cs="Arial"/>
        </w:rPr>
        <w:t xml:space="preserve">Model validation is possible due to the </w:t>
      </w:r>
      <w:proofErr w:type="spellStart"/>
      <w:r w:rsidRPr="00F70BFF">
        <w:rPr>
          <w:rFonts w:cs="Arial"/>
        </w:rPr>
        <w:t>OHDSI</w:t>
      </w:r>
      <w:proofErr w:type="spellEnd"/>
      <w:r w:rsidRPr="00F70BFF">
        <w:rPr>
          <w:rFonts w:cs="Arial"/>
        </w:rPr>
        <w:t xml:space="preserve"> standardizations</w:t>
      </w:r>
    </w:p>
    <w:p w14:paraId="25BDD038" w14:textId="77777777" w:rsidR="00AF6A93" w:rsidRPr="00F70BFF" w:rsidRDefault="00AF6A93"/>
    <w:p w14:paraId="7DE9BD65" w14:textId="77777777" w:rsidR="00F70BFF" w:rsidRPr="00F70BFF" w:rsidRDefault="001F1C36" w:rsidP="00F70BFF">
      <w:pPr>
        <w:pStyle w:val="a7"/>
        <w:numPr>
          <w:ilvl w:val="0"/>
          <w:numId w:val="5"/>
        </w:numPr>
        <w:rPr>
          <w:rFonts w:cs="Arial"/>
        </w:rPr>
      </w:pPr>
      <w:r w:rsidRPr="00F70BFF">
        <w:rPr>
          <w:rFonts w:cs="Arial"/>
        </w:rPr>
        <w:t>Not all medical events are recorded into the observational datasets and some recordings can be incorrect.  This could potentially lead</w:t>
      </w:r>
      <w:r w:rsidR="00F70BFF" w:rsidRPr="00F70BFF">
        <w:rPr>
          <w:rFonts w:cs="Arial"/>
        </w:rPr>
        <w:t xml:space="preserve"> to outcome misclassification.</w:t>
      </w:r>
    </w:p>
    <w:p w14:paraId="0B13CFB8" w14:textId="77777777" w:rsidR="00AF6A93" w:rsidRDefault="001F1C36">
      <w:pPr>
        <w:pStyle w:val="1"/>
      </w:pPr>
      <w:bookmarkStart w:id="18" w:name="_Toc29907698"/>
      <w:r>
        <w:t>Protection of Human Subjects</w:t>
      </w:r>
      <w:bookmarkEnd w:id="18"/>
    </w:p>
    <w:p w14:paraId="12147B6C" w14:textId="77777777" w:rsidR="00AF6A93" w:rsidRDefault="00AF6A93"/>
    <w:p w14:paraId="36CF8CD7" w14:textId="77777777" w:rsidR="00AF6A93" w:rsidRPr="0030651F" w:rsidRDefault="001F1C36">
      <w:r w:rsidRPr="0030651F">
        <w:rPr>
          <w:rFonts w:cs="Arial"/>
        </w:rPr>
        <w:t>Confidentiality of patient records will be maintained always. All study reports will contain aggregate data only and will not identify individual patients or physicians. At no time during the study will the sponsor receive patient identifying information except when it is required by regulations in cas</w:t>
      </w:r>
      <w:r w:rsidR="0030651F" w:rsidRPr="0030651F">
        <w:rPr>
          <w:rFonts w:cs="Arial"/>
        </w:rPr>
        <w:t>e of reporting adverse events.</w:t>
      </w:r>
    </w:p>
    <w:p w14:paraId="535AED32" w14:textId="77777777" w:rsidR="00AF6A93" w:rsidRDefault="001F1C36">
      <w:pPr>
        <w:pStyle w:val="1"/>
      </w:pPr>
      <w:bookmarkStart w:id="19" w:name="_Toc29907699"/>
      <w:r>
        <w:t>Plans for Disseminating &amp; Communicating Study Results</w:t>
      </w:r>
      <w:bookmarkEnd w:id="19"/>
    </w:p>
    <w:p w14:paraId="624A6FE1" w14:textId="77777777" w:rsidR="00AF6A93" w:rsidRDefault="00AF6A93"/>
    <w:p w14:paraId="5CB2E6F9" w14:textId="77777777" w:rsidR="00AF6A93" w:rsidRPr="0030651F" w:rsidRDefault="0030651F">
      <w:r w:rsidRPr="0030651F">
        <w:rPr>
          <w:rFonts w:cs="Arial"/>
        </w:rPr>
        <w:t>This work will be submitted to a high impact journal in the field of mental health</w:t>
      </w:r>
    </w:p>
    <w:p w14:paraId="5653CF4C" w14:textId="77777777" w:rsidR="00AF6A93" w:rsidRDefault="001F1C36">
      <w:r>
        <w:br w:type="page"/>
      </w:r>
    </w:p>
    <w:p w14:paraId="68448593" w14:textId="77777777" w:rsidR="00AF6A93" w:rsidRDefault="001F1C36">
      <w:pPr>
        <w:pStyle w:val="1"/>
      </w:pPr>
      <w:bookmarkStart w:id="20" w:name="_Toc29907700"/>
      <w:r>
        <w:lastRenderedPageBreak/>
        <w:t>Tables &amp; Figures</w:t>
      </w:r>
      <w:bookmarkEnd w:id="20"/>
    </w:p>
    <w:p w14:paraId="27C558FB" w14:textId="77777777" w:rsidR="00AF6A93" w:rsidRDefault="001F1C36">
      <w:pPr>
        <w:pStyle w:val="2"/>
      </w:pPr>
      <w:bookmarkStart w:id="21" w:name="_Toc29907701"/>
      <w:r>
        <w:t>Incidence Rate of Target &amp; Outcome</w:t>
      </w:r>
      <w:bookmarkEnd w:id="21"/>
    </w:p>
    <w:p w14:paraId="58F36355" w14:textId="77777777" w:rsidR="00AF6A93" w:rsidRDefault="001F1C36">
      <w:r>
        <w:rPr>
          <w:rFonts w:ascii="Arial" w:hAnsi="Arial" w:cs="Arial"/>
          <w:i/>
          <w:color w:val="FFFFFF"/>
          <w:sz w:val="20"/>
          <w:szCs w:val="20"/>
        </w:rPr>
        <w:t>&lt;&lt; add incidence here. &gt;&gt;</w:t>
      </w:r>
    </w:p>
    <w:p w14:paraId="0C369F08" w14:textId="77777777" w:rsidR="00AF6A93" w:rsidRDefault="00AF6A93"/>
    <w:p w14:paraId="267F9FA5" w14:textId="77777777" w:rsidR="00AF6A93" w:rsidRDefault="001F1C36">
      <w:pPr>
        <w:pStyle w:val="2"/>
      </w:pPr>
      <w:bookmarkStart w:id="22" w:name="_Toc29907702"/>
      <w:r>
        <w:t>Characterization</w:t>
      </w:r>
      <w:bookmarkEnd w:id="22"/>
    </w:p>
    <w:p w14:paraId="091C3717" w14:textId="77777777" w:rsidR="00AF6A93" w:rsidRDefault="001F1C36">
      <w:r>
        <w:rPr>
          <w:rFonts w:ascii="Arial" w:hAnsi="Arial" w:cs="Arial"/>
          <w:i/>
          <w:color w:val="FFFFFF"/>
          <w:sz w:val="20"/>
          <w:szCs w:val="20"/>
        </w:rPr>
        <w:t>&lt;&lt; add characterization table here. &gt;&gt;</w:t>
      </w:r>
    </w:p>
    <w:p w14:paraId="1A7A1F09" w14:textId="77777777" w:rsidR="00AF6A93" w:rsidRDefault="00AF6A93"/>
    <w:p w14:paraId="5A056027" w14:textId="77777777" w:rsidR="00AF6A93" w:rsidRDefault="001F1C36">
      <w:r>
        <w:rPr>
          <w:rFonts w:ascii="Arial" w:hAnsi="Arial" w:cs="Arial"/>
          <w:i/>
          <w:color w:val="FFFFFF"/>
          <w:sz w:val="20"/>
          <w:szCs w:val="20"/>
        </w:rPr>
        <w:t>&lt;&lt; add results here. &gt;&gt;</w:t>
      </w:r>
    </w:p>
    <w:p w14:paraId="1B46A7BD" w14:textId="77777777" w:rsidR="00AF6A93" w:rsidRDefault="001F1C36">
      <w:r>
        <w:br w:type="page"/>
      </w:r>
    </w:p>
    <w:p w14:paraId="009DC2E6" w14:textId="77777777" w:rsidR="00AF6A93" w:rsidRDefault="001F1C36">
      <w:pPr>
        <w:pStyle w:val="1"/>
      </w:pPr>
      <w:bookmarkStart w:id="23" w:name="_Toc29907703"/>
      <w:r>
        <w:lastRenderedPageBreak/>
        <w:t>Appendices</w:t>
      </w:r>
      <w:bookmarkEnd w:id="23"/>
    </w:p>
    <w:p w14:paraId="3F4A9EBD" w14:textId="77777777" w:rsidR="00AF6A93" w:rsidRDefault="001F1C36">
      <w:pPr>
        <w:pStyle w:val="2"/>
      </w:pPr>
      <w:bookmarkStart w:id="24" w:name="_Toc29907704"/>
      <w:r>
        <w:t>Study Generation Version Information</w:t>
      </w:r>
      <w:bookmarkEnd w:id="24"/>
    </w:p>
    <w:p w14:paraId="2CB88072" w14:textId="77777777" w:rsidR="00AF6A93" w:rsidRDefault="00AF6A93"/>
    <w:p w14:paraId="3D2454CE" w14:textId="77777777" w:rsidR="00AF6A93" w:rsidRDefault="001F1C36">
      <w:r>
        <w:t xml:space="preserve">Skeleton Version:  </w:t>
      </w:r>
      <w:proofErr w:type="spellStart"/>
      <w:r>
        <w:t>PatientLevelPredictionStudy</w:t>
      </w:r>
      <w:proofErr w:type="spellEnd"/>
      <w:r>
        <w:t xml:space="preserve"> - </w:t>
      </w:r>
      <w:proofErr w:type="spellStart"/>
      <w:r>
        <w:t>v0.0.1</w:t>
      </w:r>
      <w:proofErr w:type="spellEnd"/>
    </w:p>
    <w:p w14:paraId="35D62FF0" w14:textId="77777777" w:rsidR="00AF6A93" w:rsidRDefault="001F1C36">
      <w:r>
        <w:t>Identifier / Organization: Janssen Research and Development</w:t>
      </w:r>
    </w:p>
    <w:p w14:paraId="74F9E081" w14:textId="77777777" w:rsidR="00AF6A93" w:rsidRDefault="001F1C36">
      <w:r>
        <w:br w:type="page"/>
      </w:r>
    </w:p>
    <w:p w14:paraId="3126984B" w14:textId="77777777" w:rsidR="00AF6A93" w:rsidRDefault="00AF6A93">
      <w:pPr>
        <w:sectPr w:rsidR="00AF6A93" w:rsidSect="00747CCE">
          <w:type w:val="continuous"/>
          <w:pgSz w:w="11900" w:h="16840"/>
          <w:pgMar w:top="1417" w:right="1417" w:bottom="1417" w:left="1417" w:header="708" w:footer="708" w:gutter="0"/>
          <w:cols w:space="708"/>
          <w:docGrid w:linePitch="360"/>
        </w:sectPr>
      </w:pPr>
    </w:p>
    <w:p w14:paraId="30AD5096" w14:textId="77777777" w:rsidR="00AF6A93" w:rsidRDefault="001F1C36">
      <w:pPr>
        <w:pStyle w:val="2"/>
      </w:pPr>
      <w:bookmarkStart w:id="25" w:name="_Toc29907705"/>
      <w:r>
        <w:lastRenderedPageBreak/>
        <w:t>Code List</w:t>
      </w:r>
      <w:bookmarkEnd w:id="25"/>
    </w:p>
    <w:p w14:paraId="03F94E15" w14:textId="77777777" w:rsidR="00AF6A93" w:rsidRDefault="00AF6A93"/>
    <w:p w14:paraId="0E3528F7" w14:textId="2DD2E886" w:rsidR="00AF6A93" w:rsidRDefault="001F1C36">
      <w:r>
        <w:rPr>
          <w:rFonts w:ascii="Arial" w:hAnsi="Arial" w:cs="Arial"/>
          <w:b/>
          <w:i/>
          <w:color w:val="000000"/>
          <w:sz w:val="28"/>
          <w:szCs w:val="28"/>
        </w:rPr>
        <w:t xml:space="preserve">Concept Set #1 </w:t>
      </w:r>
      <w:r w:rsidR="00B96E3A">
        <w:rPr>
          <w:rFonts w:ascii="Arial" w:hAnsi="Arial" w:cs="Arial"/>
          <w:b/>
          <w:i/>
          <w:color w:val="000000"/>
          <w:sz w:val="28"/>
          <w:szCs w:val="28"/>
        </w:rPr>
        <w:t>–</w:t>
      </w:r>
      <w:r>
        <w:rPr>
          <w:rFonts w:ascii="Arial" w:hAnsi="Arial" w:cs="Arial"/>
          <w:b/>
          <w:i/>
          <w:color w:val="000000"/>
          <w:sz w:val="28"/>
          <w:szCs w:val="28"/>
        </w:rPr>
        <w:t xml:space="preserve"> </w:t>
      </w:r>
      <w:r w:rsidR="00B96E3A">
        <w:rPr>
          <w:rFonts w:ascii="Arial" w:hAnsi="Arial" w:cs="Arial"/>
          <w:b/>
          <w:i/>
          <w:color w:val="000000"/>
          <w:sz w:val="28"/>
          <w:szCs w:val="28"/>
        </w:rPr>
        <w:t>Cardiovascular Beta Blockers</w:t>
      </w:r>
    </w:p>
    <w:tbl>
      <w:tblPr>
        <w:tblStyle w:val="a3"/>
        <w:tblW w:w="14222" w:type="dxa"/>
        <w:tblLook w:val="0420" w:firstRow="1" w:lastRow="0" w:firstColumn="0" w:lastColumn="0" w:noHBand="0" w:noVBand="1"/>
      </w:tblPr>
      <w:tblGrid>
        <w:gridCol w:w="3251"/>
        <w:gridCol w:w="1603"/>
        <w:gridCol w:w="1962"/>
        <w:gridCol w:w="2011"/>
        <w:gridCol w:w="1501"/>
        <w:gridCol w:w="3697"/>
        <w:gridCol w:w="2364"/>
        <w:gridCol w:w="2153"/>
        <w:gridCol w:w="1411"/>
        <w:gridCol w:w="2443"/>
      </w:tblGrid>
      <w:tr w:rsidR="00AF6A93" w14:paraId="7085673C" w14:textId="77777777" w:rsidTr="00B96E3A">
        <w:trPr>
          <w:cnfStyle w:val="100000000000" w:firstRow="1" w:lastRow="0" w:firstColumn="0" w:lastColumn="0" w:oddVBand="0" w:evenVBand="0" w:oddHBand="0" w:evenHBand="0" w:firstRowFirstColumn="0" w:firstRowLastColumn="0" w:lastRowFirstColumn="0" w:lastRowLastColumn="0"/>
          <w:tblHeader/>
        </w:trPr>
        <w:tc>
          <w:tcPr>
            <w:tcW w:w="0" w:type="auto"/>
          </w:tcPr>
          <w:p w14:paraId="28713B16" w14:textId="77777777" w:rsidR="00AF6A93" w:rsidRDefault="001F1C36">
            <w:proofErr w:type="spellStart"/>
            <w:r>
              <w:t>INVALID_REASON_CAPTION</w:t>
            </w:r>
            <w:proofErr w:type="spellEnd"/>
          </w:p>
        </w:tc>
        <w:tc>
          <w:tcPr>
            <w:tcW w:w="0" w:type="auto"/>
          </w:tcPr>
          <w:p w14:paraId="1AF48D0B" w14:textId="77777777" w:rsidR="00AF6A93" w:rsidRDefault="001F1C36">
            <w:proofErr w:type="spellStart"/>
            <w:r>
              <w:t>CONCEPT_ID</w:t>
            </w:r>
            <w:proofErr w:type="spellEnd"/>
          </w:p>
        </w:tc>
        <w:tc>
          <w:tcPr>
            <w:tcW w:w="0" w:type="auto"/>
          </w:tcPr>
          <w:p w14:paraId="32D38E80" w14:textId="77777777" w:rsidR="00AF6A93" w:rsidRDefault="001F1C36">
            <w:proofErr w:type="spellStart"/>
            <w:r>
              <w:t>CONCEPT_CODE</w:t>
            </w:r>
            <w:proofErr w:type="spellEnd"/>
          </w:p>
        </w:tc>
        <w:tc>
          <w:tcPr>
            <w:tcW w:w="0" w:type="auto"/>
          </w:tcPr>
          <w:p w14:paraId="790EA47B" w14:textId="77777777" w:rsidR="00AF6A93" w:rsidRDefault="001F1C36">
            <w:proofErr w:type="spellStart"/>
            <w:r>
              <w:t>CONCEPT_NAME</w:t>
            </w:r>
            <w:proofErr w:type="spellEnd"/>
          </w:p>
        </w:tc>
        <w:tc>
          <w:tcPr>
            <w:tcW w:w="0" w:type="auto"/>
          </w:tcPr>
          <w:p w14:paraId="41C8F6AC" w14:textId="77777777" w:rsidR="00AF6A93" w:rsidRDefault="001F1C36">
            <w:proofErr w:type="spellStart"/>
            <w:r>
              <w:t>DOMAIN_ID</w:t>
            </w:r>
            <w:proofErr w:type="spellEnd"/>
          </w:p>
        </w:tc>
        <w:tc>
          <w:tcPr>
            <w:tcW w:w="0" w:type="auto"/>
          </w:tcPr>
          <w:p w14:paraId="55AC0537" w14:textId="77777777" w:rsidR="00AF6A93" w:rsidRDefault="001F1C36">
            <w:proofErr w:type="spellStart"/>
            <w:r>
              <w:t>STANDARD_CONCEPT_CAPTION</w:t>
            </w:r>
            <w:proofErr w:type="spellEnd"/>
          </w:p>
        </w:tc>
        <w:tc>
          <w:tcPr>
            <w:tcW w:w="0" w:type="auto"/>
          </w:tcPr>
          <w:p w14:paraId="4350FBED" w14:textId="77777777" w:rsidR="00AF6A93" w:rsidRDefault="001F1C36">
            <w:proofErr w:type="spellStart"/>
            <w:r>
              <w:t>CONCEPT_CLASS_ID</w:t>
            </w:r>
            <w:proofErr w:type="spellEnd"/>
          </w:p>
        </w:tc>
        <w:tc>
          <w:tcPr>
            <w:tcW w:w="0" w:type="auto"/>
          </w:tcPr>
          <w:p w14:paraId="14DD90FC" w14:textId="77777777" w:rsidR="00AF6A93" w:rsidRDefault="001F1C36">
            <w:proofErr w:type="spellStart"/>
            <w:r>
              <w:t>INVALID_REASON</w:t>
            </w:r>
            <w:proofErr w:type="spellEnd"/>
          </w:p>
        </w:tc>
        <w:tc>
          <w:tcPr>
            <w:tcW w:w="0" w:type="auto"/>
          </w:tcPr>
          <w:p w14:paraId="130FDDE1" w14:textId="77777777" w:rsidR="00AF6A93" w:rsidRDefault="001F1C36">
            <w:proofErr w:type="spellStart"/>
            <w:r>
              <w:t>isExcluded</w:t>
            </w:r>
            <w:proofErr w:type="spellEnd"/>
          </w:p>
        </w:tc>
        <w:tc>
          <w:tcPr>
            <w:tcW w:w="0" w:type="auto"/>
          </w:tcPr>
          <w:p w14:paraId="62BFBB68" w14:textId="77777777" w:rsidR="00AF6A93" w:rsidRDefault="001F1C36">
            <w:proofErr w:type="spellStart"/>
            <w:r>
              <w:t>includeDescendants</w:t>
            </w:r>
            <w:proofErr w:type="spellEnd"/>
          </w:p>
        </w:tc>
      </w:tr>
      <w:tr w:rsidR="00B96E3A" w14:paraId="52CF714B" w14:textId="77777777" w:rsidTr="00B96E3A">
        <w:tc>
          <w:tcPr>
            <w:tcW w:w="0" w:type="auto"/>
          </w:tcPr>
          <w:p w14:paraId="48D65C90" w14:textId="0EC61671" w:rsidR="00B96E3A" w:rsidRPr="00B96E3A" w:rsidRDefault="00B96E3A" w:rsidP="00B96E3A">
            <w:r w:rsidRPr="00B96E3A">
              <w:rPr>
                <w:rFonts w:eastAsia="맑은 고딕" w:cs="굴림"/>
                <w:color w:val="000000"/>
                <w:sz w:val="22"/>
                <w:szCs w:val="22"/>
                <w:lang w:eastAsia="ko-KR"/>
              </w:rPr>
              <w:t>Valid</w:t>
            </w:r>
          </w:p>
        </w:tc>
        <w:tc>
          <w:tcPr>
            <w:tcW w:w="0" w:type="auto"/>
          </w:tcPr>
          <w:p w14:paraId="62A9CC37" w14:textId="1B014060" w:rsidR="00B96E3A" w:rsidRPr="00B96E3A" w:rsidRDefault="00B96E3A" w:rsidP="00B96E3A">
            <w:r w:rsidRPr="00B96E3A">
              <w:rPr>
                <w:rFonts w:eastAsia="맑은 고딕" w:cs="굴림"/>
                <w:color w:val="000000"/>
                <w:sz w:val="22"/>
                <w:szCs w:val="22"/>
                <w:lang w:eastAsia="ko-KR"/>
              </w:rPr>
              <w:t>1319998</w:t>
            </w:r>
          </w:p>
        </w:tc>
        <w:tc>
          <w:tcPr>
            <w:tcW w:w="0" w:type="auto"/>
          </w:tcPr>
          <w:p w14:paraId="270C33E5" w14:textId="5B42376A" w:rsidR="00B96E3A" w:rsidRPr="00B96E3A" w:rsidRDefault="00B96E3A" w:rsidP="00B96E3A">
            <w:r w:rsidRPr="00B96E3A">
              <w:rPr>
                <w:rFonts w:eastAsia="맑은 고딕" w:cs="굴림"/>
                <w:color w:val="000000"/>
                <w:sz w:val="22"/>
                <w:szCs w:val="22"/>
                <w:lang w:eastAsia="ko-KR"/>
              </w:rPr>
              <w:t>149</w:t>
            </w:r>
          </w:p>
        </w:tc>
        <w:tc>
          <w:tcPr>
            <w:tcW w:w="0" w:type="auto"/>
          </w:tcPr>
          <w:p w14:paraId="1A2FB0D6" w14:textId="4E68FC35" w:rsidR="00B96E3A" w:rsidRPr="00B96E3A" w:rsidRDefault="00B96E3A" w:rsidP="00B96E3A">
            <w:r w:rsidRPr="00B96E3A">
              <w:rPr>
                <w:rFonts w:eastAsia="맑은 고딕" w:cs="굴림"/>
                <w:color w:val="000000"/>
                <w:sz w:val="22"/>
                <w:szCs w:val="22"/>
                <w:lang w:eastAsia="ko-KR"/>
              </w:rPr>
              <w:t>Acebutolol</w:t>
            </w:r>
          </w:p>
        </w:tc>
        <w:tc>
          <w:tcPr>
            <w:tcW w:w="0" w:type="auto"/>
          </w:tcPr>
          <w:p w14:paraId="329FB0A6" w14:textId="1CDB552C" w:rsidR="00B96E3A" w:rsidRPr="00B96E3A" w:rsidRDefault="00B96E3A" w:rsidP="00B96E3A">
            <w:r w:rsidRPr="00B96E3A">
              <w:rPr>
                <w:rFonts w:eastAsia="맑은 고딕" w:cs="굴림"/>
                <w:color w:val="000000"/>
                <w:sz w:val="22"/>
                <w:szCs w:val="22"/>
                <w:lang w:eastAsia="ko-KR"/>
              </w:rPr>
              <w:t>Drug</w:t>
            </w:r>
          </w:p>
        </w:tc>
        <w:tc>
          <w:tcPr>
            <w:tcW w:w="0" w:type="auto"/>
          </w:tcPr>
          <w:p w14:paraId="33489EE8" w14:textId="4FC37655" w:rsidR="00B96E3A" w:rsidRPr="00B96E3A" w:rsidRDefault="00B96E3A" w:rsidP="00B96E3A">
            <w:r w:rsidRPr="00B96E3A">
              <w:rPr>
                <w:rFonts w:eastAsia="맑은 고딕" w:cs="굴림"/>
                <w:color w:val="000000"/>
                <w:sz w:val="22"/>
                <w:szCs w:val="22"/>
                <w:lang w:eastAsia="ko-KR"/>
              </w:rPr>
              <w:t>Standard</w:t>
            </w:r>
          </w:p>
        </w:tc>
        <w:tc>
          <w:tcPr>
            <w:tcW w:w="0" w:type="auto"/>
          </w:tcPr>
          <w:p w14:paraId="0404F284" w14:textId="375653A3" w:rsidR="00B96E3A" w:rsidRPr="00B96E3A" w:rsidRDefault="00B96E3A" w:rsidP="00B96E3A">
            <w:r w:rsidRPr="00B96E3A">
              <w:rPr>
                <w:rFonts w:eastAsia="맑은 고딕" w:cs="굴림"/>
                <w:color w:val="000000"/>
                <w:sz w:val="22"/>
                <w:szCs w:val="22"/>
                <w:lang w:eastAsia="ko-KR"/>
              </w:rPr>
              <w:t>V</w:t>
            </w:r>
          </w:p>
        </w:tc>
        <w:tc>
          <w:tcPr>
            <w:tcW w:w="0" w:type="auto"/>
          </w:tcPr>
          <w:p w14:paraId="4CD86953" w14:textId="1C7F51C2" w:rsidR="00B96E3A" w:rsidRPr="00B96E3A" w:rsidRDefault="00B96E3A" w:rsidP="00B96E3A">
            <w:r w:rsidRPr="00B96E3A">
              <w:rPr>
                <w:rFonts w:eastAsia="맑은 고딕" w:cs="굴림"/>
                <w:color w:val="000000"/>
                <w:sz w:val="22"/>
                <w:szCs w:val="22"/>
                <w:lang w:eastAsia="ko-KR"/>
              </w:rPr>
              <w:t>FALSE</w:t>
            </w:r>
          </w:p>
        </w:tc>
        <w:tc>
          <w:tcPr>
            <w:tcW w:w="0" w:type="auto"/>
          </w:tcPr>
          <w:p w14:paraId="254D77E9" w14:textId="7D67A964" w:rsidR="00B96E3A" w:rsidRPr="00B96E3A" w:rsidRDefault="00B96E3A" w:rsidP="00B96E3A">
            <w:r w:rsidRPr="00B96E3A">
              <w:rPr>
                <w:rFonts w:eastAsia="맑은 고딕" w:cs="굴림"/>
                <w:color w:val="000000"/>
                <w:sz w:val="22"/>
                <w:szCs w:val="22"/>
                <w:lang w:eastAsia="ko-KR"/>
              </w:rPr>
              <w:t>TRUE</w:t>
            </w:r>
          </w:p>
        </w:tc>
        <w:tc>
          <w:tcPr>
            <w:tcW w:w="0" w:type="auto"/>
          </w:tcPr>
          <w:p w14:paraId="27FDE88F" w14:textId="30C57130" w:rsidR="00B96E3A" w:rsidRPr="00B96E3A" w:rsidRDefault="00B96E3A" w:rsidP="00B96E3A">
            <w:r w:rsidRPr="00B96E3A">
              <w:rPr>
                <w:rFonts w:eastAsia="맑은 고딕" w:cs="굴림"/>
                <w:color w:val="000000"/>
                <w:sz w:val="22"/>
                <w:szCs w:val="22"/>
                <w:lang w:eastAsia="ko-KR"/>
              </w:rPr>
              <w:t>FALSE</w:t>
            </w:r>
          </w:p>
        </w:tc>
      </w:tr>
      <w:tr w:rsidR="003421BD" w:rsidRPr="00B96E3A" w14:paraId="6962DCB6" w14:textId="77777777" w:rsidTr="00B96E3A">
        <w:tblPrEx>
          <w:tblLook w:val="04A0" w:firstRow="1" w:lastRow="0" w:firstColumn="1" w:lastColumn="0" w:noHBand="0" w:noVBand="1"/>
        </w:tblPrEx>
        <w:trPr>
          <w:trHeight w:val="330"/>
        </w:trPr>
        <w:tc>
          <w:tcPr>
            <w:tcW w:w="2025" w:type="dxa"/>
            <w:noWrap/>
            <w:hideMark/>
          </w:tcPr>
          <w:p w14:paraId="1B45651F" w14:textId="499F4B86"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504512F4" w14:textId="3906E00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1314002</w:t>
            </w:r>
          </w:p>
        </w:tc>
        <w:tc>
          <w:tcPr>
            <w:tcW w:w="1257" w:type="dxa"/>
            <w:noWrap/>
            <w:hideMark/>
          </w:tcPr>
          <w:p w14:paraId="04F4F96E" w14:textId="7A8D5E3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1202</w:t>
            </w:r>
          </w:p>
        </w:tc>
        <w:tc>
          <w:tcPr>
            <w:tcW w:w="1286" w:type="dxa"/>
            <w:noWrap/>
            <w:hideMark/>
          </w:tcPr>
          <w:p w14:paraId="45119BD2" w14:textId="3A4B865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Atenolol</w:t>
            </w:r>
          </w:p>
        </w:tc>
        <w:tc>
          <w:tcPr>
            <w:tcW w:w="982" w:type="dxa"/>
            <w:noWrap/>
            <w:hideMark/>
          </w:tcPr>
          <w:p w14:paraId="4F939D3B" w14:textId="61B2FF4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6D03C762" w14:textId="0438128A"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4504EA78" w14:textId="0C9061A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68A3DEC6" w14:textId="571F3C1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71A64252" w14:textId="22BEB63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124B2F50" w14:textId="718888E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3E6F4645" w14:textId="77777777" w:rsidTr="00B96E3A">
        <w:tblPrEx>
          <w:tblLook w:val="04A0" w:firstRow="1" w:lastRow="0" w:firstColumn="1" w:lastColumn="0" w:noHBand="0" w:noVBand="1"/>
        </w:tblPrEx>
        <w:trPr>
          <w:trHeight w:val="330"/>
        </w:trPr>
        <w:tc>
          <w:tcPr>
            <w:tcW w:w="2025" w:type="dxa"/>
            <w:noWrap/>
            <w:hideMark/>
          </w:tcPr>
          <w:p w14:paraId="10BA2B5B" w14:textId="5FFA5C0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511DF17D" w14:textId="4B4798D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40019429</w:t>
            </w:r>
          </w:p>
        </w:tc>
        <w:tc>
          <w:tcPr>
            <w:tcW w:w="1257" w:type="dxa"/>
            <w:noWrap/>
            <w:hideMark/>
          </w:tcPr>
          <w:p w14:paraId="04C6216E" w14:textId="61210BC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371065</w:t>
            </w:r>
          </w:p>
        </w:tc>
        <w:tc>
          <w:tcPr>
            <w:tcW w:w="1286" w:type="dxa"/>
            <w:noWrap/>
            <w:hideMark/>
          </w:tcPr>
          <w:p w14:paraId="3FFD2458" w14:textId="22E1D3FA" w:rsidR="00B96E3A" w:rsidRPr="00B96E3A" w:rsidRDefault="00B96E3A" w:rsidP="00B96E3A">
            <w:pPr>
              <w:rPr>
                <w:rFonts w:eastAsia="맑은 고딕" w:cs="굴림"/>
                <w:color w:val="000000"/>
                <w:sz w:val="22"/>
                <w:szCs w:val="22"/>
                <w:lang w:eastAsia="ko-KR"/>
              </w:rPr>
            </w:pPr>
            <w:proofErr w:type="spellStart"/>
            <w:r w:rsidRPr="00B96E3A">
              <w:rPr>
                <w:rFonts w:eastAsia="맑은 고딕" w:cs="굴림"/>
                <w:color w:val="000000"/>
                <w:sz w:val="22"/>
                <w:szCs w:val="22"/>
                <w:lang w:eastAsia="ko-KR"/>
              </w:rPr>
              <w:t>Betaxolol</w:t>
            </w:r>
            <w:proofErr w:type="spellEnd"/>
            <w:r w:rsidRPr="00B96E3A">
              <w:rPr>
                <w:rFonts w:eastAsia="맑은 고딕" w:cs="굴림"/>
                <w:color w:val="000000"/>
                <w:sz w:val="22"/>
                <w:szCs w:val="22"/>
                <w:lang w:eastAsia="ko-KR"/>
              </w:rPr>
              <w:t xml:space="preserve"> Oral Tablet</w:t>
            </w:r>
          </w:p>
        </w:tc>
        <w:tc>
          <w:tcPr>
            <w:tcW w:w="982" w:type="dxa"/>
            <w:noWrap/>
            <w:hideMark/>
          </w:tcPr>
          <w:p w14:paraId="6D682453" w14:textId="7C630B9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4F46749E" w14:textId="253237D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5CF4C3F6" w14:textId="10FDF5AA"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350EAA28" w14:textId="415BD75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0EA288B1" w14:textId="2F7BC6C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0C629EB5" w14:textId="4576813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5796674" w14:textId="77777777" w:rsidTr="00B96E3A">
        <w:tblPrEx>
          <w:tblLook w:val="04A0" w:firstRow="1" w:lastRow="0" w:firstColumn="1" w:lastColumn="0" w:noHBand="0" w:noVBand="1"/>
        </w:tblPrEx>
        <w:trPr>
          <w:trHeight w:val="330"/>
        </w:trPr>
        <w:tc>
          <w:tcPr>
            <w:tcW w:w="2025" w:type="dxa"/>
            <w:noWrap/>
            <w:hideMark/>
          </w:tcPr>
          <w:p w14:paraId="4DE7879A" w14:textId="499BE55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464A042C" w14:textId="113AD42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1338005</w:t>
            </w:r>
          </w:p>
        </w:tc>
        <w:tc>
          <w:tcPr>
            <w:tcW w:w="1257" w:type="dxa"/>
            <w:noWrap/>
            <w:hideMark/>
          </w:tcPr>
          <w:p w14:paraId="208EF509" w14:textId="0016F9D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19484</w:t>
            </w:r>
          </w:p>
        </w:tc>
        <w:tc>
          <w:tcPr>
            <w:tcW w:w="1286" w:type="dxa"/>
            <w:noWrap/>
            <w:hideMark/>
          </w:tcPr>
          <w:p w14:paraId="275B2713" w14:textId="6728DC1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Bisoprolol</w:t>
            </w:r>
          </w:p>
        </w:tc>
        <w:tc>
          <w:tcPr>
            <w:tcW w:w="982" w:type="dxa"/>
            <w:noWrap/>
            <w:hideMark/>
          </w:tcPr>
          <w:p w14:paraId="6EF6BE58" w14:textId="18815B4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0AF129E3" w14:textId="3E1E982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60E09CF0" w14:textId="6E5B17D6"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23F19B3A" w14:textId="3851805A"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06DCB31A" w14:textId="3D05D93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5BCF944E" w14:textId="1872AF5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E4748F7" w14:textId="77777777" w:rsidTr="00B96E3A">
        <w:tblPrEx>
          <w:tblLook w:val="04A0" w:firstRow="1" w:lastRow="0" w:firstColumn="1" w:lastColumn="0" w:noHBand="0" w:noVBand="1"/>
        </w:tblPrEx>
        <w:trPr>
          <w:trHeight w:val="330"/>
        </w:trPr>
        <w:tc>
          <w:tcPr>
            <w:tcW w:w="2025" w:type="dxa"/>
            <w:noWrap/>
            <w:hideMark/>
          </w:tcPr>
          <w:p w14:paraId="5D5C3C1E" w14:textId="4E1BF74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367B2BC8" w14:textId="1193D7B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1346823</w:t>
            </w:r>
          </w:p>
        </w:tc>
        <w:tc>
          <w:tcPr>
            <w:tcW w:w="1257" w:type="dxa"/>
            <w:noWrap/>
            <w:hideMark/>
          </w:tcPr>
          <w:p w14:paraId="2E4B6C2D" w14:textId="5245F1E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20352</w:t>
            </w:r>
          </w:p>
        </w:tc>
        <w:tc>
          <w:tcPr>
            <w:tcW w:w="1286" w:type="dxa"/>
            <w:noWrap/>
            <w:hideMark/>
          </w:tcPr>
          <w:p w14:paraId="1E81CFFE" w14:textId="2E858EA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carvedilol</w:t>
            </w:r>
          </w:p>
        </w:tc>
        <w:tc>
          <w:tcPr>
            <w:tcW w:w="982" w:type="dxa"/>
            <w:noWrap/>
            <w:hideMark/>
          </w:tcPr>
          <w:p w14:paraId="75150E59" w14:textId="032F280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43D46CAF" w14:textId="3792C23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475A5542" w14:textId="539607A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6F859D17" w14:textId="62E330F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73E86C92" w14:textId="41F0621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369A0890" w14:textId="158A037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04EA05D" w14:textId="77777777" w:rsidTr="00B96E3A">
        <w:tblPrEx>
          <w:tblLook w:val="04A0" w:firstRow="1" w:lastRow="0" w:firstColumn="1" w:lastColumn="0" w:noHBand="0" w:noVBand="1"/>
        </w:tblPrEx>
        <w:trPr>
          <w:trHeight w:val="330"/>
        </w:trPr>
        <w:tc>
          <w:tcPr>
            <w:tcW w:w="2025" w:type="dxa"/>
            <w:noWrap/>
            <w:hideMark/>
          </w:tcPr>
          <w:p w14:paraId="1FC6FE9A" w14:textId="39BDD7A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30222FBD" w14:textId="6DEB542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19063575</w:t>
            </w:r>
          </w:p>
        </w:tc>
        <w:tc>
          <w:tcPr>
            <w:tcW w:w="1257" w:type="dxa"/>
            <w:noWrap/>
            <w:hideMark/>
          </w:tcPr>
          <w:p w14:paraId="2A8E3EAD" w14:textId="2229443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49737</w:t>
            </w:r>
          </w:p>
        </w:tc>
        <w:tc>
          <w:tcPr>
            <w:tcW w:w="1286" w:type="dxa"/>
            <w:noWrap/>
            <w:hideMark/>
          </w:tcPr>
          <w:p w14:paraId="2E074499" w14:textId="7EAAB68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esmolol</w:t>
            </w:r>
          </w:p>
        </w:tc>
        <w:tc>
          <w:tcPr>
            <w:tcW w:w="982" w:type="dxa"/>
            <w:noWrap/>
            <w:hideMark/>
          </w:tcPr>
          <w:p w14:paraId="67DF5B93" w14:textId="452AADE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7EC906DE" w14:textId="0C24AE5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01196525" w14:textId="587AA28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4649DE89" w14:textId="3ED4A85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1AEAFA0D" w14:textId="15C4F1B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43878037" w14:textId="2A293A4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861B106" w14:textId="77777777" w:rsidTr="00B96E3A">
        <w:tblPrEx>
          <w:tblLook w:val="04A0" w:firstRow="1" w:lastRow="0" w:firstColumn="1" w:lastColumn="0" w:noHBand="0" w:noVBand="1"/>
        </w:tblPrEx>
        <w:trPr>
          <w:trHeight w:val="330"/>
        </w:trPr>
        <w:tc>
          <w:tcPr>
            <w:tcW w:w="2025" w:type="dxa"/>
            <w:noWrap/>
            <w:hideMark/>
          </w:tcPr>
          <w:p w14:paraId="236AD638" w14:textId="161427B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54A8F24B" w14:textId="2EB40F2E"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1386957</w:t>
            </w:r>
          </w:p>
        </w:tc>
        <w:tc>
          <w:tcPr>
            <w:tcW w:w="1257" w:type="dxa"/>
            <w:noWrap/>
            <w:hideMark/>
          </w:tcPr>
          <w:p w14:paraId="7063F9D0" w14:textId="28D2987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6185</w:t>
            </w:r>
          </w:p>
        </w:tc>
        <w:tc>
          <w:tcPr>
            <w:tcW w:w="1286" w:type="dxa"/>
            <w:noWrap/>
            <w:hideMark/>
          </w:tcPr>
          <w:p w14:paraId="4673A735" w14:textId="750AD4D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Labetalol</w:t>
            </w:r>
          </w:p>
        </w:tc>
        <w:tc>
          <w:tcPr>
            <w:tcW w:w="982" w:type="dxa"/>
            <w:noWrap/>
            <w:hideMark/>
          </w:tcPr>
          <w:p w14:paraId="5DE285D4" w14:textId="2A48B86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5634ED3B" w14:textId="4165D37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477DDAC2" w14:textId="024B539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423E14A6" w14:textId="6C39697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62AB0BC7" w14:textId="464BEA1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56EFCB93" w14:textId="5E90FDD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7B72DD60" w14:textId="77777777" w:rsidTr="00B96E3A">
        <w:tblPrEx>
          <w:tblLook w:val="04A0" w:firstRow="1" w:lastRow="0" w:firstColumn="1" w:lastColumn="0" w:noHBand="0" w:noVBand="1"/>
        </w:tblPrEx>
        <w:trPr>
          <w:trHeight w:val="330"/>
        </w:trPr>
        <w:tc>
          <w:tcPr>
            <w:tcW w:w="2025" w:type="dxa"/>
            <w:noWrap/>
            <w:hideMark/>
          </w:tcPr>
          <w:p w14:paraId="66D11F39" w14:textId="69A4F3F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7FA7CB0F" w14:textId="05D085F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1307046</w:t>
            </w:r>
          </w:p>
        </w:tc>
        <w:tc>
          <w:tcPr>
            <w:tcW w:w="1257" w:type="dxa"/>
            <w:noWrap/>
            <w:hideMark/>
          </w:tcPr>
          <w:p w14:paraId="6325FA3B" w14:textId="3B54B90E"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6918</w:t>
            </w:r>
          </w:p>
        </w:tc>
        <w:tc>
          <w:tcPr>
            <w:tcW w:w="1286" w:type="dxa"/>
            <w:noWrap/>
            <w:hideMark/>
          </w:tcPr>
          <w:p w14:paraId="42FD85F8" w14:textId="4F45D08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Metoprolol</w:t>
            </w:r>
          </w:p>
        </w:tc>
        <w:tc>
          <w:tcPr>
            <w:tcW w:w="982" w:type="dxa"/>
            <w:noWrap/>
            <w:hideMark/>
          </w:tcPr>
          <w:p w14:paraId="13096173" w14:textId="74D3F27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69EC30E5" w14:textId="6C8914E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251CC345" w14:textId="60CFAF3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5B7BEE21" w14:textId="618A571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3C6B4D71" w14:textId="7EBEFCB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7B86BFA3" w14:textId="69A2CEF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1C06841C" w14:textId="77777777" w:rsidTr="00B96E3A">
        <w:tblPrEx>
          <w:tblLook w:val="04A0" w:firstRow="1" w:lastRow="0" w:firstColumn="1" w:lastColumn="0" w:noHBand="0" w:noVBand="1"/>
        </w:tblPrEx>
        <w:trPr>
          <w:trHeight w:val="330"/>
        </w:trPr>
        <w:tc>
          <w:tcPr>
            <w:tcW w:w="2025" w:type="dxa"/>
            <w:noWrap/>
            <w:hideMark/>
          </w:tcPr>
          <w:p w14:paraId="00A3B42C" w14:textId="41384F26"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2343BF0C" w14:textId="6704F48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1313200</w:t>
            </w:r>
          </w:p>
        </w:tc>
        <w:tc>
          <w:tcPr>
            <w:tcW w:w="1257" w:type="dxa"/>
            <w:noWrap/>
            <w:hideMark/>
          </w:tcPr>
          <w:p w14:paraId="7904F8A3" w14:textId="7BE6C61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7226</w:t>
            </w:r>
          </w:p>
        </w:tc>
        <w:tc>
          <w:tcPr>
            <w:tcW w:w="1286" w:type="dxa"/>
            <w:noWrap/>
            <w:hideMark/>
          </w:tcPr>
          <w:p w14:paraId="4EC38348" w14:textId="290F8F1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Nadolol</w:t>
            </w:r>
          </w:p>
        </w:tc>
        <w:tc>
          <w:tcPr>
            <w:tcW w:w="982" w:type="dxa"/>
            <w:noWrap/>
            <w:hideMark/>
          </w:tcPr>
          <w:p w14:paraId="3D903F57" w14:textId="4CDD449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61DAD2CE" w14:textId="31D2124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22D61FC0" w14:textId="6AC44CB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0B8CC658" w14:textId="434674F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32A1DD49" w14:textId="62881BB6"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06B2FFA8" w14:textId="6E7B03F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346E5AE" w14:textId="77777777" w:rsidTr="00B96E3A">
        <w:tblPrEx>
          <w:tblLook w:val="04A0" w:firstRow="1" w:lastRow="0" w:firstColumn="1" w:lastColumn="0" w:noHBand="0" w:noVBand="1"/>
        </w:tblPrEx>
        <w:trPr>
          <w:trHeight w:val="330"/>
        </w:trPr>
        <w:tc>
          <w:tcPr>
            <w:tcW w:w="2025" w:type="dxa"/>
            <w:noWrap/>
            <w:hideMark/>
          </w:tcPr>
          <w:p w14:paraId="4106E2DD" w14:textId="52DD038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403A1712" w14:textId="74F862F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1314577</w:t>
            </w:r>
          </w:p>
        </w:tc>
        <w:tc>
          <w:tcPr>
            <w:tcW w:w="1257" w:type="dxa"/>
            <w:noWrap/>
            <w:hideMark/>
          </w:tcPr>
          <w:p w14:paraId="0F93DEC4" w14:textId="28DFC0F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31555</w:t>
            </w:r>
          </w:p>
        </w:tc>
        <w:tc>
          <w:tcPr>
            <w:tcW w:w="1286" w:type="dxa"/>
            <w:noWrap/>
            <w:hideMark/>
          </w:tcPr>
          <w:p w14:paraId="36D5B4C9" w14:textId="7D7E6C4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nebivolol</w:t>
            </w:r>
          </w:p>
        </w:tc>
        <w:tc>
          <w:tcPr>
            <w:tcW w:w="982" w:type="dxa"/>
            <w:noWrap/>
            <w:hideMark/>
          </w:tcPr>
          <w:p w14:paraId="3F85439C" w14:textId="59A8E4C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767F812C" w14:textId="6D578CD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148B7C75" w14:textId="3A43C8B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46325791" w14:textId="4BC08C7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14561EF5" w14:textId="27603A7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46EE6935" w14:textId="1AEDDB9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21EDE7B9" w14:textId="77777777" w:rsidTr="00B96E3A">
        <w:tblPrEx>
          <w:tblLook w:val="04A0" w:firstRow="1" w:lastRow="0" w:firstColumn="1" w:lastColumn="0" w:noHBand="0" w:noVBand="1"/>
        </w:tblPrEx>
        <w:trPr>
          <w:trHeight w:val="330"/>
        </w:trPr>
        <w:tc>
          <w:tcPr>
            <w:tcW w:w="2025" w:type="dxa"/>
            <w:noWrap/>
            <w:hideMark/>
          </w:tcPr>
          <w:p w14:paraId="11E60C5F" w14:textId="3669FD9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417548EA" w14:textId="5F9BA48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1327978</w:t>
            </w:r>
          </w:p>
        </w:tc>
        <w:tc>
          <w:tcPr>
            <w:tcW w:w="1257" w:type="dxa"/>
            <w:noWrap/>
            <w:hideMark/>
          </w:tcPr>
          <w:p w14:paraId="4B7B1FE2" w14:textId="3BA544E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7973</w:t>
            </w:r>
          </w:p>
        </w:tc>
        <w:tc>
          <w:tcPr>
            <w:tcW w:w="1286" w:type="dxa"/>
            <w:noWrap/>
            <w:hideMark/>
          </w:tcPr>
          <w:p w14:paraId="4D830A00" w14:textId="738DC9D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Penbutolol</w:t>
            </w:r>
          </w:p>
        </w:tc>
        <w:tc>
          <w:tcPr>
            <w:tcW w:w="982" w:type="dxa"/>
            <w:noWrap/>
            <w:hideMark/>
          </w:tcPr>
          <w:p w14:paraId="3723873B" w14:textId="24BB1D8A"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6907A51E" w14:textId="0C476E7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65566310" w14:textId="616F7C0E"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3E233D9F" w14:textId="7EDA4B0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68FFCA4F" w14:textId="22E27AD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380138D4" w14:textId="2E775DE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56CE0852" w14:textId="77777777" w:rsidTr="00B96E3A">
        <w:tblPrEx>
          <w:tblLook w:val="04A0" w:firstRow="1" w:lastRow="0" w:firstColumn="1" w:lastColumn="0" w:noHBand="0" w:noVBand="1"/>
        </w:tblPrEx>
        <w:trPr>
          <w:trHeight w:val="330"/>
        </w:trPr>
        <w:tc>
          <w:tcPr>
            <w:tcW w:w="2025" w:type="dxa"/>
            <w:noWrap/>
            <w:hideMark/>
          </w:tcPr>
          <w:p w14:paraId="3EDF5B5B" w14:textId="25B5909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19C07FE9" w14:textId="59DE25F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1345858</w:t>
            </w:r>
          </w:p>
        </w:tc>
        <w:tc>
          <w:tcPr>
            <w:tcW w:w="1257" w:type="dxa"/>
            <w:noWrap/>
            <w:hideMark/>
          </w:tcPr>
          <w:p w14:paraId="08F7DCEC" w14:textId="65F93EC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8332</w:t>
            </w:r>
          </w:p>
        </w:tc>
        <w:tc>
          <w:tcPr>
            <w:tcW w:w="1286" w:type="dxa"/>
            <w:noWrap/>
            <w:hideMark/>
          </w:tcPr>
          <w:p w14:paraId="27E303F5" w14:textId="553F036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Pindolol</w:t>
            </w:r>
          </w:p>
        </w:tc>
        <w:tc>
          <w:tcPr>
            <w:tcW w:w="982" w:type="dxa"/>
            <w:noWrap/>
            <w:hideMark/>
          </w:tcPr>
          <w:p w14:paraId="4B1B86A6" w14:textId="4E32E54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7A09746E" w14:textId="24C32DC6"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57C48FE7" w14:textId="505C4E0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2AD17925" w14:textId="1194C31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41214D51" w14:textId="778DF1E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35A00434" w14:textId="10343F3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54AF5A2" w14:textId="77777777" w:rsidTr="00B96E3A">
        <w:tblPrEx>
          <w:tblLook w:val="04A0" w:firstRow="1" w:lastRow="0" w:firstColumn="1" w:lastColumn="0" w:noHBand="0" w:noVBand="1"/>
        </w:tblPrEx>
        <w:trPr>
          <w:trHeight w:val="330"/>
        </w:trPr>
        <w:tc>
          <w:tcPr>
            <w:tcW w:w="2025" w:type="dxa"/>
            <w:noWrap/>
            <w:hideMark/>
          </w:tcPr>
          <w:p w14:paraId="39220BEE" w14:textId="3C7D926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6A3070A4" w14:textId="745C846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1353766</w:t>
            </w:r>
          </w:p>
        </w:tc>
        <w:tc>
          <w:tcPr>
            <w:tcW w:w="1257" w:type="dxa"/>
            <w:noWrap/>
            <w:hideMark/>
          </w:tcPr>
          <w:p w14:paraId="5F5E32D8" w14:textId="53E7F27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8787</w:t>
            </w:r>
          </w:p>
        </w:tc>
        <w:tc>
          <w:tcPr>
            <w:tcW w:w="1286" w:type="dxa"/>
            <w:noWrap/>
            <w:hideMark/>
          </w:tcPr>
          <w:p w14:paraId="3BD17E8E" w14:textId="3F94855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Propranolol</w:t>
            </w:r>
          </w:p>
        </w:tc>
        <w:tc>
          <w:tcPr>
            <w:tcW w:w="982" w:type="dxa"/>
            <w:noWrap/>
            <w:hideMark/>
          </w:tcPr>
          <w:p w14:paraId="6EF0F19D" w14:textId="78C512F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2C7200AF" w14:textId="557D6DA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2C90FBBD" w14:textId="4843B5B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5116440C" w14:textId="22B87A8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5E3D57A6" w14:textId="30134195"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72586C98" w14:textId="23EAC77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35677C97" w14:textId="77777777" w:rsidTr="00B96E3A">
        <w:tblPrEx>
          <w:tblLook w:val="04A0" w:firstRow="1" w:lastRow="0" w:firstColumn="1" w:lastColumn="0" w:noHBand="0" w:noVBand="1"/>
        </w:tblPrEx>
        <w:trPr>
          <w:trHeight w:val="330"/>
        </w:trPr>
        <w:tc>
          <w:tcPr>
            <w:tcW w:w="2025" w:type="dxa"/>
            <w:noWrap/>
            <w:hideMark/>
          </w:tcPr>
          <w:p w14:paraId="67BE2FC6" w14:textId="04B5531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063BBCAA" w14:textId="7247BE50"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1370109</w:t>
            </w:r>
          </w:p>
        </w:tc>
        <w:tc>
          <w:tcPr>
            <w:tcW w:w="1257" w:type="dxa"/>
            <w:noWrap/>
            <w:hideMark/>
          </w:tcPr>
          <w:p w14:paraId="3CC1714B" w14:textId="1A19F30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9947</w:t>
            </w:r>
          </w:p>
        </w:tc>
        <w:tc>
          <w:tcPr>
            <w:tcW w:w="1286" w:type="dxa"/>
            <w:noWrap/>
            <w:hideMark/>
          </w:tcPr>
          <w:p w14:paraId="6424122D" w14:textId="1DD7CDAC"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Sotalol</w:t>
            </w:r>
          </w:p>
        </w:tc>
        <w:tc>
          <w:tcPr>
            <w:tcW w:w="982" w:type="dxa"/>
            <w:noWrap/>
            <w:hideMark/>
          </w:tcPr>
          <w:p w14:paraId="56DA3092" w14:textId="66A1E2B8"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0B864448" w14:textId="34DA7F4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38F63F92" w14:textId="2CC6AF9A"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59F18D78" w14:textId="3087DF8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22CD0EBC" w14:textId="0D055E21"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2FBB097B" w14:textId="5FD92EF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3DAC9004" w14:textId="77777777" w:rsidTr="00B96E3A">
        <w:tblPrEx>
          <w:tblLook w:val="04A0" w:firstRow="1" w:lastRow="0" w:firstColumn="1" w:lastColumn="0" w:noHBand="0" w:noVBand="1"/>
        </w:tblPrEx>
        <w:trPr>
          <w:trHeight w:val="330"/>
        </w:trPr>
        <w:tc>
          <w:tcPr>
            <w:tcW w:w="2025" w:type="dxa"/>
            <w:noWrap/>
            <w:hideMark/>
          </w:tcPr>
          <w:p w14:paraId="5E237C94" w14:textId="3F353EBB"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126F1DCC" w14:textId="3C076AB9"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40087917</w:t>
            </w:r>
          </w:p>
        </w:tc>
        <w:tc>
          <w:tcPr>
            <w:tcW w:w="1257" w:type="dxa"/>
            <w:noWrap/>
            <w:hideMark/>
          </w:tcPr>
          <w:p w14:paraId="4BD6E164" w14:textId="2E594E8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374135</w:t>
            </w:r>
          </w:p>
        </w:tc>
        <w:tc>
          <w:tcPr>
            <w:tcW w:w="1286" w:type="dxa"/>
            <w:noWrap/>
            <w:hideMark/>
          </w:tcPr>
          <w:p w14:paraId="0D91A1B5" w14:textId="05AB6C82"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Timolol Oral Tablet</w:t>
            </w:r>
          </w:p>
        </w:tc>
        <w:tc>
          <w:tcPr>
            <w:tcW w:w="982" w:type="dxa"/>
            <w:noWrap/>
            <w:hideMark/>
          </w:tcPr>
          <w:p w14:paraId="26F55135" w14:textId="50FAE45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91" w:type="dxa"/>
            <w:noWrap/>
            <w:hideMark/>
          </w:tcPr>
          <w:p w14:paraId="2C39176D" w14:textId="38658C9E"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25447AC7" w14:textId="1861E27D"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4F26F763" w14:textId="28E6E404"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24ED7BAA" w14:textId="199388FF"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45ADF569" w14:textId="040E2E43"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bl>
    <w:p w14:paraId="7B3A1EB0" w14:textId="77777777" w:rsidR="00AF6A93" w:rsidRDefault="00AF6A93"/>
    <w:p w14:paraId="7FB83AF9" w14:textId="77777777" w:rsidR="00AF6A93" w:rsidRDefault="001F1C36">
      <w:r>
        <w:t>Cohorts that use this Concept Set:</w:t>
      </w:r>
    </w:p>
    <w:p w14:paraId="59BB582B" w14:textId="541ADD24" w:rsidR="00AF6A93" w:rsidRPr="00836D40" w:rsidRDefault="00836D40">
      <w:pPr>
        <w:rPr>
          <w:rFonts w:eastAsia="맑은 고딕"/>
          <w:lang w:eastAsia="ko-KR"/>
        </w:rPr>
      </w:pPr>
      <w:r>
        <w:rPr>
          <w:rFonts w:eastAsia="맑은 고딕"/>
          <w:lang w:eastAsia="ko-KR"/>
        </w:rPr>
        <w:t>Cardiovascular Beta Blockers</w:t>
      </w:r>
    </w:p>
    <w:p w14:paraId="5247C983" w14:textId="77777777" w:rsidR="00AF6A93" w:rsidRDefault="00AF6A93"/>
    <w:p w14:paraId="270A9017" w14:textId="4FCE26ED" w:rsidR="00AF6A93" w:rsidRDefault="001F1C36">
      <w:r>
        <w:rPr>
          <w:rFonts w:ascii="Arial" w:hAnsi="Arial" w:cs="Arial"/>
          <w:b/>
          <w:i/>
          <w:color w:val="000000"/>
          <w:sz w:val="28"/>
          <w:szCs w:val="28"/>
        </w:rPr>
        <w:t xml:space="preserve">Concept Set #2 </w:t>
      </w:r>
      <w:r w:rsidR="00B96E3A">
        <w:rPr>
          <w:rFonts w:ascii="Arial" w:hAnsi="Arial" w:cs="Arial"/>
          <w:b/>
          <w:i/>
          <w:color w:val="000000"/>
          <w:sz w:val="28"/>
          <w:szCs w:val="28"/>
        </w:rPr>
        <w:t>–</w:t>
      </w:r>
      <w:r>
        <w:rPr>
          <w:rFonts w:ascii="Arial" w:hAnsi="Arial" w:cs="Arial"/>
          <w:b/>
          <w:i/>
          <w:color w:val="000000"/>
          <w:sz w:val="28"/>
          <w:szCs w:val="28"/>
        </w:rPr>
        <w:t xml:space="preserve"> </w:t>
      </w:r>
      <w:r w:rsidR="00B96E3A">
        <w:rPr>
          <w:rFonts w:ascii="Arial" w:hAnsi="Arial" w:cs="Arial"/>
          <w:b/>
          <w:i/>
          <w:color w:val="000000"/>
          <w:sz w:val="28"/>
          <w:szCs w:val="28"/>
        </w:rPr>
        <w:t>Cardiovascular Indications</w:t>
      </w:r>
    </w:p>
    <w:tbl>
      <w:tblPr>
        <w:tblStyle w:val="a3"/>
        <w:tblW w:w="14222" w:type="dxa"/>
        <w:tblLook w:val="0420" w:firstRow="1" w:lastRow="0" w:firstColumn="0" w:lastColumn="0" w:noHBand="0" w:noVBand="1"/>
      </w:tblPr>
      <w:tblGrid>
        <w:gridCol w:w="3251"/>
        <w:gridCol w:w="1603"/>
        <w:gridCol w:w="1962"/>
        <w:gridCol w:w="2011"/>
        <w:gridCol w:w="1501"/>
        <w:gridCol w:w="3697"/>
        <w:gridCol w:w="2364"/>
        <w:gridCol w:w="2153"/>
        <w:gridCol w:w="1411"/>
        <w:gridCol w:w="2443"/>
      </w:tblGrid>
      <w:tr w:rsidR="00AF6A93" w14:paraId="75CBD698" w14:textId="77777777" w:rsidTr="00B96E3A">
        <w:trPr>
          <w:cnfStyle w:val="100000000000" w:firstRow="1" w:lastRow="0" w:firstColumn="0" w:lastColumn="0" w:oddVBand="0" w:evenVBand="0" w:oddHBand="0" w:evenHBand="0" w:firstRowFirstColumn="0" w:firstRowLastColumn="0" w:lastRowFirstColumn="0" w:lastRowLastColumn="0"/>
          <w:tblHeader/>
        </w:trPr>
        <w:tc>
          <w:tcPr>
            <w:tcW w:w="0" w:type="auto"/>
          </w:tcPr>
          <w:p w14:paraId="5B46929A" w14:textId="77777777" w:rsidR="00AF6A93" w:rsidRDefault="001F1C36">
            <w:proofErr w:type="spellStart"/>
            <w:r>
              <w:t>INVALID_REASON_CAPTION</w:t>
            </w:r>
            <w:proofErr w:type="spellEnd"/>
          </w:p>
        </w:tc>
        <w:tc>
          <w:tcPr>
            <w:tcW w:w="0" w:type="auto"/>
          </w:tcPr>
          <w:p w14:paraId="3D730C64" w14:textId="77777777" w:rsidR="00AF6A93" w:rsidRDefault="001F1C36">
            <w:proofErr w:type="spellStart"/>
            <w:r>
              <w:t>CONCEPT_ID</w:t>
            </w:r>
            <w:proofErr w:type="spellEnd"/>
          </w:p>
        </w:tc>
        <w:tc>
          <w:tcPr>
            <w:tcW w:w="0" w:type="auto"/>
          </w:tcPr>
          <w:p w14:paraId="01AF2822" w14:textId="77777777" w:rsidR="00AF6A93" w:rsidRDefault="001F1C36">
            <w:proofErr w:type="spellStart"/>
            <w:r>
              <w:t>CONCEPT_CODE</w:t>
            </w:r>
            <w:proofErr w:type="spellEnd"/>
          </w:p>
        </w:tc>
        <w:tc>
          <w:tcPr>
            <w:tcW w:w="0" w:type="auto"/>
          </w:tcPr>
          <w:p w14:paraId="37A33EA0" w14:textId="77777777" w:rsidR="00AF6A93" w:rsidRDefault="001F1C36">
            <w:proofErr w:type="spellStart"/>
            <w:r>
              <w:t>CONCEPT_NAME</w:t>
            </w:r>
            <w:proofErr w:type="spellEnd"/>
          </w:p>
        </w:tc>
        <w:tc>
          <w:tcPr>
            <w:tcW w:w="0" w:type="auto"/>
          </w:tcPr>
          <w:p w14:paraId="0CA6424B" w14:textId="77777777" w:rsidR="00AF6A93" w:rsidRDefault="001F1C36">
            <w:proofErr w:type="spellStart"/>
            <w:r>
              <w:t>DOMAIN_ID</w:t>
            </w:r>
            <w:proofErr w:type="spellEnd"/>
          </w:p>
        </w:tc>
        <w:tc>
          <w:tcPr>
            <w:tcW w:w="0" w:type="auto"/>
          </w:tcPr>
          <w:p w14:paraId="6149EA45" w14:textId="77777777" w:rsidR="00AF6A93" w:rsidRDefault="001F1C36">
            <w:proofErr w:type="spellStart"/>
            <w:r>
              <w:t>STANDARD_CONCEPT_CAPTION</w:t>
            </w:r>
            <w:proofErr w:type="spellEnd"/>
          </w:p>
        </w:tc>
        <w:tc>
          <w:tcPr>
            <w:tcW w:w="0" w:type="auto"/>
          </w:tcPr>
          <w:p w14:paraId="6BAD4DA7" w14:textId="77777777" w:rsidR="00AF6A93" w:rsidRDefault="001F1C36">
            <w:proofErr w:type="spellStart"/>
            <w:r>
              <w:t>CONCEPT_CLASS_ID</w:t>
            </w:r>
            <w:proofErr w:type="spellEnd"/>
          </w:p>
        </w:tc>
        <w:tc>
          <w:tcPr>
            <w:tcW w:w="0" w:type="auto"/>
          </w:tcPr>
          <w:p w14:paraId="7288F1C8" w14:textId="77777777" w:rsidR="00AF6A93" w:rsidRDefault="001F1C36">
            <w:proofErr w:type="spellStart"/>
            <w:r>
              <w:t>INVALID_REASON</w:t>
            </w:r>
            <w:proofErr w:type="spellEnd"/>
          </w:p>
        </w:tc>
        <w:tc>
          <w:tcPr>
            <w:tcW w:w="0" w:type="auto"/>
          </w:tcPr>
          <w:p w14:paraId="0AB07813" w14:textId="77777777" w:rsidR="00AF6A93" w:rsidRDefault="001F1C36">
            <w:proofErr w:type="spellStart"/>
            <w:r>
              <w:t>isExcluded</w:t>
            </w:r>
            <w:proofErr w:type="spellEnd"/>
          </w:p>
        </w:tc>
        <w:tc>
          <w:tcPr>
            <w:tcW w:w="0" w:type="auto"/>
          </w:tcPr>
          <w:p w14:paraId="2EFB3277" w14:textId="77777777" w:rsidR="00AF6A93" w:rsidRDefault="001F1C36">
            <w:proofErr w:type="spellStart"/>
            <w:r>
              <w:t>includeDescendants</w:t>
            </w:r>
            <w:proofErr w:type="spellEnd"/>
          </w:p>
        </w:tc>
      </w:tr>
      <w:tr w:rsidR="003421BD" w:rsidRPr="00B96E3A" w14:paraId="1134665E" w14:textId="77777777" w:rsidTr="00B96E3A">
        <w:tblPrEx>
          <w:tblLook w:val="04A0" w:firstRow="1" w:lastRow="0" w:firstColumn="1" w:lastColumn="0" w:noHBand="0" w:noVBand="1"/>
        </w:tblPrEx>
        <w:trPr>
          <w:trHeight w:val="330"/>
        </w:trPr>
        <w:tc>
          <w:tcPr>
            <w:tcW w:w="2025" w:type="dxa"/>
            <w:noWrap/>
            <w:hideMark/>
          </w:tcPr>
          <w:p w14:paraId="15BAF00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3F97018D"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316866</w:t>
            </w:r>
          </w:p>
        </w:tc>
        <w:tc>
          <w:tcPr>
            <w:tcW w:w="1257" w:type="dxa"/>
            <w:noWrap/>
            <w:hideMark/>
          </w:tcPr>
          <w:p w14:paraId="1F23633A"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38341003</w:t>
            </w:r>
          </w:p>
        </w:tc>
        <w:tc>
          <w:tcPr>
            <w:tcW w:w="1286" w:type="dxa"/>
            <w:noWrap/>
            <w:hideMark/>
          </w:tcPr>
          <w:p w14:paraId="2BA27C3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Hypertensive disorder</w:t>
            </w:r>
          </w:p>
        </w:tc>
        <w:tc>
          <w:tcPr>
            <w:tcW w:w="982" w:type="dxa"/>
            <w:noWrap/>
            <w:hideMark/>
          </w:tcPr>
          <w:p w14:paraId="1384232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4F45222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2A3AFDBE"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34252CE1"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113778D3"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1822FC43"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67FA376F" w14:textId="77777777" w:rsidTr="00B96E3A">
        <w:tblPrEx>
          <w:tblLook w:val="04A0" w:firstRow="1" w:lastRow="0" w:firstColumn="1" w:lastColumn="0" w:noHBand="0" w:noVBand="1"/>
        </w:tblPrEx>
        <w:trPr>
          <w:trHeight w:val="330"/>
        </w:trPr>
        <w:tc>
          <w:tcPr>
            <w:tcW w:w="2025" w:type="dxa"/>
            <w:noWrap/>
            <w:hideMark/>
          </w:tcPr>
          <w:p w14:paraId="2247D754"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391C6751"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321318</w:t>
            </w:r>
          </w:p>
        </w:tc>
        <w:tc>
          <w:tcPr>
            <w:tcW w:w="1257" w:type="dxa"/>
            <w:noWrap/>
            <w:hideMark/>
          </w:tcPr>
          <w:p w14:paraId="11B451F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194828000</w:t>
            </w:r>
          </w:p>
        </w:tc>
        <w:tc>
          <w:tcPr>
            <w:tcW w:w="1286" w:type="dxa"/>
            <w:noWrap/>
            <w:hideMark/>
          </w:tcPr>
          <w:p w14:paraId="4DB830EA"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Angina pectoris</w:t>
            </w:r>
          </w:p>
        </w:tc>
        <w:tc>
          <w:tcPr>
            <w:tcW w:w="982" w:type="dxa"/>
            <w:noWrap/>
            <w:hideMark/>
          </w:tcPr>
          <w:p w14:paraId="2E395AD9"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695F088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7DD6164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192089D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1054C8D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1FAA6BE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7CBD4428" w14:textId="77777777" w:rsidTr="00B96E3A">
        <w:tblPrEx>
          <w:tblLook w:val="04A0" w:firstRow="1" w:lastRow="0" w:firstColumn="1" w:lastColumn="0" w:noHBand="0" w:noVBand="1"/>
        </w:tblPrEx>
        <w:trPr>
          <w:trHeight w:val="330"/>
        </w:trPr>
        <w:tc>
          <w:tcPr>
            <w:tcW w:w="2025" w:type="dxa"/>
            <w:noWrap/>
            <w:hideMark/>
          </w:tcPr>
          <w:p w14:paraId="052D983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4134FEE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4329847</w:t>
            </w:r>
          </w:p>
        </w:tc>
        <w:tc>
          <w:tcPr>
            <w:tcW w:w="1257" w:type="dxa"/>
            <w:noWrap/>
            <w:hideMark/>
          </w:tcPr>
          <w:p w14:paraId="292388A2"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22298006</w:t>
            </w:r>
          </w:p>
        </w:tc>
        <w:tc>
          <w:tcPr>
            <w:tcW w:w="1286" w:type="dxa"/>
            <w:noWrap/>
            <w:hideMark/>
          </w:tcPr>
          <w:p w14:paraId="533D88D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Myocardial infarction</w:t>
            </w:r>
          </w:p>
        </w:tc>
        <w:tc>
          <w:tcPr>
            <w:tcW w:w="982" w:type="dxa"/>
            <w:noWrap/>
            <w:hideMark/>
          </w:tcPr>
          <w:p w14:paraId="7AB77FB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6CAB60A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05A6CF8B"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6B74ACE2"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76194C7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43966C15"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4E1F5E26" w14:textId="77777777" w:rsidTr="00B96E3A">
        <w:tblPrEx>
          <w:tblLook w:val="04A0" w:firstRow="1" w:lastRow="0" w:firstColumn="1" w:lastColumn="0" w:noHBand="0" w:noVBand="1"/>
        </w:tblPrEx>
        <w:trPr>
          <w:trHeight w:val="330"/>
        </w:trPr>
        <w:tc>
          <w:tcPr>
            <w:tcW w:w="2025" w:type="dxa"/>
            <w:noWrap/>
            <w:hideMark/>
          </w:tcPr>
          <w:p w14:paraId="03ECAD45"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29BFD19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316139</w:t>
            </w:r>
          </w:p>
        </w:tc>
        <w:tc>
          <w:tcPr>
            <w:tcW w:w="1257" w:type="dxa"/>
            <w:noWrap/>
            <w:hideMark/>
          </w:tcPr>
          <w:p w14:paraId="3ED73C35"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84114007</w:t>
            </w:r>
          </w:p>
        </w:tc>
        <w:tc>
          <w:tcPr>
            <w:tcW w:w="1286" w:type="dxa"/>
            <w:noWrap/>
            <w:hideMark/>
          </w:tcPr>
          <w:p w14:paraId="622D8E4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Heart failure</w:t>
            </w:r>
          </w:p>
        </w:tc>
        <w:tc>
          <w:tcPr>
            <w:tcW w:w="982" w:type="dxa"/>
            <w:noWrap/>
            <w:hideMark/>
          </w:tcPr>
          <w:p w14:paraId="08B714A8"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72A0179E"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02B6F72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40340BE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27B95F02"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0D7EA22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r w:rsidR="003421BD" w:rsidRPr="00B96E3A" w14:paraId="63D00CA7" w14:textId="77777777" w:rsidTr="00B96E3A">
        <w:tblPrEx>
          <w:tblLook w:val="04A0" w:firstRow="1" w:lastRow="0" w:firstColumn="1" w:lastColumn="0" w:noHBand="0" w:noVBand="1"/>
        </w:tblPrEx>
        <w:trPr>
          <w:trHeight w:val="330"/>
        </w:trPr>
        <w:tc>
          <w:tcPr>
            <w:tcW w:w="2025" w:type="dxa"/>
            <w:noWrap/>
            <w:hideMark/>
          </w:tcPr>
          <w:p w14:paraId="246BC98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561FCF5B"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317576</w:t>
            </w:r>
          </w:p>
        </w:tc>
        <w:tc>
          <w:tcPr>
            <w:tcW w:w="1257" w:type="dxa"/>
            <w:noWrap/>
            <w:hideMark/>
          </w:tcPr>
          <w:p w14:paraId="1D62CB8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53741008</w:t>
            </w:r>
          </w:p>
        </w:tc>
        <w:tc>
          <w:tcPr>
            <w:tcW w:w="1286" w:type="dxa"/>
            <w:noWrap/>
            <w:hideMark/>
          </w:tcPr>
          <w:p w14:paraId="72278C81"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Coronary arteriosclerosis</w:t>
            </w:r>
          </w:p>
        </w:tc>
        <w:tc>
          <w:tcPr>
            <w:tcW w:w="982" w:type="dxa"/>
            <w:noWrap/>
            <w:hideMark/>
          </w:tcPr>
          <w:p w14:paraId="7246181D"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0617F611"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6047A272"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372FD910"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41A718FF"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4276D4D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bl>
    <w:p w14:paraId="15824795" w14:textId="77777777" w:rsidR="00AF6A93" w:rsidRDefault="00AF6A93"/>
    <w:p w14:paraId="4200DB85" w14:textId="77777777" w:rsidR="00AF6A93" w:rsidRDefault="001F1C36">
      <w:r>
        <w:t>Cohorts that use this Concept Set:</w:t>
      </w:r>
    </w:p>
    <w:p w14:paraId="35F26697" w14:textId="7017F3D8" w:rsidR="00AF6A93" w:rsidRPr="00B96E3A" w:rsidRDefault="00B96E3A">
      <w:pPr>
        <w:rPr>
          <w:rFonts w:eastAsia="맑은 고딕"/>
          <w:lang w:eastAsia="ko-KR"/>
        </w:rPr>
      </w:pPr>
      <w:r>
        <w:rPr>
          <w:rFonts w:eastAsia="맑은 고딕" w:hint="eastAsia"/>
          <w:lang w:eastAsia="ko-KR"/>
        </w:rPr>
        <w:t>C</w:t>
      </w:r>
      <w:r>
        <w:rPr>
          <w:rFonts w:eastAsia="맑은 고딕"/>
          <w:lang w:eastAsia="ko-KR"/>
        </w:rPr>
        <w:t>ardiovascular Beta Blockers</w:t>
      </w:r>
    </w:p>
    <w:p w14:paraId="7253D1EB" w14:textId="77777777" w:rsidR="00AF6A93" w:rsidRDefault="00AF6A93"/>
    <w:p w14:paraId="14A91ECF" w14:textId="77777777" w:rsidR="00AF6A93" w:rsidRDefault="001F1C36">
      <w:r>
        <w:rPr>
          <w:rFonts w:ascii="Arial" w:hAnsi="Arial" w:cs="Arial"/>
          <w:b/>
          <w:i/>
          <w:color w:val="000000"/>
          <w:sz w:val="28"/>
          <w:szCs w:val="28"/>
        </w:rPr>
        <w:t>Concept Set #3 - Depressive disorder</w:t>
      </w:r>
    </w:p>
    <w:tbl>
      <w:tblPr>
        <w:tblStyle w:val="a3"/>
        <w:tblW w:w="14222" w:type="dxa"/>
        <w:tblLook w:val="0420" w:firstRow="1" w:lastRow="0" w:firstColumn="0" w:lastColumn="0" w:noHBand="0" w:noVBand="1"/>
      </w:tblPr>
      <w:tblGrid>
        <w:gridCol w:w="3251"/>
        <w:gridCol w:w="1603"/>
        <w:gridCol w:w="1962"/>
        <w:gridCol w:w="2011"/>
        <w:gridCol w:w="1501"/>
        <w:gridCol w:w="3697"/>
        <w:gridCol w:w="2364"/>
        <w:gridCol w:w="2153"/>
        <w:gridCol w:w="1411"/>
        <w:gridCol w:w="2443"/>
      </w:tblGrid>
      <w:tr w:rsidR="00AF6A93" w14:paraId="10ABC8DE" w14:textId="77777777" w:rsidTr="00B96E3A">
        <w:trPr>
          <w:cnfStyle w:val="100000000000" w:firstRow="1" w:lastRow="0" w:firstColumn="0" w:lastColumn="0" w:oddVBand="0" w:evenVBand="0" w:oddHBand="0" w:evenHBand="0" w:firstRowFirstColumn="0" w:firstRowLastColumn="0" w:lastRowFirstColumn="0" w:lastRowLastColumn="0"/>
          <w:tblHeader/>
        </w:trPr>
        <w:tc>
          <w:tcPr>
            <w:tcW w:w="0" w:type="auto"/>
          </w:tcPr>
          <w:p w14:paraId="370F972F" w14:textId="77777777" w:rsidR="00AF6A93" w:rsidRDefault="001F1C36">
            <w:proofErr w:type="spellStart"/>
            <w:r>
              <w:t>INVALID_REASON_CAPTION</w:t>
            </w:r>
            <w:proofErr w:type="spellEnd"/>
          </w:p>
        </w:tc>
        <w:tc>
          <w:tcPr>
            <w:tcW w:w="0" w:type="auto"/>
          </w:tcPr>
          <w:p w14:paraId="6C27B173" w14:textId="77777777" w:rsidR="00AF6A93" w:rsidRDefault="001F1C36">
            <w:proofErr w:type="spellStart"/>
            <w:r>
              <w:t>CONCEPT_ID</w:t>
            </w:r>
            <w:proofErr w:type="spellEnd"/>
          </w:p>
        </w:tc>
        <w:tc>
          <w:tcPr>
            <w:tcW w:w="0" w:type="auto"/>
          </w:tcPr>
          <w:p w14:paraId="49CF7EA4" w14:textId="77777777" w:rsidR="00AF6A93" w:rsidRDefault="001F1C36">
            <w:proofErr w:type="spellStart"/>
            <w:r>
              <w:t>CONCEPT_CODE</w:t>
            </w:r>
            <w:proofErr w:type="spellEnd"/>
          </w:p>
        </w:tc>
        <w:tc>
          <w:tcPr>
            <w:tcW w:w="0" w:type="auto"/>
          </w:tcPr>
          <w:p w14:paraId="383A28C7" w14:textId="77777777" w:rsidR="00AF6A93" w:rsidRDefault="001F1C36">
            <w:proofErr w:type="spellStart"/>
            <w:r>
              <w:t>CONCEPT_NAME</w:t>
            </w:r>
            <w:proofErr w:type="spellEnd"/>
          </w:p>
        </w:tc>
        <w:tc>
          <w:tcPr>
            <w:tcW w:w="0" w:type="auto"/>
          </w:tcPr>
          <w:p w14:paraId="2A3B33E9" w14:textId="77777777" w:rsidR="00AF6A93" w:rsidRDefault="001F1C36">
            <w:proofErr w:type="spellStart"/>
            <w:r>
              <w:t>DOMAIN_ID</w:t>
            </w:r>
            <w:proofErr w:type="spellEnd"/>
          </w:p>
        </w:tc>
        <w:tc>
          <w:tcPr>
            <w:tcW w:w="0" w:type="auto"/>
          </w:tcPr>
          <w:p w14:paraId="3C432E69" w14:textId="77777777" w:rsidR="00AF6A93" w:rsidRDefault="001F1C36">
            <w:proofErr w:type="spellStart"/>
            <w:r>
              <w:t>STANDARD_CONCEPT_CAPTION</w:t>
            </w:r>
            <w:proofErr w:type="spellEnd"/>
          </w:p>
        </w:tc>
        <w:tc>
          <w:tcPr>
            <w:tcW w:w="0" w:type="auto"/>
          </w:tcPr>
          <w:p w14:paraId="785857E5" w14:textId="77777777" w:rsidR="00AF6A93" w:rsidRDefault="001F1C36">
            <w:proofErr w:type="spellStart"/>
            <w:r>
              <w:t>CONCEPT_CLASS_ID</w:t>
            </w:r>
            <w:proofErr w:type="spellEnd"/>
          </w:p>
        </w:tc>
        <w:tc>
          <w:tcPr>
            <w:tcW w:w="0" w:type="auto"/>
          </w:tcPr>
          <w:p w14:paraId="7030DFA7" w14:textId="77777777" w:rsidR="00AF6A93" w:rsidRDefault="001F1C36">
            <w:proofErr w:type="spellStart"/>
            <w:r>
              <w:t>INVALID_REASON</w:t>
            </w:r>
            <w:proofErr w:type="spellEnd"/>
          </w:p>
        </w:tc>
        <w:tc>
          <w:tcPr>
            <w:tcW w:w="0" w:type="auto"/>
          </w:tcPr>
          <w:p w14:paraId="1E01066D" w14:textId="77777777" w:rsidR="00AF6A93" w:rsidRDefault="001F1C36">
            <w:proofErr w:type="spellStart"/>
            <w:r>
              <w:t>isExcluded</w:t>
            </w:r>
            <w:proofErr w:type="spellEnd"/>
          </w:p>
        </w:tc>
        <w:tc>
          <w:tcPr>
            <w:tcW w:w="0" w:type="auto"/>
          </w:tcPr>
          <w:p w14:paraId="286047B6" w14:textId="77777777" w:rsidR="00AF6A93" w:rsidRDefault="001F1C36">
            <w:proofErr w:type="spellStart"/>
            <w:r>
              <w:t>includeDescendants</w:t>
            </w:r>
            <w:proofErr w:type="spellEnd"/>
          </w:p>
        </w:tc>
      </w:tr>
      <w:tr w:rsidR="003421BD" w:rsidRPr="00B96E3A" w14:paraId="4826147A" w14:textId="77777777" w:rsidTr="00B96E3A">
        <w:tblPrEx>
          <w:tblLook w:val="04A0" w:firstRow="1" w:lastRow="0" w:firstColumn="1" w:lastColumn="0" w:noHBand="0" w:noVBand="1"/>
        </w:tblPrEx>
        <w:trPr>
          <w:trHeight w:val="330"/>
        </w:trPr>
        <w:tc>
          <w:tcPr>
            <w:tcW w:w="2025" w:type="dxa"/>
            <w:noWrap/>
            <w:hideMark/>
          </w:tcPr>
          <w:p w14:paraId="0E3D150A"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585CCEB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440383</w:t>
            </w:r>
          </w:p>
        </w:tc>
        <w:tc>
          <w:tcPr>
            <w:tcW w:w="1257" w:type="dxa"/>
            <w:noWrap/>
            <w:hideMark/>
          </w:tcPr>
          <w:p w14:paraId="7B731127"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35489007</w:t>
            </w:r>
          </w:p>
        </w:tc>
        <w:tc>
          <w:tcPr>
            <w:tcW w:w="1286" w:type="dxa"/>
            <w:noWrap/>
            <w:hideMark/>
          </w:tcPr>
          <w:p w14:paraId="0865FAB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Depressive disorder</w:t>
            </w:r>
          </w:p>
        </w:tc>
        <w:tc>
          <w:tcPr>
            <w:tcW w:w="982" w:type="dxa"/>
            <w:noWrap/>
            <w:hideMark/>
          </w:tcPr>
          <w:p w14:paraId="4B50B19F"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71BB0AD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2F9C7B8E"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213CC424"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333D4C7B"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51ABD563"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bl>
    <w:p w14:paraId="219ACB5B" w14:textId="77777777" w:rsidR="00AF6A93" w:rsidRDefault="00AF6A93"/>
    <w:p w14:paraId="4A783587" w14:textId="0F146DEA" w:rsidR="00AF6A93" w:rsidRDefault="001F1C36">
      <w:r>
        <w:t>Cohorts that use this Concept Set:</w:t>
      </w:r>
    </w:p>
    <w:p w14:paraId="30AB989F" w14:textId="77777777" w:rsidR="00B96E3A" w:rsidRPr="00B96E3A" w:rsidRDefault="00B96E3A" w:rsidP="00B96E3A">
      <w:pPr>
        <w:rPr>
          <w:rFonts w:eastAsia="맑은 고딕"/>
          <w:lang w:eastAsia="ko-KR"/>
        </w:rPr>
      </w:pPr>
      <w:r>
        <w:rPr>
          <w:rFonts w:eastAsia="맑은 고딕" w:hint="eastAsia"/>
          <w:lang w:eastAsia="ko-KR"/>
        </w:rPr>
        <w:lastRenderedPageBreak/>
        <w:t>C</w:t>
      </w:r>
      <w:r>
        <w:rPr>
          <w:rFonts w:eastAsia="맑은 고딕"/>
          <w:lang w:eastAsia="ko-KR"/>
        </w:rPr>
        <w:t>ardiovascular Beta Blockers</w:t>
      </w:r>
    </w:p>
    <w:p w14:paraId="1DC9746A" w14:textId="77777777" w:rsidR="00B96E3A" w:rsidRDefault="00B96E3A"/>
    <w:p w14:paraId="041B2E4D" w14:textId="77777777" w:rsidR="00AF6A93" w:rsidRDefault="00AF6A93"/>
    <w:p w14:paraId="21CBF21A" w14:textId="6D6B8E68" w:rsidR="00AF6A93" w:rsidRDefault="001F1C36">
      <w:r>
        <w:rPr>
          <w:rFonts w:ascii="Arial" w:hAnsi="Arial" w:cs="Arial"/>
          <w:b/>
          <w:i/>
          <w:color w:val="000000"/>
          <w:sz w:val="28"/>
          <w:szCs w:val="28"/>
        </w:rPr>
        <w:t xml:space="preserve">Concept Set #4 - </w:t>
      </w:r>
      <w:r w:rsidR="00B96E3A">
        <w:rPr>
          <w:rFonts w:ascii="Arial" w:hAnsi="Arial" w:cs="Arial"/>
          <w:b/>
          <w:i/>
          <w:color w:val="000000"/>
          <w:sz w:val="28"/>
          <w:szCs w:val="28"/>
        </w:rPr>
        <w:t>Schizophrenia</w:t>
      </w:r>
    </w:p>
    <w:tbl>
      <w:tblPr>
        <w:tblStyle w:val="a3"/>
        <w:tblW w:w="14222" w:type="dxa"/>
        <w:tblLook w:val="0420" w:firstRow="1" w:lastRow="0" w:firstColumn="0" w:lastColumn="0" w:noHBand="0" w:noVBand="1"/>
      </w:tblPr>
      <w:tblGrid>
        <w:gridCol w:w="3251"/>
        <w:gridCol w:w="1603"/>
        <w:gridCol w:w="1962"/>
        <w:gridCol w:w="2011"/>
        <w:gridCol w:w="1501"/>
        <w:gridCol w:w="3697"/>
        <w:gridCol w:w="2364"/>
        <w:gridCol w:w="2153"/>
        <w:gridCol w:w="1411"/>
        <w:gridCol w:w="2443"/>
      </w:tblGrid>
      <w:tr w:rsidR="00AF6A93" w14:paraId="4AB552A9" w14:textId="77777777" w:rsidTr="00B96E3A">
        <w:trPr>
          <w:cnfStyle w:val="100000000000" w:firstRow="1" w:lastRow="0" w:firstColumn="0" w:lastColumn="0" w:oddVBand="0" w:evenVBand="0" w:oddHBand="0" w:evenHBand="0" w:firstRowFirstColumn="0" w:firstRowLastColumn="0" w:lastRowFirstColumn="0" w:lastRowLastColumn="0"/>
          <w:tblHeader/>
        </w:trPr>
        <w:tc>
          <w:tcPr>
            <w:tcW w:w="0" w:type="auto"/>
          </w:tcPr>
          <w:p w14:paraId="281396C7" w14:textId="77777777" w:rsidR="00AF6A93" w:rsidRDefault="001F1C36">
            <w:proofErr w:type="spellStart"/>
            <w:r>
              <w:t>INVALID_REASON_CAPTION</w:t>
            </w:r>
            <w:proofErr w:type="spellEnd"/>
          </w:p>
        </w:tc>
        <w:tc>
          <w:tcPr>
            <w:tcW w:w="0" w:type="auto"/>
          </w:tcPr>
          <w:p w14:paraId="128C2723" w14:textId="77777777" w:rsidR="00AF6A93" w:rsidRDefault="001F1C36">
            <w:proofErr w:type="spellStart"/>
            <w:r>
              <w:t>CONCEPT_ID</w:t>
            </w:r>
            <w:proofErr w:type="spellEnd"/>
          </w:p>
        </w:tc>
        <w:tc>
          <w:tcPr>
            <w:tcW w:w="0" w:type="auto"/>
          </w:tcPr>
          <w:p w14:paraId="25C63133" w14:textId="77777777" w:rsidR="00AF6A93" w:rsidRDefault="001F1C36">
            <w:proofErr w:type="spellStart"/>
            <w:r>
              <w:t>CONCEPT_CODE</w:t>
            </w:r>
            <w:proofErr w:type="spellEnd"/>
          </w:p>
        </w:tc>
        <w:tc>
          <w:tcPr>
            <w:tcW w:w="0" w:type="auto"/>
          </w:tcPr>
          <w:p w14:paraId="3F5A2FF1" w14:textId="77777777" w:rsidR="00AF6A93" w:rsidRDefault="001F1C36">
            <w:proofErr w:type="spellStart"/>
            <w:r>
              <w:t>CONCEPT_NAME</w:t>
            </w:r>
            <w:proofErr w:type="spellEnd"/>
          </w:p>
        </w:tc>
        <w:tc>
          <w:tcPr>
            <w:tcW w:w="0" w:type="auto"/>
          </w:tcPr>
          <w:p w14:paraId="01EE1628" w14:textId="77777777" w:rsidR="00AF6A93" w:rsidRDefault="001F1C36">
            <w:proofErr w:type="spellStart"/>
            <w:r>
              <w:t>DOMAIN_ID</w:t>
            </w:r>
            <w:proofErr w:type="spellEnd"/>
          </w:p>
        </w:tc>
        <w:tc>
          <w:tcPr>
            <w:tcW w:w="0" w:type="auto"/>
          </w:tcPr>
          <w:p w14:paraId="25D4BBB3" w14:textId="77777777" w:rsidR="00AF6A93" w:rsidRDefault="001F1C36">
            <w:proofErr w:type="spellStart"/>
            <w:r>
              <w:t>STANDARD_CONCEPT_CAPTION</w:t>
            </w:r>
            <w:proofErr w:type="spellEnd"/>
          </w:p>
        </w:tc>
        <w:tc>
          <w:tcPr>
            <w:tcW w:w="0" w:type="auto"/>
          </w:tcPr>
          <w:p w14:paraId="6D317A39" w14:textId="77777777" w:rsidR="00AF6A93" w:rsidRDefault="001F1C36">
            <w:proofErr w:type="spellStart"/>
            <w:r>
              <w:t>CONCEPT_CLASS_ID</w:t>
            </w:r>
            <w:proofErr w:type="spellEnd"/>
          </w:p>
        </w:tc>
        <w:tc>
          <w:tcPr>
            <w:tcW w:w="0" w:type="auto"/>
          </w:tcPr>
          <w:p w14:paraId="1E2AD665" w14:textId="77777777" w:rsidR="00AF6A93" w:rsidRDefault="001F1C36">
            <w:proofErr w:type="spellStart"/>
            <w:r>
              <w:t>INVALID_REASON</w:t>
            </w:r>
            <w:proofErr w:type="spellEnd"/>
          </w:p>
        </w:tc>
        <w:tc>
          <w:tcPr>
            <w:tcW w:w="0" w:type="auto"/>
          </w:tcPr>
          <w:p w14:paraId="6C6F9391" w14:textId="77777777" w:rsidR="00AF6A93" w:rsidRDefault="001F1C36">
            <w:proofErr w:type="spellStart"/>
            <w:r>
              <w:t>isExcluded</w:t>
            </w:r>
            <w:proofErr w:type="spellEnd"/>
          </w:p>
        </w:tc>
        <w:tc>
          <w:tcPr>
            <w:tcW w:w="0" w:type="auto"/>
          </w:tcPr>
          <w:p w14:paraId="0F7D0855" w14:textId="77777777" w:rsidR="00AF6A93" w:rsidRDefault="001F1C36">
            <w:proofErr w:type="spellStart"/>
            <w:r>
              <w:t>includeDescendants</w:t>
            </w:r>
            <w:proofErr w:type="spellEnd"/>
          </w:p>
        </w:tc>
      </w:tr>
      <w:tr w:rsidR="003421BD" w:rsidRPr="00B96E3A" w14:paraId="1662F2C0" w14:textId="77777777" w:rsidTr="00B96E3A">
        <w:tblPrEx>
          <w:tblLook w:val="04A0" w:firstRow="1" w:lastRow="0" w:firstColumn="1" w:lastColumn="0" w:noHBand="0" w:noVBand="1"/>
        </w:tblPrEx>
        <w:trPr>
          <w:trHeight w:val="330"/>
        </w:trPr>
        <w:tc>
          <w:tcPr>
            <w:tcW w:w="2025" w:type="dxa"/>
            <w:noWrap/>
            <w:hideMark/>
          </w:tcPr>
          <w:p w14:paraId="4574153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115E9934" w14:textId="77777777" w:rsidR="00B96E3A" w:rsidRPr="00B96E3A" w:rsidRDefault="00B96E3A" w:rsidP="00B96E3A">
            <w:pPr>
              <w:jc w:val="right"/>
              <w:rPr>
                <w:rFonts w:eastAsia="맑은 고딕" w:cs="굴림"/>
                <w:color w:val="000000"/>
                <w:sz w:val="22"/>
                <w:szCs w:val="22"/>
                <w:lang w:eastAsia="ko-KR"/>
              </w:rPr>
            </w:pPr>
            <w:r w:rsidRPr="00B96E3A">
              <w:rPr>
                <w:rFonts w:eastAsia="맑은 고딕" w:cs="굴림"/>
                <w:color w:val="000000"/>
                <w:sz w:val="22"/>
                <w:szCs w:val="22"/>
                <w:lang w:eastAsia="ko-KR"/>
              </w:rPr>
              <w:t>435783</w:t>
            </w:r>
          </w:p>
        </w:tc>
        <w:tc>
          <w:tcPr>
            <w:tcW w:w="1257" w:type="dxa"/>
            <w:noWrap/>
            <w:hideMark/>
          </w:tcPr>
          <w:p w14:paraId="75281889" w14:textId="77777777" w:rsidR="00B96E3A" w:rsidRPr="00B96E3A" w:rsidRDefault="00B96E3A" w:rsidP="00B96E3A">
            <w:pPr>
              <w:jc w:val="right"/>
              <w:rPr>
                <w:rFonts w:eastAsia="맑은 고딕" w:cs="굴림"/>
                <w:color w:val="000000"/>
                <w:sz w:val="22"/>
                <w:szCs w:val="22"/>
                <w:lang w:eastAsia="ko-KR"/>
              </w:rPr>
            </w:pPr>
            <w:r w:rsidRPr="00B96E3A">
              <w:rPr>
                <w:rFonts w:eastAsia="맑은 고딕" w:cs="굴림"/>
                <w:color w:val="000000"/>
                <w:sz w:val="22"/>
                <w:szCs w:val="22"/>
                <w:lang w:eastAsia="ko-KR"/>
              </w:rPr>
              <w:t>58214004</w:t>
            </w:r>
          </w:p>
        </w:tc>
        <w:tc>
          <w:tcPr>
            <w:tcW w:w="1286" w:type="dxa"/>
            <w:noWrap/>
            <w:hideMark/>
          </w:tcPr>
          <w:p w14:paraId="1E4225E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Schizophrenia</w:t>
            </w:r>
          </w:p>
        </w:tc>
        <w:tc>
          <w:tcPr>
            <w:tcW w:w="982" w:type="dxa"/>
            <w:noWrap/>
            <w:hideMark/>
          </w:tcPr>
          <w:p w14:paraId="6AB4B235"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31258A4D"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083766C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506F43C6" w14:textId="77777777" w:rsidR="00B96E3A" w:rsidRPr="00B96E3A" w:rsidRDefault="00B96E3A" w:rsidP="00B96E3A">
            <w:pPr>
              <w:jc w:val="cente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5787EE73" w14:textId="77777777" w:rsidR="00B96E3A" w:rsidRPr="00B96E3A" w:rsidRDefault="00B96E3A" w:rsidP="00B96E3A">
            <w:pPr>
              <w:jc w:val="cente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14D3A4B8" w14:textId="77777777" w:rsidR="00B96E3A" w:rsidRPr="00B96E3A" w:rsidRDefault="00B96E3A" w:rsidP="00B96E3A">
            <w:pPr>
              <w:jc w:val="center"/>
              <w:rPr>
                <w:rFonts w:eastAsia="맑은 고딕" w:cs="굴림"/>
                <w:color w:val="000000"/>
                <w:sz w:val="22"/>
                <w:szCs w:val="22"/>
                <w:lang w:eastAsia="ko-KR"/>
              </w:rPr>
            </w:pPr>
            <w:r w:rsidRPr="00B96E3A">
              <w:rPr>
                <w:rFonts w:eastAsia="맑은 고딕" w:cs="굴림"/>
                <w:color w:val="000000"/>
                <w:sz w:val="22"/>
                <w:szCs w:val="22"/>
                <w:lang w:eastAsia="ko-KR"/>
              </w:rPr>
              <w:t>FALSE</w:t>
            </w:r>
          </w:p>
        </w:tc>
      </w:tr>
    </w:tbl>
    <w:p w14:paraId="62827754" w14:textId="77777777" w:rsidR="00AF6A93" w:rsidRDefault="00AF6A93"/>
    <w:p w14:paraId="4228B758" w14:textId="71D68416" w:rsidR="00AF6A93" w:rsidRDefault="001F1C36">
      <w:r>
        <w:t>Cohorts that use this Concept Set:</w:t>
      </w:r>
    </w:p>
    <w:p w14:paraId="181B30A3" w14:textId="77777777" w:rsidR="00B96E3A" w:rsidRPr="00B96E3A" w:rsidRDefault="00B96E3A" w:rsidP="00B96E3A">
      <w:pPr>
        <w:rPr>
          <w:rFonts w:eastAsia="맑은 고딕"/>
          <w:lang w:eastAsia="ko-KR"/>
        </w:rPr>
      </w:pPr>
      <w:r>
        <w:rPr>
          <w:rFonts w:eastAsia="맑은 고딕" w:hint="eastAsia"/>
          <w:lang w:eastAsia="ko-KR"/>
        </w:rPr>
        <w:t>C</w:t>
      </w:r>
      <w:r>
        <w:rPr>
          <w:rFonts w:eastAsia="맑은 고딕"/>
          <w:lang w:eastAsia="ko-KR"/>
        </w:rPr>
        <w:t>ardiovascular Beta Blockers</w:t>
      </w:r>
    </w:p>
    <w:p w14:paraId="2F324083" w14:textId="77777777" w:rsidR="00AF6A93" w:rsidRDefault="00AF6A93"/>
    <w:p w14:paraId="35E1AB8C" w14:textId="31DA5704" w:rsidR="00AF6A93" w:rsidRDefault="001F1C36">
      <w:r>
        <w:rPr>
          <w:rFonts w:ascii="Arial" w:hAnsi="Arial" w:cs="Arial"/>
          <w:b/>
          <w:i/>
          <w:color w:val="000000"/>
          <w:sz w:val="28"/>
          <w:szCs w:val="28"/>
        </w:rPr>
        <w:t xml:space="preserve">Concept Set #5 - </w:t>
      </w:r>
      <w:r w:rsidR="00B96E3A">
        <w:rPr>
          <w:rFonts w:ascii="Arial" w:hAnsi="Arial" w:cs="Arial"/>
          <w:b/>
          <w:i/>
          <w:color w:val="000000"/>
          <w:sz w:val="28"/>
          <w:szCs w:val="28"/>
        </w:rPr>
        <w:t>Antidepressants</w:t>
      </w:r>
    </w:p>
    <w:tbl>
      <w:tblPr>
        <w:tblStyle w:val="a3"/>
        <w:tblW w:w="14222" w:type="dxa"/>
        <w:tblLook w:val="0420" w:firstRow="1" w:lastRow="0" w:firstColumn="0" w:lastColumn="0" w:noHBand="0" w:noVBand="1"/>
      </w:tblPr>
      <w:tblGrid>
        <w:gridCol w:w="3251"/>
        <w:gridCol w:w="1603"/>
        <w:gridCol w:w="1962"/>
        <w:gridCol w:w="2110"/>
        <w:gridCol w:w="1501"/>
        <w:gridCol w:w="3697"/>
        <w:gridCol w:w="2364"/>
        <w:gridCol w:w="2153"/>
        <w:gridCol w:w="1411"/>
        <w:gridCol w:w="2443"/>
      </w:tblGrid>
      <w:tr w:rsidR="00AF6A93" w14:paraId="2D4CDD11" w14:textId="77777777" w:rsidTr="00B96E3A">
        <w:trPr>
          <w:cnfStyle w:val="100000000000" w:firstRow="1" w:lastRow="0" w:firstColumn="0" w:lastColumn="0" w:oddVBand="0" w:evenVBand="0" w:oddHBand="0" w:evenHBand="0" w:firstRowFirstColumn="0" w:firstRowLastColumn="0" w:lastRowFirstColumn="0" w:lastRowLastColumn="0"/>
          <w:tblHeader/>
        </w:trPr>
        <w:tc>
          <w:tcPr>
            <w:tcW w:w="0" w:type="auto"/>
          </w:tcPr>
          <w:p w14:paraId="2D7ED80D" w14:textId="77777777" w:rsidR="00AF6A93" w:rsidRDefault="001F1C36">
            <w:proofErr w:type="spellStart"/>
            <w:r>
              <w:t>INVALID_REASON_CAPTION</w:t>
            </w:r>
            <w:proofErr w:type="spellEnd"/>
          </w:p>
        </w:tc>
        <w:tc>
          <w:tcPr>
            <w:tcW w:w="0" w:type="auto"/>
          </w:tcPr>
          <w:p w14:paraId="76333B6B" w14:textId="77777777" w:rsidR="00AF6A93" w:rsidRDefault="001F1C36">
            <w:proofErr w:type="spellStart"/>
            <w:r>
              <w:t>CONCEPT_ID</w:t>
            </w:r>
            <w:proofErr w:type="spellEnd"/>
          </w:p>
        </w:tc>
        <w:tc>
          <w:tcPr>
            <w:tcW w:w="0" w:type="auto"/>
          </w:tcPr>
          <w:p w14:paraId="267B69C4" w14:textId="77777777" w:rsidR="00AF6A93" w:rsidRDefault="001F1C36">
            <w:proofErr w:type="spellStart"/>
            <w:r>
              <w:t>CONCEPT_CODE</w:t>
            </w:r>
            <w:proofErr w:type="spellEnd"/>
          </w:p>
        </w:tc>
        <w:tc>
          <w:tcPr>
            <w:tcW w:w="0" w:type="auto"/>
          </w:tcPr>
          <w:p w14:paraId="67953B46" w14:textId="77777777" w:rsidR="00AF6A93" w:rsidRDefault="001F1C36">
            <w:proofErr w:type="spellStart"/>
            <w:r>
              <w:t>CONCEPT_NAME</w:t>
            </w:r>
            <w:proofErr w:type="spellEnd"/>
          </w:p>
        </w:tc>
        <w:tc>
          <w:tcPr>
            <w:tcW w:w="0" w:type="auto"/>
          </w:tcPr>
          <w:p w14:paraId="630FD9AC" w14:textId="77777777" w:rsidR="00AF6A93" w:rsidRDefault="001F1C36">
            <w:proofErr w:type="spellStart"/>
            <w:r>
              <w:t>DOMAIN_ID</w:t>
            </w:r>
            <w:proofErr w:type="spellEnd"/>
          </w:p>
        </w:tc>
        <w:tc>
          <w:tcPr>
            <w:tcW w:w="0" w:type="auto"/>
          </w:tcPr>
          <w:p w14:paraId="721E953D" w14:textId="77777777" w:rsidR="00AF6A93" w:rsidRDefault="001F1C36">
            <w:proofErr w:type="spellStart"/>
            <w:r>
              <w:t>STANDARD_CONCEPT_CAPTION</w:t>
            </w:r>
            <w:proofErr w:type="spellEnd"/>
          </w:p>
        </w:tc>
        <w:tc>
          <w:tcPr>
            <w:tcW w:w="0" w:type="auto"/>
          </w:tcPr>
          <w:p w14:paraId="1A504BBC" w14:textId="77777777" w:rsidR="00AF6A93" w:rsidRDefault="001F1C36">
            <w:proofErr w:type="spellStart"/>
            <w:r>
              <w:t>CONCEPT_CLASS_ID</w:t>
            </w:r>
            <w:proofErr w:type="spellEnd"/>
          </w:p>
        </w:tc>
        <w:tc>
          <w:tcPr>
            <w:tcW w:w="0" w:type="auto"/>
          </w:tcPr>
          <w:p w14:paraId="15762778" w14:textId="77777777" w:rsidR="00AF6A93" w:rsidRDefault="001F1C36">
            <w:proofErr w:type="spellStart"/>
            <w:r>
              <w:t>INVALID_REASON</w:t>
            </w:r>
            <w:proofErr w:type="spellEnd"/>
          </w:p>
        </w:tc>
        <w:tc>
          <w:tcPr>
            <w:tcW w:w="0" w:type="auto"/>
          </w:tcPr>
          <w:p w14:paraId="70D4D499" w14:textId="77777777" w:rsidR="00AF6A93" w:rsidRDefault="001F1C36">
            <w:proofErr w:type="spellStart"/>
            <w:r>
              <w:t>isExcluded</w:t>
            </w:r>
            <w:proofErr w:type="spellEnd"/>
          </w:p>
        </w:tc>
        <w:tc>
          <w:tcPr>
            <w:tcW w:w="0" w:type="auto"/>
          </w:tcPr>
          <w:p w14:paraId="2FECDFA7" w14:textId="77777777" w:rsidR="00AF6A93" w:rsidRDefault="001F1C36">
            <w:proofErr w:type="spellStart"/>
            <w:r>
              <w:t>includeDescendants</w:t>
            </w:r>
            <w:proofErr w:type="spellEnd"/>
          </w:p>
        </w:tc>
      </w:tr>
      <w:tr w:rsidR="00B96E3A" w:rsidRPr="00B96E3A" w14:paraId="56137A12" w14:textId="77777777" w:rsidTr="00B96E3A">
        <w:tblPrEx>
          <w:tblLook w:val="04A0" w:firstRow="1" w:lastRow="0" w:firstColumn="1" w:lastColumn="0" w:noHBand="0" w:noVBand="1"/>
        </w:tblPrEx>
        <w:trPr>
          <w:trHeight w:val="330"/>
        </w:trPr>
        <w:tc>
          <w:tcPr>
            <w:tcW w:w="2013" w:type="dxa"/>
            <w:noWrap/>
            <w:hideMark/>
          </w:tcPr>
          <w:p w14:paraId="187FCF44"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38" w:type="dxa"/>
            <w:noWrap/>
            <w:hideMark/>
          </w:tcPr>
          <w:p w14:paraId="7A3F19F3"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21604686</w:t>
            </w:r>
          </w:p>
        </w:tc>
        <w:tc>
          <w:tcPr>
            <w:tcW w:w="1250" w:type="dxa"/>
            <w:noWrap/>
            <w:hideMark/>
          </w:tcPr>
          <w:p w14:paraId="61D36C99" w14:textId="77777777" w:rsidR="00B96E3A" w:rsidRPr="00B96E3A" w:rsidRDefault="00B96E3A" w:rsidP="00B96E3A">
            <w:pPr>
              <w:rPr>
                <w:rFonts w:eastAsia="맑은 고딕" w:cs="굴림"/>
                <w:color w:val="000000"/>
                <w:sz w:val="22"/>
                <w:szCs w:val="22"/>
                <w:lang w:eastAsia="ko-KR"/>
              </w:rPr>
            </w:pPr>
            <w:proofErr w:type="spellStart"/>
            <w:r w:rsidRPr="00B96E3A">
              <w:rPr>
                <w:rFonts w:eastAsia="맑은 고딕" w:cs="굴림"/>
                <w:color w:val="000000"/>
                <w:sz w:val="22"/>
                <w:szCs w:val="22"/>
                <w:lang w:eastAsia="ko-KR"/>
              </w:rPr>
              <w:t>N06A</w:t>
            </w:r>
            <w:proofErr w:type="spellEnd"/>
          </w:p>
        </w:tc>
        <w:tc>
          <w:tcPr>
            <w:tcW w:w="1356" w:type="dxa"/>
            <w:noWrap/>
            <w:hideMark/>
          </w:tcPr>
          <w:p w14:paraId="06FA040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ANTIDEPRESSANTS</w:t>
            </w:r>
          </w:p>
        </w:tc>
        <w:tc>
          <w:tcPr>
            <w:tcW w:w="977" w:type="dxa"/>
            <w:noWrap/>
            <w:hideMark/>
          </w:tcPr>
          <w:p w14:paraId="407916DF"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Drug</w:t>
            </w:r>
          </w:p>
        </w:tc>
        <w:tc>
          <w:tcPr>
            <w:tcW w:w="2278" w:type="dxa"/>
            <w:noWrap/>
            <w:hideMark/>
          </w:tcPr>
          <w:p w14:paraId="006F47CD"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88" w:type="dxa"/>
            <w:noWrap/>
            <w:hideMark/>
          </w:tcPr>
          <w:p w14:paraId="48222E55"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63" w:type="dxa"/>
            <w:noWrap/>
            <w:hideMark/>
          </w:tcPr>
          <w:p w14:paraId="625848D2"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4" w:type="dxa"/>
            <w:noWrap/>
            <w:hideMark/>
          </w:tcPr>
          <w:p w14:paraId="6FEE92B4"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35" w:type="dxa"/>
            <w:noWrap/>
            <w:hideMark/>
          </w:tcPr>
          <w:p w14:paraId="2E7EEB3E"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bl>
    <w:p w14:paraId="58C094EE" w14:textId="77777777" w:rsidR="00AF6A93" w:rsidRDefault="00AF6A93"/>
    <w:p w14:paraId="6F1E5170" w14:textId="77777777" w:rsidR="00AF6A93" w:rsidRDefault="001F1C36">
      <w:r>
        <w:t>Cohorts that use this Concept Set:</w:t>
      </w:r>
    </w:p>
    <w:p w14:paraId="3C6A0F74" w14:textId="77777777" w:rsidR="00B96E3A" w:rsidRPr="00B96E3A" w:rsidRDefault="00B96E3A" w:rsidP="00B96E3A">
      <w:pPr>
        <w:rPr>
          <w:rFonts w:eastAsia="맑은 고딕"/>
          <w:lang w:eastAsia="ko-KR"/>
        </w:rPr>
      </w:pPr>
      <w:r>
        <w:rPr>
          <w:rFonts w:eastAsia="맑은 고딕" w:hint="eastAsia"/>
          <w:lang w:eastAsia="ko-KR"/>
        </w:rPr>
        <w:t>C</w:t>
      </w:r>
      <w:r>
        <w:rPr>
          <w:rFonts w:eastAsia="맑은 고딕"/>
          <w:lang w:eastAsia="ko-KR"/>
        </w:rPr>
        <w:t>ardiovascular Beta Blockers</w:t>
      </w:r>
    </w:p>
    <w:p w14:paraId="417522AA" w14:textId="77777777" w:rsidR="00AF6A93" w:rsidRDefault="00AF6A93"/>
    <w:p w14:paraId="45BFA6B4" w14:textId="0571CB15" w:rsidR="00AF6A93" w:rsidRDefault="001F1C36">
      <w:r>
        <w:rPr>
          <w:rFonts w:ascii="Arial" w:hAnsi="Arial" w:cs="Arial"/>
          <w:b/>
          <w:i/>
          <w:color w:val="000000"/>
          <w:sz w:val="28"/>
          <w:szCs w:val="28"/>
        </w:rPr>
        <w:t xml:space="preserve">Concept Set #6 </w:t>
      </w:r>
      <w:r w:rsidR="00B96E3A">
        <w:rPr>
          <w:rFonts w:ascii="Arial" w:hAnsi="Arial" w:cs="Arial"/>
          <w:b/>
          <w:i/>
          <w:color w:val="000000"/>
          <w:sz w:val="28"/>
          <w:szCs w:val="28"/>
        </w:rPr>
        <w:t>–</w:t>
      </w:r>
      <w:r>
        <w:rPr>
          <w:rFonts w:ascii="Arial" w:hAnsi="Arial" w:cs="Arial"/>
          <w:b/>
          <w:i/>
          <w:color w:val="000000"/>
          <w:sz w:val="28"/>
          <w:szCs w:val="28"/>
        </w:rPr>
        <w:t xml:space="preserve"> </w:t>
      </w:r>
      <w:r w:rsidR="00B96E3A">
        <w:rPr>
          <w:rFonts w:ascii="Arial" w:hAnsi="Arial" w:cs="Arial"/>
          <w:b/>
          <w:i/>
          <w:color w:val="000000"/>
          <w:sz w:val="28"/>
          <w:szCs w:val="28"/>
        </w:rPr>
        <w:t>Major Depressive Disorder</w:t>
      </w:r>
    </w:p>
    <w:tbl>
      <w:tblPr>
        <w:tblStyle w:val="a3"/>
        <w:tblW w:w="14222" w:type="dxa"/>
        <w:tblLook w:val="0420" w:firstRow="1" w:lastRow="0" w:firstColumn="0" w:lastColumn="0" w:noHBand="0" w:noVBand="1"/>
      </w:tblPr>
      <w:tblGrid>
        <w:gridCol w:w="3251"/>
        <w:gridCol w:w="1603"/>
        <w:gridCol w:w="1962"/>
        <w:gridCol w:w="2011"/>
        <w:gridCol w:w="1501"/>
        <w:gridCol w:w="3697"/>
        <w:gridCol w:w="2364"/>
        <w:gridCol w:w="2153"/>
        <w:gridCol w:w="1411"/>
        <w:gridCol w:w="2443"/>
      </w:tblGrid>
      <w:tr w:rsidR="00AF6A93" w14:paraId="1DF97C47" w14:textId="77777777" w:rsidTr="00B96E3A">
        <w:trPr>
          <w:cnfStyle w:val="100000000000" w:firstRow="1" w:lastRow="0" w:firstColumn="0" w:lastColumn="0" w:oddVBand="0" w:evenVBand="0" w:oddHBand="0" w:evenHBand="0" w:firstRowFirstColumn="0" w:firstRowLastColumn="0" w:lastRowFirstColumn="0" w:lastRowLastColumn="0"/>
          <w:tblHeader/>
        </w:trPr>
        <w:tc>
          <w:tcPr>
            <w:tcW w:w="0" w:type="auto"/>
          </w:tcPr>
          <w:p w14:paraId="646B2426" w14:textId="77777777" w:rsidR="00AF6A93" w:rsidRDefault="001F1C36">
            <w:proofErr w:type="spellStart"/>
            <w:r>
              <w:t>INVALID_REASON_CAPTION</w:t>
            </w:r>
            <w:proofErr w:type="spellEnd"/>
          </w:p>
        </w:tc>
        <w:tc>
          <w:tcPr>
            <w:tcW w:w="0" w:type="auto"/>
          </w:tcPr>
          <w:p w14:paraId="7D56C10F" w14:textId="77777777" w:rsidR="00AF6A93" w:rsidRDefault="001F1C36">
            <w:proofErr w:type="spellStart"/>
            <w:r>
              <w:t>CONCEPT_ID</w:t>
            </w:r>
            <w:proofErr w:type="spellEnd"/>
          </w:p>
        </w:tc>
        <w:tc>
          <w:tcPr>
            <w:tcW w:w="0" w:type="auto"/>
          </w:tcPr>
          <w:p w14:paraId="043954F0" w14:textId="77777777" w:rsidR="00AF6A93" w:rsidRDefault="001F1C36">
            <w:proofErr w:type="spellStart"/>
            <w:r>
              <w:t>CONCEPT_CODE</w:t>
            </w:r>
            <w:proofErr w:type="spellEnd"/>
          </w:p>
        </w:tc>
        <w:tc>
          <w:tcPr>
            <w:tcW w:w="0" w:type="auto"/>
          </w:tcPr>
          <w:p w14:paraId="267C31AA" w14:textId="77777777" w:rsidR="00AF6A93" w:rsidRDefault="001F1C36">
            <w:proofErr w:type="spellStart"/>
            <w:r>
              <w:t>CONCEPT_NAME</w:t>
            </w:r>
            <w:proofErr w:type="spellEnd"/>
          </w:p>
        </w:tc>
        <w:tc>
          <w:tcPr>
            <w:tcW w:w="0" w:type="auto"/>
          </w:tcPr>
          <w:p w14:paraId="0589FC43" w14:textId="77777777" w:rsidR="00AF6A93" w:rsidRDefault="001F1C36">
            <w:proofErr w:type="spellStart"/>
            <w:r>
              <w:t>DOMAIN_ID</w:t>
            </w:r>
            <w:proofErr w:type="spellEnd"/>
          </w:p>
        </w:tc>
        <w:tc>
          <w:tcPr>
            <w:tcW w:w="0" w:type="auto"/>
          </w:tcPr>
          <w:p w14:paraId="199F3DFB" w14:textId="77777777" w:rsidR="00AF6A93" w:rsidRDefault="001F1C36">
            <w:proofErr w:type="spellStart"/>
            <w:r>
              <w:t>STANDARD_CONCEPT_CAPTION</w:t>
            </w:r>
            <w:proofErr w:type="spellEnd"/>
          </w:p>
        </w:tc>
        <w:tc>
          <w:tcPr>
            <w:tcW w:w="0" w:type="auto"/>
          </w:tcPr>
          <w:p w14:paraId="0D197D09" w14:textId="77777777" w:rsidR="00AF6A93" w:rsidRDefault="001F1C36">
            <w:proofErr w:type="spellStart"/>
            <w:r>
              <w:t>CONCEPT_CLASS_ID</w:t>
            </w:r>
            <w:proofErr w:type="spellEnd"/>
          </w:p>
        </w:tc>
        <w:tc>
          <w:tcPr>
            <w:tcW w:w="0" w:type="auto"/>
          </w:tcPr>
          <w:p w14:paraId="25DE7440" w14:textId="77777777" w:rsidR="00AF6A93" w:rsidRDefault="001F1C36">
            <w:proofErr w:type="spellStart"/>
            <w:r>
              <w:t>INVALID_REASON</w:t>
            </w:r>
            <w:proofErr w:type="spellEnd"/>
          </w:p>
        </w:tc>
        <w:tc>
          <w:tcPr>
            <w:tcW w:w="0" w:type="auto"/>
          </w:tcPr>
          <w:p w14:paraId="621E74A5" w14:textId="77777777" w:rsidR="00AF6A93" w:rsidRDefault="001F1C36">
            <w:proofErr w:type="spellStart"/>
            <w:r>
              <w:t>isExcluded</w:t>
            </w:r>
            <w:proofErr w:type="spellEnd"/>
          </w:p>
        </w:tc>
        <w:tc>
          <w:tcPr>
            <w:tcW w:w="0" w:type="auto"/>
          </w:tcPr>
          <w:p w14:paraId="456DBD07" w14:textId="77777777" w:rsidR="00AF6A93" w:rsidRDefault="001F1C36">
            <w:proofErr w:type="spellStart"/>
            <w:r>
              <w:t>includeDescendants</w:t>
            </w:r>
            <w:proofErr w:type="spellEnd"/>
          </w:p>
        </w:tc>
      </w:tr>
      <w:tr w:rsidR="003421BD" w:rsidRPr="00B96E3A" w14:paraId="68501730" w14:textId="77777777" w:rsidTr="00B96E3A">
        <w:tblPrEx>
          <w:tblLook w:val="04A0" w:firstRow="1" w:lastRow="0" w:firstColumn="1" w:lastColumn="0" w:noHBand="0" w:noVBand="1"/>
        </w:tblPrEx>
        <w:trPr>
          <w:trHeight w:val="330"/>
        </w:trPr>
        <w:tc>
          <w:tcPr>
            <w:tcW w:w="2025" w:type="dxa"/>
            <w:noWrap/>
            <w:hideMark/>
          </w:tcPr>
          <w:p w14:paraId="62FE4D4F"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Valid</w:t>
            </w:r>
          </w:p>
        </w:tc>
        <w:tc>
          <w:tcPr>
            <w:tcW w:w="1043" w:type="dxa"/>
            <w:noWrap/>
            <w:hideMark/>
          </w:tcPr>
          <w:p w14:paraId="50E8CAA8"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4152280</w:t>
            </w:r>
          </w:p>
        </w:tc>
        <w:tc>
          <w:tcPr>
            <w:tcW w:w="1257" w:type="dxa"/>
            <w:noWrap/>
            <w:hideMark/>
          </w:tcPr>
          <w:p w14:paraId="0DB36BA5"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370143000</w:t>
            </w:r>
          </w:p>
        </w:tc>
        <w:tc>
          <w:tcPr>
            <w:tcW w:w="1286" w:type="dxa"/>
            <w:noWrap/>
            <w:hideMark/>
          </w:tcPr>
          <w:p w14:paraId="37355FE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Major depressive disorder</w:t>
            </w:r>
          </w:p>
        </w:tc>
        <w:tc>
          <w:tcPr>
            <w:tcW w:w="982" w:type="dxa"/>
            <w:noWrap/>
            <w:hideMark/>
          </w:tcPr>
          <w:p w14:paraId="15ACD4EC"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Condition</w:t>
            </w:r>
          </w:p>
        </w:tc>
        <w:tc>
          <w:tcPr>
            <w:tcW w:w="2291" w:type="dxa"/>
            <w:noWrap/>
            <w:hideMark/>
          </w:tcPr>
          <w:p w14:paraId="22711776"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Standard</w:t>
            </w:r>
          </w:p>
        </w:tc>
        <w:tc>
          <w:tcPr>
            <w:tcW w:w="1496" w:type="dxa"/>
            <w:noWrap/>
            <w:hideMark/>
          </w:tcPr>
          <w:p w14:paraId="679DC668"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V</w:t>
            </w:r>
          </w:p>
        </w:tc>
        <w:tc>
          <w:tcPr>
            <w:tcW w:w="1371" w:type="dxa"/>
            <w:noWrap/>
            <w:hideMark/>
          </w:tcPr>
          <w:p w14:paraId="2AD17AFE"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c>
          <w:tcPr>
            <w:tcW w:w="928" w:type="dxa"/>
            <w:noWrap/>
            <w:hideMark/>
          </w:tcPr>
          <w:p w14:paraId="41683BBD"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TRUE</w:t>
            </w:r>
          </w:p>
        </w:tc>
        <w:tc>
          <w:tcPr>
            <w:tcW w:w="1543" w:type="dxa"/>
            <w:noWrap/>
            <w:hideMark/>
          </w:tcPr>
          <w:p w14:paraId="56C896DA" w14:textId="77777777" w:rsidR="00B96E3A" w:rsidRPr="00B96E3A" w:rsidRDefault="00B96E3A" w:rsidP="00B96E3A">
            <w:pPr>
              <w:rPr>
                <w:rFonts w:eastAsia="맑은 고딕" w:cs="굴림"/>
                <w:color w:val="000000"/>
                <w:sz w:val="22"/>
                <w:szCs w:val="22"/>
                <w:lang w:eastAsia="ko-KR"/>
              </w:rPr>
            </w:pPr>
            <w:r w:rsidRPr="00B96E3A">
              <w:rPr>
                <w:rFonts w:eastAsia="맑은 고딕" w:cs="굴림"/>
                <w:color w:val="000000"/>
                <w:sz w:val="22"/>
                <w:szCs w:val="22"/>
                <w:lang w:eastAsia="ko-KR"/>
              </w:rPr>
              <w:t>FALSE</w:t>
            </w:r>
          </w:p>
        </w:tc>
      </w:tr>
    </w:tbl>
    <w:p w14:paraId="6183396F" w14:textId="77777777" w:rsidR="00AF6A93" w:rsidRDefault="00AF6A93"/>
    <w:p w14:paraId="023F4EC4" w14:textId="1E2C4AB3" w:rsidR="00AF6A93" w:rsidRDefault="001F1C36">
      <w:r>
        <w:t>Cohorts that use this Concept Set:</w:t>
      </w:r>
    </w:p>
    <w:p w14:paraId="243A7DA3" w14:textId="22292498" w:rsidR="00B96E3A" w:rsidRPr="00B96E3A" w:rsidRDefault="00B96E3A">
      <w:pPr>
        <w:rPr>
          <w:rFonts w:eastAsia="맑은 고딕"/>
          <w:lang w:eastAsia="ko-KR"/>
        </w:rPr>
      </w:pPr>
      <w:r>
        <w:rPr>
          <w:rFonts w:eastAsia="맑은 고딕" w:hint="eastAsia"/>
          <w:lang w:eastAsia="ko-KR"/>
        </w:rPr>
        <w:t>M</w:t>
      </w:r>
      <w:r>
        <w:rPr>
          <w:rFonts w:eastAsia="맑은 고딕"/>
          <w:lang w:eastAsia="ko-KR"/>
        </w:rPr>
        <w:t>ajor Depressive Disorder</w:t>
      </w:r>
    </w:p>
    <w:p w14:paraId="3617CF72" w14:textId="77777777" w:rsidR="00AF6A93" w:rsidRDefault="001F1C36">
      <w:pPr>
        <w:pStyle w:val="2"/>
      </w:pPr>
      <w:bookmarkStart w:id="26" w:name="_Toc29907706"/>
      <w:r>
        <w:t>Complete Analysis List</w:t>
      </w:r>
      <w:bookmarkEnd w:id="26"/>
    </w:p>
    <w:p w14:paraId="4A7E07E1" w14:textId="77777777" w:rsidR="00AF6A93" w:rsidRDefault="00AF6A93"/>
    <w:p w14:paraId="600116CE" w14:textId="77777777" w:rsidR="00AF6A93" w:rsidRDefault="001F1C36">
      <w:r>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14:paraId="24D4D566" w14:textId="77777777" w:rsidR="00AF6A93" w:rsidRDefault="00AF6A93"/>
    <w:tbl>
      <w:tblPr>
        <w:tblStyle w:val="a3"/>
        <w:tblW w:w="0" w:type="dxa"/>
        <w:tblLook w:val="0420" w:firstRow="1" w:lastRow="0" w:firstColumn="0" w:lastColumn="0" w:noHBand="0" w:noVBand="1"/>
      </w:tblPr>
      <w:tblGrid>
        <w:gridCol w:w="470"/>
        <w:gridCol w:w="1824"/>
        <w:gridCol w:w="1428"/>
        <w:gridCol w:w="1146"/>
        <w:gridCol w:w="1588"/>
        <w:gridCol w:w="1334"/>
        <w:gridCol w:w="1492"/>
      </w:tblGrid>
      <w:tr w:rsidR="003421BD" w14:paraId="0BE0A87D" w14:textId="77777777" w:rsidTr="00AF6A93">
        <w:trPr>
          <w:cnfStyle w:val="100000000000" w:firstRow="1" w:lastRow="0" w:firstColumn="0" w:lastColumn="0" w:oddVBand="0" w:evenVBand="0" w:oddHBand="0" w:evenHBand="0" w:firstRowFirstColumn="0" w:firstRowLastColumn="0" w:lastRowFirstColumn="0" w:lastRowLastColumn="0"/>
          <w:tblHeader/>
        </w:trPr>
        <w:tc>
          <w:tcPr>
            <w:tcW w:w="0" w:type="auto"/>
          </w:tcPr>
          <w:p w14:paraId="140B6780" w14:textId="77777777" w:rsidR="00AF6A93" w:rsidRDefault="001F1C36">
            <w:r>
              <w:t>ID</w:t>
            </w:r>
          </w:p>
        </w:tc>
        <w:tc>
          <w:tcPr>
            <w:tcW w:w="0" w:type="auto"/>
          </w:tcPr>
          <w:p w14:paraId="148E4AE1" w14:textId="77777777" w:rsidR="00AF6A93" w:rsidRDefault="001F1C36">
            <w:r>
              <w:t>Target Cohort Name</w:t>
            </w:r>
          </w:p>
        </w:tc>
        <w:tc>
          <w:tcPr>
            <w:tcW w:w="0" w:type="auto"/>
          </w:tcPr>
          <w:p w14:paraId="31DB681D" w14:textId="77777777" w:rsidR="00AF6A93" w:rsidRDefault="001F1C36">
            <w:r>
              <w:t>Outcome Cohort Name</w:t>
            </w:r>
          </w:p>
        </w:tc>
        <w:tc>
          <w:tcPr>
            <w:tcW w:w="0" w:type="auto"/>
          </w:tcPr>
          <w:p w14:paraId="4935FA39" w14:textId="77777777" w:rsidR="00AF6A93" w:rsidRDefault="001F1C36">
            <w:r>
              <w:t>Model Settings Id</w:t>
            </w:r>
          </w:p>
        </w:tc>
        <w:tc>
          <w:tcPr>
            <w:tcW w:w="0" w:type="auto"/>
          </w:tcPr>
          <w:p w14:paraId="36CD46CE" w14:textId="77777777" w:rsidR="00AF6A93" w:rsidRDefault="001F1C36">
            <w:r>
              <w:t>Model Settings Description</w:t>
            </w:r>
          </w:p>
        </w:tc>
        <w:tc>
          <w:tcPr>
            <w:tcW w:w="0" w:type="auto"/>
          </w:tcPr>
          <w:p w14:paraId="7C222E77" w14:textId="77777777" w:rsidR="00AF6A93" w:rsidRDefault="001F1C36">
            <w:r>
              <w:t>Covariate Settings ID</w:t>
            </w:r>
          </w:p>
        </w:tc>
        <w:tc>
          <w:tcPr>
            <w:tcW w:w="0" w:type="auto"/>
          </w:tcPr>
          <w:p w14:paraId="465D7F12" w14:textId="77777777" w:rsidR="00AF6A93" w:rsidRDefault="001F1C36">
            <w:r>
              <w:t>Population Settings ID</w:t>
            </w:r>
          </w:p>
        </w:tc>
      </w:tr>
      <w:tr w:rsidR="003421BD" w14:paraId="70A95306" w14:textId="77777777">
        <w:tc>
          <w:tcPr>
            <w:tcW w:w="0" w:type="auto"/>
          </w:tcPr>
          <w:p w14:paraId="44AC79CF" w14:textId="77777777" w:rsidR="00AF6A93" w:rsidRDefault="001F1C36">
            <w:r>
              <w:t>1</w:t>
            </w:r>
          </w:p>
        </w:tc>
        <w:tc>
          <w:tcPr>
            <w:tcW w:w="0" w:type="auto"/>
          </w:tcPr>
          <w:p w14:paraId="27C9CF18" w14:textId="4F622426" w:rsidR="00AF6A93" w:rsidRDefault="003421BD">
            <w:r>
              <w:t>Cardiovascular Beta Blockers</w:t>
            </w:r>
          </w:p>
        </w:tc>
        <w:tc>
          <w:tcPr>
            <w:tcW w:w="0" w:type="auto"/>
          </w:tcPr>
          <w:p w14:paraId="041A9DD8" w14:textId="10EDD18D" w:rsidR="00AF6A93" w:rsidRDefault="003421BD">
            <w:r>
              <w:t>Major Depressive Disorder</w:t>
            </w:r>
          </w:p>
        </w:tc>
        <w:tc>
          <w:tcPr>
            <w:tcW w:w="0" w:type="auto"/>
          </w:tcPr>
          <w:p w14:paraId="0C261DF2" w14:textId="77777777" w:rsidR="00AF6A93" w:rsidRDefault="001F1C36">
            <w:r>
              <w:t>1</w:t>
            </w:r>
          </w:p>
        </w:tc>
        <w:tc>
          <w:tcPr>
            <w:tcW w:w="0" w:type="auto"/>
          </w:tcPr>
          <w:p w14:paraId="2D57826A" w14:textId="77777777" w:rsidR="00AF6A93" w:rsidRDefault="001F1C36">
            <w:r>
              <w:t>Lasso Logistic Regression</w:t>
            </w:r>
          </w:p>
        </w:tc>
        <w:tc>
          <w:tcPr>
            <w:tcW w:w="0" w:type="auto"/>
          </w:tcPr>
          <w:p w14:paraId="1132EA83" w14:textId="77777777" w:rsidR="00AF6A93" w:rsidRDefault="001F1C36">
            <w:r>
              <w:t>1</w:t>
            </w:r>
          </w:p>
        </w:tc>
        <w:tc>
          <w:tcPr>
            <w:tcW w:w="0" w:type="auto"/>
          </w:tcPr>
          <w:p w14:paraId="695B5A6F" w14:textId="77777777" w:rsidR="00AF6A93" w:rsidRDefault="001F1C36">
            <w:r>
              <w:t>1</w:t>
            </w:r>
          </w:p>
        </w:tc>
      </w:tr>
    </w:tbl>
    <w:p w14:paraId="2AE3134E" w14:textId="77777777" w:rsidR="00AF6A93" w:rsidRDefault="001F1C36">
      <w:r>
        <w:br w:type="page"/>
      </w:r>
    </w:p>
    <w:p w14:paraId="64685034" w14:textId="77777777" w:rsidR="00AF6A93" w:rsidRDefault="001F1C36">
      <w:r>
        <w:rPr>
          <w:rFonts w:ascii="Arial" w:hAnsi="Arial" w:cs="Arial"/>
          <w:i/>
          <w:color w:val="FFFFFF"/>
          <w:sz w:val="20"/>
          <w:szCs w:val="20"/>
        </w:rPr>
        <w:lastRenderedPageBreak/>
        <w:t>&lt;&lt; add models here &gt;&gt;</w:t>
      </w:r>
    </w:p>
    <w:p w14:paraId="10D9D5ED" w14:textId="77777777" w:rsidR="00AF6A93" w:rsidRDefault="00AF6A93"/>
    <w:p w14:paraId="0FF0A251" w14:textId="77777777" w:rsidR="00AF6A93" w:rsidRDefault="001F1C36">
      <w:pPr>
        <w:pStyle w:val="1"/>
      </w:pPr>
      <w:bookmarkStart w:id="27" w:name="_Toc29907707"/>
      <w:r>
        <w:t>References</w:t>
      </w:r>
      <w:bookmarkEnd w:id="27"/>
    </w:p>
    <w:p w14:paraId="1D8FC044" w14:textId="77777777" w:rsidR="00AF6A93" w:rsidRDefault="00AF6A93"/>
    <w:p w14:paraId="2ECFA514" w14:textId="22E9B5EB" w:rsidR="00AF6A93" w:rsidRDefault="00AF6A93"/>
    <w:sectPr w:rsidR="00AF6A9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46F18"/>
    <w:multiLevelType w:val="hybridMultilevel"/>
    <w:tmpl w:val="6BB45286"/>
    <w:lvl w:ilvl="0" w:tplc="9A12519C">
      <w:start w:val="1"/>
      <w:numFmt w:val="bullet"/>
      <w:lvlText w:val=""/>
      <w:lvlJc w:val="left"/>
      <w:pPr>
        <w:ind w:left="2399" w:hanging="400"/>
      </w:pPr>
      <w:rPr>
        <w:rFonts w:ascii="Wingdings" w:hAnsi="Wingdings" w:hint="default"/>
      </w:rPr>
    </w:lvl>
    <w:lvl w:ilvl="1" w:tplc="9A12519C">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cs="Wingdings" w:hint="default"/>
      </w:rPr>
    </w:lvl>
    <w:lvl w:ilvl="3" w:tplc="9A12519C">
      <w:start w:val="1"/>
      <w:numFmt w:val="bullet"/>
      <w:lvlText w:val=""/>
      <w:lvlJc w:val="left"/>
      <w:pPr>
        <w:ind w:left="2000" w:hanging="400"/>
      </w:pPr>
      <w:rPr>
        <w:rFonts w:ascii="Wingdings" w:hAnsi="Wingdings" w:hint="default"/>
      </w:rPr>
    </w:lvl>
    <w:lvl w:ilvl="4" w:tplc="B196500E">
      <w:start w:val="7"/>
      <w:numFmt w:val="bullet"/>
      <w:lvlText w:val="ú"/>
      <w:lvlJc w:val="left"/>
      <w:pPr>
        <w:ind w:left="2400" w:hanging="400"/>
      </w:pPr>
      <w:rPr>
        <w:rFonts w:ascii="Wingdings" w:eastAsia="굴림체" w:hAnsi="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2" w15:restartNumberingAfterBreak="0">
    <w:nsid w:val="26B05763"/>
    <w:multiLevelType w:val="hybridMultilevel"/>
    <w:tmpl w:val="03760E70"/>
    <w:lvl w:ilvl="0" w:tplc="9A12519C">
      <w:start w:val="1"/>
      <w:numFmt w:val="bullet"/>
      <w:lvlText w:val=""/>
      <w:lvlJc w:val="left"/>
      <w:pPr>
        <w:ind w:left="945" w:hanging="400"/>
      </w:pPr>
      <w:rPr>
        <w:rFonts w:ascii="Wingdings" w:hAnsi="Wingdings" w:hint="default"/>
      </w:rPr>
    </w:lvl>
    <w:lvl w:ilvl="1" w:tplc="04090003">
      <w:start w:val="1"/>
      <w:numFmt w:val="bullet"/>
      <w:lvlText w:val=""/>
      <w:lvlJc w:val="left"/>
      <w:pPr>
        <w:ind w:left="-254" w:hanging="400"/>
      </w:pPr>
      <w:rPr>
        <w:rFonts w:ascii="Wingdings" w:hAnsi="Wingdings" w:cs="Wingdings" w:hint="default"/>
      </w:rPr>
    </w:lvl>
    <w:lvl w:ilvl="2" w:tplc="04090005">
      <w:start w:val="1"/>
      <w:numFmt w:val="bullet"/>
      <w:lvlText w:val=""/>
      <w:lvlJc w:val="left"/>
      <w:pPr>
        <w:ind w:left="146" w:hanging="400"/>
      </w:pPr>
      <w:rPr>
        <w:rFonts w:ascii="Wingdings" w:hAnsi="Wingdings" w:cs="Wingdings" w:hint="default"/>
      </w:rPr>
    </w:lvl>
    <w:lvl w:ilvl="3" w:tplc="9A12519C">
      <w:start w:val="1"/>
      <w:numFmt w:val="bullet"/>
      <w:lvlText w:val=""/>
      <w:lvlJc w:val="left"/>
      <w:pPr>
        <w:ind w:left="546" w:hanging="400"/>
      </w:pPr>
      <w:rPr>
        <w:rFonts w:ascii="Wingdings" w:hAnsi="Wingdings" w:hint="default"/>
      </w:rPr>
    </w:lvl>
    <w:lvl w:ilvl="4" w:tplc="B196500E">
      <w:start w:val="7"/>
      <w:numFmt w:val="bullet"/>
      <w:lvlText w:val="ú"/>
      <w:lvlJc w:val="left"/>
      <w:pPr>
        <w:ind w:left="946" w:hanging="400"/>
      </w:pPr>
      <w:rPr>
        <w:rFonts w:ascii="Wingdings" w:eastAsia="굴림체" w:hAnsi="Wingdings" w:hint="default"/>
      </w:rPr>
    </w:lvl>
    <w:lvl w:ilvl="5" w:tplc="B196500E">
      <w:start w:val="7"/>
      <w:numFmt w:val="bullet"/>
      <w:lvlText w:val="ú"/>
      <w:lvlJc w:val="left"/>
      <w:pPr>
        <w:ind w:left="1346" w:hanging="400"/>
      </w:pPr>
      <w:rPr>
        <w:rFonts w:ascii="Wingdings" w:eastAsia="굴림체" w:hAnsi="Wingdings" w:hint="default"/>
      </w:rPr>
    </w:lvl>
    <w:lvl w:ilvl="6" w:tplc="04090001" w:tentative="1">
      <w:start w:val="1"/>
      <w:numFmt w:val="bullet"/>
      <w:lvlText w:val=""/>
      <w:lvlJc w:val="left"/>
      <w:pPr>
        <w:ind w:left="1746" w:hanging="400"/>
      </w:pPr>
      <w:rPr>
        <w:rFonts w:ascii="Wingdings" w:hAnsi="Wingdings" w:cs="Wingdings" w:hint="default"/>
      </w:rPr>
    </w:lvl>
    <w:lvl w:ilvl="7" w:tplc="04090003" w:tentative="1">
      <w:start w:val="1"/>
      <w:numFmt w:val="bullet"/>
      <w:lvlText w:val=""/>
      <w:lvlJc w:val="left"/>
      <w:pPr>
        <w:ind w:left="2146" w:hanging="400"/>
      </w:pPr>
      <w:rPr>
        <w:rFonts w:ascii="Wingdings" w:hAnsi="Wingdings" w:cs="Wingdings" w:hint="default"/>
      </w:rPr>
    </w:lvl>
    <w:lvl w:ilvl="8" w:tplc="04090005" w:tentative="1">
      <w:start w:val="1"/>
      <w:numFmt w:val="bullet"/>
      <w:lvlText w:val=""/>
      <w:lvlJc w:val="left"/>
      <w:pPr>
        <w:ind w:left="2546" w:hanging="400"/>
      </w:pPr>
      <w:rPr>
        <w:rFonts w:ascii="Wingdings" w:hAnsi="Wingdings" w:cs="Wingdings" w:hint="default"/>
      </w:rPr>
    </w:lvl>
  </w:abstractNum>
  <w:abstractNum w:abstractNumId="3" w15:restartNumberingAfterBreak="0">
    <w:nsid w:val="3B683370"/>
    <w:multiLevelType w:val="hybridMultilevel"/>
    <w:tmpl w:val="2BAC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0436B"/>
    <w:multiLevelType w:val="hybridMultilevel"/>
    <w:tmpl w:val="81DA2C4C"/>
    <w:lvl w:ilvl="0" w:tplc="9A12519C">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E50EEB"/>
    <w:multiLevelType w:val="hybridMultilevel"/>
    <w:tmpl w:val="F1AE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61E6F"/>
    <w:multiLevelType w:val="hybridMultilevel"/>
    <w:tmpl w:val="A41660F8"/>
    <w:lvl w:ilvl="0" w:tplc="9A12519C">
      <w:start w:val="1"/>
      <w:numFmt w:val="bullet"/>
      <w:lvlText w:val=""/>
      <w:lvlJc w:val="left"/>
      <w:pPr>
        <w:ind w:left="944" w:hanging="400"/>
      </w:pPr>
      <w:rPr>
        <w:rFonts w:ascii="Wingdings" w:hAnsi="Wingdings" w:hint="default"/>
      </w:rPr>
    </w:lvl>
    <w:lvl w:ilvl="1" w:tplc="04090003">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abstractNum w:abstractNumId="9" w15:restartNumberingAfterBreak="0">
    <w:nsid w:val="76C530E5"/>
    <w:multiLevelType w:val="hybridMultilevel"/>
    <w:tmpl w:val="0E0E8DAC"/>
    <w:lvl w:ilvl="0" w:tplc="9A12519C">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0" w15:restartNumberingAfterBreak="0">
    <w:nsid w:val="7A794902"/>
    <w:multiLevelType w:val="hybridMultilevel"/>
    <w:tmpl w:val="161C99DC"/>
    <w:lvl w:ilvl="0" w:tplc="9A12519C">
      <w:start w:val="1"/>
      <w:numFmt w:val="bullet"/>
      <w:lvlText w:val=""/>
      <w:lvlJc w:val="left"/>
      <w:pPr>
        <w:ind w:left="944" w:hanging="400"/>
      </w:pPr>
      <w:rPr>
        <w:rFonts w:ascii="Wingdings" w:hAnsi="Wingdings" w:hint="default"/>
      </w:rPr>
    </w:lvl>
    <w:lvl w:ilvl="1" w:tplc="B196500E">
      <w:start w:val="7"/>
      <w:numFmt w:val="bullet"/>
      <w:lvlText w:val="ú"/>
      <w:lvlJc w:val="left"/>
      <w:pPr>
        <w:ind w:left="1344" w:hanging="400"/>
      </w:pPr>
      <w:rPr>
        <w:rFonts w:ascii="Wingdings" w:eastAsia="굴림체"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num w:numId="1">
    <w:abstractNumId w:val="5"/>
  </w:num>
  <w:num w:numId="2">
    <w:abstractNumId w:val="6"/>
  </w:num>
  <w:num w:numId="3">
    <w:abstractNumId w:val="0"/>
  </w:num>
  <w:num w:numId="4">
    <w:abstractNumId w:val="3"/>
  </w:num>
  <w:num w:numId="5">
    <w:abstractNumId w:val="7"/>
  </w:num>
  <w:num w:numId="6">
    <w:abstractNumId w:val="8"/>
  </w:num>
  <w:num w:numId="7">
    <w:abstractNumId w:val="10"/>
  </w:num>
  <w:num w:numId="8">
    <w:abstractNumId w:val="4"/>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C0A13"/>
    <w:rsid w:val="001D75AB"/>
    <w:rsid w:val="001F1C36"/>
    <w:rsid w:val="0030651F"/>
    <w:rsid w:val="003421BD"/>
    <w:rsid w:val="00362E65"/>
    <w:rsid w:val="004158F9"/>
    <w:rsid w:val="00457CF1"/>
    <w:rsid w:val="004704A4"/>
    <w:rsid w:val="00747CCE"/>
    <w:rsid w:val="007B3E96"/>
    <w:rsid w:val="00836D40"/>
    <w:rsid w:val="008F1F48"/>
    <w:rsid w:val="00946CB3"/>
    <w:rsid w:val="00AE18EF"/>
    <w:rsid w:val="00AE1BDD"/>
    <w:rsid w:val="00AF6A93"/>
    <w:rsid w:val="00B4379D"/>
    <w:rsid w:val="00B96E3A"/>
    <w:rsid w:val="00C31EEB"/>
    <w:rsid w:val="00C4638A"/>
    <w:rsid w:val="00C94784"/>
    <w:rsid w:val="00F12158"/>
    <w:rsid w:val="00F70BFF"/>
    <w:rsid w:val="00FB5884"/>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12CB0"/>
  <w14:defaultImageDpi w14:val="300"/>
  <w15:docId w15:val="{19350391-334D-4FBB-9D3F-7551B6DF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rong1">
    <w:name w:val="Strong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Char">
    <w:name w:val="제목 1 Char"/>
    <w:basedOn w:val="a0"/>
    <w:link w:val="1"/>
    <w:uiPriority w:val="9"/>
    <w:rsid w:val="00362E65"/>
    <w:rPr>
      <w:rFonts w:asciiTheme="majorHAnsi" w:eastAsiaTheme="majorEastAsia" w:hAnsiTheme="majorHAnsi" w:cstheme="majorBidi"/>
      <w:b/>
      <w:bCs/>
      <w:sz w:val="32"/>
      <w:szCs w:val="32"/>
    </w:rPr>
  </w:style>
  <w:style w:type="character" w:customStyle="1" w:styleId="2Char">
    <w:name w:val="제목 2 Char"/>
    <w:basedOn w:val="a0"/>
    <w:link w:val="2"/>
    <w:uiPriority w:val="9"/>
    <w:semiHidden/>
    <w:rsid w:val="00362E65"/>
    <w:rPr>
      <w:rFonts w:asciiTheme="majorHAnsi" w:eastAsiaTheme="majorEastAsia" w:hAnsiTheme="majorHAnsi" w:cstheme="majorBidi"/>
      <w:b/>
      <w:bCs/>
      <w:sz w:val="26"/>
      <w:szCs w:val="26"/>
    </w:rPr>
  </w:style>
  <w:style w:type="character" w:customStyle="1" w:styleId="3Char">
    <w:name w:val="제목 3 Char"/>
    <w:basedOn w:val="a0"/>
    <w:link w:val="3"/>
    <w:uiPriority w:val="9"/>
    <w:rsid w:val="00362E65"/>
    <w:rPr>
      <w:rFonts w:asciiTheme="majorHAnsi" w:eastAsiaTheme="majorEastAsia" w:hAnsiTheme="majorHAnsi" w:cstheme="majorBidi"/>
      <w:b/>
      <w:bCs/>
    </w:rPr>
  </w:style>
  <w:style w:type="paragraph" w:customStyle="1" w:styleId="graphictitle">
    <w:name w:val="graphic title"/>
    <w:basedOn w:val="a"/>
    <w:qFormat/>
    <w:rsid w:val="00AE18EF"/>
    <w:pPr>
      <w:jc w:val="center"/>
    </w:pPr>
    <w:rPr>
      <w:b/>
      <w:i/>
    </w:rPr>
  </w:style>
  <w:style w:type="paragraph" w:customStyle="1" w:styleId="tabletitle">
    <w:name w:val="table title"/>
    <w:basedOn w:val="graphictitle"/>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10">
    <w:name w:val="toc 1"/>
    <w:basedOn w:val="a"/>
    <w:next w:val="a"/>
    <w:autoRedefine/>
    <w:uiPriority w:val="39"/>
    <w:unhideWhenUsed/>
    <w:rsid w:val="00FB63E7"/>
    <w:pPr>
      <w:spacing w:after="100"/>
    </w:pPr>
  </w:style>
  <w:style w:type="paragraph" w:styleId="20">
    <w:name w:val="toc 2"/>
    <w:basedOn w:val="a"/>
    <w:next w:val="a"/>
    <w:autoRedefine/>
    <w:uiPriority w:val="39"/>
    <w:unhideWhenUsed/>
    <w:rsid w:val="00FB63E7"/>
    <w:pPr>
      <w:spacing w:after="100"/>
      <w:ind w:left="240"/>
    </w:pPr>
  </w:style>
  <w:style w:type="paragraph" w:styleId="a4">
    <w:name w:val="Balloon Text"/>
    <w:basedOn w:val="a"/>
    <w:link w:val="Char"/>
    <w:uiPriority w:val="99"/>
    <w:semiHidden/>
    <w:unhideWhenUsed/>
    <w:rsid w:val="00FB63E7"/>
    <w:rPr>
      <w:rFonts w:ascii="Lucida Grande" w:hAnsi="Lucida Grande"/>
      <w:sz w:val="18"/>
      <w:szCs w:val="18"/>
    </w:rPr>
  </w:style>
  <w:style w:type="character" w:customStyle="1" w:styleId="Char">
    <w:name w:val="풍선 도움말 텍스트 Char"/>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character" w:styleId="a5">
    <w:name w:val="Hyperlink"/>
    <w:basedOn w:val="a0"/>
    <w:uiPriority w:val="99"/>
    <w:unhideWhenUsed/>
    <w:rsid w:val="001F1C36"/>
    <w:rPr>
      <w:color w:val="0000FF" w:themeColor="hyperlink"/>
      <w:u w:val="single"/>
    </w:rPr>
  </w:style>
  <w:style w:type="table" w:styleId="a6">
    <w:name w:val="Table Grid"/>
    <w:basedOn w:val="a1"/>
    <w:uiPriority w:val="59"/>
    <w:rsid w:val="001F1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234753">
      <w:bodyDiv w:val="1"/>
      <w:marLeft w:val="0"/>
      <w:marRight w:val="0"/>
      <w:marTop w:val="0"/>
      <w:marBottom w:val="0"/>
      <w:divBdr>
        <w:top w:val="none" w:sz="0" w:space="0" w:color="auto"/>
        <w:left w:val="none" w:sz="0" w:space="0" w:color="auto"/>
        <w:bottom w:val="none" w:sz="0" w:space="0" w:color="auto"/>
        <w:right w:val="none" w:sz="0" w:space="0" w:color="auto"/>
      </w:divBdr>
    </w:div>
    <w:div w:id="343173230">
      <w:bodyDiv w:val="1"/>
      <w:marLeft w:val="0"/>
      <w:marRight w:val="0"/>
      <w:marTop w:val="0"/>
      <w:marBottom w:val="0"/>
      <w:divBdr>
        <w:top w:val="none" w:sz="0" w:space="0" w:color="auto"/>
        <w:left w:val="none" w:sz="0" w:space="0" w:color="auto"/>
        <w:bottom w:val="none" w:sz="0" w:space="0" w:color="auto"/>
        <w:right w:val="none" w:sz="0" w:space="0" w:color="auto"/>
      </w:divBdr>
    </w:div>
    <w:div w:id="398288744">
      <w:bodyDiv w:val="1"/>
      <w:marLeft w:val="0"/>
      <w:marRight w:val="0"/>
      <w:marTop w:val="0"/>
      <w:marBottom w:val="0"/>
      <w:divBdr>
        <w:top w:val="none" w:sz="0" w:space="0" w:color="auto"/>
        <w:left w:val="none" w:sz="0" w:space="0" w:color="auto"/>
        <w:bottom w:val="none" w:sz="0" w:space="0" w:color="auto"/>
        <w:right w:val="none" w:sz="0" w:space="0" w:color="auto"/>
      </w:divBdr>
    </w:div>
    <w:div w:id="513307395">
      <w:bodyDiv w:val="1"/>
      <w:marLeft w:val="0"/>
      <w:marRight w:val="0"/>
      <w:marTop w:val="0"/>
      <w:marBottom w:val="0"/>
      <w:divBdr>
        <w:top w:val="none" w:sz="0" w:space="0" w:color="auto"/>
        <w:left w:val="none" w:sz="0" w:space="0" w:color="auto"/>
        <w:bottom w:val="none" w:sz="0" w:space="0" w:color="auto"/>
        <w:right w:val="none" w:sz="0" w:space="0" w:color="auto"/>
      </w:divBdr>
    </w:div>
    <w:div w:id="561185572">
      <w:bodyDiv w:val="1"/>
      <w:marLeft w:val="0"/>
      <w:marRight w:val="0"/>
      <w:marTop w:val="0"/>
      <w:marBottom w:val="0"/>
      <w:divBdr>
        <w:top w:val="none" w:sz="0" w:space="0" w:color="auto"/>
        <w:left w:val="none" w:sz="0" w:space="0" w:color="auto"/>
        <w:bottom w:val="none" w:sz="0" w:space="0" w:color="auto"/>
        <w:right w:val="none" w:sz="0" w:space="0" w:color="auto"/>
      </w:divBdr>
    </w:div>
    <w:div w:id="794714410">
      <w:bodyDiv w:val="1"/>
      <w:marLeft w:val="0"/>
      <w:marRight w:val="0"/>
      <w:marTop w:val="0"/>
      <w:marBottom w:val="0"/>
      <w:divBdr>
        <w:top w:val="none" w:sz="0" w:space="0" w:color="auto"/>
        <w:left w:val="none" w:sz="0" w:space="0" w:color="auto"/>
        <w:bottom w:val="none" w:sz="0" w:space="0" w:color="auto"/>
        <w:right w:val="none" w:sz="0" w:space="0" w:color="auto"/>
      </w:divBdr>
    </w:div>
    <w:div w:id="904218835">
      <w:bodyDiv w:val="1"/>
      <w:marLeft w:val="0"/>
      <w:marRight w:val="0"/>
      <w:marTop w:val="0"/>
      <w:marBottom w:val="0"/>
      <w:divBdr>
        <w:top w:val="none" w:sz="0" w:space="0" w:color="auto"/>
        <w:left w:val="none" w:sz="0" w:space="0" w:color="auto"/>
        <w:bottom w:val="none" w:sz="0" w:space="0" w:color="auto"/>
        <w:right w:val="none" w:sz="0" w:space="0" w:color="auto"/>
      </w:divBdr>
    </w:div>
    <w:div w:id="1166213665">
      <w:bodyDiv w:val="1"/>
      <w:marLeft w:val="0"/>
      <w:marRight w:val="0"/>
      <w:marTop w:val="0"/>
      <w:marBottom w:val="0"/>
      <w:divBdr>
        <w:top w:val="none" w:sz="0" w:space="0" w:color="auto"/>
        <w:left w:val="none" w:sz="0" w:space="0" w:color="auto"/>
        <w:bottom w:val="none" w:sz="0" w:space="0" w:color="auto"/>
        <w:right w:val="none" w:sz="0" w:space="0" w:color="auto"/>
      </w:divBdr>
    </w:div>
    <w:div w:id="1177691703">
      <w:bodyDiv w:val="1"/>
      <w:marLeft w:val="0"/>
      <w:marRight w:val="0"/>
      <w:marTop w:val="0"/>
      <w:marBottom w:val="0"/>
      <w:divBdr>
        <w:top w:val="none" w:sz="0" w:space="0" w:color="auto"/>
        <w:left w:val="none" w:sz="0" w:space="0" w:color="auto"/>
        <w:bottom w:val="none" w:sz="0" w:space="0" w:color="auto"/>
        <w:right w:val="none" w:sz="0" w:space="0" w:color="auto"/>
      </w:divBdr>
    </w:div>
    <w:div w:id="1334066530">
      <w:bodyDiv w:val="1"/>
      <w:marLeft w:val="0"/>
      <w:marRight w:val="0"/>
      <w:marTop w:val="0"/>
      <w:marBottom w:val="0"/>
      <w:divBdr>
        <w:top w:val="none" w:sz="0" w:space="0" w:color="auto"/>
        <w:left w:val="none" w:sz="0" w:space="0" w:color="auto"/>
        <w:bottom w:val="none" w:sz="0" w:space="0" w:color="auto"/>
        <w:right w:val="none" w:sz="0" w:space="0" w:color="auto"/>
      </w:divBdr>
    </w:div>
    <w:div w:id="1374421543">
      <w:bodyDiv w:val="1"/>
      <w:marLeft w:val="0"/>
      <w:marRight w:val="0"/>
      <w:marTop w:val="0"/>
      <w:marBottom w:val="0"/>
      <w:divBdr>
        <w:top w:val="none" w:sz="0" w:space="0" w:color="auto"/>
        <w:left w:val="none" w:sz="0" w:space="0" w:color="auto"/>
        <w:bottom w:val="none" w:sz="0" w:space="0" w:color="auto"/>
        <w:right w:val="none" w:sz="0" w:space="0" w:color="auto"/>
      </w:divBdr>
    </w:div>
    <w:div w:id="1485076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CEAF7-2BC4-48FF-BD11-AD106084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2923</Words>
  <Characters>16663</Characters>
  <Application>Microsoft Office Word</Application>
  <DocSecurity>0</DocSecurity>
  <Lines>138</Lines>
  <Paragraphs>39</Paragraphs>
  <ScaleCrop>false</ScaleCrop>
  <HeadingPairs>
    <vt:vector size="6" baseType="variant">
      <vt:variant>
        <vt:lpstr>제목</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Manager/>
  <Company/>
  <LinksUpToDate>false</LinksUpToDate>
  <CharactersWithSpaces>19547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진수호</dc:creator>
  <cp:keywords/>
  <dc:description/>
  <cp:lastModifiedBy>jshsh7553@ajou.ac.kr</cp:lastModifiedBy>
  <cp:revision>3</cp:revision>
  <dcterms:created xsi:type="dcterms:W3CDTF">2020-09-29T02:17:00Z</dcterms:created>
  <dcterms:modified xsi:type="dcterms:W3CDTF">2020-09-29T06:04:00Z</dcterms:modified>
  <cp:category/>
</cp:coreProperties>
</file>