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691CD31A" w:rsidR="00303216" w:rsidRPr="00462E48" w:rsidRDefault="00BA7A01">
      <w:pPr>
        <w:pStyle w:val="Title"/>
        <w:jc w:val="center"/>
      </w:pPr>
      <w:r w:rsidRPr="00BA7A01">
        <w:rPr>
          <w:bCs/>
        </w:rPr>
        <w:t xml:space="preserve">Study of Denosumab vs. Zoledronic Acid </w:t>
      </w:r>
      <w:r w:rsidR="009417EA">
        <w:rPr>
          <w:bCs/>
        </w:rPr>
        <w:t>to</w:t>
      </w:r>
      <w:r w:rsidRPr="00BA7A01">
        <w:rPr>
          <w:bCs/>
        </w:rPr>
        <w:t xml:space="preserve"> Treat Bone Metastases </w:t>
      </w:r>
    </w:p>
    <w:p w14:paraId="2929BD90" w14:textId="44A6BDAC" w:rsidR="00092069" w:rsidRPr="00092069" w:rsidRDefault="005F1FE2">
      <w:r>
        <w:rPr>
          <w:b/>
        </w:rPr>
        <w:t xml:space="preserve">Version: </w:t>
      </w:r>
      <w:r>
        <w:t>0.</w:t>
      </w:r>
      <w:r w:rsidR="0066418C">
        <w:t>4</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300CB592" w:rsidR="00303216" w:rsidRDefault="002742FB">
      <w:r>
        <w:t xml:space="preserve">Erica </w:t>
      </w:r>
      <w:r w:rsidR="000230B1">
        <w:t xml:space="preserve">A. </w:t>
      </w:r>
      <w:r>
        <w:t>Voss</w:t>
      </w:r>
      <w:r w:rsidR="005F1FE2">
        <w:t xml:space="preserve">, </w:t>
      </w:r>
      <w:r>
        <w:t>M</w:t>
      </w:r>
      <w:r w:rsidR="007314D5">
        <w:t>PH</w:t>
      </w:r>
      <w:r w:rsidR="005F1FE2">
        <w:t>, Janssen Research and Development</w:t>
      </w:r>
    </w:p>
    <w:p w14:paraId="216863D6" w14:textId="30A63CCC" w:rsidR="00303216" w:rsidRDefault="00303216"/>
    <w:p w14:paraId="4A4A0F01" w14:textId="4B2A41DE" w:rsidR="00303216" w:rsidRDefault="005F1FE2">
      <w:r>
        <w:rPr>
          <w:b/>
        </w:rPr>
        <w:t>Date:</w:t>
      </w:r>
      <w:r>
        <w:t xml:space="preserve">  </w:t>
      </w:r>
      <w:r w:rsidR="00010BA4">
        <w:t>12</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8614930"/>
      <w:r>
        <w:lastRenderedPageBreak/>
        <w:t>Table of contents</w:t>
      </w:r>
      <w:bookmarkEnd w:id="0"/>
    </w:p>
    <w:sdt>
      <w:sdtPr>
        <w:id w:val="300352700"/>
        <w:docPartObj>
          <w:docPartGallery w:val="Table of Contents"/>
          <w:docPartUnique/>
        </w:docPartObj>
      </w:sdtPr>
      <w:sdtContent>
        <w:p w14:paraId="53A47554" w14:textId="1B042C07" w:rsidR="00B22B8F"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8614930" w:history="1">
            <w:r w:rsidR="00B22B8F" w:rsidRPr="00D348C2">
              <w:rPr>
                <w:rStyle w:val="Hyperlink"/>
                <w:noProof/>
              </w:rPr>
              <w:t>1</w:t>
            </w:r>
            <w:r w:rsidR="00B22B8F">
              <w:rPr>
                <w:rFonts w:asciiTheme="minorHAnsi" w:eastAsiaTheme="minorEastAsia" w:hAnsiTheme="minorHAnsi" w:cstheme="minorBidi"/>
                <w:noProof/>
                <w:color w:val="auto"/>
              </w:rPr>
              <w:tab/>
            </w:r>
            <w:r w:rsidR="00B22B8F" w:rsidRPr="00D348C2">
              <w:rPr>
                <w:rStyle w:val="Hyperlink"/>
                <w:noProof/>
              </w:rPr>
              <w:t>Table of contents</w:t>
            </w:r>
            <w:r w:rsidR="00B22B8F">
              <w:rPr>
                <w:noProof/>
                <w:webHidden/>
              </w:rPr>
              <w:tab/>
            </w:r>
            <w:r w:rsidR="00B22B8F">
              <w:rPr>
                <w:noProof/>
                <w:webHidden/>
              </w:rPr>
              <w:fldChar w:fldCharType="begin"/>
            </w:r>
            <w:r w:rsidR="00B22B8F">
              <w:rPr>
                <w:noProof/>
                <w:webHidden/>
              </w:rPr>
              <w:instrText xml:space="preserve"> PAGEREF _Toc508614930 \h </w:instrText>
            </w:r>
            <w:r w:rsidR="00B22B8F">
              <w:rPr>
                <w:noProof/>
                <w:webHidden/>
              </w:rPr>
            </w:r>
            <w:r w:rsidR="00B22B8F">
              <w:rPr>
                <w:noProof/>
                <w:webHidden/>
              </w:rPr>
              <w:fldChar w:fldCharType="separate"/>
            </w:r>
            <w:r w:rsidR="00B22B8F">
              <w:rPr>
                <w:noProof/>
                <w:webHidden/>
              </w:rPr>
              <w:t>2</w:t>
            </w:r>
            <w:r w:rsidR="00B22B8F">
              <w:rPr>
                <w:noProof/>
                <w:webHidden/>
              </w:rPr>
              <w:fldChar w:fldCharType="end"/>
            </w:r>
          </w:hyperlink>
        </w:p>
        <w:p w14:paraId="6735FE04" w14:textId="52B5BF11" w:rsidR="00B22B8F" w:rsidRDefault="00B22B8F">
          <w:pPr>
            <w:pStyle w:val="TOC1"/>
            <w:rPr>
              <w:rFonts w:asciiTheme="minorHAnsi" w:eastAsiaTheme="minorEastAsia" w:hAnsiTheme="minorHAnsi" w:cstheme="minorBidi"/>
              <w:noProof/>
              <w:color w:val="auto"/>
            </w:rPr>
          </w:pPr>
          <w:hyperlink w:anchor="_Toc508614931" w:history="1">
            <w:r w:rsidRPr="00D348C2">
              <w:rPr>
                <w:rStyle w:val="Hyperlink"/>
                <w:noProof/>
              </w:rPr>
              <w:t>2</w:t>
            </w:r>
            <w:r>
              <w:rPr>
                <w:rFonts w:asciiTheme="minorHAnsi" w:eastAsiaTheme="minorEastAsia" w:hAnsiTheme="minorHAnsi" w:cstheme="minorBidi"/>
                <w:noProof/>
                <w:color w:val="auto"/>
              </w:rPr>
              <w:tab/>
            </w:r>
            <w:r w:rsidRPr="00D348C2">
              <w:rPr>
                <w:rStyle w:val="Hyperlink"/>
                <w:noProof/>
              </w:rPr>
              <w:t>List of abbreviations</w:t>
            </w:r>
            <w:r>
              <w:rPr>
                <w:noProof/>
                <w:webHidden/>
              </w:rPr>
              <w:tab/>
            </w:r>
            <w:r>
              <w:rPr>
                <w:noProof/>
                <w:webHidden/>
              </w:rPr>
              <w:fldChar w:fldCharType="begin"/>
            </w:r>
            <w:r>
              <w:rPr>
                <w:noProof/>
                <w:webHidden/>
              </w:rPr>
              <w:instrText xml:space="preserve"> PAGEREF _Toc508614931 \h </w:instrText>
            </w:r>
            <w:r>
              <w:rPr>
                <w:noProof/>
                <w:webHidden/>
              </w:rPr>
            </w:r>
            <w:r>
              <w:rPr>
                <w:noProof/>
                <w:webHidden/>
              </w:rPr>
              <w:fldChar w:fldCharType="separate"/>
            </w:r>
            <w:r>
              <w:rPr>
                <w:noProof/>
                <w:webHidden/>
              </w:rPr>
              <w:t>3</w:t>
            </w:r>
            <w:r>
              <w:rPr>
                <w:noProof/>
                <w:webHidden/>
              </w:rPr>
              <w:fldChar w:fldCharType="end"/>
            </w:r>
          </w:hyperlink>
        </w:p>
        <w:p w14:paraId="1D5ECBE0" w14:textId="074E960A" w:rsidR="00B22B8F" w:rsidRDefault="00B22B8F">
          <w:pPr>
            <w:pStyle w:val="TOC1"/>
            <w:rPr>
              <w:rFonts w:asciiTheme="minorHAnsi" w:eastAsiaTheme="minorEastAsia" w:hAnsiTheme="minorHAnsi" w:cstheme="minorBidi"/>
              <w:noProof/>
              <w:color w:val="auto"/>
            </w:rPr>
          </w:pPr>
          <w:hyperlink w:anchor="_Toc508614932" w:history="1">
            <w:r w:rsidRPr="00D348C2">
              <w:rPr>
                <w:rStyle w:val="Hyperlink"/>
                <w:noProof/>
              </w:rPr>
              <w:t>3</w:t>
            </w:r>
            <w:r>
              <w:rPr>
                <w:rFonts w:asciiTheme="minorHAnsi" w:eastAsiaTheme="minorEastAsia" w:hAnsiTheme="minorHAnsi" w:cstheme="minorBidi"/>
                <w:noProof/>
                <w:color w:val="auto"/>
              </w:rPr>
              <w:tab/>
            </w:r>
            <w:r w:rsidRPr="00D348C2">
              <w:rPr>
                <w:rStyle w:val="Hyperlink"/>
                <w:noProof/>
              </w:rPr>
              <w:t>Abstract</w:t>
            </w:r>
            <w:r>
              <w:rPr>
                <w:noProof/>
                <w:webHidden/>
              </w:rPr>
              <w:tab/>
            </w:r>
            <w:r>
              <w:rPr>
                <w:noProof/>
                <w:webHidden/>
              </w:rPr>
              <w:fldChar w:fldCharType="begin"/>
            </w:r>
            <w:r>
              <w:rPr>
                <w:noProof/>
                <w:webHidden/>
              </w:rPr>
              <w:instrText xml:space="preserve"> PAGEREF _Toc508614932 \h </w:instrText>
            </w:r>
            <w:r>
              <w:rPr>
                <w:noProof/>
                <w:webHidden/>
              </w:rPr>
            </w:r>
            <w:r>
              <w:rPr>
                <w:noProof/>
                <w:webHidden/>
              </w:rPr>
              <w:fldChar w:fldCharType="separate"/>
            </w:r>
            <w:r>
              <w:rPr>
                <w:noProof/>
                <w:webHidden/>
              </w:rPr>
              <w:t>3</w:t>
            </w:r>
            <w:r>
              <w:rPr>
                <w:noProof/>
                <w:webHidden/>
              </w:rPr>
              <w:fldChar w:fldCharType="end"/>
            </w:r>
          </w:hyperlink>
        </w:p>
        <w:p w14:paraId="58C023D8" w14:textId="6D170292" w:rsidR="00B22B8F" w:rsidRDefault="00B22B8F">
          <w:pPr>
            <w:pStyle w:val="TOC1"/>
            <w:rPr>
              <w:rFonts w:asciiTheme="minorHAnsi" w:eastAsiaTheme="minorEastAsia" w:hAnsiTheme="minorHAnsi" w:cstheme="minorBidi"/>
              <w:noProof/>
              <w:color w:val="auto"/>
            </w:rPr>
          </w:pPr>
          <w:hyperlink w:anchor="_Toc508614933" w:history="1">
            <w:r w:rsidRPr="00D348C2">
              <w:rPr>
                <w:rStyle w:val="Hyperlink"/>
                <w:noProof/>
              </w:rPr>
              <w:t>4</w:t>
            </w:r>
            <w:r>
              <w:rPr>
                <w:rFonts w:asciiTheme="minorHAnsi" w:eastAsiaTheme="minorEastAsia" w:hAnsiTheme="minorHAnsi" w:cstheme="minorBidi"/>
                <w:noProof/>
                <w:color w:val="auto"/>
              </w:rPr>
              <w:tab/>
            </w:r>
            <w:r w:rsidRPr="00D348C2">
              <w:rPr>
                <w:rStyle w:val="Hyperlink"/>
                <w:noProof/>
              </w:rPr>
              <w:t>Amendments and Updates</w:t>
            </w:r>
            <w:r>
              <w:rPr>
                <w:noProof/>
                <w:webHidden/>
              </w:rPr>
              <w:tab/>
            </w:r>
            <w:r>
              <w:rPr>
                <w:noProof/>
                <w:webHidden/>
              </w:rPr>
              <w:fldChar w:fldCharType="begin"/>
            </w:r>
            <w:r>
              <w:rPr>
                <w:noProof/>
                <w:webHidden/>
              </w:rPr>
              <w:instrText xml:space="preserve"> PAGEREF _Toc508614933 \h </w:instrText>
            </w:r>
            <w:r>
              <w:rPr>
                <w:noProof/>
                <w:webHidden/>
              </w:rPr>
            </w:r>
            <w:r>
              <w:rPr>
                <w:noProof/>
                <w:webHidden/>
              </w:rPr>
              <w:fldChar w:fldCharType="separate"/>
            </w:r>
            <w:r>
              <w:rPr>
                <w:noProof/>
                <w:webHidden/>
              </w:rPr>
              <w:t>3</w:t>
            </w:r>
            <w:r>
              <w:rPr>
                <w:noProof/>
                <w:webHidden/>
              </w:rPr>
              <w:fldChar w:fldCharType="end"/>
            </w:r>
          </w:hyperlink>
        </w:p>
        <w:p w14:paraId="5E2BFCA5" w14:textId="7D1DEE1C" w:rsidR="00B22B8F" w:rsidRDefault="00B22B8F">
          <w:pPr>
            <w:pStyle w:val="TOC1"/>
            <w:rPr>
              <w:rFonts w:asciiTheme="minorHAnsi" w:eastAsiaTheme="minorEastAsia" w:hAnsiTheme="minorHAnsi" w:cstheme="minorBidi"/>
              <w:noProof/>
              <w:color w:val="auto"/>
            </w:rPr>
          </w:pPr>
          <w:hyperlink w:anchor="_Toc508614934" w:history="1">
            <w:r w:rsidRPr="00D348C2">
              <w:rPr>
                <w:rStyle w:val="Hyperlink"/>
                <w:noProof/>
              </w:rPr>
              <w:t>5</w:t>
            </w:r>
            <w:r>
              <w:rPr>
                <w:rFonts w:asciiTheme="minorHAnsi" w:eastAsiaTheme="minorEastAsia" w:hAnsiTheme="minorHAnsi" w:cstheme="minorBidi"/>
                <w:noProof/>
                <w:color w:val="auto"/>
              </w:rPr>
              <w:tab/>
            </w:r>
            <w:r w:rsidRPr="00D348C2">
              <w:rPr>
                <w:rStyle w:val="Hyperlink"/>
                <w:noProof/>
              </w:rPr>
              <w:t>Milestones</w:t>
            </w:r>
            <w:r>
              <w:rPr>
                <w:noProof/>
                <w:webHidden/>
              </w:rPr>
              <w:tab/>
            </w:r>
            <w:r>
              <w:rPr>
                <w:noProof/>
                <w:webHidden/>
              </w:rPr>
              <w:fldChar w:fldCharType="begin"/>
            </w:r>
            <w:r>
              <w:rPr>
                <w:noProof/>
                <w:webHidden/>
              </w:rPr>
              <w:instrText xml:space="preserve"> PAGEREF _Toc508614934 \h </w:instrText>
            </w:r>
            <w:r>
              <w:rPr>
                <w:noProof/>
                <w:webHidden/>
              </w:rPr>
            </w:r>
            <w:r>
              <w:rPr>
                <w:noProof/>
                <w:webHidden/>
              </w:rPr>
              <w:fldChar w:fldCharType="separate"/>
            </w:r>
            <w:r>
              <w:rPr>
                <w:noProof/>
                <w:webHidden/>
              </w:rPr>
              <w:t>4</w:t>
            </w:r>
            <w:r>
              <w:rPr>
                <w:noProof/>
                <w:webHidden/>
              </w:rPr>
              <w:fldChar w:fldCharType="end"/>
            </w:r>
          </w:hyperlink>
        </w:p>
        <w:p w14:paraId="5888245A" w14:textId="212F21FD" w:rsidR="00B22B8F" w:rsidRDefault="00B22B8F">
          <w:pPr>
            <w:pStyle w:val="TOC1"/>
            <w:rPr>
              <w:rFonts w:asciiTheme="minorHAnsi" w:eastAsiaTheme="minorEastAsia" w:hAnsiTheme="minorHAnsi" w:cstheme="minorBidi"/>
              <w:noProof/>
              <w:color w:val="auto"/>
            </w:rPr>
          </w:pPr>
          <w:hyperlink w:anchor="_Toc508614935" w:history="1">
            <w:r w:rsidRPr="00D348C2">
              <w:rPr>
                <w:rStyle w:val="Hyperlink"/>
                <w:noProof/>
              </w:rPr>
              <w:t>6</w:t>
            </w:r>
            <w:r>
              <w:rPr>
                <w:rFonts w:asciiTheme="minorHAnsi" w:eastAsiaTheme="minorEastAsia" w:hAnsiTheme="minorHAnsi" w:cstheme="minorBidi"/>
                <w:noProof/>
                <w:color w:val="auto"/>
              </w:rPr>
              <w:tab/>
            </w:r>
            <w:r w:rsidRPr="00D348C2">
              <w:rPr>
                <w:rStyle w:val="Hyperlink"/>
                <w:noProof/>
              </w:rPr>
              <w:t>Rationale and Background</w:t>
            </w:r>
            <w:r>
              <w:rPr>
                <w:noProof/>
                <w:webHidden/>
              </w:rPr>
              <w:tab/>
            </w:r>
            <w:r>
              <w:rPr>
                <w:noProof/>
                <w:webHidden/>
              </w:rPr>
              <w:fldChar w:fldCharType="begin"/>
            </w:r>
            <w:r>
              <w:rPr>
                <w:noProof/>
                <w:webHidden/>
              </w:rPr>
              <w:instrText xml:space="preserve"> PAGEREF _Toc508614935 \h </w:instrText>
            </w:r>
            <w:r>
              <w:rPr>
                <w:noProof/>
                <w:webHidden/>
              </w:rPr>
            </w:r>
            <w:r>
              <w:rPr>
                <w:noProof/>
                <w:webHidden/>
              </w:rPr>
              <w:fldChar w:fldCharType="separate"/>
            </w:r>
            <w:r>
              <w:rPr>
                <w:noProof/>
                <w:webHidden/>
              </w:rPr>
              <w:t>4</w:t>
            </w:r>
            <w:r>
              <w:rPr>
                <w:noProof/>
                <w:webHidden/>
              </w:rPr>
              <w:fldChar w:fldCharType="end"/>
            </w:r>
          </w:hyperlink>
        </w:p>
        <w:p w14:paraId="79E76570" w14:textId="5183F707" w:rsidR="00B22B8F" w:rsidRDefault="00B22B8F">
          <w:pPr>
            <w:pStyle w:val="TOC1"/>
            <w:rPr>
              <w:rFonts w:asciiTheme="minorHAnsi" w:eastAsiaTheme="minorEastAsia" w:hAnsiTheme="minorHAnsi" w:cstheme="minorBidi"/>
              <w:noProof/>
              <w:color w:val="auto"/>
            </w:rPr>
          </w:pPr>
          <w:hyperlink w:anchor="_Toc508614936" w:history="1">
            <w:r w:rsidRPr="00D348C2">
              <w:rPr>
                <w:rStyle w:val="Hyperlink"/>
                <w:noProof/>
              </w:rPr>
              <w:t>7</w:t>
            </w:r>
            <w:r>
              <w:rPr>
                <w:rFonts w:asciiTheme="minorHAnsi" w:eastAsiaTheme="minorEastAsia" w:hAnsiTheme="minorHAnsi" w:cstheme="minorBidi"/>
                <w:noProof/>
                <w:color w:val="auto"/>
              </w:rPr>
              <w:tab/>
            </w:r>
            <w:r w:rsidRPr="00D348C2">
              <w:rPr>
                <w:rStyle w:val="Hyperlink"/>
                <w:noProof/>
              </w:rPr>
              <w:t>Study Objectives</w:t>
            </w:r>
            <w:r>
              <w:rPr>
                <w:noProof/>
                <w:webHidden/>
              </w:rPr>
              <w:tab/>
            </w:r>
            <w:r>
              <w:rPr>
                <w:noProof/>
                <w:webHidden/>
              </w:rPr>
              <w:fldChar w:fldCharType="begin"/>
            </w:r>
            <w:r>
              <w:rPr>
                <w:noProof/>
                <w:webHidden/>
              </w:rPr>
              <w:instrText xml:space="preserve"> PAGEREF _Toc508614936 \h </w:instrText>
            </w:r>
            <w:r>
              <w:rPr>
                <w:noProof/>
                <w:webHidden/>
              </w:rPr>
            </w:r>
            <w:r>
              <w:rPr>
                <w:noProof/>
                <w:webHidden/>
              </w:rPr>
              <w:fldChar w:fldCharType="separate"/>
            </w:r>
            <w:r>
              <w:rPr>
                <w:noProof/>
                <w:webHidden/>
              </w:rPr>
              <w:t>4</w:t>
            </w:r>
            <w:r>
              <w:rPr>
                <w:noProof/>
                <w:webHidden/>
              </w:rPr>
              <w:fldChar w:fldCharType="end"/>
            </w:r>
          </w:hyperlink>
        </w:p>
        <w:p w14:paraId="3D2B643C" w14:textId="2DFB342D"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37" w:history="1">
            <w:r w:rsidRPr="00D348C2">
              <w:rPr>
                <w:rStyle w:val="Hyperlink"/>
                <w:noProof/>
              </w:rPr>
              <w:t>7.1</w:t>
            </w:r>
            <w:r>
              <w:rPr>
                <w:rFonts w:asciiTheme="minorHAnsi" w:eastAsiaTheme="minorEastAsia" w:hAnsiTheme="minorHAnsi" w:cstheme="minorBidi"/>
                <w:noProof/>
                <w:color w:val="auto"/>
              </w:rPr>
              <w:tab/>
            </w:r>
            <w:r w:rsidRPr="00D348C2">
              <w:rPr>
                <w:rStyle w:val="Hyperlink"/>
                <w:noProof/>
              </w:rPr>
              <w:t>Primary Hypotheses</w:t>
            </w:r>
            <w:r>
              <w:rPr>
                <w:noProof/>
                <w:webHidden/>
              </w:rPr>
              <w:tab/>
            </w:r>
            <w:r>
              <w:rPr>
                <w:noProof/>
                <w:webHidden/>
              </w:rPr>
              <w:fldChar w:fldCharType="begin"/>
            </w:r>
            <w:r>
              <w:rPr>
                <w:noProof/>
                <w:webHidden/>
              </w:rPr>
              <w:instrText xml:space="preserve"> PAGEREF _Toc508614937 \h </w:instrText>
            </w:r>
            <w:r>
              <w:rPr>
                <w:noProof/>
                <w:webHidden/>
              </w:rPr>
            </w:r>
            <w:r>
              <w:rPr>
                <w:noProof/>
                <w:webHidden/>
              </w:rPr>
              <w:fldChar w:fldCharType="separate"/>
            </w:r>
            <w:r>
              <w:rPr>
                <w:noProof/>
                <w:webHidden/>
              </w:rPr>
              <w:t>4</w:t>
            </w:r>
            <w:r>
              <w:rPr>
                <w:noProof/>
                <w:webHidden/>
              </w:rPr>
              <w:fldChar w:fldCharType="end"/>
            </w:r>
          </w:hyperlink>
        </w:p>
        <w:p w14:paraId="44B13706" w14:textId="22FD3E77"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38" w:history="1">
            <w:r w:rsidRPr="00D348C2">
              <w:rPr>
                <w:rStyle w:val="Hyperlink"/>
                <w:noProof/>
              </w:rPr>
              <w:t>7.2</w:t>
            </w:r>
            <w:r>
              <w:rPr>
                <w:rFonts w:asciiTheme="minorHAnsi" w:eastAsiaTheme="minorEastAsia" w:hAnsiTheme="minorHAnsi" w:cstheme="minorBidi"/>
                <w:noProof/>
                <w:color w:val="auto"/>
              </w:rPr>
              <w:tab/>
            </w:r>
            <w:r w:rsidRPr="00D348C2">
              <w:rPr>
                <w:rStyle w:val="Hyperlink"/>
                <w:noProof/>
              </w:rPr>
              <w:t>Secondary Hypotheses</w:t>
            </w:r>
            <w:r>
              <w:rPr>
                <w:noProof/>
                <w:webHidden/>
              </w:rPr>
              <w:tab/>
            </w:r>
            <w:r>
              <w:rPr>
                <w:noProof/>
                <w:webHidden/>
              </w:rPr>
              <w:fldChar w:fldCharType="begin"/>
            </w:r>
            <w:r>
              <w:rPr>
                <w:noProof/>
                <w:webHidden/>
              </w:rPr>
              <w:instrText xml:space="preserve"> PAGEREF _Toc508614938 \h </w:instrText>
            </w:r>
            <w:r>
              <w:rPr>
                <w:noProof/>
                <w:webHidden/>
              </w:rPr>
            </w:r>
            <w:r>
              <w:rPr>
                <w:noProof/>
                <w:webHidden/>
              </w:rPr>
              <w:fldChar w:fldCharType="separate"/>
            </w:r>
            <w:r>
              <w:rPr>
                <w:noProof/>
                <w:webHidden/>
              </w:rPr>
              <w:t>5</w:t>
            </w:r>
            <w:r>
              <w:rPr>
                <w:noProof/>
                <w:webHidden/>
              </w:rPr>
              <w:fldChar w:fldCharType="end"/>
            </w:r>
          </w:hyperlink>
        </w:p>
        <w:p w14:paraId="5D98CA3A" w14:textId="2313CA7A"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39" w:history="1">
            <w:r w:rsidRPr="00D348C2">
              <w:rPr>
                <w:rStyle w:val="Hyperlink"/>
                <w:noProof/>
              </w:rPr>
              <w:t>7.3</w:t>
            </w:r>
            <w:r>
              <w:rPr>
                <w:rFonts w:asciiTheme="minorHAnsi" w:eastAsiaTheme="minorEastAsia" w:hAnsiTheme="minorHAnsi" w:cstheme="minorBidi"/>
                <w:noProof/>
                <w:color w:val="auto"/>
              </w:rPr>
              <w:tab/>
            </w:r>
            <w:r w:rsidRPr="00D348C2">
              <w:rPr>
                <w:rStyle w:val="Hyperlink"/>
                <w:noProof/>
              </w:rPr>
              <w:t>Primary Objectives</w:t>
            </w:r>
            <w:r>
              <w:rPr>
                <w:noProof/>
                <w:webHidden/>
              </w:rPr>
              <w:tab/>
            </w:r>
            <w:r>
              <w:rPr>
                <w:noProof/>
                <w:webHidden/>
              </w:rPr>
              <w:fldChar w:fldCharType="begin"/>
            </w:r>
            <w:r>
              <w:rPr>
                <w:noProof/>
                <w:webHidden/>
              </w:rPr>
              <w:instrText xml:space="preserve"> PAGEREF _Toc508614939 \h </w:instrText>
            </w:r>
            <w:r>
              <w:rPr>
                <w:noProof/>
                <w:webHidden/>
              </w:rPr>
            </w:r>
            <w:r>
              <w:rPr>
                <w:noProof/>
                <w:webHidden/>
              </w:rPr>
              <w:fldChar w:fldCharType="separate"/>
            </w:r>
            <w:r>
              <w:rPr>
                <w:noProof/>
                <w:webHidden/>
              </w:rPr>
              <w:t>5</w:t>
            </w:r>
            <w:r>
              <w:rPr>
                <w:noProof/>
                <w:webHidden/>
              </w:rPr>
              <w:fldChar w:fldCharType="end"/>
            </w:r>
          </w:hyperlink>
        </w:p>
        <w:p w14:paraId="4993063C" w14:textId="3AE41FE5"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40" w:history="1">
            <w:r w:rsidRPr="00D348C2">
              <w:rPr>
                <w:rStyle w:val="Hyperlink"/>
                <w:noProof/>
              </w:rPr>
              <w:t>7.4</w:t>
            </w:r>
            <w:r>
              <w:rPr>
                <w:rFonts w:asciiTheme="minorHAnsi" w:eastAsiaTheme="minorEastAsia" w:hAnsiTheme="minorHAnsi" w:cstheme="minorBidi"/>
                <w:noProof/>
                <w:color w:val="auto"/>
              </w:rPr>
              <w:tab/>
            </w:r>
            <w:r w:rsidRPr="00D348C2">
              <w:rPr>
                <w:rStyle w:val="Hyperlink"/>
                <w:noProof/>
              </w:rPr>
              <w:t>Secondary Objectives</w:t>
            </w:r>
            <w:r>
              <w:rPr>
                <w:noProof/>
                <w:webHidden/>
              </w:rPr>
              <w:tab/>
            </w:r>
            <w:r>
              <w:rPr>
                <w:noProof/>
                <w:webHidden/>
              </w:rPr>
              <w:fldChar w:fldCharType="begin"/>
            </w:r>
            <w:r>
              <w:rPr>
                <w:noProof/>
                <w:webHidden/>
              </w:rPr>
              <w:instrText xml:space="preserve"> PAGEREF _Toc508614940 \h </w:instrText>
            </w:r>
            <w:r>
              <w:rPr>
                <w:noProof/>
                <w:webHidden/>
              </w:rPr>
            </w:r>
            <w:r>
              <w:rPr>
                <w:noProof/>
                <w:webHidden/>
              </w:rPr>
              <w:fldChar w:fldCharType="separate"/>
            </w:r>
            <w:r>
              <w:rPr>
                <w:noProof/>
                <w:webHidden/>
              </w:rPr>
              <w:t>6</w:t>
            </w:r>
            <w:r>
              <w:rPr>
                <w:noProof/>
                <w:webHidden/>
              </w:rPr>
              <w:fldChar w:fldCharType="end"/>
            </w:r>
          </w:hyperlink>
        </w:p>
        <w:p w14:paraId="28630C9B" w14:textId="308C6675" w:rsidR="00B22B8F" w:rsidRDefault="00B22B8F">
          <w:pPr>
            <w:pStyle w:val="TOC1"/>
            <w:rPr>
              <w:rFonts w:asciiTheme="minorHAnsi" w:eastAsiaTheme="minorEastAsia" w:hAnsiTheme="minorHAnsi" w:cstheme="minorBidi"/>
              <w:noProof/>
              <w:color w:val="auto"/>
            </w:rPr>
          </w:pPr>
          <w:hyperlink w:anchor="_Toc508614941" w:history="1">
            <w:r w:rsidRPr="00D348C2">
              <w:rPr>
                <w:rStyle w:val="Hyperlink"/>
                <w:noProof/>
              </w:rPr>
              <w:t>8</w:t>
            </w:r>
            <w:r>
              <w:rPr>
                <w:rFonts w:asciiTheme="minorHAnsi" w:eastAsiaTheme="minorEastAsia" w:hAnsiTheme="minorHAnsi" w:cstheme="minorBidi"/>
                <w:noProof/>
                <w:color w:val="auto"/>
              </w:rPr>
              <w:tab/>
            </w:r>
            <w:r w:rsidRPr="00D348C2">
              <w:rPr>
                <w:rStyle w:val="Hyperlink"/>
                <w:noProof/>
              </w:rPr>
              <w:t>Research methods</w:t>
            </w:r>
            <w:r>
              <w:rPr>
                <w:noProof/>
                <w:webHidden/>
              </w:rPr>
              <w:tab/>
            </w:r>
            <w:r>
              <w:rPr>
                <w:noProof/>
                <w:webHidden/>
              </w:rPr>
              <w:fldChar w:fldCharType="begin"/>
            </w:r>
            <w:r>
              <w:rPr>
                <w:noProof/>
                <w:webHidden/>
              </w:rPr>
              <w:instrText xml:space="preserve"> PAGEREF _Toc508614941 \h </w:instrText>
            </w:r>
            <w:r>
              <w:rPr>
                <w:noProof/>
                <w:webHidden/>
              </w:rPr>
            </w:r>
            <w:r>
              <w:rPr>
                <w:noProof/>
                <w:webHidden/>
              </w:rPr>
              <w:fldChar w:fldCharType="separate"/>
            </w:r>
            <w:r>
              <w:rPr>
                <w:noProof/>
                <w:webHidden/>
              </w:rPr>
              <w:t>6</w:t>
            </w:r>
            <w:r>
              <w:rPr>
                <w:noProof/>
                <w:webHidden/>
              </w:rPr>
              <w:fldChar w:fldCharType="end"/>
            </w:r>
          </w:hyperlink>
        </w:p>
        <w:p w14:paraId="7AE763DB" w14:textId="00D251A3"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42" w:history="1">
            <w:r w:rsidRPr="00D348C2">
              <w:rPr>
                <w:rStyle w:val="Hyperlink"/>
                <w:noProof/>
              </w:rPr>
              <w:t>8.1</w:t>
            </w:r>
            <w:r>
              <w:rPr>
                <w:rFonts w:asciiTheme="minorHAnsi" w:eastAsiaTheme="minorEastAsia" w:hAnsiTheme="minorHAnsi" w:cstheme="minorBidi"/>
                <w:noProof/>
                <w:color w:val="auto"/>
              </w:rPr>
              <w:tab/>
            </w:r>
            <w:r w:rsidRPr="00D348C2">
              <w:rPr>
                <w:rStyle w:val="Hyperlink"/>
                <w:noProof/>
              </w:rPr>
              <w:t>Study Design</w:t>
            </w:r>
            <w:r>
              <w:rPr>
                <w:noProof/>
                <w:webHidden/>
              </w:rPr>
              <w:tab/>
            </w:r>
            <w:r>
              <w:rPr>
                <w:noProof/>
                <w:webHidden/>
              </w:rPr>
              <w:fldChar w:fldCharType="begin"/>
            </w:r>
            <w:r>
              <w:rPr>
                <w:noProof/>
                <w:webHidden/>
              </w:rPr>
              <w:instrText xml:space="preserve"> PAGEREF _Toc508614942 \h </w:instrText>
            </w:r>
            <w:r>
              <w:rPr>
                <w:noProof/>
                <w:webHidden/>
              </w:rPr>
            </w:r>
            <w:r>
              <w:rPr>
                <w:noProof/>
                <w:webHidden/>
              </w:rPr>
              <w:fldChar w:fldCharType="separate"/>
            </w:r>
            <w:r>
              <w:rPr>
                <w:noProof/>
                <w:webHidden/>
              </w:rPr>
              <w:t>6</w:t>
            </w:r>
            <w:r>
              <w:rPr>
                <w:noProof/>
                <w:webHidden/>
              </w:rPr>
              <w:fldChar w:fldCharType="end"/>
            </w:r>
          </w:hyperlink>
        </w:p>
        <w:p w14:paraId="19EEC8B0" w14:textId="3C965139"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43" w:history="1">
            <w:r w:rsidRPr="00D348C2">
              <w:rPr>
                <w:rStyle w:val="Hyperlink"/>
                <w:noProof/>
              </w:rPr>
              <w:t>8.2</w:t>
            </w:r>
            <w:r>
              <w:rPr>
                <w:rFonts w:asciiTheme="minorHAnsi" w:eastAsiaTheme="minorEastAsia" w:hAnsiTheme="minorHAnsi" w:cstheme="minorBidi"/>
                <w:noProof/>
                <w:color w:val="auto"/>
              </w:rPr>
              <w:tab/>
            </w:r>
            <w:r w:rsidRPr="00D348C2">
              <w:rPr>
                <w:rStyle w:val="Hyperlink"/>
                <w:noProof/>
              </w:rPr>
              <w:t>Data Source(s)</w:t>
            </w:r>
            <w:r>
              <w:rPr>
                <w:noProof/>
                <w:webHidden/>
              </w:rPr>
              <w:tab/>
            </w:r>
            <w:r>
              <w:rPr>
                <w:noProof/>
                <w:webHidden/>
              </w:rPr>
              <w:fldChar w:fldCharType="begin"/>
            </w:r>
            <w:r>
              <w:rPr>
                <w:noProof/>
                <w:webHidden/>
              </w:rPr>
              <w:instrText xml:space="preserve"> PAGEREF _Toc508614943 \h </w:instrText>
            </w:r>
            <w:r>
              <w:rPr>
                <w:noProof/>
                <w:webHidden/>
              </w:rPr>
            </w:r>
            <w:r>
              <w:rPr>
                <w:noProof/>
                <w:webHidden/>
              </w:rPr>
              <w:fldChar w:fldCharType="separate"/>
            </w:r>
            <w:r>
              <w:rPr>
                <w:noProof/>
                <w:webHidden/>
              </w:rPr>
              <w:t>6</w:t>
            </w:r>
            <w:r>
              <w:rPr>
                <w:noProof/>
                <w:webHidden/>
              </w:rPr>
              <w:fldChar w:fldCharType="end"/>
            </w:r>
          </w:hyperlink>
        </w:p>
        <w:p w14:paraId="7895D2CA" w14:textId="5F1E795F"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44" w:history="1">
            <w:r w:rsidRPr="00D348C2">
              <w:rPr>
                <w:rStyle w:val="Hyperlink"/>
                <w:noProof/>
              </w:rPr>
              <w:t>8.3</w:t>
            </w:r>
            <w:r>
              <w:rPr>
                <w:rFonts w:asciiTheme="minorHAnsi" w:eastAsiaTheme="minorEastAsia" w:hAnsiTheme="minorHAnsi" w:cstheme="minorBidi"/>
                <w:noProof/>
                <w:color w:val="auto"/>
              </w:rPr>
              <w:tab/>
            </w:r>
            <w:r w:rsidRPr="00D348C2">
              <w:rPr>
                <w:rStyle w:val="Hyperlink"/>
                <w:noProof/>
              </w:rPr>
              <w:t>Study population</w:t>
            </w:r>
            <w:r>
              <w:rPr>
                <w:noProof/>
                <w:webHidden/>
              </w:rPr>
              <w:tab/>
            </w:r>
            <w:r>
              <w:rPr>
                <w:noProof/>
                <w:webHidden/>
              </w:rPr>
              <w:fldChar w:fldCharType="begin"/>
            </w:r>
            <w:r>
              <w:rPr>
                <w:noProof/>
                <w:webHidden/>
              </w:rPr>
              <w:instrText xml:space="preserve"> PAGEREF _Toc508614944 \h </w:instrText>
            </w:r>
            <w:r>
              <w:rPr>
                <w:noProof/>
                <w:webHidden/>
              </w:rPr>
            </w:r>
            <w:r>
              <w:rPr>
                <w:noProof/>
                <w:webHidden/>
              </w:rPr>
              <w:fldChar w:fldCharType="separate"/>
            </w:r>
            <w:r>
              <w:rPr>
                <w:noProof/>
                <w:webHidden/>
              </w:rPr>
              <w:t>7</w:t>
            </w:r>
            <w:r>
              <w:rPr>
                <w:noProof/>
                <w:webHidden/>
              </w:rPr>
              <w:fldChar w:fldCharType="end"/>
            </w:r>
          </w:hyperlink>
        </w:p>
        <w:p w14:paraId="26C47AD5" w14:textId="26A0D1F8"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45" w:history="1">
            <w:r w:rsidRPr="00D348C2">
              <w:rPr>
                <w:rStyle w:val="Hyperlink"/>
                <w:noProof/>
              </w:rPr>
              <w:t>8.3.1</w:t>
            </w:r>
            <w:r>
              <w:rPr>
                <w:rFonts w:asciiTheme="minorHAnsi" w:eastAsiaTheme="minorEastAsia" w:hAnsiTheme="minorHAnsi" w:cstheme="minorBidi"/>
                <w:noProof/>
                <w:color w:val="auto"/>
              </w:rPr>
              <w:tab/>
            </w:r>
            <w:r w:rsidRPr="00D348C2">
              <w:rPr>
                <w:rStyle w:val="Hyperlink"/>
                <w:noProof/>
              </w:rPr>
              <w:t>Criteria common to both target and comparator cohorts for prostate cancer</w:t>
            </w:r>
            <w:r>
              <w:rPr>
                <w:noProof/>
                <w:webHidden/>
              </w:rPr>
              <w:tab/>
            </w:r>
            <w:r>
              <w:rPr>
                <w:noProof/>
                <w:webHidden/>
              </w:rPr>
              <w:fldChar w:fldCharType="begin"/>
            </w:r>
            <w:r>
              <w:rPr>
                <w:noProof/>
                <w:webHidden/>
              </w:rPr>
              <w:instrText xml:space="preserve"> PAGEREF _Toc508614945 \h </w:instrText>
            </w:r>
            <w:r>
              <w:rPr>
                <w:noProof/>
                <w:webHidden/>
              </w:rPr>
            </w:r>
            <w:r>
              <w:rPr>
                <w:noProof/>
                <w:webHidden/>
              </w:rPr>
              <w:fldChar w:fldCharType="separate"/>
            </w:r>
            <w:r>
              <w:rPr>
                <w:noProof/>
                <w:webHidden/>
              </w:rPr>
              <w:t>7</w:t>
            </w:r>
            <w:r>
              <w:rPr>
                <w:noProof/>
                <w:webHidden/>
              </w:rPr>
              <w:fldChar w:fldCharType="end"/>
            </w:r>
          </w:hyperlink>
        </w:p>
        <w:p w14:paraId="5AA90323" w14:textId="7DD4A69C"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46" w:history="1">
            <w:r w:rsidRPr="00D348C2">
              <w:rPr>
                <w:rStyle w:val="Hyperlink"/>
                <w:noProof/>
              </w:rPr>
              <w:t>8.3.2</w:t>
            </w:r>
            <w:r>
              <w:rPr>
                <w:rFonts w:asciiTheme="minorHAnsi" w:eastAsiaTheme="minorEastAsia" w:hAnsiTheme="minorHAnsi" w:cstheme="minorBidi"/>
                <w:noProof/>
                <w:color w:val="auto"/>
              </w:rPr>
              <w:tab/>
            </w:r>
            <w:r w:rsidRPr="00D348C2">
              <w:rPr>
                <w:rStyle w:val="Hyperlink"/>
                <w:noProof/>
              </w:rPr>
              <w:t>Criteria common to both target and comparator cohorts for b</w:t>
            </w:r>
            <w:r w:rsidRPr="00D348C2">
              <w:rPr>
                <w:rStyle w:val="Hyperlink"/>
                <w:noProof/>
                <w:highlight w:val="white"/>
              </w:rPr>
              <w:t>reast cancer</w:t>
            </w:r>
            <w:r>
              <w:rPr>
                <w:noProof/>
                <w:webHidden/>
              </w:rPr>
              <w:tab/>
            </w:r>
            <w:r>
              <w:rPr>
                <w:noProof/>
                <w:webHidden/>
              </w:rPr>
              <w:fldChar w:fldCharType="begin"/>
            </w:r>
            <w:r>
              <w:rPr>
                <w:noProof/>
                <w:webHidden/>
              </w:rPr>
              <w:instrText xml:space="preserve"> PAGEREF _Toc508614946 \h </w:instrText>
            </w:r>
            <w:r>
              <w:rPr>
                <w:noProof/>
                <w:webHidden/>
              </w:rPr>
            </w:r>
            <w:r>
              <w:rPr>
                <w:noProof/>
                <w:webHidden/>
              </w:rPr>
              <w:fldChar w:fldCharType="separate"/>
            </w:r>
            <w:r>
              <w:rPr>
                <w:noProof/>
                <w:webHidden/>
              </w:rPr>
              <w:t>8</w:t>
            </w:r>
            <w:r>
              <w:rPr>
                <w:noProof/>
                <w:webHidden/>
              </w:rPr>
              <w:fldChar w:fldCharType="end"/>
            </w:r>
          </w:hyperlink>
        </w:p>
        <w:p w14:paraId="20EA33AD" w14:textId="5E273F99"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47" w:history="1">
            <w:r w:rsidRPr="00D348C2">
              <w:rPr>
                <w:rStyle w:val="Hyperlink"/>
                <w:noProof/>
                <w:highlight w:val="white"/>
              </w:rPr>
              <w:t>8.3.3</w:t>
            </w:r>
            <w:r>
              <w:rPr>
                <w:rFonts w:asciiTheme="minorHAnsi" w:eastAsiaTheme="minorEastAsia" w:hAnsiTheme="minorHAnsi" w:cstheme="minorBidi"/>
                <w:noProof/>
                <w:color w:val="auto"/>
              </w:rPr>
              <w:tab/>
            </w:r>
            <w:r w:rsidRPr="00D348C2">
              <w:rPr>
                <w:rStyle w:val="Hyperlink"/>
                <w:noProof/>
              </w:rPr>
              <w:t>Criteria common to both target and comparator cohorts for advanced cancer or multiple myeloma</w:t>
            </w:r>
            <w:r>
              <w:rPr>
                <w:noProof/>
                <w:webHidden/>
              </w:rPr>
              <w:tab/>
            </w:r>
            <w:r>
              <w:rPr>
                <w:noProof/>
                <w:webHidden/>
              </w:rPr>
              <w:fldChar w:fldCharType="begin"/>
            </w:r>
            <w:r>
              <w:rPr>
                <w:noProof/>
                <w:webHidden/>
              </w:rPr>
              <w:instrText xml:space="preserve"> PAGEREF _Toc508614947 \h </w:instrText>
            </w:r>
            <w:r>
              <w:rPr>
                <w:noProof/>
                <w:webHidden/>
              </w:rPr>
            </w:r>
            <w:r>
              <w:rPr>
                <w:noProof/>
                <w:webHidden/>
              </w:rPr>
              <w:fldChar w:fldCharType="separate"/>
            </w:r>
            <w:r>
              <w:rPr>
                <w:noProof/>
                <w:webHidden/>
              </w:rPr>
              <w:t>9</w:t>
            </w:r>
            <w:r>
              <w:rPr>
                <w:noProof/>
                <w:webHidden/>
              </w:rPr>
              <w:fldChar w:fldCharType="end"/>
            </w:r>
          </w:hyperlink>
        </w:p>
        <w:p w14:paraId="53CD4525" w14:textId="4B3584A3"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48" w:history="1">
            <w:r w:rsidRPr="00D348C2">
              <w:rPr>
                <w:rStyle w:val="Hyperlink"/>
                <w:noProof/>
              </w:rPr>
              <w:t>8.4</w:t>
            </w:r>
            <w:r>
              <w:rPr>
                <w:rFonts w:asciiTheme="minorHAnsi" w:eastAsiaTheme="minorEastAsia" w:hAnsiTheme="minorHAnsi" w:cstheme="minorBidi"/>
                <w:noProof/>
                <w:color w:val="auto"/>
              </w:rPr>
              <w:tab/>
            </w:r>
            <w:r w:rsidRPr="00D348C2">
              <w:rPr>
                <w:rStyle w:val="Hyperlink"/>
                <w:noProof/>
              </w:rPr>
              <w:t>Exposures</w:t>
            </w:r>
            <w:r>
              <w:rPr>
                <w:noProof/>
                <w:webHidden/>
              </w:rPr>
              <w:tab/>
            </w:r>
            <w:r>
              <w:rPr>
                <w:noProof/>
                <w:webHidden/>
              </w:rPr>
              <w:fldChar w:fldCharType="begin"/>
            </w:r>
            <w:r>
              <w:rPr>
                <w:noProof/>
                <w:webHidden/>
              </w:rPr>
              <w:instrText xml:space="preserve"> PAGEREF _Toc508614948 \h </w:instrText>
            </w:r>
            <w:r>
              <w:rPr>
                <w:noProof/>
                <w:webHidden/>
              </w:rPr>
            </w:r>
            <w:r>
              <w:rPr>
                <w:noProof/>
                <w:webHidden/>
              </w:rPr>
              <w:fldChar w:fldCharType="separate"/>
            </w:r>
            <w:r>
              <w:rPr>
                <w:noProof/>
                <w:webHidden/>
              </w:rPr>
              <w:t>10</w:t>
            </w:r>
            <w:r>
              <w:rPr>
                <w:noProof/>
                <w:webHidden/>
              </w:rPr>
              <w:fldChar w:fldCharType="end"/>
            </w:r>
          </w:hyperlink>
        </w:p>
        <w:p w14:paraId="04E2795B" w14:textId="5BDE404B"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49" w:history="1">
            <w:r w:rsidRPr="00D348C2">
              <w:rPr>
                <w:rStyle w:val="Hyperlink"/>
                <w:noProof/>
              </w:rPr>
              <w:t>8.4.1</w:t>
            </w:r>
            <w:r>
              <w:rPr>
                <w:rFonts w:asciiTheme="minorHAnsi" w:eastAsiaTheme="minorEastAsia" w:hAnsiTheme="minorHAnsi" w:cstheme="minorBidi"/>
                <w:noProof/>
                <w:color w:val="auto"/>
              </w:rPr>
              <w:tab/>
            </w:r>
            <w:r w:rsidRPr="00D348C2">
              <w:rPr>
                <w:rStyle w:val="Hyperlink"/>
                <w:noProof/>
              </w:rPr>
              <w:t>Target: Denosumab new users with prostate cancer</w:t>
            </w:r>
            <w:r>
              <w:rPr>
                <w:noProof/>
                <w:webHidden/>
              </w:rPr>
              <w:tab/>
            </w:r>
            <w:r>
              <w:rPr>
                <w:noProof/>
                <w:webHidden/>
              </w:rPr>
              <w:fldChar w:fldCharType="begin"/>
            </w:r>
            <w:r>
              <w:rPr>
                <w:noProof/>
                <w:webHidden/>
              </w:rPr>
              <w:instrText xml:space="preserve"> PAGEREF _Toc508614949 \h </w:instrText>
            </w:r>
            <w:r>
              <w:rPr>
                <w:noProof/>
                <w:webHidden/>
              </w:rPr>
            </w:r>
            <w:r>
              <w:rPr>
                <w:noProof/>
                <w:webHidden/>
              </w:rPr>
              <w:fldChar w:fldCharType="separate"/>
            </w:r>
            <w:r>
              <w:rPr>
                <w:noProof/>
                <w:webHidden/>
              </w:rPr>
              <w:t>10</w:t>
            </w:r>
            <w:r>
              <w:rPr>
                <w:noProof/>
                <w:webHidden/>
              </w:rPr>
              <w:fldChar w:fldCharType="end"/>
            </w:r>
          </w:hyperlink>
        </w:p>
        <w:p w14:paraId="7F565486" w14:textId="10FBE55B"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0" w:history="1">
            <w:r w:rsidRPr="00D348C2">
              <w:rPr>
                <w:rStyle w:val="Hyperlink"/>
                <w:noProof/>
              </w:rPr>
              <w:t>8.4.2</w:t>
            </w:r>
            <w:r>
              <w:rPr>
                <w:rFonts w:asciiTheme="minorHAnsi" w:eastAsiaTheme="minorEastAsia" w:hAnsiTheme="minorHAnsi" w:cstheme="minorBidi"/>
                <w:noProof/>
                <w:color w:val="auto"/>
              </w:rPr>
              <w:tab/>
            </w:r>
            <w:r w:rsidRPr="00D348C2">
              <w:rPr>
                <w:rStyle w:val="Hyperlink"/>
                <w:noProof/>
              </w:rPr>
              <w:t>Comparator: Zoledronic Acid new users with prostate cancer</w:t>
            </w:r>
            <w:r>
              <w:rPr>
                <w:noProof/>
                <w:webHidden/>
              </w:rPr>
              <w:tab/>
            </w:r>
            <w:r>
              <w:rPr>
                <w:noProof/>
                <w:webHidden/>
              </w:rPr>
              <w:fldChar w:fldCharType="begin"/>
            </w:r>
            <w:r>
              <w:rPr>
                <w:noProof/>
                <w:webHidden/>
              </w:rPr>
              <w:instrText xml:space="preserve"> PAGEREF _Toc508614950 \h </w:instrText>
            </w:r>
            <w:r>
              <w:rPr>
                <w:noProof/>
                <w:webHidden/>
              </w:rPr>
            </w:r>
            <w:r>
              <w:rPr>
                <w:noProof/>
                <w:webHidden/>
              </w:rPr>
              <w:fldChar w:fldCharType="separate"/>
            </w:r>
            <w:r>
              <w:rPr>
                <w:noProof/>
                <w:webHidden/>
              </w:rPr>
              <w:t>13</w:t>
            </w:r>
            <w:r>
              <w:rPr>
                <w:noProof/>
                <w:webHidden/>
              </w:rPr>
              <w:fldChar w:fldCharType="end"/>
            </w:r>
          </w:hyperlink>
        </w:p>
        <w:p w14:paraId="2DF588EC" w14:textId="4E2B57F5"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1" w:history="1">
            <w:r w:rsidRPr="00D348C2">
              <w:rPr>
                <w:rStyle w:val="Hyperlink"/>
                <w:noProof/>
              </w:rPr>
              <w:t>8.4.3</w:t>
            </w:r>
            <w:r>
              <w:rPr>
                <w:rFonts w:asciiTheme="minorHAnsi" w:eastAsiaTheme="minorEastAsia" w:hAnsiTheme="minorHAnsi" w:cstheme="minorBidi"/>
                <w:noProof/>
                <w:color w:val="auto"/>
              </w:rPr>
              <w:tab/>
            </w:r>
            <w:r w:rsidRPr="00D348C2">
              <w:rPr>
                <w:rStyle w:val="Hyperlink"/>
                <w:noProof/>
              </w:rPr>
              <w:t>Target: Denosumab new users with breast cancer</w:t>
            </w:r>
            <w:r>
              <w:rPr>
                <w:noProof/>
                <w:webHidden/>
              </w:rPr>
              <w:tab/>
            </w:r>
            <w:r>
              <w:rPr>
                <w:noProof/>
                <w:webHidden/>
              </w:rPr>
              <w:fldChar w:fldCharType="begin"/>
            </w:r>
            <w:r>
              <w:rPr>
                <w:noProof/>
                <w:webHidden/>
              </w:rPr>
              <w:instrText xml:space="preserve"> PAGEREF _Toc508614951 \h </w:instrText>
            </w:r>
            <w:r>
              <w:rPr>
                <w:noProof/>
                <w:webHidden/>
              </w:rPr>
            </w:r>
            <w:r>
              <w:rPr>
                <w:noProof/>
                <w:webHidden/>
              </w:rPr>
              <w:fldChar w:fldCharType="separate"/>
            </w:r>
            <w:r>
              <w:rPr>
                <w:noProof/>
                <w:webHidden/>
              </w:rPr>
              <w:t>18</w:t>
            </w:r>
            <w:r>
              <w:rPr>
                <w:noProof/>
                <w:webHidden/>
              </w:rPr>
              <w:fldChar w:fldCharType="end"/>
            </w:r>
          </w:hyperlink>
        </w:p>
        <w:p w14:paraId="3F92A378" w14:textId="5A6FAD7C"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2" w:history="1">
            <w:r w:rsidRPr="00D348C2">
              <w:rPr>
                <w:rStyle w:val="Hyperlink"/>
                <w:noProof/>
              </w:rPr>
              <w:t>8.4.4</w:t>
            </w:r>
            <w:r>
              <w:rPr>
                <w:rFonts w:asciiTheme="minorHAnsi" w:eastAsiaTheme="minorEastAsia" w:hAnsiTheme="minorHAnsi" w:cstheme="minorBidi"/>
                <w:noProof/>
                <w:color w:val="auto"/>
              </w:rPr>
              <w:tab/>
            </w:r>
            <w:r w:rsidRPr="00D348C2">
              <w:rPr>
                <w:rStyle w:val="Hyperlink"/>
                <w:noProof/>
              </w:rPr>
              <w:t>Comparator: Zoledronic Acid new users with breast cancer</w:t>
            </w:r>
            <w:r>
              <w:rPr>
                <w:noProof/>
                <w:webHidden/>
              </w:rPr>
              <w:tab/>
            </w:r>
            <w:r>
              <w:rPr>
                <w:noProof/>
                <w:webHidden/>
              </w:rPr>
              <w:fldChar w:fldCharType="begin"/>
            </w:r>
            <w:r>
              <w:rPr>
                <w:noProof/>
                <w:webHidden/>
              </w:rPr>
              <w:instrText xml:space="preserve"> PAGEREF _Toc508614952 \h </w:instrText>
            </w:r>
            <w:r>
              <w:rPr>
                <w:noProof/>
                <w:webHidden/>
              </w:rPr>
            </w:r>
            <w:r>
              <w:rPr>
                <w:noProof/>
                <w:webHidden/>
              </w:rPr>
              <w:fldChar w:fldCharType="separate"/>
            </w:r>
            <w:r>
              <w:rPr>
                <w:noProof/>
                <w:webHidden/>
              </w:rPr>
              <w:t>21</w:t>
            </w:r>
            <w:r>
              <w:rPr>
                <w:noProof/>
                <w:webHidden/>
              </w:rPr>
              <w:fldChar w:fldCharType="end"/>
            </w:r>
          </w:hyperlink>
        </w:p>
        <w:p w14:paraId="77961559" w14:textId="3446EE92"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3" w:history="1">
            <w:r w:rsidRPr="00D348C2">
              <w:rPr>
                <w:rStyle w:val="Hyperlink"/>
                <w:noProof/>
              </w:rPr>
              <w:t>8.4.5</w:t>
            </w:r>
            <w:r>
              <w:rPr>
                <w:rFonts w:asciiTheme="minorHAnsi" w:eastAsiaTheme="minorEastAsia" w:hAnsiTheme="minorHAnsi" w:cstheme="minorBidi"/>
                <w:noProof/>
                <w:color w:val="auto"/>
              </w:rPr>
              <w:tab/>
            </w:r>
            <w:r w:rsidRPr="00D348C2">
              <w:rPr>
                <w:rStyle w:val="Hyperlink"/>
                <w:noProof/>
              </w:rPr>
              <w:t>Target: Denosumab new users with advanced cancer or multiple myeloma</w:t>
            </w:r>
            <w:r>
              <w:rPr>
                <w:noProof/>
                <w:webHidden/>
              </w:rPr>
              <w:tab/>
            </w:r>
            <w:r>
              <w:rPr>
                <w:noProof/>
                <w:webHidden/>
              </w:rPr>
              <w:fldChar w:fldCharType="begin"/>
            </w:r>
            <w:r>
              <w:rPr>
                <w:noProof/>
                <w:webHidden/>
              </w:rPr>
              <w:instrText xml:space="preserve"> PAGEREF _Toc508614953 \h </w:instrText>
            </w:r>
            <w:r>
              <w:rPr>
                <w:noProof/>
                <w:webHidden/>
              </w:rPr>
            </w:r>
            <w:r>
              <w:rPr>
                <w:noProof/>
                <w:webHidden/>
              </w:rPr>
              <w:fldChar w:fldCharType="separate"/>
            </w:r>
            <w:r>
              <w:rPr>
                <w:noProof/>
                <w:webHidden/>
              </w:rPr>
              <w:t>25</w:t>
            </w:r>
            <w:r>
              <w:rPr>
                <w:noProof/>
                <w:webHidden/>
              </w:rPr>
              <w:fldChar w:fldCharType="end"/>
            </w:r>
          </w:hyperlink>
        </w:p>
        <w:p w14:paraId="53BDE09B" w14:textId="23855EAF"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4" w:history="1">
            <w:r w:rsidRPr="00D348C2">
              <w:rPr>
                <w:rStyle w:val="Hyperlink"/>
                <w:noProof/>
              </w:rPr>
              <w:t>8.4.6</w:t>
            </w:r>
            <w:r>
              <w:rPr>
                <w:rFonts w:asciiTheme="minorHAnsi" w:eastAsiaTheme="minorEastAsia" w:hAnsiTheme="minorHAnsi" w:cstheme="minorBidi"/>
                <w:noProof/>
                <w:color w:val="auto"/>
              </w:rPr>
              <w:tab/>
            </w:r>
            <w:r w:rsidRPr="00D348C2">
              <w:rPr>
                <w:rStyle w:val="Hyperlink"/>
                <w:noProof/>
              </w:rPr>
              <w:t>Comparator: Zoledronic Acid new users with advanced cancer or multiple myeloma</w:t>
            </w:r>
            <w:r>
              <w:rPr>
                <w:noProof/>
                <w:webHidden/>
              </w:rPr>
              <w:tab/>
            </w:r>
            <w:r>
              <w:rPr>
                <w:noProof/>
                <w:webHidden/>
              </w:rPr>
              <w:fldChar w:fldCharType="begin"/>
            </w:r>
            <w:r>
              <w:rPr>
                <w:noProof/>
                <w:webHidden/>
              </w:rPr>
              <w:instrText xml:space="preserve"> PAGEREF _Toc508614954 \h </w:instrText>
            </w:r>
            <w:r>
              <w:rPr>
                <w:noProof/>
                <w:webHidden/>
              </w:rPr>
            </w:r>
            <w:r>
              <w:rPr>
                <w:noProof/>
                <w:webHidden/>
              </w:rPr>
              <w:fldChar w:fldCharType="separate"/>
            </w:r>
            <w:r>
              <w:rPr>
                <w:noProof/>
                <w:webHidden/>
              </w:rPr>
              <w:t>29</w:t>
            </w:r>
            <w:r>
              <w:rPr>
                <w:noProof/>
                <w:webHidden/>
              </w:rPr>
              <w:fldChar w:fldCharType="end"/>
            </w:r>
          </w:hyperlink>
        </w:p>
        <w:p w14:paraId="365E7C17" w14:textId="3C91FEE2"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55" w:history="1">
            <w:r w:rsidRPr="00D348C2">
              <w:rPr>
                <w:rStyle w:val="Hyperlink"/>
                <w:noProof/>
              </w:rPr>
              <w:t>8.5</w:t>
            </w:r>
            <w:r>
              <w:rPr>
                <w:rFonts w:asciiTheme="minorHAnsi" w:eastAsiaTheme="minorEastAsia" w:hAnsiTheme="minorHAnsi" w:cstheme="minorBidi"/>
                <w:noProof/>
                <w:color w:val="auto"/>
              </w:rPr>
              <w:tab/>
            </w:r>
            <w:r w:rsidRPr="00D348C2">
              <w:rPr>
                <w:rStyle w:val="Hyperlink"/>
                <w:noProof/>
              </w:rPr>
              <w:t>Outcomes</w:t>
            </w:r>
            <w:r>
              <w:rPr>
                <w:noProof/>
                <w:webHidden/>
              </w:rPr>
              <w:tab/>
            </w:r>
            <w:r>
              <w:rPr>
                <w:noProof/>
                <w:webHidden/>
              </w:rPr>
              <w:fldChar w:fldCharType="begin"/>
            </w:r>
            <w:r>
              <w:rPr>
                <w:noProof/>
                <w:webHidden/>
              </w:rPr>
              <w:instrText xml:space="preserve"> PAGEREF _Toc508614955 \h </w:instrText>
            </w:r>
            <w:r>
              <w:rPr>
                <w:noProof/>
                <w:webHidden/>
              </w:rPr>
            </w:r>
            <w:r>
              <w:rPr>
                <w:noProof/>
                <w:webHidden/>
              </w:rPr>
              <w:fldChar w:fldCharType="separate"/>
            </w:r>
            <w:r>
              <w:rPr>
                <w:noProof/>
                <w:webHidden/>
              </w:rPr>
              <w:t>34</w:t>
            </w:r>
            <w:r>
              <w:rPr>
                <w:noProof/>
                <w:webHidden/>
              </w:rPr>
              <w:fldChar w:fldCharType="end"/>
            </w:r>
          </w:hyperlink>
        </w:p>
        <w:p w14:paraId="61CB59C4" w14:textId="36CEC452"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6" w:history="1">
            <w:r w:rsidRPr="00D348C2">
              <w:rPr>
                <w:rStyle w:val="Hyperlink"/>
                <w:noProof/>
              </w:rPr>
              <w:t>8.5.1</w:t>
            </w:r>
            <w:r>
              <w:rPr>
                <w:rFonts w:asciiTheme="minorHAnsi" w:eastAsiaTheme="minorEastAsia" w:hAnsiTheme="minorHAnsi" w:cstheme="minorBidi"/>
                <w:noProof/>
                <w:color w:val="auto"/>
              </w:rPr>
              <w:tab/>
            </w:r>
            <w:r w:rsidRPr="00D348C2">
              <w:rPr>
                <w:rStyle w:val="Hyperlink"/>
                <w:noProof/>
              </w:rPr>
              <w:t>Skeletal-related events</w:t>
            </w:r>
            <w:r>
              <w:rPr>
                <w:noProof/>
                <w:webHidden/>
              </w:rPr>
              <w:tab/>
            </w:r>
            <w:r>
              <w:rPr>
                <w:noProof/>
                <w:webHidden/>
              </w:rPr>
              <w:fldChar w:fldCharType="begin"/>
            </w:r>
            <w:r>
              <w:rPr>
                <w:noProof/>
                <w:webHidden/>
              </w:rPr>
              <w:instrText xml:space="preserve"> PAGEREF _Toc508614956 \h </w:instrText>
            </w:r>
            <w:r>
              <w:rPr>
                <w:noProof/>
                <w:webHidden/>
              </w:rPr>
            </w:r>
            <w:r>
              <w:rPr>
                <w:noProof/>
                <w:webHidden/>
              </w:rPr>
              <w:fldChar w:fldCharType="separate"/>
            </w:r>
            <w:r>
              <w:rPr>
                <w:noProof/>
                <w:webHidden/>
              </w:rPr>
              <w:t>34</w:t>
            </w:r>
            <w:r>
              <w:rPr>
                <w:noProof/>
                <w:webHidden/>
              </w:rPr>
              <w:fldChar w:fldCharType="end"/>
            </w:r>
          </w:hyperlink>
        </w:p>
        <w:p w14:paraId="513FA51F" w14:textId="7826C3CB"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7" w:history="1">
            <w:r w:rsidRPr="00D348C2">
              <w:rPr>
                <w:rStyle w:val="Hyperlink"/>
                <w:noProof/>
              </w:rPr>
              <w:t>8.5.2</w:t>
            </w:r>
            <w:r>
              <w:rPr>
                <w:rFonts w:asciiTheme="minorHAnsi" w:eastAsiaTheme="minorEastAsia" w:hAnsiTheme="minorHAnsi" w:cstheme="minorBidi"/>
                <w:noProof/>
                <w:color w:val="auto"/>
              </w:rPr>
              <w:tab/>
            </w:r>
            <w:r w:rsidRPr="00D348C2">
              <w:rPr>
                <w:rStyle w:val="Hyperlink"/>
                <w:noProof/>
              </w:rPr>
              <w:t>Death</w:t>
            </w:r>
            <w:r>
              <w:rPr>
                <w:noProof/>
                <w:webHidden/>
              </w:rPr>
              <w:tab/>
            </w:r>
            <w:r>
              <w:rPr>
                <w:noProof/>
                <w:webHidden/>
              </w:rPr>
              <w:fldChar w:fldCharType="begin"/>
            </w:r>
            <w:r>
              <w:rPr>
                <w:noProof/>
                <w:webHidden/>
              </w:rPr>
              <w:instrText xml:space="preserve"> PAGEREF _Toc508614957 \h </w:instrText>
            </w:r>
            <w:r>
              <w:rPr>
                <w:noProof/>
                <w:webHidden/>
              </w:rPr>
            </w:r>
            <w:r>
              <w:rPr>
                <w:noProof/>
                <w:webHidden/>
              </w:rPr>
              <w:fldChar w:fldCharType="separate"/>
            </w:r>
            <w:r>
              <w:rPr>
                <w:noProof/>
                <w:webHidden/>
              </w:rPr>
              <w:t>37</w:t>
            </w:r>
            <w:r>
              <w:rPr>
                <w:noProof/>
                <w:webHidden/>
              </w:rPr>
              <w:fldChar w:fldCharType="end"/>
            </w:r>
          </w:hyperlink>
        </w:p>
        <w:p w14:paraId="11AE65D7" w14:textId="4B9B4757"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8" w:history="1">
            <w:r w:rsidRPr="00D348C2">
              <w:rPr>
                <w:rStyle w:val="Hyperlink"/>
                <w:noProof/>
              </w:rPr>
              <w:t>8.5.3</w:t>
            </w:r>
            <w:r>
              <w:rPr>
                <w:rFonts w:asciiTheme="minorHAnsi" w:eastAsiaTheme="minorEastAsia" w:hAnsiTheme="minorHAnsi" w:cstheme="minorBidi"/>
                <w:noProof/>
                <w:color w:val="auto"/>
              </w:rPr>
              <w:tab/>
            </w:r>
            <w:r w:rsidRPr="00D348C2">
              <w:rPr>
                <w:rStyle w:val="Hyperlink"/>
                <w:noProof/>
              </w:rPr>
              <w:t>Negative control outcomes</w:t>
            </w:r>
            <w:r>
              <w:rPr>
                <w:noProof/>
                <w:webHidden/>
              </w:rPr>
              <w:tab/>
            </w:r>
            <w:r>
              <w:rPr>
                <w:noProof/>
                <w:webHidden/>
              </w:rPr>
              <w:fldChar w:fldCharType="begin"/>
            </w:r>
            <w:r>
              <w:rPr>
                <w:noProof/>
                <w:webHidden/>
              </w:rPr>
              <w:instrText xml:space="preserve"> PAGEREF _Toc508614958 \h </w:instrText>
            </w:r>
            <w:r>
              <w:rPr>
                <w:noProof/>
                <w:webHidden/>
              </w:rPr>
            </w:r>
            <w:r>
              <w:rPr>
                <w:noProof/>
                <w:webHidden/>
              </w:rPr>
              <w:fldChar w:fldCharType="separate"/>
            </w:r>
            <w:r>
              <w:rPr>
                <w:noProof/>
                <w:webHidden/>
              </w:rPr>
              <w:t>38</w:t>
            </w:r>
            <w:r>
              <w:rPr>
                <w:noProof/>
                <w:webHidden/>
              </w:rPr>
              <w:fldChar w:fldCharType="end"/>
            </w:r>
          </w:hyperlink>
        </w:p>
        <w:p w14:paraId="6A8598D5" w14:textId="490E93C7"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59" w:history="1">
            <w:r w:rsidRPr="00D348C2">
              <w:rPr>
                <w:rStyle w:val="Hyperlink"/>
                <w:noProof/>
              </w:rPr>
              <w:t>8.5.4</w:t>
            </w:r>
            <w:r>
              <w:rPr>
                <w:rFonts w:asciiTheme="minorHAnsi" w:eastAsiaTheme="minorEastAsia" w:hAnsiTheme="minorHAnsi" w:cstheme="minorBidi"/>
                <w:noProof/>
                <w:color w:val="auto"/>
              </w:rPr>
              <w:tab/>
            </w:r>
            <w:r w:rsidRPr="00D348C2">
              <w:rPr>
                <w:rStyle w:val="Hyperlink"/>
                <w:noProof/>
              </w:rPr>
              <w:t>Positive control outcomes</w:t>
            </w:r>
            <w:r>
              <w:rPr>
                <w:noProof/>
                <w:webHidden/>
              </w:rPr>
              <w:tab/>
            </w:r>
            <w:r>
              <w:rPr>
                <w:noProof/>
                <w:webHidden/>
              </w:rPr>
              <w:fldChar w:fldCharType="begin"/>
            </w:r>
            <w:r>
              <w:rPr>
                <w:noProof/>
                <w:webHidden/>
              </w:rPr>
              <w:instrText xml:space="preserve"> PAGEREF _Toc508614959 \h </w:instrText>
            </w:r>
            <w:r>
              <w:rPr>
                <w:noProof/>
                <w:webHidden/>
              </w:rPr>
            </w:r>
            <w:r>
              <w:rPr>
                <w:noProof/>
                <w:webHidden/>
              </w:rPr>
              <w:fldChar w:fldCharType="separate"/>
            </w:r>
            <w:r>
              <w:rPr>
                <w:noProof/>
                <w:webHidden/>
              </w:rPr>
              <w:t>38</w:t>
            </w:r>
            <w:r>
              <w:rPr>
                <w:noProof/>
                <w:webHidden/>
              </w:rPr>
              <w:fldChar w:fldCharType="end"/>
            </w:r>
          </w:hyperlink>
        </w:p>
        <w:p w14:paraId="22451845" w14:textId="3E995F60"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0" w:history="1">
            <w:r w:rsidRPr="00D348C2">
              <w:rPr>
                <w:rStyle w:val="Hyperlink"/>
                <w:noProof/>
              </w:rPr>
              <w:t>8.6</w:t>
            </w:r>
            <w:r>
              <w:rPr>
                <w:rFonts w:asciiTheme="minorHAnsi" w:eastAsiaTheme="minorEastAsia" w:hAnsiTheme="minorHAnsi" w:cstheme="minorBidi"/>
                <w:noProof/>
                <w:color w:val="auto"/>
              </w:rPr>
              <w:tab/>
            </w:r>
            <w:r w:rsidRPr="00D348C2">
              <w:rPr>
                <w:rStyle w:val="Hyperlink"/>
                <w:noProof/>
              </w:rPr>
              <w:t>Covariates</w:t>
            </w:r>
            <w:r>
              <w:rPr>
                <w:noProof/>
                <w:webHidden/>
              </w:rPr>
              <w:tab/>
            </w:r>
            <w:r>
              <w:rPr>
                <w:noProof/>
                <w:webHidden/>
              </w:rPr>
              <w:fldChar w:fldCharType="begin"/>
            </w:r>
            <w:r>
              <w:rPr>
                <w:noProof/>
                <w:webHidden/>
              </w:rPr>
              <w:instrText xml:space="preserve"> PAGEREF _Toc508614960 \h </w:instrText>
            </w:r>
            <w:r>
              <w:rPr>
                <w:noProof/>
                <w:webHidden/>
              </w:rPr>
            </w:r>
            <w:r>
              <w:rPr>
                <w:noProof/>
                <w:webHidden/>
              </w:rPr>
              <w:fldChar w:fldCharType="separate"/>
            </w:r>
            <w:r>
              <w:rPr>
                <w:noProof/>
                <w:webHidden/>
              </w:rPr>
              <w:t>38</w:t>
            </w:r>
            <w:r>
              <w:rPr>
                <w:noProof/>
                <w:webHidden/>
              </w:rPr>
              <w:fldChar w:fldCharType="end"/>
            </w:r>
          </w:hyperlink>
        </w:p>
        <w:p w14:paraId="4FC0D054" w14:textId="063D2DD3"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61" w:history="1">
            <w:r w:rsidRPr="00D348C2">
              <w:rPr>
                <w:rStyle w:val="Hyperlink"/>
                <w:noProof/>
              </w:rPr>
              <w:t>8.6.1</w:t>
            </w:r>
            <w:r>
              <w:rPr>
                <w:rFonts w:asciiTheme="minorHAnsi" w:eastAsiaTheme="minorEastAsia" w:hAnsiTheme="minorHAnsi" w:cstheme="minorBidi"/>
                <w:noProof/>
                <w:color w:val="auto"/>
              </w:rPr>
              <w:tab/>
            </w:r>
            <w:r w:rsidRPr="00D348C2">
              <w:rPr>
                <w:rStyle w:val="Hyperlink"/>
                <w:noProof/>
              </w:rPr>
              <w:t>Propensity score covariates</w:t>
            </w:r>
            <w:r>
              <w:rPr>
                <w:noProof/>
                <w:webHidden/>
              </w:rPr>
              <w:tab/>
            </w:r>
            <w:r>
              <w:rPr>
                <w:noProof/>
                <w:webHidden/>
              </w:rPr>
              <w:fldChar w:fldCharType="begin"/>
            </w:r>
            <w:r>
              <w:rPr>
                <w:noProof/>
                <w:webHidden/>
              </w:rPr>
              <w:instrText xml:space="preserve"> PAGEREF _Toc508614961 \h </w:instrText>
            </w:r>
            <w:r>
              <w:rPr>
                <w:noProof/>
                <w:webHidden/>
              </w:rPr>
            </w:r>
            <w:r>
              <w:rPr>
                <w:noProof/>
                <w:webHidden/>
              </w:rPr>
              <w:fldChar w:fldCharType="separate"/>
            </w:r>
            <w:r>
              <w:rPr>
                <w:noProof/>
                <w:webHidden/>
              </w:rPr>
              <w:t>38</w:t>
            </w:r>
            <w:r>
              <w:rPr>
                <w:noProof/>
                <w:webHidden/>
              </w:rPr>
              <w:fldChar w:fldCharType="end"/>
            </w:r>
          </w:hyperlink>
        </w:p>
        <w:p w14:paraId="33050860" w14:textId="00A03704" w:rsidR="00B22B8F" w:rsidRDefault="00B22B8F">
          <w:pPr>
            <w:pStyle w:val="TOC1"/>
            <w:rPr>
              <w:rFonts w:asciiTheme="minorHAnsi" w:eastAsiaTheme="minorEastAsia" w:hAnsiTheme="minorHAnsi" w:cstheme="minorBidi"/>
              <w:noProof/>
              <w:color w:val="auto"/>
            </w:rPr>
          </w:pPr>
          <w:hyperlink w:anchor="_Toc508614962" w:history="1">
            <w:r w:rsidRPr="00D348C2">
              <w:rPr>
                <w:rStyle w:val="Hyperlink"/>
                <w:noProof/>
              </w:rPr>
              <w:t>9</w:t>
            </w:r>
            <w:r>
              <w:rPr>
                <w:rFonts w:asciiTheme="minorHAnsi" w:eastAsiaTheme="minorEastAsia" w:hAnsiTheme="minorHAnsi" w:cstheme="minorBidi"/>
                <w:noProof/>
                <w:color w:val="auto"/>
              </w:rPr>
              <w:tab/>
            </w:r>
            <w:r w:rsidRPr="00D348C2">
              <w:rPr>
                <w:rStyle w:val="Hyperlink"/>
                <w:noProof/>
              </w:rPr>
              <w:t>Data Analysis Plan</w:t>
            </w:r>
            <w:r>
              <w:rPr>
                <w:noProof/>
                <w:webHidden/>
              </w:rPr>
              <w:tab/>
            </w:r>
            <w:r>
              <w:rPr>
                <w:noProof/>
                <w:webHidden/>
              </w:rPr>
              <w:fldChar w:fldCharType="begin"/>
            </w:r>
            <w:r>
              <w:rPr>
                <w:noProof/>
                <w:webHidden/>
              </w:rPr>
              <w:instrText xml:space="preserve"> PAGEREF _Toc508614962 \h </w:instrText>
            </w:r>
            <w:r>
              <w:rPr>
                <w:noProof/>
                <w:webHidden/>
              </w:rPr>
            </w:r>
            <w:r>
              <w:rPr>
                <w:noProof/>
                <w:webHidden/>
              </w:rPr>
              <w:fldChar w:fldCharType="separate"/>
            </w:r>
            <w:r>
              <w:rPr>
                <w:noProof/>
                <w:webHidden/>
              </w:rPr>
              <w:t>39</w:t>
            </w:r>
            <w:r>
              <w:rPr>
                <w:noProof/>
                <w:webHidden/>
              </w:rPr>
              <w:fldChar w:fldCharType="end"/>
            </w:r>
          </w:hyperlink>
        </w:p>
        <w:p w14:paraId="631F06E4" w14:textId="44366EDF"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3" w:history="1">
            <w:r w:rsidRPr="00D348C2">
              <w:rPr>
                <w:rStyle w:val="Hyperlink"/>
                <w:noProof/>
              </w:rPr>
              <w:t>9.1</w:t>
            </w:r>
            <w:r>
              <w:rPr>
                <w:rFonts w:asciiTheme="minorHAnsi" w:eastAsiaTheme="minorEastAsia" w:hAnsiTheme="minorHAnsi" w:cstheme="minorBidi"/>
                <w:noProof/>
                <w:color w:val="auto"/>
              </w:rPr>
              <w:tab/>
            </w:r>
            <w:r w:rsidRPr="00D348C2">
              <w:rPr>
                <w:rStyle w:val="Hyperlink"/>
                <w:noProof/>
              </w:rPr>
              <w:t>Calculation of time-at risk</w:t>
            </w:r>
            <w:r>
              <w:rPr>
                <w:noProof/>
                <w:webHidden/>
              </w:rPr>
              <w:tab/>
            </w:r>
            <w:r>
              <w:rPr>
                <w:noProof/>
                <w:webHidden/>
              </w:rPr>
              <w:fldChar w:fldCharType="begin"/>
            </w:r>
            <w:r>
              <w:rPr>
                <w:noProof/>
                <w:webHidden/>
              </w:rPr>
              <w:instrText xml:space="preserve"> PAGEREF _Toc508614963 \h </w:instrText>
            </w:r>
            <w:r>
              <w:rPr>
                <w:noProof/>
                <w:webHidden/>
              </w:rPr>
            </w:r>
            <w:r>
              <w:rPr>
                <w:noProof/>
                <w:webHidden/>
              </w:rPr>
              <w:fldChar w:fldCharType="separate"/>
            </w:r>
            <w:r>
              <w:rPr>
                <w:noProof/>
                <w:webHidden/>
              </w:rPr>
              <w:t>39</w:t>
            </w:r>
            <w:r>
              <w:rPr>
                <w:noProof/>
                <w:webHidden/>
              </w:rPr>
              <w:fldChar w:fldCharType="end"/>
            </w:r>
          </w:hyperlink>
        </w:p>
        <w:p w14:paraId="385845A0" w14:textId="28BDFC70"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4" w:history="1">
            <w:r w:rsidRPr="00D348C2">
              <w:rPr>
                <w:rStyle w:val="Hyperlink"/>
                <w:noProof/>
              </w:rPr>
              <w:t>9.2</w:t>
            </w:r>
            <w:r>
              <w:rPr>
                <w:rFonts w:asciiTheme="minorHAnsi" w:eastAsiaTheme="minorEastAsia" w:hAnsiTheme="minorHAnsi" w:cstheme="minorBidi"/>
                <w:noProof/>
                <w:color w:val="auto"/>
              </w:rPr>
              <w:tab/>
            </w:r>
            <w:r w:rsidRPr="00D348C2">
              <w:rPr>
                <w:rStyle w:val="Hyperlink"/>
                <w:noProof/>
              </w:rPr>
              <w:t>Model Specification</w:t>
            </w:r>
            <w:r>
              <w:rPr>
                <w:noProof/>
                <w:webHidden/>
              </w:rPr>
              <w:tab/>
            </w:r>
            <w:r>
              <w:rPr>
                <w:noProof/>
                <w:webHidden/>
              </w:rPr>
              <w:fldChar w:fldCharType="begin"/>
            </w:r>
            <w:r>
              <w:rPr>
                <w:noProof/>
                <w:webHidden/>
              </w:rPr>
              <w:instrText xml:space="preserve"> PAGEREF _Toc508614964 \h </w:instrText>
            </w:r>
            <w:r>
              <w:rPr>
                <w:noProof/>
                <w:webHidden/>
              </w:rPr>
            </w:r>
            <w:r>
              <w:rPr>
                <w:noProof/>
                <w:webHidden/>
              </w:rPr>
              <w:fldChar w:fldCharType="separate"/>
            </w:r>
            <w:r>
              <w:rPr>
                <w:noProof/>
                <w:webHidden/>
              </w:rPr>
              <w:t>39</w:t>
            </w:r>
            <w:r>
              <w:rPr>
                <w:noProof/>
                <w:webHidden/>
              </w:rPr>
              <w:fldChar w:fldCharType="end"/>
            </w:r>
          </w:hyperlink>
        </w:p>
        <w:p w14:paraId="2D73DB13" w14:textId="110E6E8E"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65" w:history="1">
            <w:r w:rsidRPr="00D348C2">
              <w:rPr>
                <w:rStyle w:val="Hyperlink"/>
                <w:noProof/>
              </w:rPr>
              <w:t>9.2.1</w:t>
            </w:r>
            <w:r>
              <w:rPr>
                <w:rFonts w:asciiTheme="minorHAnsi" w:eastAsiaTheme="minorEastAsia" w:hAnsiTheme="minorHAnsi" w:cstheme="minorBidi"/>
                <w:noProof/>
                <w:color w:val="auto"/>
              </w:rPr>
              <w:tab/>
            </w:r>
            <w:r w:rsidRPr="00D348C2">
              <w:rPr>
                <w:rStyle w:val="Hyperlink"/>
                <w:noProof/>
              </w:rPr>
              <w:t>Pooling effect estimates across databases</w:t>
            </w:r>
            <w:r>
              <w:rPr>
                <w:noProof/>
                <w:webHidden/>
              </w:rPr>
              <w:tab/>
            </w:r>
            <w:r>
              <w:rPr>
                <w:noProof/>
                <w:webHidden/>
              </w:rPr>
              <w:fldChar w:fldCharType="begin"/>
            </w:r>
            <w:r>
              <w:rPr>
                <w:noProof/>
                <w:webHidden/>
              </w:rPr>
              <w:instrText xml:space="preserve"> PAGEREF _Toc508614965 \h </w:instrText>
            </w:r>
            <w:r>
              <w:rPr>
                <w:noProof/>
                <w:webHidden/>
              </w:rPr>
            </w:r>
            <w:r>
              <w:rPr>
                <w:noProof/>
                <w:webHidden/>
              </w:rPr>
              <w:fldChar w:fldCharType="separate"/>
            </w:r>
            <w:r>
              <w:rPr>
                <w:noProof/>
                <w:webHidden/>
              </w:rPr>
              <w:t>40</w:t>
            </w:r>
            <w:r>
              <w:rPr>
                <w:noProof/>
                <w:webHidden/>
              </w:rPr>
              <w:fldChar w:fldCharType="end"/>
            </w:r>
          </w:hyperlink>
        </w:p>
        <w:p w14:paraId="50A83A79" w14:textId="742A383F"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6" w:history="1">
            <w:r w:rsidRPr="00D348C2">
              <w:rPr>
                <w:rStyle w:val="Hyperlink"/>
                <w:noProof/>
              </w:rPr>
              <w:t>9.3</w:t>
            </w:r>
            <w:r>
              <w:rPr>
                <w:rFonts w:asciiTheme="minorHAnsi" w:eastAsiaTheme="minorEastAsia" w:hAnsiTheme="minorHAnsi" w:cstheme="minorBidi"/>
                <w:noProof/>
                <w:color w:val="auto"/>
              </w:rPr>
              <w:tab/>
            </w:r>
            <w:r w:rsidRPr="00D348C2">
              <w:rPr>
                <w:rStyle w:val="Hyperlink"/>
                <w:noProof/>
              </w:rPr>
              <w:t>Analyses to perform</w:t>
            </w:r>
            <w:r>
              <w:rPr>
                <w:noProof/>
                <w:webHidden/>
              </w:rPr>
              <w:tab/>
            </w:r>
            <w:r>
              <w:rPr>
                <w:noProof/>
                <w:webHidden/>
              </w:rPr>
              <w:fldChar w:fldCharType="begin"/>
            </w:r>
            <w:r>
              <w:rPr>
                <w:noProof/>
                <w:webHidden/>
              </w:rPr>
              <w:instrText xml:space="preserve"> PAGEREF _Toc508614966 \h </w:instrText>
            </w:r>
            <w:r>
              <w:rPr>
                <w:noProof/>
                <w:webHidden/>
              </w:rPr>
            </w:r>
            <w:r>
              <w:rPr>
                <w:noProof/>
                <w:webHidden/>
              </w:rPr>
              <w:fldChar w:fldCharType="separate"/>
            </w:r>
            <w:r>
              <w:rPr>
                <w:noProof/>
                <w:webHidden/>
              </w:rPr>
              <w:t>40</w:t>
            </w:r>
            <w:r>
              <w:rPr>
                <w:noProof/>
                <w:webHidden/>
              </w:rPr>
              <w:fldChar w:fldCharType="end"/>
            </w:r>
          </w:hyperlink>
        </w:p>
        <w:p w14:paraId="60D8143D" w14:textId="2C200511"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7" w:history="1">
            <w:r w:rsidRPr="00D348C2">
              <w:rPr>
                <w:rStyle w:val="Hyperlink"/>
                <w:noProof/>
              </w:rPr>
              <w:t>9.4</w:t>
            </w:r>
            <w:r>
              <w:rPr>
                <w:rFonts w:asciiTheme="minorHAnsi" w:eastAsiaTheme="minorEastAsia" w:hAnsiTheme="minorHAnsi" w:cstheme="minorBidi"/>
                <w:noProof/>
                <w:color w:val="auto"/>
              </w:rPr>
              <w:tab/>
            </w:r>
            <w:r w:rsidRPr="00D348C2">
              <w:rPr>
                <w:rStyle w:val="Hyperlink"/>
                <w:noProof/>
              </w:rPr>
              <w:t>Output</w:t>
            </w:r>
            <w:r>
              <w:rPr>
                <w:noProof/>
                <w:webHidden/>
              </w:rPr>
              <w:tab/>
            </w:r>
            <w:r>
              <w:rPr>
                <w:noProof/>
                <w:webHidden/>
              </w:rPr>
              <w:fldChar w:fldCharType="begin"/>
            </w:r>
            <w:r>
              <w:rPr>
                <w:noProof/>
                <w:webHidden/>
              </w:rPr>
              <w:instrText xml:space="preserve"> PAGEREF _Toc508614967 \h </w:instrText>
            </w:r>
            <w:r>
              <w:rPr>
                <w:noProof/>
                <w:webHidden/>
              </w:rPr>
            </w:r>
            <w:r>
              <w:rPr>
                <w:noProof/>
                <w:webHidden/>
              </w:rPr>
              <w:fldChar w:fldCharType="separate"/>
            </w:r>
            <w:r>
              <w:rPr>
                <w:noProof/>
                <w:webHidden/>
              </w:rPr>
              <w:t>40</w:t>
            </w:r>
            <w:r>
              <w:rPr>
                <w:noProof/>
                <w:webHidden/>
              </w:rPr>
              <w:fldChar w:fldCharType="end"/>
            </w:r>
          </w:hyperlink>
        </w:p>
        <w:p w14:paraId="5C8D51A8" w14:textId="72864265"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68" w:history="1">
            <w:r w:rsidRPr="00D348C2">
              <w:rPr>
                <w:rStyle w:val="Hyperlink"/>
                <w:noProof/>
              </w:rPr>
              <w:t>9.5</w:t>
            </w:r>
            <w:r>
              <w:rPr>
                <w:rFonts w:asciiTheme="minorHAnsi" w:eastAsiaTheme="minorEastAsia" w:hAnsiTheme="minorHAnsi" w:cstheme="minorBidi"/>
                <w:noProof/>
                <w:color w:val="auto"/>
              </w:rPr>
              <w:tab/>
            </w:r>
            <w:r w:rsidRPr="00D348C2">
              <w:rPr>
                <w:rStyle w:val="Hyperlink"/>
                <w:noProof/>
              </w:rPr>
              <w:t>Evidence Evaluation</w:t>
            </w:r>
            <w:r>
              <w:rPr>
                <w:noProof/>
                <w:webHidden/>
              </w:rPr>
              <w:tab/>
            </w:r>
            <w:r>
              <w:rPr>
                <w:noProof/>
                <w:webHidden/>
              </w:rPr>
              <w:fldChar w:fldCharType="begin"/>
            </w:r>
            <w:r>
              <w:rPr>
                <w:noProof/>
                <w:webHidden/>
              </w:rPr>
              <w:instrText xml:space="preserve"> PAGEREF _Toc508614968 \h </w:instrText>
            </w:r>
            <w:r>
              <w:rPr>
                <w:noProof/>
                <w:webHidden/>
              </w:rPr>
            </w:r>
            <w:r>
              <w:rPr>
                <w:noProof/>
                <w:webHidden/>
              </w:rPr>
              <w:fldChar w:fldCharType="separate"/>
            </w:r>
            <w:r>
              <w:rPr>
                <w:noProof/>
                <w:webHidden/>
              </w:rPr>
              <w:t>41</w:t>
            </w:r>
            <w:r>
              <w:rPr>
                <w:noProof/>
                <w:webHidden/>
              </w:rPr>
              <w:fldChar w:fldCharType="end"/>
            </w:r>
          </w:hyperlink>
        </w:p>
        <w:p w14:paraId="348290A5" w14:textId="3909AFCE" w:rsidR="00B22B8F" w:rsidRDefault="00B22B8F">
          <w:pPr>
            <w:pStyle w:val="TOC1"/>
            <w:rPr>
              <w:rFonts w:asciiTheme="minorHAnsi" w:eastAsiaTheme="minorEastAsia" w:hAnsiTheme="minorHAnsi" w:cstheme="minorBidi"/>
              <w:noProof/>
              <w:color w:val="auto"/>
            </w:rPr>
          </w:pPr>
          <w:hyperlink w:anchor="_Toc508614969" w:history="1">
            <w:r w:rsidRPr="00D348C2">
              <w:rPr>
                <w:rStyle w:val="Hyperlink"/>
                <w:noProof/>
              </w:rPr>
              <w:t>10</w:t>
            </w:r>
            <w:r>
              <w:rPr>
                <w:rFonts w:asciiTheme="minorHAnsi" w:eastAsiaTheme="minorEastAsia" w:hAnsiTheme="minorHAnsi" w:cstheme="minorBidi"/>
                <w:noProof/>
                <w:color w:val="auto"/>
              </w:rPr>
              <w:tab/>
            </w:r>
            <w:r w:rsidRPr="00D348C2">
              <w:rPr>
                <w:rStyle w:val="Hyperlink"/>
                <w:noProof/>
              </w:rPr>
              <w:t>Study Diagnostics</w:t>
            </w:r>
            <w:r>
              <w:rPr>
                <w:noProof/>
                <w:webHidden/>
              </w:rPr>
              <w:tab/>
            </w:r>
            <w:r>
              <w:rPr>
                <w:noProof/>
                <w:webHidden/>
              </w:rPr>
              <w:fldChar w:fldCharType="begin"/>
            </w:r>
            <w:r>
              <w:rPr>
                <w:noProof/>
                <w:webHidden/>
              </w:rPr>
              <w:instrText xml:space="preserve"> PAGEREF _Toc508614969 \h </w:instrText>
            </w:r>
            <w:r>
              <w:rPr>
                <w:noProof/>
                <w:webHidden/>
              </w:rPr>
            </w:r>
            <w:r>
              <w:rPr>
                <w:noProof/>
                <w:webHidden/>
              </w:rPr>
              <w:fldChar w:fldCharType="separate"/>
            </w:r>
            <w:r>
              <w:rPr>
                <w:noProof/>
                <w:webHidden/>
              </w:rPr>
              <w:t>42</w:t>
            </w:r>
            <w:r>
              <w:rPr>
                <w:noProof/>
                <w:webHidden/>
              </w:rPr>
              <w:fldChar w:fldCharType="end"/>
            </w:r>
          </w:hyperlink>
        </w:p>
        <w:p w14:paraId="0FF3D207" w14:textId="20892024"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70" w:history="1">
            <w:r w:rsidRPr="00D348C2">
              <w:rPr>
                <w:rStyle w:val="Hyperlink"/>
                <w:noProof/>
              </w:rPr>
              <w:t>10.1</w:t>
            </w:r>
            <w:r>
              <w:rPr>
                <w:rFonts w:asciiTheme="minorHAnsi" w:eastAsiaTheme="minorEastAsia" w:hAnsiTheme="minorHAnsi" w:cstheme="minorBidi"/>
                <w:noProof/>
                <w:color w:val="auto"/>
              </w:rPr>
              <w:tab/>
            </w:r>
            <w:r w:rsidRPr="00D348C2">
              <w:rPr>
                <w:rStyle w:val="Hyperlink"/>
                <w:noProof/>
              </w:rPr>
              <w:t>Sample Size and Study Power</w:t>
            </w:r>
            <w:r>
              <w:rPr>
                <w:noProof/>
                <w:webHidden/>
              </w:rPr>
              <w:tab/>
            </w:r>
            <w:r>
              <w:rPr>
                <w:noProof/>
                <w:webHidden/>
              </w:rPr>
              <w:fldChar w:fldCharType="begin"/>
            </w:r>
            <w:r>
              <w:rPr>
                <w:noProof/>
                <w:webHidden/>
              </w:rPr>
              <w:instrText xml:space="preserve"> PAGEREF _Toc508614970 \h </w:instrText>
            </w:r>
            <w:r>
              <w:rPr>
                <w:noProof/>
                <w:webHidden/>
              </w:rPr>
            </w:r>
            <w:r>
              <w:rPr>
                <w:noProof/>
                <w:webHidden/>
              </w:rPr>
              <w:fldChar w:fldCharType="separate"/>
            </w:r>
            <w:r>
              <w:rPr>
                <w:noProof/>
                <w:webHidden/>
              </w:rPr>
              <w:t>42</w:t>
            </w:r>
            <w:r>
              <w:rPr>
                <w:noProof/>
                <w:webHidden/>
              </w:rPr>
              <w:fldChar w:fldCharType="end"/>
            </w:r>
          </w:hyperlink>
        </w:p>
        <w:p w14:paraId="17CCFFFB" w14:textId="43821D9D"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71" w:history="1">
            <w:r w:rsidRPr="00D348C2">
              <w:rPr>
                <w:rStyle w:val="Hyperlink"/>
                <w:noProof/>
              </w:rPr>
              <w:t>10.1.1</w:t>
            </w:r>
            <w:r>
              <w:rPr>
                <w:rFonts w:asciiTheme="minorHAnsi" w:eastAsiaTheme="minorEastAsia" w:hAnsiTheme="minorHAnsi" w:cstheme="minorBidi"/>
                <w:noProof/>
                <w:color w:val="auto"/>
              </w:rPr>
              <w:tab/>
            </w:r>
            <w:r w:rsidRPr="00D348C2">
              <w:rPr>
                <w:rStyle w:val="Hyperlink"/>
                <w:noProof/>
              </w:rPr>
              <w:t>Skeletal-related events</w:t>
            </w:r>
            <w:r>
              <w:rPr>
                <w:noProof/>
                <w:webHidden/>
              </w:rPr>
              <w:tab/>
            </w:r>
            <w:r>
              <w:rPr>
                <w:noProof/>
                <w:webHidden/>
              </w:rPr>
              <w:fldChar w:fldCharType="begin"/>
            </w:r>
            <w:r>
              <w:rPr>
                <w:noProof/>
                <w:webHidden/>
              </w:rPr>
              <w:instrText xml:space="preserve"> PAGEREF _Toc508614971 \h </w:instrText>
            </w:r>
            <w:r>
              <w:rPr>
                <w:noProof/>
                <w:webHidden/>
              </w:rPr>
            </w:r>
            <w:r>
              <w:rPr>
                <w:noProof/>
                <w:webHidden/>
              </w:rPr>
              <w:fldChar w:fldCharType="separate"/>
            </w:r>
            <w:r>
              <w:rPr>
                <w:noProof/>
                <w:webHidden/>
              </w:rPr>
              <w:t>42</w:t>
            </w:r>
            <w:r>
              <w:rPr>
                <w:noProof/>
                <w:webHidden/>
              </w:rPr>
              <w:fldChar w:fldCharType="end"/>
            </w:r>
          </w:hyperlink>
        </w:p>
        <w:p w14:paraId="2E8504D2" w14:textId="776473B4" w:rsidR="00B22B8F" w:rsidRDefault="00B22B8F">
          <w:pPr>
            <w:pStyle w:val="TOC3"/>
            <w:tabs>
              <w:tab w:val="left" w:pos="1320"/>
              <w:tab w:val="right" w:leader="dot" w:pos="9350"/>
            </w:tabs>
            <w:rPr>
              <w:rFonts w:asciiTheme="minorHAnsi" w:eastAsiaTheme="minorEastAsia" w:hAnsiTheme="minorHAnsi" w:cstheme="minorBidi"/>
              <w:noProof/>
              <w:color w:val="auto"/>
            </w:rPr>
          </w:pPr>
          <w:hyperlink w:anchor="_Toc508614972" w:history="1">
            <w:r w:rsidRPr="00D348C2">
              <w:rPr>
                <w:rStyle w:val="Hyperlink"/>
                <w:noProof/>
              </w:rPr>
              <w:t>10.1.2</w:t>
            </w:r>
            <w:r>
              <w:rPr>
                <w:rFonts w:asciiTheme="minorHAnsi" w:eastAsiaTheme="minorEastAsia" w:hAnsiTheme="minorHAnsi" w:cstheme="minorBidi"/>
                <w:noProof/>
                <w:color w:val="auto"/>
              </w:rPr>
              <w:tab/>
            </w:r>
            <w:r w:rsidRPr="00D348C2">
              <w:rPr>
                <w:rStyle w:val="Hyperlink"/>
                <w:noProof/>
              </w:rPr>
              <w:t>Overall mortality</w:t>
            </w:r>
            <w:r>
              <w:rPr>
                <w:noProof/>
                <w:webHidden/>
              </w:rPr>
              <w:tab/>
            </w:r>
            <w:r>
              <w:rPr>
                <w:noProof/>
                <w:webHidden/>
              </w:rPr>
              <w:fldChar w:fldCharType="begin"/>
            </w:r>
            <w:r>
              <w:rPr>
                <w:noProof/>
                <w:webHidden/>
              </w:rPr>
              <w:instrText xml:space="preserve"> PAGEREF _Toc508614972 \h </w:instrText>
            </w:r>
            <w:r>
              <w:rPr>
                <w:noProof/>
                <w:webHidden/>
              </w:rPr>
            </w:r>
            <w:r>
              <w:rPr>
                <w:noProof/>
                <w:webHidden/>
              </w:rPr>
              <w:fldChar w:fldCharType="separate"/>
            </w:r>
            <w:r>
              <w:rPr>
                <w:noProof/>
                <w:webHidden/>
              </w:rPr>
              <w:t>43</w:t>
            </w:r>
            <w:r>
              <w:rPr>
                <w:noProof/>
                <w:webHidden/>
              </w:rPr>
              <w:fldChar w:fldCharType="end"/>
            </w:r>
          </w:hyperlink>
        </w:p>
        <w:p w14:paraId="4016AE73" w14:textId="0CCA3E45"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73" w:history="1">
            <w:r w:rsidRPr="00D348C2">
              <w:rPr>
                <w:rStyle w:val="Hyperlink"/>
                <w:noProof/>
              </w:rPr>
              <w:t>10.2</w:t>
            </w:r>
            <w:r>
              <w:rPr>
                <w:rFonts w:asciiTheme="minorHAnsi" w:eastAsiaTheme="minorEastAsia" w:hAnsiTheme="minorHAnsi" w:cstheme="minorBidi"/>
                <w:noProof/>
                <w:color w:val="auto"/>
              </w:rPr>
              <w:tab/>
            </w:r>
            <w:r w:rsidRPr="00D348C2">
              <w:rPr>
                <w:rStyle w:val="Hyperlink"/>
                <w:noProof/>
              </w:rPr>
              <w:t>Cohort Comparability</w:t>
            </w:r>
            <w:r>
              <w:rPr>
                <w:noProof/>
                <w:webHidden/>
              </w:rPr>
              <w:tab/>
            </w:r>
            <w:r>
              <w:rPr>
                <w:noProof/>
                <w:webHidden/>
              </w:rPr>
              <w:fldChar w:fldCharType="begin"/>
            </w:r>
            <w:r>
              <w:rPr>
                <w:noProof/>
                <w:webHidden/>
              </w:rPr>
              <w:instrText xml:space="preserve"> PAGEREF _Toc508614973 \h </w:instrText>
            </w:r>
            <w:r>
              <w:rPr>
                <w:noProof/>
                <w:webHidden/>
              </w:rPr>
            </w:r>
            <w:r>
              <w:rPr>
                <w:noProof/>
                <w:webHidden/>
              </w:rPr>
              <w:fldChar w:fldCharType="separate"/>
            </w:r>
            <w:r>
              <w:rPr>
                <w:noProof/>
                <w:webHidden/>
              </w:rPr>
              <w:t>44</w:t>
            </w:r>
            <w:r>
              <w:rPr>
                <w:noProof/>
                <w:webHidden/>
              </w:rPr>
              <w:fldChar w:fldCharType="end"/>
            </w:r>
          </w:hyperlink>
        </w:p>
        <w:p w14:paraId="412F5A87" w14:textId="3CA9E3B9"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74" w:history="1">
            <w:r w:rsidRPr="00D348C2">
              <w:rPr>
                <w:rStyle w:val="Hyperlink"/>
                <w:noProof/>
              </w:rPr>
              <w:t>10.3</w:t>
            </w:r>
            <w:r>
              <w:rPr>
                <w:rFonts w:asciiTheme="minorHAnsi" w:eastAsiaTheme="minorEastAsia" w:hAnsiTheme="minorHAnsi" w:cstheme="minorBidi"/>
                <w:noProof/>
                <w:color w:val="auto"/>
              </w:rPr>
              <w:tab/>
            </w:r>
            <w:r w:rsidRPr="00D348C2">
              <w:rPr>
                <w:rStyle w:val="Hyperlink"/>
                <w:noProof/>
              </w:rPr>
              <w:t>Systematic Error Assessment</w:t>
            </w:r>
            <w:r>
              <w:rPr>
                <w:noProof/>
                <w:webHidden/>
              </w:rPr>
              <w:tab/>
            </w:r>
            <w:r>
              <w:rPr>
                <w:noProof/>
                <w:webHidden/>
              </w:rPr>
              <w:fldChar w:fldCharType="begin"/>
            </w:r>
            <w:r>
              <w:rPr>
                <w:noProof/>
                <w:webHidden/>
              </w:rPr>
              <w:instrText xml:space="preserve"> PAGEREF _Toc508614974 \h </w:instrText>
            </w:r>
            <w:r>
              <w:rPr>
                <w:noProof/>
                <w:webHidden/>
              </w:rPr>
            </w:r>
            <w:r>
              <w:rPr>
                <w:noProof/>
                <w:webHidden/>
              </w:rPr>
              <w:fldChar w:fldCharType="separate"/>
            </w:r>
            <w:r>
              <w:rPr>
                <w:noProof/>
                <w:webHidden/>
              </w:rPr>
              <w:t>49</w:t>
            </w:r>
            <w:r>
              <w:rPr>
                <w:noProof/>
                <w:webHidden/>
              </w:rPr>
              <w:fldChar w:fldCharType="end"/>
            </w:r>
          </w:hyperlink>
        </w:p>
        <w:p w14:paraId="50B0C455" w14:textId="3892BB75" w:rsidR="00B22B8F" w:rsidRDefault="00B22B8F">
          <w:pPr>
            <w:pStyle w:val="TOC1"/>
            <w:rPr>
              <w:rFonts w:asciiTheme="minorHAnsi" w:eastAsiaTheme="minorEastAsia" w:hAnsiTheme="minorHAnsi" w:cstheme="minorBidi"/>
              <w:noProof/>
              <w:color w:val="auto"/>
            </w:rPr>
          </w:pPr>
          <w:hyperlink w:anchor="_Toc508614975" w:history="1">
            <w:r w:rsidRPr="00D348C2">
              <w:rPr>
                <w:rStyle w:val="Hyperlink"/>
                <w:noProof/>
              </w:rPr>
              <w:t>11</w:t>
            </w:r>
            <w:r>
              <w:rPr>
                <w:rFonts w:asciiTheme="minorHAnsi" w:eastAsiaTheme="minorEastAsia" w:hAnsiTheme="minorHAnsi" w:cstheme="minorBidi"/>
                <w:noProof/>
                <w:color w:val="auto"/>
              </w:rPr>
              <w:tab/>
            </w:r>
            <w:r w:rsidRPr="00D348C2">
              <w:rPr>
                <w:rStyle w:val="Hyperlink"/>
                <w:noProof/>
              </w:rPr>
              <w:t>Strengths and Limitations of the Research Methods</w:t>
            </w:r>
            <w:r>
              <w:rPr>
                <w:noProof/>
                <w:webHidden/>
              </w:rPr>
              <w:tab/>
            </w:r>
            <w:r>
              <w:rPr>
                <w:noProof/>
                <w:webHidden/>
              </w:rPr>
              <w:fldChar w:fldCharType="begin"/>
            </w:r>
            <w:r>
              <w:rPr>
                <w:noProof/>
                <w:webHidden/>
              </w:rPr>
              <w:instrText xml:space="preserve"> PAGEREF _Toc508614975 \h </w:instrText>
            </w:r>
            <w:r>
              <w:rPr>
                <w:noProof/>
                <w:webHidden/>
              </w:rPr>
            </w:r>
            <w:r>
              <w:rPr>
                <w:noProof/>
                <w:webHidden/>
              </w:rPr>
              <w:fldChar w:fldCharType="separate"/>
            </w:r>
            <w:r>
              <w:rPr>
                <w:noProof/>
                <w:webHidden/>
              </w:rPr>
              <w:t>51</w:t>
            </w:r>
            <w:r>
              <w:rPr>
                <w:noProof/>
                <w:webHidden/>
              </w:rPr>
              <w:fldChar w:fldCharType="end"/>
            </w:r>
          </w:hyperlink>
        </w:p>
        <w:p w14:paraId="2868E22C" w14:textId="3FCEFA5C" w:rsidR="00B22B8F" w:rsidRDefault="00B22B8F">
          <w:pPr>
            <w:pStyle w:val="TOC1"/>
            <w:rPr>
              <w:rFonts w:asciiTheme="minorHAnsi" w:eastAsiaTheme="minorEastAsia" w:hAnsiTheme="minorHAnsi" w:cstheme="minorBidi"/>
              <w:noProof/>
              <w:color w:val="auto"/>
            </w:rPr>
          </w:pPr>
          <w:hyperlink w:anchor="_Toc508614976" w:history="1">
            <w:r w:rsidRPr="00D348C2">
              <w:rPr>
                <w:rStyle w:val="Hyperlink"/>
                <w:noProof/>
              </w:rPr>
              <w:t>12</w:t>
            </w:r>
            <w:r>
              <w:rPr>
                <w:rFonts w:asciiTheme="minorHAnsi" w:eastAsiaTheme="minorEastAsia" w:hAnsiTheme="minorHAnsi" w:cstheme="minorBidi"/>
                <w:noProof/>
                <w:color w:val="auto"/>
              </w:rPr>
              <w:tab/>
            </w:r>
            <w:r w:rsidRPr="00D348C2">
              <w:rPr>
                <w:rStyle w:val="Hyperlink"/>
                <w:noProof/>
              </w:rPr>
              <w:t>Protection of Human Subjects</w:t>
            </w:r>
            <w:r>
              <w:rPr>
                <w:noProof/>
                <w:webHidden/>
              </w:rPr>
              <w:tab/>
            </w:r>
            <w:r>
              <w:rPr>
                <w:noProof/>
                <w:webHidden/>
              </w:rPr>
              <w:fldChar w:fldCharType="begin"/>
            </w:r>
            <w:r>
              <w:rPr>
                <w:noProof/>
                <w:webHidden/>
              </w:rPr>
              <w:instrText xml:space="preserve"> PAGEREF _Toc508614976 \h </w:instrText>
            </w:r>
            <w:r>
              <w:rPr>
                <w:noProof/>
                <w:webHidden/>
              </w:rPr>
            </w:r>
            <w:r>
              <w:rPr>
                <w:noProof/>
                <w:webHidden/>
              </w:rPr>
              <w:fldChar w:fldCharType="separate"/>
            </w:r>
            <w:r>
              <w:rPr>
                <w:noProof/>
                <w:webHidden/>
              </w:rPr>
              <w:t>52</w:t>
            </w:r>
            <w:r>
              <w:rPr>
                <w:noProof/>
                <w:webHidden/>
              </w:rPr>
              <w:fldChar w:fldCharType="end"/>
            </w:r>
          </w:hyperlink>
        </w:p>
        <w:p w14:paraId="5AB97E09" w14:textId="77021EB3" w:rsidR="00B22B8F" w:rsidRDefault="00B22B8F">
          <w:pPr>
            <w:pStyle w:val="TOC1"/>
            <w:rPr>
              <w:rFonts w:asciiTheme="minorHAnsi" w:eastAsiaTheme="minorEastAsia" w:hAnsiTheme="minorHAnsi" w:cstheme="minorBidi"/>
              <w:noProof/>
              <w:color w:val="auto"/>
            </w:rPr>
          </w:pPr>
          <w:hyperlink w:anchor="_Toc508614977" w:history="1">
            <w:r w:rsidRPr="00D348C2">
              <w:rPr>
                <w:rStyle w:val="Hyperlink"/>
                <w:noProof/>
              </w:rPr>
              <w:t>13</w:t>
            </w:r>
            <w:r>
              <w:rPr>
                <w:rFonts w:asciiTheme="minorHAnsi" w:eastAsiaTheme="minorEastAsia" w:hAnsiTheme="minorHAnsi" w:cstheme="minorBidi"/>
                <w:noProof/>
                <w:color w:val="auto"/>
              </w:rPr>
              <w:tab/>
            </w:r>
            <w:r w:rsidRPr="00D348C2">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_Toc508614977 \h </w:instrText>
            </w:r>
            <w:r>
              <w:rPr>
                <w:noProof/>
                <w:webHidden/>
              </w:rPr>
            </w:r>
            <w:r>
              <w:rPr>
                <w:noProof/>
                <w:webHidden/>
              </w:rPr>
              <w:fldChar w:fldCharType="separate"/>
            </w:r>
            <w:r>
              <w:rPr>
                <w:noProof/>
                <w:webHidden/>
              </w:rPr>
              <w:t>52</w:t>
            </w:r>
            <w:r>
              <w:rPr>
                <w:noProof/>
                <w:webHidden/>
              </w:rPr>
              <w:fldChar w:fldCharType="end"/>
            </w:r>
          </w:hyperlink>
        </w:p>
        <w:p w14:paraId="1925071F" w14:textId="36B512DA" w:rsidR="00B22B8F" w:rsidRDefault="00B22B8F">
          <w:pPr>
            <w:pStyle w:val="TOC1"/>
            <w:rPr>
              <w:rFonts w:asciiTheme="minorHAnsi" w:eastAsiaTheme="minorEastAsia" w:hAnsiTheme="minorHAnsi" w:cstheme="minorBidi"/>
              <w:noProof/>
              <w:color w:val="auto"/>
            </w:rPr>
          </w:pPr>
          <w:hyperlink w:anchor="_Toc508614978" w:history="1">
            <w:r w:rsidRPr="00D348C2">
              <w:rPr>
                <w:rStyle w:val="Hyperlink"/>
                <w:noProof/>
              </w:rPr>
              <w:t>14</w:t>
            </w:r>
            <w:r>
              <w:rPr>
                <w:rFonts w:asciiTheme="minorHAnsi" w:eastAsiaTheme="minorEastAsia" w:hAnsiTheme="minorHAnsi" w:cstheme="minorBidi"/>
                <w:noProof/>
                <w:color w:val="auto"/>
              </w:rPr>
              <w:tab/>
            </w:r>
            <w:r w:rsidRPr="00D348C2">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_Toc508614978 \h </w:instrText>
            </w:r>
            <w:r>
              <w:rPr>
                <w:noProof/>
                <w:webHidden/>
              </w:rPr>
            </w:r>
            <w:r>
              <w:rPr>
                <w:noProof/>
                <w:webHidden/>
              </w:rPr>
              <w:fldChar w:fldCharType="separate"/>
            </w:r>
            <w:r>
              <w:rPr>
                <w:noProof/>
                <w:webHidden/>
              </w:rPr>
              <w:t>52</w:t>
            </w:r>
            <w:r>
              <w:rPr>
                <w:noProof/>
                <w:webHidden/>
              </w:rPr>
              <w:fldChar w:fldCharType="end"/>
            </w:r>
          </w:hyperlink>
        </w:p>
        <w:p w14:paraId="3C8F00A9" w14:textId="27734C3B" w:rsidR="00B22B8F" w:rsidRDefault="00B22B8F">
          <w:pPr>
            <w:pStyle w:val="TOC1"/>
            <w:rPr>
              <w:rFonts w:asciiTheme="minorHAnsi" w:eastAsiaTheme="minorEastAsia" w:hAnsiTheme="minorHAnsi" w:cstheme="minorBidi"/>
              <w:noProof/>
              <w:color w:val="auto"/>
            </w:rPr>
          </w:pPr>
          <w:hyperlink w:anchor="_Toc508614979" w:history="1">
            <w:r w:rsidRPr="00D348C2">
              <w:rPr>
                <w:rStyle w:val="Hyperlink"/>
                <w:noProof/>
              </w:rPr>
              <w:t>15</w:t>
            </w:r>
            <w:r>
              <w:rPr>
                <w:rFonts w:asciiTheme="minorHAnsi" w:eastAsiaTheme="minorEastAsia" w:hAnsiTheme="minorHAnsi" w:cstheme="minorBidi"/>
                <w:noProof/>
                <w:color w:val="auto"/>
              </w:rPr>
              <w:tab/>
            </w:r>
            <w:r w:rsidRPr="00D348C2">
              <w:rPr>
                <w:rStyle w:val="Hyperlink"/>
                <w:noProof/>
              </w:rPr>
              <w:t>Appendix 1</w:t>
            </w:r>
            <w:r>
              <w:rPr>
                <w:noProof/>
                <w:webHidden/>
              </w:rPr>
              <w:tab/>
            </w:r>
            <w:r>
              <w:rPr>
                <w:noProof/>
                <w:webHidden/>
              </w:rPr>
              <w:fldChar w:fldCharType="begin"/>
            </w:r>
            <w:r>
              <w:rPr>
                <w:noProof/>
                <w:webHidden/>
              </w:rPr>
              <w:instrText xml:space="preserve"> PAGEREF _Toc508614979 \h </w:instrText>
            </w:r>
            <w:r>
              <w:rPr>
                <w:noProof/>
                <w:webHidden/>
              </w:rPr>
            </w:r>
            <w:r>
              <w:rPr>
                <w:noProof/>
                <w:webHidden/>
              </w:rPr>
              <w:fldChar w:fldCharType="separate"/>
            </w:r>
            <w:r>
              <w:rPr>
                <w:noProof/>
                <w:webHidden/>
              </w:rPr>
              <w:t>52</w:t>
            </w:r>
            <w:r>
              <w:rPr>
                <w:noProof/>
                <w:webHidden/>
              </w:rPr>
              <w:fldChar w:fldCharType="end"/>
            </w:r>
          </w:hyperlink>
        </w:p>
        <w:p w14:paraId="55192969" w14:textId="550C27B2"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80" w:history="1">
            <w:r w:rsidRPr="00D348C2">
              <w:rPr>
                <w:rStyle w:val="Hyperlink"/>
                <w:noProof/>
              </w:rPr>
              <w:t>15.1</w:t>
            </w:r>
            <w:r>
              <w:rPr>
                <w:rFonts w:asciiTheme="minorHAnsi" w:eastAsiaTheme="minorEastAsia" w:hAnsiTheme="minorHAnsi" w:cstheme="minorBidi"/>
                <w:noProof/>
                <w:color w:val="auto"/>
              </w:rPr>
              <w:tab/>
            </w:r>
            <w:r w:rsidRPr="00D348C2">
              <w:rPr>
                <w:rStyle w:val="Hyperlink"/>
                <w:noProof/>
              </w:rPr>
              <w:t>Concepts excluded from covariates</w:t>
            </w:r>
            <w:r>
              <w:rPr>
                <w:noProof/>
                <w:webHidden/>
              </w:rPr>
              <w:tab/>
            </w:r>
            <w:r>
              <w:rPr>
                <w:noProof/>
                <w:webHidden/>
              </w:rPr>
              <w:fldChar w:fldCharType="begin"/>
            </w:r>
            <w:r>
              <w:rPr>
                <w:noProof/>
                <w:webHidden/>
              </w:rPr>
              <w:instrText xml:space="preserve"> PAGEREF _Toc508614980 \h </w:instrText>
            </w:r>
            <w:r>
              <w:rPr>
                <w:noProof/>
                <w:webHidden/>
              </w:rPr>
            </w:r>
            <w:r>
              <w:rPr>
                <w:noProof/>
                <w:webHidden/>
              </w:rPr>
              <w:fldChar w:fldCharType="separate"/>
            </w:r>
            <w:r>
              <w:rPr>
                <w:noProof/>
                <w:webHidden/>
              </w:rPr>
              <w:t>52</w:t>
            </w:r>
            <w:r>
              <w:rPr>
                <w:noProof/>
                <w:webHidden/>
              </w:rPr>
              <w:fldChar w:fldCharType="end"/>
            </w:r>
          </w:hyperlink>
        </w:p>
        <w:p w14:paraId="41568F11" w14:textId="32203435" w:rsidR="00B22B8F" w:rsidRDefault="00B22B8F">
          <w:pPr>
            <w:pStyle w:val="TOC2"/>
            <w:tabs>
              <w:tab w:val="left" w:pos="880"/>
              <w:tab w:val="right" w:leader="dot" w:pos="9350"/>
            </w:tabs>
            <w:rPr>
              <w:rFonts w:asciiTheme="minorHAnsi" w:eastAsiaTheme="minorEastAsia" w:hAnsiTheme="minorHAnsi" w:cstheme="minorBidi"/>
              <w:noProof/>
              <w:color w:val="auto"/>
            </w:rPr>
          </w:pPr>
          <w:hyperlink w:anchor="_Toc508614981" w:history="1">
            <w:r w:rsidRPr="00D348C2">
              <w:rPr>
                <w:rStyle w:val="Hyperlink"/>
                <w:noProof/>
              </w:rPr>
              <w:t>15.2</w:t>
            </w:r>
            <w:r>
              <w:rPr>
                <w:rFonts w:asciiTheme="minorHAnsi" w:eastAsiaTheme="minorEastAsia" w:hAnsiTheme="minorHAnsi" w:cstheme="minorBidi"/>
                <w:noProof/>
                <w:color w:val="auto"/>
              </w:rPr>
              <w:tab/>
            </w:r>
            <w:r w:rsidRPr="00D348C2">
              <w:rPr>
                <w:rStyle w:val="Hyperlink"/>
                <w:noProof/>
              </w:rPr>
              <w:t>Negative controls</w:t>
            </w:r>
            <w:r>
              <w:rPr>
                <w:noProof/>
                <w:webHidden/>
              </w:rPr>
              <w:tab/>
            </w:r>
            <w:r>
              <w:rPr>
                <w:noProof/>
                <w:webHidden/>
              </w:rPr>
              <w:fldChar w:fldCharType="begin"/>
            </w:r>
            <w:r>
              <w:rPr>
                <w:noProof/>
                <w:webHidden/>
              </w:rPr>
              <w:instrText xml:space="preserve"> PAGEREF _Toc508614981 \h </w:instrText>
            </w:r>
            <w:r>
              <w:rPr>
                <w:noProof/>
                <w:webHidden/>
              </w:rPr>
            </w:r>
            <w:r>
              <w:rPr>
                <w:noProof/>
                <w:webHidden/>
              </w:rPr>
              <w:fldChar w:fldCharType="separate"/>
            </w:r>
            <w:r>
              <w:rPr>
                <w:noProof/>
                <w:webHidden/>
              </w:rPr>
              <w:t>52</w:t>
            </w:r>
            <w:r>
              <w:rPr>
                <w:noProof/>
                <w:webHidden/>
              </w:rPr>
              <w:fldChar w:fldCharType="end"/>
            </w:r>
          </w:hyperlink>
        </w:p>
        <w:p w14:paraId="30BB4490" w14:textId="67BDC0B0" w:rsidR="00B22B8F" w:rsidRDefault="00B22B8F">
          <w:pPr>
            <w:pStyle w:val="TOC1"/>
            <w:rPr>
              <w:rFonts w:asciiTheme="minorHAnsi" w:eastAsiaTheme="minorEastAsia" w:hAnsiTheme="minorHAnsi" w:cstheme="minorBidi"/>
              <w:noProof/>
              <w:color w:val="auto"/>
            </w:rPr>
          </w:pPr>
          <w:hyperlink w:anchor="_Toc508614982" w:history="1">
            <w:r w:rsidRPr="00D348C2">
              <w:rPr>
                <w:rStyle w:val="Hyperlink"/>
                <w:noProof/>
              </w:rPr>
              <w:t>16</w:t>
            </w:r>
            <w:r>
              <w:rPr>
                <w:rFonts w:asciiTheme="minorHAnsi" w:eastAsiaTheme="minorEastAsia" w:hAnsiTheme="minorHAnsi" w:cstheme="minorBidi"/>
                <w:noProof/>
                <w:color w:val="auto"/>
              </w:rPr>
              <w:tab/>
            </w:r>
            <w:r w:rsidRPr="00D348C2">
              <w:rPr>
                <w:rStyle w:val="Hyperlink"/>
                <w:noProof/>
              </w:rPr>
              <w:t>References</w:t>
            </w:r>
            <w:r>
              <w:rPr>
                <w:noProof/>
                <w:webHidden/>
              </w:rPr>
              <w:tab/>
            </w:r>
            <w:r>
              <w:rPr>
                <w:noProof/>
                <w:webHidden/>
              </w:rPr>
              <w:fldChar w:fldCharType="begin"/>
            </w:r>
            <w:r>
              <w:rPr>
                <w:noProof/>
                <w:webHidden/>
              </w:rPr>
              <w:instrText xml:space="preserve"> PAGEREF _Toc508614982 \h </w:instrText>
            </w:r>
            <w:r>
              <w:rPr>
                <w:noProof/>
                <w:webHidden/>
              </w:rPr>
            </w:r>
            <w:r>
              <w:rPr>
                <w:noProof/>
                <w:webHidden/>
              </w:rPr>
              <w:fldChar w:fldCharType="separate"/>
            </w:r>
            <w:r>
              <w:rPr>
                <w:noProof/>
                <w:webHidden/>
              </w:rPr>
              <w:t>54</w:t>
            </w:r>
            <w:r>
              <w:rPr>
                <w:noProof/>
                <w:webHidden/>
              </w:rPr>
              <w:fldChar w:fldCharType="end"/>
            </w:r>
          </w:hyperlink>
        </w:p>
        <w:p w14:paraId="11F1366C" w14:textId="69BB5B24" w:rsidR="00303216" w:rsidRDefault="00B451E6" w:rsidP="00B451E6">
          <w:pPr>
            <w:pStyle w:val="TOC1"/>
            <w:rPr>
              <w:sz w:val="24"/>
              <w:szCs w:val="24"/>
            </w:rPr>
          </w:pPr>
          <w:r>
            <w:fldChar w:fldCharType="end"/>
          </w:r>
        </w:p>
      </w:sdtContent>
    </w:sdt>
    <w:p w14:paraId="139CCC68" w14:textId="77777777" w:rsidR="00303216" w:rsidRDefault="005F1FE2" w:rsidP="00EC2721">
      <w:pPr>
        <w:pStyle w:val="Heading1"/>
      </w:pPr>
      <w:bookmarkStart w:id="1" w:name="_Toc508614931"/>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2" w:name="_Toc508614932"/>
      <w:r>
        <w:t>Abstract</w:t>
      </w:r>
      <w:bookmarkEnd w:id="2"/>
    </w:p>
    <w:p w14:paraId="49C01DC9" w14:textId="27BAA69C" w:rsidR="00303216" w:rsidRDefault="005F1FE2" w:rsidP="00AA7710">
      <w:pPr>
        <w:pStyle w:val="BodyText12"/>
      </w:pPr>
      <w:r w:rsidRPr="00AA7710">
        <w:t>This study aims to</w:t>
      </w:r>
      <w:r w:rsidR="00A2134F" w:rsidRPr="00AA7710">
        <w:t xml:space="preserve"> compare denosumab with zoledronic acid for prevention of skeletal-related events</w:t>
      </w:r>
      <w:r w:rsidR="00DE22B1">
        <w:t xml:space="preserve"> and overall survival</w:t>
      </w:r>
      <w:bookmarkStart w:id="3" w:name="_GoBack"/>
      <w:bookmarkEnd w:id="3"/>
      <w:r w:rsidR="00A2134F" w:rsidRPr="00AA7710">
        <w:t xml:space="preserve"> in </w:t>
      </w:r>
      <w:r w:rsidR="00A65BD7">
        <w:t>patients</w:t>
      </w:r>
      <w:r w:rsidR="00A2134F" w:rsidRPr="00AA7710">
        <w:t xml:space="preserve"> with bone metastases.</w:t>
      </w:r>
      <w:r w:rsidRPr="00AA7710">
        <w:t xml:space="preserve"> </w:t>
      </w:r>
      <w:r w:rsidR="003B36D3">
        <w:t xml:space="preserve">We will replicate three phase III trials, each focusing on one class of cancer (prostate cancer, breast cancer, other cancers). </w:t>
      </w:r>
      <w:r w:rsidRPr="00AA7710">
        <w:t xml:space="preserve">In this study, we will analyze data from </w:t>
      </w:r>
      <w:r w:rsidR="007B53A8" w:rsidRPr="00AA7710">
        <w:t>one</w:t>
      </w:r>
      <w:r w:rsidR="003A2EB6" w:rsidRPr="00AA7710">
        <w:t xml:space="preserve"> observational claims database</w:t>
      </w:r>
      <w:r w:rsidRPr="00AA7710">
        <w:t xml:space="preserve"> using the OHDSI CohortMethod package framework to perform this comparative study.  </w:t>
      </w:r>
    </w:p>
    <w:p w14:paraId="6A438CF2" w14:textId="77777777" w:rsidR="00303216" w:rsidRDefault="005F1FE2" w:rsidP="00EC2721">
      <w:pPr>
        <w:pStyle w:val="Heading1"/>
      </w:pPr>
      <w:bookmarkStart w:id="4" w:name="_Toc508614933"/>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r>
              <w:t>M.Schuemie, E.Voss</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r>
              <w:t>M.Schuemie</w:t>
            </w:r>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r w:rsidR="00F5225A" w14:paraId="177EA934" w14:textId="77777777">
        <w:trPr>
          <w:trHeight w:val="280"/>
        </w:trPr>
        <w:tc>
          <w:tcPr>
            <w:tcW w:w="615" w:type="dxa"/>
          </w:tcPr>
          <w:p w14:paraId="4CAF14BE" w14:textId="09F2C1AB" w:rsidR="00F5225A" w:rsidRDefault="00C419DE" w:rsidP="00935171">
            <w:r>
              <w:t>0.3</w:t>
            </w:r>
          </w:p>
        </w:tc>
        <w:tc>
          <w:tcPr>
            <w:tcW w:w="1849" w:type="dxa"/>
          </w:tcPr>
          <w:p w14:paraId="73BB9E0E" w14:textId="094B6B7A" w:rsidR="00F5225A" w:rsidRDefault="00C419DE" w:rsidP="00935171">
            <w:r>
              <w:t>3 Ma</w:t>
            </w:r>
            <w:r w:rsidR="00F85504">
              <w:t>r</w:t>
            </w:r>
            <w:r>
              <w:t>ch 2018</w:t>
            </w:r>
          </w:p>
        </w:tc>
        <w:tc>
          <w:tcPr>
            <w:tcW w:w="1934" w:type="dxa"/>
          </w:tcPr>
          <w:p w14:paraId="7FAB618A" w14:textId="57B34D05" w:rsidR="00F5225A" w:rsidRDefault="00C419DE" w:rsidP="00935171">
            <w:r>
              <w:t>M.Schuemie</w:t>
            </w:r>
          </w:p>
        </w:tc>
        <w:tc>
          <w:tcPr>
            <w:tcW w:w="5065" w:type="dxa"/>
          </w:tcPr>
          <w:p w14:paraId="6CC9DF0B" w14:textId="29EB48BB" w:rsidR="00F5225A" w:rsidRDefault="00C419DE" w:rsidP="00935171">
            <w:r>
              <w:t xml:space="preserve">Extended topic to include the two </w:t>
            </w:r>
            <w:r w:rsidR="002837B5">
              <w:t>additional</w:t>
            </w:r>
            <w:r>
              <w:t xml:space="preserve"> phase III </w:t>
            </w:r>
            <w:r>
              <w:lastRenderedPageBreak/>
              <w:t>trials (on breast cancer and other cancers).</w:t>
            </w:r>
            <w:r w:rsidR="00A13319">
              <w:t xml:space="preserve"> </w:t>
            </w:r>
          </w:p>
        </w:tc>
      </w:tr>
      <w:tr w:rsidR="00155C97" w14:paraId="1965F9FB" w14:textId="77777777">
        <w:trPr>
          <w:trHeight w:val="280"/>
        </w:trPr>
        <w:tc>
          <w:tcPr>
            <w:tcW w:w="615" w:type="dxa"/>
          </w:tcPr>
          <w:p w14:paraId="57118D2C" w14:textId="3F132A29" w:rsidR="00155C97" w:rsidRDefault="00155C97" w:rsidP="00935171">
            <w:r>
              <w:lastRenderedPageBreak/>
              <w:t>0.4</w:t>
            </w:r>
          </w:p>
        </w:tc>
        <w:tc>
          <w:tcPr>
            <w:tcW w:w="1849" w:type="dxa"/>
          </w:tcPr>
          <w:p w14:paraId="5761BCA8" w14:textId="57CA5163" w:rsidR="00155C97" w:rsidRDefault="009D5A4B" w:rsidP="00935171">
            <w:r>
              <w:t>12</w:t>
            </w:r>
            <w:r w:rsidR="00155C97">
              <w:t xml:space="preserve"> March 2018</w:t>
            </w:r>
          </w:p>
        </w:tc>
        <w:tc>
          <w:tcPr>
            <w:tcW w:w="1934" w:type="dxa"/>
          </w:tcPr>
          <w:p w14:paraId="5B8F538B" w14:textId="6599DB29" w:rsidR="00155C97" w:rsidRDefault="00155C97" w:rsidP="00935171">
            <w:r>
              <w:t>M.Schuemie, E.Voss</w:t>
            </w:r>
          </w:p>
        </w:tc>
        <w:tc>
          <w:tcPr>
            <w:tcW w:w="5065" w:type="dxa"/>
          </w:tcPr>
          <w:p w14:paraId="2484E586" w14:textId="2A258464" w:rsidR="00155C97" w:rsidRDefault="00155C97" w:rsidP="00935171">
            <w:r>
              <w:t>Revised list of negative controls.</w:t>
            </w:r>
            <w:r w:rsidR="009D5A4B">
              <w:t xml:space="preserve"> Added overall mortality as secondary outcome.</w:t>
            </w:r>
          </w:p>
        </w:tc>
      </w:tr>
    </w:tbl>
    <w:p w14:paraId="371898FF" w14:textId="304B6098" w:rsidR="00303216" w:rsidRDefault="00FC16B4" w:rsidP="00EC2721">
      <w:pPr>
        <w:pStyle w:val="Heading1"/>
      </w:pPr>
      <w:bookmarkStart w:id="5" w:name="_Toc508614934"/>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2B6ACEB5" w:rsidR="00303216" w:rsidRDefault="00010BA4">
            <w:r>
              <w:t>20</w:t>
            </w:r>
            <w:r w:rsidR="00D82FC0">
              <w:t xml:space="preserve"> March</w:t>
            </w:r>
            <w:r w:rsidR="005828B3">
              <w:t xml:space="preserve">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7D14CB70" w:rsidR="00303216" w:rsidRDefault="00010BA4">
            <w:r>
              <w:t>21</w:t>
            </w:r>
            <w:r w:rsidR="00D82FC0">
              <w:t xml:space="preserve"> March</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4BADA245" w:rsidR="00303216" w:rsidRDefault="00B409AA">
            <w:r>
              <w:t>1</w:t>
            </w:r>
            <w:r w:rsidR="00D82FC0">
              <w:t>0</w:t>
            </w:r>
            <w:r>
              <w:t xml:space="preserve"> </w:t>
            </w:r>
            <w:r w:rsidR="00D82FC0">
              <w:t>April</w:t>
            </w:r>
            <w:r w:rsidR="00C9455C">
              <w:t xml:space="preserve"> 2018</w:t>
            </w:r>
          </w:p>
        </w:tc>
      </w:tr>
    </w:tbl>
    <w:p w14:paraId="4E575E6A" w14:textId="5AE1B90D" w:rsidR="00303216" w:rsidRPr="00F5225A" w:rsidRDefault="005F1FE2" w:rsidP="00F5225A">
      <w:pPr>
        <w:pStyle w:val="Heading1"/>
      </w:pPr>
      <w:bookmarkStart w:id="6" w:name="_Toc508614935"/>
      <w:r>
        <w:t>Rationale and Background</w:t>
      </w:r>
      <w:bookmarkEnd w:id="6"/>
    </w:p>
    <w:p w14:paraId="5ECD8BC4" w14:textId="23F5CFC6" w:rsidR="005D66E4" w:rsidRDefault="008B04BC" w:rsidP="005D66E4">
      <w:pPr>
        <w:pStyle w:val="BodyText12"/>
      </w:pPr>
      <w:r>
        <w:t>Every year, over 400,000 patients will be affected by skeletal metastases in the US</w:t>
      </w:r>
      <w:r w:rsidR="001E0876">
        <w:t xml:space="preserve"> </w: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 </w:instrTex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EN.CITE.DATA </w:instrText>
      </w:r>
      <w:r w:rsidR="001E0876">
        <w:fldChar w:fldCharType="end"/>
      </w:r>
      <w:r w:rsidR="001E0876">
        <w:fldChar w:fldCharType="separate"/>
      </w:r>
      <w:r w:rsidR="001E0876">
        <w:rPr>
          <w:noProof/>
        </w:rPr>
        <w:t>[</w:t>
      </w:r>
      <w:hyperlink w:anchor="_ENREF_1" w:tooltip="Coleman, 2010 #12" w:history="1">
        <w:r w:rsidR="00591245">
          <w:rPr>
            <w:noProof/>
          </w:rPr>
          <w:t>1</w:t>
        </w:r>
      </w:hyperlink>
      <w:r w:rsidR="001E0876">
        <w:rPr>
          <w:noProof/>
        </w:rPr>
        <w:t>]</w:t>
      </w:r>
      <w:r w:rsidR="001E0876">
        <w:fldChar w:fldCharType="end"/>
      </w:r>
      <w:r w:rsidR="001E0876">
        <w:t>.</w:t>
      </w:r>
      <w:r>
        <w:t xml:space="preserve"> Bone metastases are common in patients with advanced cancer, arising in 70–80% of patients with breast or prostate cancer and 30–40% of patients with lung cancer or other solid </w:t>
      </w:r>
      <w:r w:rsidR="001E0876">
        <w:t xml:space="preserve">tumors </w: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 </w:instrTex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EN.CITE.DATA </w:instrText>
      </w:r>
      <w:r w:rsidR="001E0876">
        <w:fldChar w:fldCharType="end"/>
      </w:r>
      <w:r w:rsidR="001E0876">
        <w:fldChar w:fldCharType="separate"/>
      </w:r>
      <w:r w:rsidR="001E0876">
        <w:rPr>
          <w:noProof/>
        </w:rPr>
        <w:t>[</w:t>
      </w:r>
      <w:hyperlink w:anchor="_ENREF_2" w:tooltip="Coleman, 2006 #13" w:history="1">
        <w:r w:rsidR="00591245">
          <w:rPr>
            <w:noProof/>
          </w:rPr>
          <w:t>2</w:t>
        </w:r>
      </w:hyperlink>
      <w:r w:rsidR="001E0876">
        <w:rPr>
          <w:noProof/>
        </w:rPr>
        <w:t>]</w:t>
      </w:r>
      <w:r w:rsidR="001E0876">
        <w:fldChar w:fldCharType="end"/>
      </w:r>
      <w:r w:rsidR="001E0876">
        <w:t xml:space="preserve">, </w:t>
      </w:r>
      <w:r w:rsidR="001E0876" w:rsidRPr="00086893">
        <w:t>present</w:t>
      </w:r>
      <w:r w:rsidR="001E0876">
        <w:t>ing</w:t>
      </w:r>
      <w:r w:rsidR="001E0876" w:rsidRPr="00086893">
        <w:t xml:space="preserve"> a substantial disease and</w:t>
      </w:r>
      <w:r w:rsidR="001E0876">
        <w:t xml:space="preserve"> </w:t>
      </w:r>
      <w:r w:rsidR="001E0876" w:rsidRPr="00086893">
        <w:t>economic burden</w:t>
      </w:r>
      <w:r w:rsidR="001E0876">
        <w:t xml:space="preserve"> </w: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 </w:instrTex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EN.CITE.DATA </w:instrText>
      </w:r>
      <w:r w:rsidR="001E0876">
        <w:fldChar w:fldCharType="end"/>
      </w:r>
      <w:r w:rsidR="001E0876">
        <w:fldChar w:fldCharType="separate"/>
      </w:r>
      <w:r w:rsidR="001E0876">
        <w:rPr>
          <w:noProof/>
        </w:rPr>
        <w:t>[</w:t>
      </w:r>
      <w:hyperlink w:anchor="_ENREF_3" w:tooltip="Schulman, 2007 #3" w:history="1">
        <w:r w:rsidR="00591245">
          <w:rPr>
            <w:noProof/>
          </w:rPr>
          <w:t>3</w:t>
        </w:r>
      </w:hyperlink>
      <w:r w:rsidR="001E0876">
        <w:rPr>
          <w:noProof/>
        </w:rPr>
        <w:t>]</w:t>
      </w:r>
      <w:r w:rsidR="001E0876">
        <w:fldChar w:fldCharType="end"/>
      </w:r>
      <w:r w:rsidR="001E0876">
        <w:t>.</w:t>
      </w:r>
      <w:r w:rsidR="009B761F">
        <w:t xml:space="preserve"> Indeed, long-term management of metastatic bone disease is increasingly relevant as new anticancer treatments extend the overall survival. </w:t>
      </w:r>
      <w:r w:rsidR="009B761F" w:rsidRPr="00086893">
        <w:t>Since the late 1990s, the assessment of bone-targeted</w:t>
      </w:r>
      <w:r w:rsidR="009B761F">
        <w:t xml:space="preserve"> </w:t>
      </w:r>
      <w:r w:rsidR="009B761F" w:rsidRPr="00086893">
        <w:t>agents for treatment of bone metastases has been</w:t>
      </w:r>
      <w:r w:rsidR="009B761F">
        <w:t xml:space="preserve"> </w:t>
      </w:r>
      <w:r w:rsidR="009B761F" w:rsidRPr="00086893">
        <w:t>based on the endpoint of skeletal-related events, a</w:t>
      </w:r>
      <w:r w:rsidR="009B761F">
        <w:t xml:space="preserve"> </w:t>
      </w:r>
      <w:r w:rsidR="009B761F" w:rsidRPr="00086893">
        <w:t>composite of local skeletal complications consisting of</w:t>
      </w:r>
      <w:r w:rsidR="009B761F">
        <w:t xml:space="preserve"> </w:t>
      </w:r>
      <w:r w:rsidR="009B761F" w:rsidRPr="00086893">
        <w:t>pathological fracture, spinal cord compression, and</w:t>
      </w:r>
      <w:r w:rsidR="009B761F">
        <w:t xml:space="preserve"> </w:t>
      </w:r>
      <w:r w:rsidR="009B761F" w:rsidRPr="00086893">
        <w:t>radiotherapy or surgery to bone. This composite</w:t>
      </w:r>
      <w:r w:rsidR="009B761F">
        <w:t xml:space="preserve"> </w:t>
      </w:r>
      <w:r w:rsidR="009B761F" w:rsidRPr="00086893">
        <w:t xml:space="preserve">endpoint was the primary endpoint in a phase </w:t>
      </w:r>
      <w:r w:rsidR="00DA0178">
        <w:t>III</w:t>
      </w:r>
      <w:r w:rsidR="009B761F" w:rsidRPr="00086893">
        <w:t xml:space="preserve"> study</w:t>
      </w:r>
      <w:r w:rsidR="009B761F">
        <w:t xml:space="preserve"> </w:t>
      </w:r>
      <w:r w:rsidR="009B761F" w:rsidRPr="00086893">
        <w:t>in which intravenous zoledronic acid was better than</w:t>
      </w:r>
      <w:r w:rsidR="009B761F">
        <w:t xml:space="preserve"> </w:t>
      </w:r>
      <w:r w:rsidR="009B761F" w:rsidRPr="00086893">
        <w:t>placebo for prevention of skeletal-related events in</w:t>
      </w:r>
      <w:r w:rsidR="009B761F">
        <w:t xml:space="preserve"> </w:t>
      </w:r>
      <w:r w:rsidR="009B761F" w:rsidRPr="00086893">
        <w:t>patients with bone metastases from castration-resistant</w:t>
      </w:r>
      <w:r w:rsidR="009B761F">
        <w:t xml:space="preserve"> </w:t>
      </w:r>
      <w:r w:rsidR="009B761F" w:rsidRPr="00086893">
        <w:t>prostate cancer</w:t>
      </w:r>
      <w:r w:rsidR="009B761F">
        <w:t xml:space="preserve"> </w: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 </w:instrTex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EN.CITE.DATA </w:instrText>
      </w:r>
      <w:r w:rsidR="009B761F">
        <w:fldChar w:fldCharType="end"/>
      </w:r>
      <w:r w:rsidR="009B761F">
        <w:fldChar w:fldCharType="separate"/>
      </w:r>
      <w:r w:rsidR="009B761F">
        <w:rPr>
          <w:noProof/>
        </w:rPr>
        <w:t>[</w:t>
      </w:r>
      <w:hyperlink w:anchor="_ENREF_4" w:tooltip="Saad, 2002 #4" w:history="1">
        <w:r w:rsidR="00591245">
          <w:rPr>
            <w:noProof/>
          </w:rPr>
          <w:t>4</w:t>
        </w:r>
      </w:hyperlink>
      <w:r w:rsidR="009B761F">
        <w:rPr>
          <w:noProof/>
        </w:rPr>
        <w:t xml:space="preserve">, </w:t>
      </w:r>
      <w:hyperlink w:anchor="_ENREF_5" w:tooltip="Saad, 2004 #5" w:history="1">
        <w:r w:rsidR="00591245">
          <w:rPr>
            <w:noProof/>
          </w:rPr>
          <w:t>5</w:t>
        </w:r>
      </w:hyperlink>
      <w:r w:rsidR="009B761F">
        <w:rPr>
          <w:noProof/>
        </w:rPr>
        <w:t>]</w:t>
      </w:r>
      <w:r w:rsidR="009B761F">
        <w:fldChar w:fldCharType="end"/>
      </w:r>
      <w:r w:rsidR="009B761F" w:rsidRPr="00086893">
        <w:t>.</w:t>
      </w:r>
      <w:r w:rsidR="00331EC4">
        <w:t xml:space="preserve"> </w:t>
      </w:r>
      <w:r w:rsidR="009B761F">
        <w:t>Three subsequent phase III trials (</w:t>
      </w:r>
      <w:r w:rsidR="009B761F" w:rsidRPr="00986F0E">
        <w:t>ClinicalTrials.gov Identifier</w:t>
      </w:r>
      <w:r w:rsidR="009B761F">
        <w:t>s</w:t>
      </w:r>
      <w:r w:rsidR="009B761F" w:rsidRPr="00986F0E">
        <w:t xml:space="preserve">: </w:t>
      </w:r>
      <w:r w:rsidR="0021391A" w:rsidRPr="009B761F">
        <w:t>NCT00321620</w:t>
      </w:r>
      <w:r w:rsidR="0021391A">
        <w:t xml:space="preserve">, </w:t>
      </w:r>
      <w:r w:rsidR="009B761F" w:rsidRPr="009B761F">
        <w:t>NCT00321464, and NCT00330759</w:t>
      </w:r>
      <w:r w:rsidR="009B761F">
        <w:t xml:space="preserve">) compared denosumab, </w:t>
      </w:r>
      <w:r w:rsidR="009B761F" w:rsidRPr="00FE3C6F">
        <w:t>a human monoclonal antibody against the receptor activator of nuclear factor kappa-Β ligand (RANKL)</w:t>
      </w:r>
      <w:r w:rsidR="009B761F">
        <w:t>, showing d</w:t>
      </w:r>
      <w:r w:rsidR="009B761F" w:rsidRPr="00FE3C6F">
        <w:t xml:space="preserve">enosumab was </w:t>
      </w:r>
      <w:r w:rsidR="0053658C">
        <w:t>superior to</w:t>
      </w:r>
      <w:r w:rsidR="009B761F" w:rsidRPr="00FE3C6F">
        <w:t xml:space="preserve"> zoledronic acid for prevention of skeletal-related events</w:t>
      </w:r>
      <w:r w:rsidR="006C1632">
        <w:t xml:space="preserve"> in patients with prostate cancer</w:t>
      </w:r>
      <w:r w:rsidR="009B761F">
        <w:t xml:space="preserve"> </w: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 </w:instrTex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EN.CITE.DATA </w:instrText>
      </w:r>
      <w:r w:rsidR="009B761F">
        <w:fldChar w:fldCharType="end"/>
      </w:r>
      <w:r w:rsidR="009B761F">
        <w:fldChar w:fldCharType="separate"/>
      </w:r>
      <w:r w:rsidR="009B761F">
        <w:rPr>
          <w:noProof/>
        </w:rPr>
        <w:t>[</w:t>
      </w:r>
      <w:hyperlink w:anchor="_ENREF_6" w:tooltip="Fizazi, 2011 #6" w:history="1">
        <w:r w:rsidR="00591245">
          <w:rPr>
            <w:noProof/>
          </w:rPr>
          <w:t>6</w:t>
        </w:r>
      </w:hyperlink>
      <w:r w:rsidR="009B761F">
        <w:rPr>
          <w:noProof/>
        </w:rPr>
        <w:t>]</w:t>
      </w:r>
      <w:r w:rsidR="009B761F">
        <w:fldChar w:fldCharType="end"/>
      </w:r>
      <w:r w:rsidR="0053658C">
        <w:t xml:space="preserve"> and</w:t>
      </w:r>
      <w:r w:rsidR="006C1632">
        <w:t xml:space="preserve"> breast cancer </w: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 </w:instrTex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EN.CITE.DATA </w:instrText>
      </w:r>
      <w:r w:rsidR="003434BA">
        <w:fldChar w:fldCharType="end"/>
      </w:r>
      <w:r w:rsidR="003434BA">
        <w:fldChar w:fldCharType="separate"/>
      </w:r>
      <w:r w:rsidR="003434BA">
        <w:rPr>
          <w:noProof/>
        </w:rPr>
        <w:t>[</w:t>
      </w:r>
      <w:hyperlink w:anchor="_ENREF_7" w:tooltip="Stopeck, 2010 #15" w:history="1">
        <w:r w:rsidR="00591245">
          <w:rPr>
            <w:noProof/>
          </w:rPr>
          <w:t>7</w:t>
        </w:r>
      </w:hyperlink>
      <w:r w:rsidR="003434BA">
        <w:rPr>
          <w:noProof/>
        </w:rPr>
        <w:t>]</w:t>
      </w:r>
      <w:r w:rsidR="003434BA">
        <w:fldChar w:fldCharType="end"/>
      </w:r>
      <w:r w:rsidR="003434BA">
        <w:t xml:space="preserve">, and </w:t>
      </w:r>
      <w:r w:rsidR="0053658C">
        <w:t xml:space="preserve">non-inferior in patients with </w:t>
      </w:r>
      <w:r w:rsidR="007670AB">
        <w:t xml:space="preserve">advanced cancer (excluding breast and prostate cancer) or multiple myeloma </w: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 </w:instrTex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EN.CITE.DATA </w:instrText>
      </w:r>
      <w:r w:rsidR="003434BA">
        <w:fldChar w:fldCharType="end"/>
      </w:r>
      <w:r w:rsidR="003434BA">
        <w:fldChar w:fldCharType="separate"/>
      </w:r>
      <w:r w:rsidR="003434BA">
        <w:rPr>
          <w:noProof/>
        </w:rPr>
        <w:t>[</w:t>
      </w:r>
      <w:hyperlink w:anchor="_ENREF_8" w:tooltip="Henry, 2011 #14" w:history="1">
        <w:r w:rsidR="00591245">
          <w:rPr>
            <w:noProof/>
          </w:rPr>
          <w:t>8</w:t>
        </w:r>
      </w:hyperlink>
      <w:r w:rsidR="003434BA">
        <w:rPr>
          <w:noProof/>
        </w:rPr>
        <w:t>]</w:t>
      </w:r>
      <w:r w:rsidR="003434BA">
        <w:fldChar w:fldCharType="end"/>
      </w:r>
      <w:r w:rsidR="009B761F">
        <w:t xml:space="preserve">. </w:t>
      </w:r>
      <w:r w:rsidR="004A7085">
        <w:t>All three trials found no difference in overall mortality.</w:t>
      </w:r>
    </w:p>
    <w:p w14:paraId="1D88C589" w14:textId="4E82D281" w:rsidR="00EC34F3" w:rsidRPr="003A2EB6" w:rsidRDefault="006953FB" w:rsidP="00AA7710">
      <w:pPr>
        <w:pStyle w:val="BodyText12"/>
      </w:pPr>
      <w:r>
        <w:t>Here we aim to replicate the trial</w:t>
      </w:r>
      <w:r w:rsidR="00595A3D">
        <w:t>s</w:t>
      </w:r>
      <w:r>
        <w:t xml:space="preserve">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 </w:instrText>
      </w:r>
      <w:r w:rsidR="005D66E4">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EN.CITE.DATA </w:instrText>
      </w:r>
      <w:r w:rsidR="005D66E4">
        <w:fldChar w:fldCharType="end"/>
      </w:r>
      <w:r>
        <w:fldChar w:fldCharType="separate"/>
      </w:r>
      <w:r w:rsidR="005D66E4">
        <w:rPr>
          <w:noProof/>
        </w:rPr>
        <w:t>[</w:t>
      </w:r>
      <w:hyperlink w:anchor="_ENREF_9" w:tooltip="Choi, 2017 #8" w:history="1">
        <w:r w:rsidR="00591245">
          <w:rPr>
            <w:noProof/>
          </w:rPr>
          <w:t>9</w:t>
        </w:r>
      </w:hyperlink>
      <w:r w:rsidR="005D66E4">
        <w:rPr>
          <w:noProof/>
        </w:rPr>
        <w:t xml:space="preserve">, </w:t>
      </w:r>
      <w:hyperlink w:anchor="_ENREF_10" w:tooltip="Gagne, 2015 #9" w:history="1">
        <w:r w:rsidR="00591245">
          <w:rPr>
            <w:noProof/>
          </w:rPr>
          <w:t>10</w:t>
        </w:r>
      </w:hyperlink>
      <w:r w:rsidR="005D66E4">
        <w:rPr>
          <w:noProof/>
        </w:rPr>
        <w:t>]</w:t>
      </w:r>
      <w:r>
        <w:fldChar w:fldCharType="end"/>
      </w:r>
      <w:r>
        <w:t xml:space="preserve">, there have been no observational studies focused on comparing these drugs for the prevention of skeletal-related events in </w:t>
      </w:r>
      <w:r w:rsidRPr="00086893">
        <w:t>patients with bone metastases</w:t>
      </w:r>
      <w:r>
        <w:t>. An observational study will allow us to evaluate whether the findings from the clinical trial</w:t>
      </w:r>
      <w:r w:rsidR="00595A3D">
        <w:t>s</w:t>
      </w:r>
      <w:r>
        <w:t xml:space="preserve"> translate to real world settings</w:t>
      </w:r>
      <w:r w:rsidR="009F6B66">
        <w:t>. Our primary analysis will aim to replicate the trial</w:t>
      </w:r>
      <w:r w:rsidR="00952AC4">
        <w:t>s</w:t>
      </w:r>
      <w:r w:rsidR="009F6B66">
        <w:t xml:space="preserve"> as faithfully as possible</w:t>
      </w:r>
      <w:r w:rsidR="00993F00">
        <w:t xml:space="preserve">, restricting to the subset of </w:t>
      </w:r>
      <w:r w:rsidR="00952AC4">
        <w:t>subject</w:t>
      </w:r>
      <w:r w:rsidR="00993F00">
        <w:t xml:space="preserve"> meeting all criteria in the trial</w:t>
      </w:r>
      <w:r w:rsidR="009F6B66">
        <w:t xml:space="preserve">. Subsequent analysis will relax the inclusion criteria to the total set of </w:t>
      </w:r>
      <w:r w:rsidR="00952AC4">
        <w:t>subjects</w:t>
      </w:r>
      <w:r w:rsidR="009F6B66">
        <w:t xml:space="preserve"> with the indication for which the drug was approved</w:t>
      </w:r>
      <w:r w:rsidR="005F7A70">
        <w:t xml:space="preserve"> based on the trial</w:t>
      </w:r>
      <w:r w:rsidR="00B705D3">
        <w:t>s</w:t>
      </w:r>
      <w:r w:rsidR="009F6B66">
        <w:t xml:space="preserve">. </w:t>
      </w:r>
    </w:p>
    <w:p w14:paraId="17C84A25" w14:textId="3F5FC802" w:rsidR="00CB5AEA" w:rsidRDefault="00CB5AEA" w:rsidP="00EC2721">
      <w:pPr>
        <w:pStyle w:val="Heading1"/>
      </w:pPr>
      <w:bookmarkStart w:id="7" w:name="_Toc508614936"/>
      <w:r>
        <w:lastRenderedPageBreak/>
        <w:t>Study Objectives</w:t>
      </w:r>
      <w:bookmarkEnd w:id="7"/>
    </w:p>
    <w:p w14:paraId="0BE9259A" w14:textId="1ED61A15" w:rsidR="005F28B7" w:rsidRDefault="00CB5AEA" w:rsidP="00EC2721">
      <w:pPr>
        <w:pStyle w:val="Heading2"/>
      </w:pPr>
      <w:bookmarkStart w:id="8" w:name="_Toc508614937"/>
      <w:r>
        <w:t>Primary Hypothes</w:t>
      </w:r>
      <w:r w:rsidR="004F3D58">
        <w:t>e</w:t>
      </w:r>
      <w:r>
        <w:t>s</w:t>
      </w:r>
      <w:bookmarkEnd w:id="8"/>
    </w:p>
    <w:p w14:paraId="16B35FA3" w14:textId="5BC36D8F" w:rsidR="00FD3C9B" w:rsidRPr="00FD3C9B" w:rsidRDefault="00FD3C9B" w:rsidP="00FD3C9B">
      <w:r w:rsidRPr="003A2EB6">
        <w:t>Th</w:t>
      </w:r>
      <w:r>
        <w:t>is study’s primary hypotheses are:</w:t>
      </w:r>
    </w:p>
    <w:p w14:paraId="0A54423E" w14:textId="7CDA0412" w:rsidR="005F28B7" w:rsidRDefault="00FD3C9B" w:rsidP="005422D1">
      <w:pPr>
        <w:pStyle w:val="BodyText12"/>
        <w:numPr>
          <w:ilvl w:val="0"/>
          <w:numId w:val="11"/>
        </w:numPr>
      </w:pPr>
      <w:bookmarkStart w:id="9" w:name="_Hlk504658485"/>
      <w:r>
        <w:t>T</w:t>
      </w:r>
      <w:r w:rsidR="005F28B7" w:rsidRPr="003A2EB6">
        <w:t xml:space="preserve">here is no difference in </w:t>
      </w:r>
      <w:r>
        <w:t xml:space="preserve">the </w:t>
      </w:r>
      <w:r w:rsidR="005F28B7" w:rsidRPr="003A2EB6">
        <w:t xml:space="preserve">incidence of </w:t>
      </w:r>
      <w:r w:rsidR="00C5784B">
        <w:t xml:space="preserve">skeletal-related events </w:t>
      </w:r>
      <w:r w:rsidR="005F28B7" w:rsidRPr="003A2EB6">
        <w:t xml:space="preserve">between </w:t>
      </w:r>
      <w:r w:rsidR="00C5784B">
        <w:t>subjects</w:t>
      </w:r>
      <w:r w:rsidR="005F28B7" w:rsidRPr="003A2EB6">
        <w:t xml:space="preserve"> taking </w:t>
      </w:r>
      <w:r w:rsidR="00C5784B">
        <w:t>denosumab</w:t>
      </w:r>
      <w:r w:rsidR="005F28B7" w:rsidRPr="003A2EB6">
        <w:t xml:space="preserve"> and </w:t>
      </w:r>
      <w:r w:rsidR="00C5784B">
        <w:t xml:space="preserve">zoledronic acid for the treatment of bone </w:t>
      </w:r>
      <w:r w:rsidR="002A7CEF">
        <w:t>metastasis</w:t>
      </w:r>
      <w:r w:rsidR="00C5784B">
        <w:t xml:space="preserve"> </w:t>
      </w:r>
      <w:r w:rsidR="00075BB1">
        <w:t>in subjects</w:t>
      </w:r>
      <w:r w:rsidR="00075BB1" w:rsidRPr="003A2EB6">
        <w:t xml:space="preserve"> </w:t>
      </w:r>
      <w:r w:rsidR="00075BB1">
        <w:t>with</w:t>
      </w:r>
      <w:r w:rsidR="00C5784B" w:rsidRPr="00C5784B">
        <w:t xml:space="preserve"> castration-resistant prostate cancer</w:t>
      </w:r>
      <w:r w:rsidR="005F28B7" w:rsidRPr="003A2EB6">
        <w:t xml:space="preserve">. </w:t>
      </w:r>
    </w:p>
    <w:p w14:paraId="2D574CDA" w14:textId="4776E805" w:rsidR="00FD3C9B" w:rsidRDefault="00FD3C9B" w:rsidP="005422D1">
      <w:pPr>
        <w:pStyle w:val="BodyText12"/>
        <w:numPr>
          <w:ilvl w:val="0"/>
          <w:numId w:val="11"/>
        </w:numPr>
      </w:pPr>
      <w:r>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breast</w:t>
      </w:r>
      <w:r w:rsidRPr="00C5784B">
        <w:t xml:space="preserve"> cancer</w:t>
      </w:r>
      <w:r w:rsidRPr="003A2EB6">
        <w:t xml:space="preserve">. </w:t>
      </w:r>
    </w:p>
    <w:p w14:paraId="3B57881C" w14:textId="73ADB9DA" w:rsidR="00FD3C9B" w:rsidRDefault="00FD3C9B" w:rsidP="005422D1">
      <w:pPr>
        <w:pStyle w:val="BodyText12"/>
        <w:numPr>
          <w:ilvl w:val="0"/>
          <w:numId w:val="11"/>
        </w:numPr>
      </w:pPr>
      <w:r>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advanced cancer (excluding breast and prostate cancer) or multiple myeloma</w:t>
      </w:r>
      <w:r w:rsidRPr="003A2EB6">
        <w:t xml:space="preserve">. </w:t>
      </w:r>
    </w:p>
    <w:p w14:paraId="2F97571A" w14:textId="62EE9FA6" w:rsidR="001123D6" w:rsidRDefault="001123D6" w:rsidP="00EC2721">
      <w:pPr>
        <w:pStyle w:val="Heading2"/>
      </w:pPr>
      <w:bookmarkStart w:id="10" w:name="_Toc508614938"/>
      <w:r>
        <w:t>Secondary Hypothes</w:t>
      </w:r>
      <w:r w:rsidR="004F3D58">
        <w:t>e</w:t>
      </w:r>
      <w:r>
        <w:t>s</w:t>
      </w:r>
      <w:bookmarkEnd w:id="10"/>
    </w:p>
    <w:p w14:paraId="24895F5D" w14:textId="1330DAE9" w:rsidR="000E7EFE" w:rsidRDefault="000E7EFE" w:rsidP="000E7EFE">
      <w:pPr>
        <w:pStyle w:val="BodyText12"/>
        <w:numPr>
          <w:ilvl w:val="0"/>
          <w:numId w:val="11"/>
        </w:numPr>
      </w:pPr>
      <w:r>
        <w:t>T</w:t>
      </w:r>
      <w:r w:rsidRPr="003A2EB6">
        <w:t xml:space="preserve">here is no difference in </w:t>
      </w:r>
      <w:r>
        <w:t xml:space="preserve">overall mortality </w:t>
      </w:r>
      <w:r w:rsidRPr="003A2EB6">
        <w:t xml:space="preserve">between </w:t>
      </w:r>
      <w:r>
        <w:t>subjects</w:t>
      </w:r>
      <w:r w:rsidRPr="003A2EB6">
        <w:t xml:space="preserve"> taking </w:t>
      </w:r>
      <w:r>
        <w:t>denosumab</w:t>
      </w:r>
      <w:r w:rsidRPr="003A2EB6">
        <w:t xml:space="preserve"> and </w:t>
      </w:r>
      <w:r>
        <w:t>zoledronic acid for the treatment of bone metastasis in subjects</w:t>
      </w:r>
      <w:r w:rsidRPr="003A2EB6">
        <w:t xml:space="preserve"> </w:t>
      </w:r>
      <w:r>
        <w:t>with</w:t>
      </w:r>
      <w:r w:rsidRPr="00C5784B">
        <w:t xml:space="preserve"> castration-resistant prostate cancer</w:t>
      </w:r>
      <w:r w:rsidRPr="003A2EB6">
        <w:t xml:space="preserve">. </w:t>
      </w:r>
    </w:p>
    <w:p w14:paraId="451C401C" w14:textId="50597667" w:rsidR="000E7EFE" w:rsidRDefault="000E7EFE" w:rsidP="000E7EFE">
      <w:pPr>
        <w:pStyle w:val="BodyText12"/>
        <w:numPr>
          <w:ilvl w:val="0"/>
          <w:numId w:val="11"/>
        </w:numPr>
      </w:pPr>
      <w:r>
        <w:t>T</w:t>
      </w:r>
      <w:r w:rsidRPr="003A2EB6">
        <w:t xml:space="preserve">here is no difference in </w:t>
      </w:r>
      <w:r>
        <w:t xml:space="preserve">overall mortality </w:t>
      </w:r>
      <w:r w:rsidRPr="003A2EB6">
        <w:t xml:space="preserve">between </w:t>
      </w:r>
      <w:r>
        <w:t>subjects</w:t>
      </w:r>
      <w:r w:rsidRPr="003A2EB6">
        <w:t xml:space="preserve"> taking </w:t>
      </w:r>
      <w:r>
        <w:t>denosumab</w:t>
      </w:r>
      <w:r w:rsidRPr="003A2EB6">
        <w:t xml:space="preserve"> and </w:t>
      </w:r>
      <w:r>
        <w:t>zoledronic acid for the treatment of bone metastasis in subjects</w:t>
      </w:r>
      <w:r w:rsidRPr="003A2EB6">
        <w:t xml:space="preserve"> </w:t>
      </w:r>
      <w:r>
        <w:t>with</w:t>
      </w:r>
      <w:r w:rsidRPr="00C5784B">
        <w:t xml:space="preserve"> </w:t>
      </w:r>
      <w:r>
        <w:t>breast</w:t>
      </w:r>
      <w:r w:rsidRPr="00C5784B">
        <w:t xml:space="preserve"> cancer</w:t>
      </w:r>
      <w:r w:rsidRPr="003A2EB6">
        <w:t xml:space="preserve">. </w:t>
      </w:r>
    </w:p>
    <w:p w14:paraId="58386A56" w14:textId="0342F372" w:rsidR="000E7EFE" w:rsidRPr="000E7EFE" w:rsidRDefault="000E7EFE" w:rsidP="000E7EFE">
      <w:pPr>
        <w:pStyle w:val="BodyText12"/>
        <w:numPr>
          <w:ilvl w:val="0"/>
          <w:numId w:val="11"/>
        </w:numPr>
      </w:pPr>
      <w:r>
        <w:t>T</w:t>
      </w:r>
      <w:r w:rsidRPr="003A2EB6">
        <w:t xml:space="preserve">here is no difference in </w:t>
      </w:r>
      <w:r>
        <w:t xml:space="preserve">overall mortality </w:t>
      </w:r>
      <w:r w:rsidRPr="003A2EB6">
        <w:t xml:space="preserve">between </w:t>
      </w:r>
      <w:r>
        <w:t>subjects</w:t>
      </w:r>
      <w:r w:rsidRPr="003A2EB6">
        <w:t xml:space="preserve"> taking </w:t>
      </w:r>
      <w:r>
        <w:t>denosumab</w:t>
      </w:r>
      <w:r w:rsidRPr="003A2EB6">
        <w:t xml:space="preserve"> and </w:t>
      </w:r>
      <w:r>
        <w:t>zoledronic acid for the treatment of bone metastasis in subjects</w:t>
      </w:r>
      <w:r w:rsidRPr="003A2EB6">
        <w:t xml:space="preserve"> </w:t>
      </w:r>
      <w:r>
        <w:t>with</w:t>
      </w:r>
      <w:r w:rsidRPr="00C5784B">
        <w:t xml:space="preserve"> </w:t>
      </w:r>
      <w:r>
        <w:t>advanced cancer (excluding breast and prostate cancer) or multiple myeloma</w:t>
      </w:r>
      <w:r w:rsidRPr="003A2EB6">
        <w:t xml:space="preserve">. </w:t>
      </w:r>
    </w:p>
    <w:p w14:paraId="25BAACCD" w14:textId="41F7BDC8" w:rsidR="001123D6" w:rsidRPr="000E7EFE" w:rsidRDefault="00E2216D" w:rsidP="005422D1">
      <w:pPr>
        <w:pStyle w:val="ListParagraph"/>
        <w:numPr>
          <w:ilvl w:val="0"/>
          <w:numId w:val="11"/>
        </w:numPr>
        <w:rPr>
          <w:rFonts w:asciiTheme="minorHAnsi" w:hAnsiTheme="minorHAnsi" w:cstheme="minorHAnsi"/>
        </w:rPr>
      </w:pPr>
      <w:r>
        <w:t>A</w:t>
      </w:r>
      <w:r w:rsidR="001123D6">
        <w:t>ny effect</w:t>
      </w:r>
      <w:r w:rsidR="00177FE0">
        <w:t>s</w:t>
      </w:r>
      <w:r w:rsidR="001123D6">
        <w:t xml:space="preserve"> observed in the subgroup</w:t>
      </w:r>
      <w:r w:rsidR="00177FE0">
        <w:t>s</w:t>
      </w:r>
      <w:r w:rsidR="001123D6">
        <w:t xml:space="preserve"> of </w:t>
      </w:r>
      <w:r w:rsidR="00177FE0">
        <w:t>subjects</w:t>
      </w:r>
      <w:r w:rsidR="001123D6">
        <w:t xml:space="preserve"> meeting all criteria in the clinical trial is also observed in the total set of </w:t>
      </w:r>
      <w:r w:rsidR="00177FE0">
        <w:t>subjects</w:t>
      </w:r>
      <w:r w:rsidR="001123D6">
        <w:t xml:space="preserve"> having the indication for which the drug was approved based on the trial.</w:t>
      </w:r>
    </w:p>
    <w:p w14:paraId="779E9F06" w14:textId="06DBA724" w:rsidR="00303216" w:rsidRDefault="00CB5AEA" w:rsidP="00EC2721">
      <w:pPr>
        <w:pStyle w:val="Heading2"/>
      </w:pPr>
      <w:bookmarkStart w:id="11" w:name="_Toc508614939"/>
      <w:bookmarkEnd w:id="9"/>
      <w:r>
        <w:t xml:space="preserve">Primary </w:t>
      </w:r>
      <w:r w:rsidR="005F1FE2">
        <w:t>Objective</w:t>
      </w:r>
      <w:r w:rsidR="004F3D58">
        <w:t>s</w:t>
      </w:r>
      <w:bookmarkEnd w:id="11"/>
    </w:p>
    <w:p w14:paraId="1B479F32" w14:textId="4DD9B5B4" w:rsidR="00303216" w:rsidRPr="000848A0" w:rsidRDefault="005F1FE2"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sidR="008D37C3" w:rsidRPr="000848A0">
        <w:rPr>
          <w:rFonts w:asciiTheme="minorHAnsi" w:eastAsia="Roboto" w:hAnsiTheme="minorHAnsi" w:cstheme="minorHAnsi"/>
          <w:b/>
          <w:color w:val="333333"/>
          <w:highlight w:val="white"/>
        </w:rPr>
        <w:t>skeletal-related events</w:t>
      </w:r>
      <w:r w:rsidRPr="000848A0">
        <w:rPr>
          <w:rFonts w:asciiTheme="minorHAnsi" w:eastAsia="Roboto" w:hAnsiTheme="minorHAnsi" w:cstheme="minorHAnsi"/>
          <w:color w:val="333333"/>
          <w:highlight w:val="white"/>
        </w:rPr>
        <w:t xml:space="preserve"> between </w:t>
      </w:r>
      <w:r w:rsidR="00842F32" w:rsidRPr="000848A0">
        <w:rPr>
          <w:rFonts w:asciiTheme="minorHAnsi" w:eastAsia="Roboto" w:hAnsiTheme="minorHAnsi" w:cstheme="minorHAnsi"/>
          <w:b/>
          <w:color w:val="333333"/>
          <w:highlight w:val="white"/>
        </w:rPr>
        <w:t>T</w:t>
      </w:r>
      <w:r w:rsidRPr="000848A0">
        <w:rPr>
          <w:rFonts w:asciiTheme="minorHAnsi" w:eastAsia="Roboto" w:hAnsiTheme="minorHAnsi" w:cstheme="minorHAnsi"/>
          <w:b/>
          <w:color w:val="333333"/>
          <w:highlight w:val="white"/>
        </w:rPr>
        <w:t xml:space="preserve">: new users of </w:t>
      </w:r>
      <w:r w:rsidR="008D37C3" w:rsidRPr="000848A0">
        <w:rPr>
          <w:rFonts w:asciiTheme="minorHAnsi" w:eastAsia="Roboto" w:hAnsiTheme="minorHAnsi" w:cstheme="minorHAnsi"/>
          <w:b/>
          <w:color w:val="333333"/>
          <w:highlight w:val="white"/>
        </w:rPr>
        <w:t>denosumab</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977420"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008D37C3" w:rsidRPr="000848A0">
        <w:rPr>
          <w:rFonts w:asciiTheme="minorHAnsi" w:eastAsia="Roboto" w:hAnsiTheme="minorHAnsi" w:cstheme="minorHAnsi"/>
          <w:b/>
          <w:color w:val="333333"/>
          <w:highlight w:val="white"/>
        </w:rPr>
        <w:t xml:space="preserve"> </w:t>
      </w:r>
      <w:r w:rsidRPr="000848A0">
        <w:rPr>
          <w:rFonts w:asciiTheme="minorHAnsi" w:eastAsia="Roboto" w:hAnsiTheme="minorHAnsi" w:cstheme="minorHAnsi"/>
          <w:color w:val="333333"/>
          <w:highlight w:val="white"/>
        </w:rPr>
        <w:t xml:space="preserve">and </w:t>
      </w:r>
      <w:r w:rsidR="00842F32" w:rsidRPr="000848A0">
        <w:rPr>
          <w:rFonts w:asciiTheme="minorHAnsi" w:eastAsia="Roboto" w:hAnsiTheme="minorHAnsi" w:cstheme="minorHAnsi"/>
          <w:b/>
          <w:color w:val="333333"/>
          <w:highlight w:val="white"/>
        </w:rPr>
        <w:t>C</w:t>
      </w:r>
      <w:r w:rsidRPr="000848A0">
        <w:rPr>
          <w:rFonts w:asciiTheme="minorHAnsi" w:eastAsia="Roboto" w:hAnsiTheme="minorHAnsi" w:cstheme="minorHAnsi"/>
          <w:b/>
          <w:color w:val="333333"/>
          <w:highlight w:val="white"/>
        </w:rPr>
        <w:t xml:space="preserve">: new users of </w:t>
      </w:r>
      <w:r w:rsidR="009C6A8A" w:rsidRPr="000848A0">
        <w:rPr>
          <w:rFonts w:asciiTheme="minorHAnsi" w:eastAsia="Roboto" w:hAnsiTheme="minorHAnsi" w:cstheme="minorHAnsi"/>
          <w:b/>
          <w:color w:val="333333"/>
          <w:highlight w:val="white"/>
        </w:rPr>
        <w:t>zoledronic acid</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D74499"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Pr="000848A0">
        <w:rPr>
          <w:rFonts w:asciiTheme="minorHAnsi" w:eastAsia="Roboto" w:hAnsiTheme="minorHAnsi" w:cstheme="minorHAnsi"/>
          <w:color w:val="333333"/>
          <w:highlight w:val="white"/>
        </w:rPr>
        <w:t xml:space="preserve">, we will estimate the population-level effect of exposure on the </w:t>
      </w:r>
      <w:r w:rsidR="00507508" w:rsidRPr="000848A0">
        <w:rPr>
          <w:rFonts w:asciiTheme="minorHAnsi" w:eastAsia="Roboto" w:hAnsiTheme="minorHAnsi" w:cstheme="minorHAnsi"/>
          <w:color w:val="333333"/>
          <w:highlight w:val="white"/>
        </w:rPr>
        <w:t>time to event</w:t>
      </w:r>
      <w:r w:rsidRPr="000848A0">
        <w:rPr>
          <w:rFonts w:asciiTheme="minorHAnsi" w:eastAsia="Roboto" w:hAnsiTheme="minorHAnsi" w:cstheme="minorHAnsi"/>
          <w:color w:val="333333"/>
          <w:highlight w:val="white"/>
        </w:rPr>
        <w:t xml:space="preserve"> during the period from cohort start date to </w:t>
      </w:r>
      <w:r w:rsidR="00A021C6" w:rsidRPr="000848A0">
        <w:rPr>
          <w:rFonts w:asciiTheme="minorHAnsi" w:eastAsia="Roboto" w:hAnsiTheme="minorHAnsi" w:cstheme="minorHAnsi"/>
          <w:color w:val="333333"/>
          <w:highlight w:val="white"/>
        </w:rPr>
        <w:t xml:space="preserve">34 </w:t>
      </w:r>
      <w:r w:rsidR="00D0608C" w:rsidRPr="000848A0">
        <w:rPr>
          <w:rFonts w:asciiTheme="minorHAnsi" w:eastAsia="Roboto" w:hAnsiTheme="minorHAnsi" w:cstheme="minorHAnsi"/>
          <w:color w:val="333333"/>
          <w:highlight w:val="white"/>
        </w:rPr>
        <w:t>months</w:t>
      </w:r>
      <w:r w:rsidRPr="000848A0">
        <w:rPr>
          <w:rFonts w:asciiTheme="minorHAnsi" w:eastAsia="Roboto" w:hAnsiTheme="minorHAnsi" w:cstheme="minorHAnsi"/>
          <w:color w:val="333333"/>
          <w:highlight w:val="white"/>
        </w:rPr>
        <w:t xml:space="preserve"> from cohort end date. </w:t>
      </w:r>
    </w:p>
    <w:p w14:paraId="6B50F471" w14:textId="3B19EF1B" w:rsidR="006070FB" w:rsidRPr="000848A0" w:rsidRDefault="006070FB"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w:t>
      </w:r>
      <w:r w:rsidR="00977420" w:rsidRPr="000848A0">
        <w:rPr>
          <w:rFonts w:asciiTheme="minorHAnsi" w:eastAsia="Roboto" w:hAnsiTheme="minorHAnsi" w:cstheme="minorHAnsi"/>
          <w:b/>
          <w:color w:val="333333"/>
        </w:rPr>
        <w:t>and breast cancer</w:t>
      </w:r>
      <w:r w:rsidR="00977420"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00D74499" w:rsidRPr="000848A0">
        <w:rPr>
          <w:rFonts w:asciiTheme="minorHAnsi" w:eastAsia="Roboto" w:hAnsiTheme="minorHAnsi" w:cstheme="minorHAnsi"/>
          <w:b/>
          <w:color w:val="333333"/>
        </w:rPr>
        <w:t xml:space="preserve">bone metastasis and </w:t>
      </w:r>
      <w:r w:rsidR="002D1158" w:rsidRPr="000848A0">
        <w:rPr>
          <w:rFonts w:asciiTheme="minorHAnsi" w:eastAsia="Roboto" w:hAnsiTheme="minorHAnsi" w:cstheme="minorHAnsi"/>
          <w:b/>
          <w:color w:val="333333"/>
        </w:rPr>
        <w:t>breast</w:t>
      </w:r>
      <w:r w:rsidRPr="000848A0">
        <w:rPr>
          <w:rFonts w:asciiTheme="minorHAnsi" w:eastAsia="Roboto" w:hAnsiTheme="minorHAnsi" w:cstheme="minorHAnsi"/>
          <w:b/>
          <w:color w:val="333333"/>
        </w:rPr>
        <w:t xml:space="preserve"> cancer</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sidR="00A021C6" w:rsidRPr="000848A0">
        <w:rPr>
          <w:rFonts w:asciiTheme="minorHAnsi" w:eastAsia="Roboto" w:hAnsiTheme="minorHAnsi" w:cstheme="minorHAnsi"/>
          <w:color w:val="333333"/>
          <w:highlight w:val="white"/>
        </w:rPr>
        <w:t xml:space="preserve">34 </w:t>
      </w:r>
      <w:r w:rsidRPr="000848A0">
        <w:rPr>
          <w:rFonts w:asciiTheme="minorHAnsi" w:eastAsia="Roboto" w:hAnsiTheme="minorHAnsi" w:cstheme="minorHAnsi"/>
          <w:color w:val="333333"/>
          <w:highlight w:val="white"/>
        </w:rPr>
        <w:t>months from cohort end date.</w:t>
      </w:r>
    </w:p>
    <w:p w14:paraId="32868AFD" w14:textId="49F8FC9B" w:rsidR="006070FB" w:rsidRPr="000848A0" w:rsidRDefault="006070FB"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w:t>
      </w:r>
      <w:r w:rsidRPr="000848A0">
        <w:rPr>
          <w:rFonts w:asciiTheme="minorHAnsi" w:eastAsia="Roboto" w:hAnsiTheme="minorHAnsi" w:cstheme="minorHAnsi"/>
          <w:b/>
          <w:color w:val="333333"/>
          <w:highlight w:val="white"/>
        </w:rPr>
        <w:lastRenderedPageBreak/>
        <w:t xml:space="preserve">patients with </w:t>
      </w:r>
      <w:r w:rsidRPr="000848A0">
        <w:rPr>
          <w:rFonts w:asciiTheme="minorHAnsi" w:eastAsia="Roboto" w:hAnsiTheme="minorHAnsi" w:cstheme="minorHAnsi"/>
          <w:b/>
          <w:color w:val="333333"/>
        </w:rPr>
        <w:t xml:space="preserve">bone metastasis </w:t>
      </w:r>
      <w:r w:rsidR="00EE187C" w:rsidRPr="000848A0">
        <w:rPr>
          <w:rFonts w:asciiTheme="minorHAnsi" w:eastAsia="Roboto" w:hAnsiTheme="minorHAnsi" w:cstheme="minorHAnsi"/>
          <w:b/>
          <w:color w:val="333333"/>
        </w:rPr>
        <w:t xml:space="preserve">and </w:t>
      </w:r>
      <w:r w:rsidR="00EE187C" w:rsidRPr="000848A0">
        <w:rPr>
          <w:rFonts w:asciiTheme="minorHAnsi" w:hAnsiTheme="minorHAnsi" w:cstheme="minorHAnsi"/>
          <w:b/>
        </w:rPr>
        <w:t>advanced cancer (excluding breast and prostate cancer) or multiple myeloma</w:t>
      </w:r>
      <w:r w:rsidR="00EE187C"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 xml:space="preserve">bone metastasis </w:t>
      </w:r>
      <w:r w:rsidR="00D74499" w:rsidRPr="000848A0">
        <w:rPr>
          <w:rFonts w:asciiTheme="minorHAnsi" w:eastAsia="Roboto" w:hAnsiTheme="minorHAnsi" w:cstheme="minorHAnsi"/>
          <w:b/>
          <w:color w:val="333333"/>
        </w:rPr>
        <w:t xml:space="preserve">and </w:t>
      </w:r>
      <w:r w:rsidR="00D74499" w:rsidRPr="000848A0">
        <w:rPr>
          <w:rFonts w:asciiTheme="minorHAnsi" w:hAnsiTheme="minorHAnsi" w:cstheme="minorHAnsi"/>
          <w:b/>
        </w:rPr>
        <w:t>advanced cancer (excluding breast and prostate cancer) or multiple myeloma</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34 months from cohort end date.</w:t>
      </w:r>
    </w:p>
    <w:p w14:paraId="7B3BA678" w14:textId="4E42A8A5" w:rsidR="001123D6" w:rsidRDefault="001123D6" w:rsidP="00EC2721">
      <w:pPr>
        <w:pStyle w:val="Heading2"/>
      </w:pPr>
      <w:bookmarkStart w:id="12" w:name="_Toc508614940"/>
      <w:r>
        <w:t>Secondary Objective</w:t>
      </w:r>
      <w:r w:rsidR="004F3D58">
        <w:t>s</w:t>
      </w:r>
      <w:bookmarkEnd w:id="12"/>
    </w:p>
    <w:p w14:paraId="29A07E79" w14:textId="565E387B" w:rsidR="0010767A" w:rsidRPr="000848A0" w:rsidRDefault="0010767A" w:rsidP="0010767A">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Pr>
          <w:rFonts w:asciiTheme="minorHAnsi" w:eastAsia="Roboto" w:hAnsiTheme="minorHAnsi" w:cstheme="minorHAnsi"/>
          <w:b/>
          <w:color w:val="333333"/>
          <w:highlight w:val="white"/>
        </w:rPr>
        <w:t>death</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bone metastasis and castration-resistant prostate cancer</w:t>
      </w:r>
      <w:r w:rsidRPr="000848A0">
        <w:rPr>
          <w:rFonts w:asciiTheme="minorHAnsi" w:eastAsia="Roboto" w:hAnsiTheme="minorHAnsi" w:cstheme="minorHAnsi"/>
          <w:b/>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bone metastasis and castration-resistant prostate cancer</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34 months from cohort end date. </w:t>
      </w:r>
    </w:p>
    <w:p w14:paraId="0D20A999" w14:textId="4CA56DE2" w:rsidR="0010767A" w:rsidRPr="000848A0" w:rsidRDefault="0010767A" w:rsidP="0010767A">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Pr>
          <w:rFonts w:asciiTheme="minorHAnsi" w:eastAsia="Roboto" w:hAnsiTheme="minorHAnsi" w:cstheme="minorHAnsi"/>
          <w:b/>
          <w:color w:val="333333"/>
          <w:highlight w:val="white"/>
        </w:rPr>
        <w:t>death</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bone metastasis and breast cancer</w:t>
      </w:r>
      <w:r w:rsidRPr="000848A0">
        <w:rPr>
          <w:rFonts w:asciiTheme="minorHAnsi" w:eastAsia="Roboto" w:hAnsiTheme="minorHAnsi" w:cstheme="minorHAnsi"/>
          <w:color w:val="333333"/>
          <w:highlight w:val="white"/>
        </w:rPr>
        <w:t xml:space="preserve"> 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bone metastasis and breast cancer</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34 months from cohort end date.</w:t>
      </w:r>
    </w:p>
    <w:p w14:paraId="39170A8E" w14:textId="0DC75F0F" w:rsidR="0010767A" w:rsidRPr="000848A0" w:rsidRDefault="0010767A" w:rsidP="0010767A">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Pr>
          <w:rFonts w:asciiTheme="minorHAnsi" w:eastAsia="Roboto" w:hAnsiTheme="minorHAnsi" w:cstheme="minorHAnsi"/>
          <w:b/>
          <w:color w:val="333333"/>
          <w:highlight w:val="white"/>
        </w:rPr>
        <w:t>death</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and </w:t>
      </w:r>
      <w:r w:rsidRPr="000848A0">
        <w:rPr>
          <w:rFonts w:asciiTheme="minorHAnsi" w:hAnsiTheme="minorHAnsi" w:cstheme="minorHAnsi"/>
          <w:b/>
        </w:rPr>
        <w:t>advanced cancer (excluding breast and prostate cancer) or multiple myeloma</w:t>
      </w:r>
      <w:r w:rsidRPr="000848A0">
        <w:rPr>
          <w:rFonts w:asciiTheme="minorHAnsi" w:eastAsia="Roboto" w:hAnsiTheme="minorHAnsi" w:cstheme="minorHAnsi"/>
          <w:color w:val="333333"/>
          <w:highlight w:val="white"/>
        </w:rPr>
        <w:t xml:space="preserve"> 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 xml:space="preserve">bone metastasis and </w:t>
      </w:r>
      <w:r w:rsidRPr="000848A0">
        <w:rPr>
          <w:rFonts w:asciiTheme="minorHAnsi" w:hAnsiTheme="minorHAnsi" w:cstheme="minorHAnsi"/>
          <w:b/>
        </w:rPr>
        <w:t>advanced cancer (excluding breast and prostate cancer) or multiple myeloma</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34 months from cohort end date.</w:t>
      </w:r>
    </w:p>
    <w:p w14:paraId="23D736FA" w14:textId="26C38E0F" w:rsidR="001123D6" w:rsidRPr="004D50C2" w:rsidRDefault="003233E1" w:rsidP="005422D1">
      <w:pPr>
        <w:pStyle w:val="ListParagraph"/>
        <w:numPr>
          <w:ilvl w:val="0"/>
          <w:numId w:val="11"/>
        </w:numPr>
        <w:rPr>
          <w:rFonts w:asciiTheme="minorHAnsi" w:hAnsiTheme="minorHAnsi" w:cstheme="minorHAnsi"/>
        </w:rPr>
      </w:pPr>
      <w:r>
        <w:rPr>
          <w:rFonts w:asciiTheme="minorHAnsi" w:hAnsiTheme="minorHAnsi" w:cstheme="minorHAnsi"/>
        </w:rPr>
        <w:t>To c</w:t>
      </w:r>
      <w:r w:rsidR="001123D6">
        <w:rPr>
          <w:rFonts w:asciiTheme="minorHAnsi" w:hAnsiTheme="minorHAnsi" w:cstheme="minorHAnsi"/>
        </w:rPr>
        <w:t xml:space="preserve">ompare the </w:t>
      </w:r>
      <w:r w:rsidR="000C4C85">
        <w:rPr>
          <w:rFonts w:asciiTheme="minorHAnsi" w:hAnsiTheme="minorHAnsi" w:cstheme="minorHAnsi"/>
        </w:rPr>
        <w:t xml:space="preserve">relative </w:t>
      </w:r>
      <w:r w:rsidR="001123D6">
        <w:rPr>
          <w:rFonts w:asciiTheme="minorHAnsi" w:hAnsiTheme="minorHAnsi" w:cstheme="minorHAnsi"/>
        </w:rPr>
        <w:t>risk</w:t>
      </w:r>
      <w:r w:rsidR="00FC6F27">
        <w:rPr>
          <w:rFonts w:asciiTheme="minorHAnsi" w:hAnsiTheme="minorHAnsi" w:cstheme="minorHAnsi"/>
        </w:rPr>
        <w:t>s</w:t>
      </w:r>
      <w:r w:rsidR="001123D6">
        <w:rPr>
          <w:rFonts w:asciiTheme="minorHAnsi" w:hAnsiTheme="minorHAnsi" w:cstheme="minorHAnsi"/>
        </w:rPr>
        <w:t xml:space="preserve"> mentioned in the primary objective</w:t>
      </w:r>
      <w:r w:rsidR="00FC6F27">
        <w:rPr>
          <w:rFonts w:asciiTheme="minorHAnsi" w:hAnsiTheme="minorHAnsi" w:cstheme="minorHAnsi"/>
        </w:rPr>
        <w:t>s</w:t>
      </w:r>
      <w:r w:rsidR="001123D6">
        <w:rPr>
          <w:rFonts w:asciiTheme="minorHAnsi" w:hAnsiTheme="minorHAnsi" w:cstheme="minorHAnsi"/>
        </w:rPr>
        <w:t xml:space="preserve"> in </w:t>
      </w:r>
      <w:r w:rsidR="001123D6">
        <w:t>the subgroup</w:t>
      </w:r>
      <w:r w:rsidR="00B72286">
        <w:t>s</w:t>
      </w:r>
      <w:r w:rsidR="001123D6">
        <w:t xml:space="preserve"> of </w:t>
      </w:r>
      <w:r w:rsidR="00B72286">
        <w:t>subjects</w:t>
      </w:r>
      <w:r w:rsidR="001123D6">
        <w:t xml:space="preserve"> meeting all criteria in the clinical trial</w:t>
      </w:r>
      <w:r w:rsidR="00B72286">
        <w:t>s</w:t>
      </w:r>
      <w:r w:rsidR="001123D6">
        <w:t xml:space="preserve"> to the risk in the total set</w:t>
      </w:r>
      <w:r w:rsidR="00B72286">
        <w:t>s</w:t>
      </w:r>
      <w:r w:rsidR="001123D6">
        <w:t xml:space="preserve"> of </w:t>
      </w:r>
      <w:r w:rsidR="00B72286">
        <w:t xml:space="preserve">subjects </w:t>
      </w:r>
      <w:r w:rsidR="001123D6">
        <w:t>having the indication for which the drug was approved based on the trial</w:t>
      </w:r>
      <w:r w:rsidR="00D77D1F">
        <w:t>s</w:t>
      </w:r>
      <w:r w:rsidR="001123D6">
        <w:t>.</w:t>
      </w:r>
    </w:p>
    <w:p w14:paraId="25B2F7F0" w14:textId="77777777" w:rsidR="00303216" w:rsidRDefault="005F1FE2" w:rsidP="00EC2721">
      <w:pPr>
        <w:pStyle w:val="Heading1"/>
      </w:pPr>
      <w:bookmarkStart w:id="13" w:name="_Toc508614941"/>
      <w:r>
        <w:t>Research methods</w:t>
      </w:r>
      <w:bookmarkEnd w:id="13"/>
    </w:p>
    <w:p w14:paraId="60A4C69E" w14:textId="31D89BFC" w:rsidR="00FC16B4" w:rsidRDefault="005F1FE2" w:rsidP="00EC2721">
      <w:pPr>
        <w:pStyle w:val="Heading2"/>
      </w:pPr>
      <w:bookmarkStart w:id="14" w:name="_Hlk504658775"/>
      <w:bookmarkStart w:id="15" w:name="_Toc508614942"/>
      <w:r>
        <w:t>Study Design</w:t>
      </w:r>
      <w:bookmarkEnd w:id="15"/>
    </w:p>
    <w:p w14:paraId="30B9AF2A" w14:textId="0455E548"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rsidR="005D66E4">
        <w:instrText xml:space="preserve"> ADDIN EN.CITE &lt;EndNote&gt;&lt;Cite&gt;&lt;Author&gt;Ryan&lt;/Author&gt;&lt;Year&gt;2013&lt;/Year&gt;&lt;RecNum&gt;8097&lt;/RecNum&gt;&lt;DisplayText&gt;[11]&lt;/DisplayText&gt;&lt;record&gt;&lt;rec-number&gt;8097&lt;/rec-number&gt;&lt;foreign-keys&gt;&lt;key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sidR="005D66E4">
        <w:rPr>
          <w:noProof/>
        </w:rPr>
        <w:t>[</w:t>
      </w:r>
      <w:hyperlink w:anchor="_ENREF_11" w:tooltip="Ryan, 2013 #8097" w:history="1">
        <w:r w:rsidR="00591245">
          <w:rPr>
            <w:noProof/>
          </w:rPr>
          <w:t>11</w:t>
        </w:r>
      </w:hyperlink>
      <w:r w:rsidR="005D66E4">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6" w:name="_Toc504125179"/>
      <w:bookmarkStart w:id="17" w:name="_Toc508614943"/>
      <w:r>
        <w:t>Data Source(s)</w:t>
      </w:r>
      <w:bookmarkEnd w:id="16"/>
      <w:bookmarkEnd w:id="17"/>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19A0B079" w:rsidR="00685F44" w:rsidRDefault="00FC16B4" w:rsidP="005422D1">
      <w:pPr>
        <w:numPr>
          <w:ilvl w:val="0"/>
          <w:numId w:val="8"/>
        </w:numPr>
        <w:contextualSpacing/>
      </w:pPr>
      <w:r>
        <w:lastRenderedPageBreak/>
        <w:t>Optum</w:t>
      </w:r>
      <w:r w:rsidR="00685F44">
        <w:t xml:space="preserve"> Extended </w:t>
      </w:r>
      <w:r w:rsidR="000B201C">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5422D1">
      <w:pPr>
        <w:pStyle w:val="BodyText12"/>
        <w:numPr>
          <w:ilvl w:val="0"/>
          <w:numId w:val="11"/>
        </w:numPr>
      </w:pPr>
      <w:r w:rsidRPr="00A329A2">
        <w:t>Optum’s  Clinformatics® Extended Data Mart – Date of Death (DOD)</w:t>
      </w:r>
    </w:p>
    <w:p w14:paraId="1FBC8613" w14:textId="77777777" w:rsidR="00632BA5" w:rsidRPr="00A329A2" w:rsidRDefault="00632BA5" w:rsidP="00AA7710">
      <w:pPr>
        <w:pStyle w:val="BodyText12"/>
      </w:pPr>
      <w:r w:rsidRPr="00A329A2">
        <w:t xml:space="preserve">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295943BD" w14:textId="77777777" w:rsidR="002A5339" w:rsidRDefault="00632BA5" w:rsidP="00AA7710">
      <w:pPr>
        <w:pStyle w:val="BodyText12"/>
      </w:pPr>
      <w:r w:rsidRPr="00A329A2">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17868225" w14:textId="18887DB3" w:rsidR="00632BA5" w:rsidRDefault="002A5339" w:rsidP="00AA7710">
      <w:pPr>
        <w:pStyle w:val="BodyText12"/>
      </w:pPr>
      <w:r>
        <w:t>For this study we will use the version of this database referred to as v69</w:t>
      </w:r>
      <w:r w:rsidR="009F0D04">
        <w:t>5</w:t>
      </w:r>
      <w:r>
        <w:t xml:space="preserve"> (internally at JnJ), which spans June 2000 up to and including September 2017.</w:t>
      </w:r>
    </w:p>
    <w:p w14:paraId="503E781F" w14:textId="249BB0F3" w:rsidR="00D7319E" w:rsidRDefault="00D7319E" w:rsidP="00EC2721">
      <w:pPr>
        <w:pStyle w:val="Heading2"/>
      </w:pPr>
      <w:bookmarkStart w:id="18" w:name="_Toc508614944"/>
      <w:r>
        <w:t xml:space="preserve">Study </w:t>
      </w:r>
      <w:r w:rsidR="0036158A">
        <w:t>population</w:t>
      </w:r>
      <w:bookmarkEnd w:id="18"/>
    </w:p>
    <w:p w14:paraId="428ABEC8" w14:textId="6857AD9C"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r w:rsidR="000E6191">
        <w:rPr>
          <w:highlight w:val="white"/>
        </w:rPr>
        <w:t xml:space="preserve">Both cohorts were further restricted to those subjects whose index date was in the </w:t>
      </w:r>
      <w:r w:rsidR="006454F2">
        <w:rPr>
          <w:highlight w:val="white"/>
        </w:rPr>
        <w:t>period</w:t>
      </w:r>
      <w:r w:rsidR="000E6191">
        <w:rPr>
          <w:highlight w:val="white"/>
        </w:rPr>
        <w:t xml:space="preserve"> when both T and C were observed. In this case, this mean that subjects in the comparator cohort (zoledronic acid) prior to December 2010 were removed, since no subjects were observed in the target cohort (denosumab) prior to that date.</w:t>
      </w:r>
    </w:p>
    <w:p w14:paraId="4E374778" w14:textId="6002AA4F" w:rsidR="005513D1" w:rsidRDefault="005513D1" w:rsidP="00EC2721">
      <w:pPr>
        <w:pStyle w:val="Heading3"/>
      </w:pPr>
      <w:bookmarkStart w:id="19" w:name="_Toc508614945"/>
      <w:r>
        <w:t>Criteria common to both target and comparator cohorts</w:t>
      </w:r>
      <w:r w:rsidR="004D6ABD">
        <w:t xml:space="preserve"> for prostate cancer</w:t>
      </w:r>
      <w:bookmarkEnd w:id="19"/>
    </w:p>
    <w:p w14:paraId="2EFC6BE1" w14:textId="4A937666"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w:t>
      </w:r>
      <w:r w:rsidR="006454F2">
        <w:rPr>
          <w:rFonts w:asciiTheme="minorHAnsi" w:eastAsia="Roboto" w:hAnsiTheme="minorHAnsi" w:cstheme="minorHAnsi"/>
          <w:color w:val="333333"/>
          <w:highlight w:val="white"/>
        </w:rPr>
        <w:t>the</w:t>
      </w:r>
      <w:r w:rsidRPr="00FC16B4">
        <w:rPr>
          <w:rFonts w:asciiTheme="minorHAnsi" w:eastAsia="Roboto" w:hAnsiTheme="minorHAnsi" w:cstheme="minorHAnsi"/>
          <w:color w:val="333333"/>
          <w:highlight w:val="white"/>
        </w:rPr>
        <w:t xml:space="preserve"> T and C cohorts</w:t>
      </w:r>
      <w:r w:rsidR="006454F2">
        <w:rPr>
          <w:rFonts w:asciiTheme="minorHAnsi" w:eastAsia="Roboto" w:hAnsiTheme="minorHAnsi" w:cstheme="minorHAnsi"/>
          <w:color w:val="333333"/>
          <w:highlight w:val="white"/>
        </w:rPr>
        <w:t xml:space="preserve"> pertaining to prostate cancer</w:t>
      </w:r>
      <w:r w:rsidRPr="00FC16B4">
        <w:rPr>
          <w:rFonts w:asciiTheme="minorHAnsi" w:eastAsia="Roboto" w:hAnsiTheme="minorHAnsi" w:cstheme="minorHAnsi"/>
          <w:color w:val="333333"/>
          <w:highlight w:val="white"/>
        </w:rPr>
        <w:t xml:space="preserve">, we impose </w:t>
      </w:r>
      <w:r w:rsidR="00A32EB2">
        <w:rPr>
          <w:rFonts w:asciiTheme="minorHAnsi" w:eastAsia="Roboto" w:hAnsiTheme="minorHAnsi" w:cstheme="minorHAnsi"/>
          <w:color w:val="333333"/>
          <w:highlight w:val="white"/>
        </w:rPr>
        <w:t>the following requirements</w:t>
      </w:r>
      <w:r w:rsidR="00F13880">
        <w:rPr>
          <w:rFonts w:asciiTheme="minorHAnsi" w:eastAsia="Roboto" w:hAnsiTheme="minorHAnsi" w:cstheme="minorHAnsi"/>
          <w:color w:val="333333"/>
          <w:highlight w:val="white"/>
        </w:rPr>
        <w:t xml:space="preserve"> in our observational study</w:t>
      </w:r>
      <w:r w:rsidR="00A32EB2">
        <w:rPr>
          <w:rFonts w:asciiTheme="minorHAnsi" w:eastAsia="Roboto" w:hAnsiTheme="minorHAnsi" w:cstheme="minorHAnsi"/>
          <w:color w:val="333333"/>
          <w:highlight w:val="white"/>
        </w:rPr>
        <w:t>, compared to those in the clinical trial</w:t>
      </w:r>
      <w:r w:rsidR="00AC40BD">
        <w:rPr>
          <w:rFonts w:asciiTheme="minorHAnsi" w:eastAsia="Roboto" w:hAnsiTheme="minorHAnsi" w:cstheme="minorHAnsi"/>
          <w:color w:val="333333"/>
          <w:highlight w:val="white"/>
        </w:rPr>
        <w:t xml:space="preserve"> </w: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 </w:instrTex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EN.CITE.DATA </w:instrText>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end"/>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separate"/>
      </w:r>
      <w:r w:rsidR="00AC40BD">
        <w:rPr>
          <w:rFonts w:asciiTheme="minorHAnsi" w:eastAsia="Roboto" w:hAnsiTheme="minorHAnsi" w:cstheme="minorHAnsi"/>
          <w:noProof/>
          <w:color w:val="333333"/>
          <w:highlight w:val="white"/>
        </w:rPr>
        <w:t>[</w:t>
      </w:r>
      <w:hyperlink w:anchor="_ENREF_6" w:tooltip="Fizazi, 2011 #6" w:history="1">
        <w:r w:rsidR="00591245">
          <w:rPr>
            <w:rFonts w:asciiTheme="minorHAnsi" w:eastAsia="Roboto" w:hAnsiTheme="minorHAnsi" w:cstheme="minorHAnsi"/>
            <w:noProof/>
            <w:color w:val="333333"/>
            <w:highlight w:val="white"/>
          </w:rPr>
          <w:t>6</w:t>
        </w:r>
      </w:hyperlink>
      <w:r w:rsidR="00AC40BD">
        <w:rPr>
          <w:rFonts w:asciiTheme="minorHAnsi" w:eastAsia="Roboto" w:hAnsiTheme="minorHAnsi" w:cstheme="minorHAnsi"/>
          <w:noProof/>
          <w:color w:val="333333"/>
          <w:highlight w:val="white"/>
        </w:rPr>
        <w:t>]</w:t>
      </w:r>
      <w:r w:rsidR="00AC40BD">
        <w:rPr>
          <w:rFonts w:asciiTheme="minorHAnsi" w:eastAsia="Roboto" w:hAnsiTheme="minorHAnsi" w:cstheme="minorHAnsi"/>
          <w:color w:val="333333"/>
          <w:highlight w:val="white"/>
        </w:rPr>
        <w:fldChar w:fldCharType="end"/>
      </w:r>
      <w:r w:rsidR="00A32EB2">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61403FDC" w:rsidR="00A32EB2" w:rsidRPr="00181486" w:rsidRDefault="00F13880" w:rsidP="00A32EB2">
            <w:pPr>
              <w:rPr>
                <w:rFonts w:asciiTheme="minorHAnsi" w:hAnsiTheme="minorHAnsi" w:cstheme="minorHAnsi"/>
                <w:sz w:val="22"/>
              </w:rPr>
            </w:pPr>
            <w:r>
              <w:rPr>
                <w:rFonts w:asciiTheme="minorHAnsi" w:hAnsiTheme="minorHAnsi" w:cstheme="minorHAnsi"/>
                <w:sz w:val="22"/>
              </w:rPr>
              <w:t xml:space="preserve">CLINICAL </w:t>
            </w:r>
            <w:r w:rsidR="00A32EB2"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684B15EB"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diagnosis of malignant tumor of prostate</w:t>
            </w:r>
            <w:r w:rsidR="002A65C5">
              <w:rPr>
                <w:rFonts w:asciiTheme="minorHAnsi" w:hAnsiTheme="minorHAnsi" w:cstheme="minorHAnsi"/>
                <w:sz w:val="22"/>
              </w:rPr>
              <w:t xml:space="preserve"> in the past year</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lastRenderedPageBreak/>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3E0E79C4"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diagnosis of secondary malignant neoplasm of bone</w:t>
            </w:r>
            <w:r w:rsidR="002A65C5">
              <w:rPr>
                <w:rFonts w:asciiTheme="minorHAnsi" w:hAnsiTheme="minorHAnsi" w:cstheme="minorHAnsi"/>
                <w:sz w:val="22"/>
              </w:rPr>
              <w:t xml:space="preserve"> in the past year</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ng/dL</w:t>
            </w:r>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1D7292C3"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30DF4BDB"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592BF0CA"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An albumin-adjusted serum calcium concentration of 2.0–2.9 mmol/L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256577EE"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34226336"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6454F2">
      <w:pPr>
        <w:pStyle w:val="BodyText12"/>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starting with 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58F775DE" w:rsidR="007F01D7" w:rsidRDefault="007F01D7" w:rsidP="006454F2">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03351EFF" w14:textId="42242FEA" w:rsidR="009D3AAC" w:rsidRPr="004D6ABD" w:rsidRDefault="004D6ABD" w:rsidP="00E22B21">
      <w:pPr>
        <w:pStyle w:val="Heading3"/>
      </w:pPr>
      <w:bookmarkStart w:id="20" w:name="_Toc508614946"/>
      <w:r>
        <w:t xml:space="preserve">Criteria common to both target and comparator </w:t>
      </w:r>
      <w:r w:rsidRPr="004D6ABD">
        <w:t>cohorts for b</w:t>
      </w:r>
      <w:r w:rsidR="001D58A3" w:rsidRPr="004D6ABD">
        <w:rPr>
          <w:highlight w:val="white"/>
        </w:rPr>
        <w:t>reast cancer</w:t>
      </w:r>
      <w:bookmarkEnd w:id="20"/>
    </w:p>
    <w:p w14:paraId="0CC201DE" w14:textId="76129A12" w:rsidR="00E22B21" w:rsidRDefault="00AC40BD" w:rsidP="00E22B2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breast cancer</w:t>
      </w:r>
      <w:r w:rsidR="00E22B21" w:rsidRPr="00FC16B4">
        <w:rPr>
          <w:rFonts w:asciiTheme="minorHAnsi" w:eastAsia="Roboto" w:hAnsiTheme="minorHAnsi" w:cstheme="minorHAnsi"/>
          <w:color w:val="333333"/>
          <w:highlight w:val="white"/>
        </w:rPr>
        <w:t xml:space="preserve">, we impose </w:t>
      </w:r>
      <w:r w:rsidR="00E22B21">
        <w:rPr>
          <w:rFonts w:asciiTheme="minorHAnsi" w:eastAsia="Roboto" w:hAnsiTheme="minorHAnsi" w:cstheme="minorHAnsi"/>
          <w:color w:val="333333"/>
          <w:highlight w:val="white"/>
        </w:rPr>
        <w:t>the following requirements</w:t>
      </w:r>
      <w:r w:rsidR="00F13880" w:rsidRPr="00F13880">
        <w:rPr>
          <w:rFonts w:asciiTheme="minorHAnsi" w:eastAsia="Roboto" w:hAnsiTheme="minorHAnsi" w:cstheme="minorHAnsi"/>
          <w:color w:val="333333"/>
          <w:highlight w:val="white"/>
        </w:rPr>
        <w:t xml:space="preserve"> </w:t>
      </w:r>
      <w:r w:rsidR="00F13880">
        <w:rPr>
          <w:rFonts w:asciiTheme="minorHAnsi" w:eastAsia="Roboto" w:hAnsiTheme="minorHAnsi" w:cstheme="minorHAnsi"/>
          <w:color w:val="333333"/>
          <w:highlight w:val="white"/>
        </w:rPr>
        <w:t>in our observational study</w:t>
      </w:r>
      <w:r w:rsidR="00E22B21">
        <w:rPr>
          <w:rFonts w:asciiTheme="minorHAnsi" w:eastAsia="Roboto" w:hAnsiTheme="minorHAnsi" w:cstheme="minorHAnsi"/>
          <w:color w:val="333333"/>
          <w:highlight w:val="white"/>
        </w:rPr>
        <w:t>, compared to those in the clinical trial</w:t>
      </w:r>
      <w:r>
        <w:rPr>
          <w:rFonts w:asciiTheme="minorHAnsi" w:eastAsia="Roboto" w:hAnsiTheme="minorHAnsi" w:cstheme="minorHAnsi"/>
          <w:color w:val="333333"/>
          <w:highlight w:val="white"/>
        </w:rPr>
        <w:t xml:space="preserve"> </w: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 </w:instrTex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EN.CITE.DATA </w:instrText>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end"/>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separate"/>
      </w:r>
      <w:r>
        <w:rPr>
          <w:rFonts w:asciiTheme="minorHAnsi" w:eastAsia="Roboto" w:hAnsiTheme="minorHAnsi" w:cstheme="minorHAnsi"/>
          <w:noProof/>
          <w:color w:val="333333"/>
          <w:highlight w:val="white"/>
        </w:rPr>
        <w:t>[</w:t>
      </w:r>
      <w:hyperlink w:anchor="_ENREF_7" w:tooltip="Stopeck, 2010 #15" w:history="1">
        <w:r w:rsidR="00591245">
          <w:rPr>
            <w:rFonts w:asciiTheme="minorHAnsi" w:eastAsia="Roboto" w:hAnsiTheme="minorHAnsi" w:cstheme="minorHAnsi"/>
            <w:noProof/>
            <w:color w:val="333333"/>
            <w:highlight w:val="white"/>
          </w:rPr>
          <w:t>7</w:t>
        </w:r>
      </w:hyperlink>
      <w:r>
        <w:rPr>
          <w:rFonts w:asciiTheme="minorHAnsi" w:eastAsia="Roboto" w:hAnsiTheme="minorHAnsi" w:cstheme="minorHAnsi"/>
          <w:noProof/>
          <w:color w:val="333333"/>
          <w:highlight w:val="white"/>
        </w:rPr>
        <w:t>]</w:t>
      </w:r>
      <w:r>
        <w:rPr>
          <w:rFonts w:asciiTheme="minorHAnsi" w:eastAsia="Roboto" w:hAnsiTheme="minorHAnsi" w:cstheme="minorHAnsi"/>
          <w:color w:val="333333"/>
          <w:highlight w:val="white"/>
        </w:rPr>
        <w:fldChar w:fldCharType="end"/>
      </w:r>
      <w:r w:rsidR="00E22B21">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E22B21" w:rsidRPr="00181486" w14:paraId="37A1A964"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09CE579A" w14:textId="6F450120" w:rsidR="00E22B21" w:rsidRPr="00181486" w:rsidRDefault="00F13880" w:rsidP="00B31C6F">
            <w:pPr>
              <w:rPr>
                <w:rFonts w:asciiTheme="minorHAnsi" w:hAnsiTheme="minorHAnsi" w:cstheme="minorHAnsi"/>
                <w:sz w:val="22"/>
              </w:rPr>
            </w:pPr>
            <w:r>
              <w:rPr>
                <w:rFonts w:asciiTheme="minorHAnsi" w:hAnsiTheme="minorHAnsi" w:cstheme="minorHAnsi"/>
                <w:sz w:val="22"/>
              </w:rPr>
              <w:t xml:space="preserve">CLINICAL </w:t>
            </w:r>
            <w:r w:rsidR="00E22B21" w:rsidRPr="00181486">
              <w:rPr>
                <w:rFonts w:asciiTheme="minorHAnsi" w:hAnsiTheme="minorHAnsi" w:cstheme="minorHAnsi"/>
                <w:sz w:val="22"/>
              </w:rPr>
              <w:t>Trial</w:t>
            </w:r>
          </w:p>
        </w:tc>
        <w:tc>
          <w:tcPr>
            <w:tcW w:w="4680" w:type="dxa"/>
            <w:hideMark/>
          </w:tcPr>
          <w:p w14:paraId="4C035A0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E22B21" w:rsidRPr="00181486" w14:paraId="5D701D77"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FEC3BEA" w14:textId="54CE604E" w:rsidR="00E22B21" w:rsidRDefault="009D3AAC" w:rsidP="00B31C6F">
            <w:pPr>
              <w:rPr>
                <w:rFonts w:asciiTheme="minorHAnsi" w:hAnsiTheme="minorHAnsi" w:cstheme="minorHAnsi"/>
                <w:sz w:val="22"/>
              </w:rPr>
            </w:pPr>
            <w:r>
              <w:rPr>
                <w:rFonts w:asciiTheme="minorHAnsi" w:hAnsiTheme="minorHAnsi" w:cstheme="minorHAnsi"/>
                <w:sz w:val="22"/>
              </w:rPr>
              <w:t>Persons</w:t>
            </w:r>
            <w:r w:rsidR="00E22B21" w:rsidRPr="00181486">
              <w:rPr>
                <w:rFonts w:asciiTheme="minorHAnsi" w:hAnsiTheme="minorHAnsi" w:cstheme="minorHAnsi"/>
                <w:sz w:val="22"/>
              </w:rPr>
              <w:t xml:space="preserve"> &gt;/= 18 years </w:t>
            </w:r>
          </w:p>
          <w:p w14:paraId="34C37100" w14:textId="77777777" w:rsidR="00E22B21" w:rsidRPr="00181486" w:rsidRDefault="00E22B21" w:rsidP="00B31C6F">
            <w:pPr>
              <w:rPr>
                <w:rFonts w:asciiTheme="minorHAnsi" w:hAnsiTheme="minorHAnsi" w:cstheme="minorHAnsi"/>
                <w:sz w:val="22"/>
              </w:rPr>
            </w:pPr>
          </w:p>
        </w:tc>
        <w:tc>
          <w:tcPr>
            <w:tcW w:w="4680" w:type="dxa"/>
            <w:hideMark/>
          </w:tcPr>
          <w:p w14:paraId="48D2E38B" w14:textId="386A09B9" w:rsidR="00E22B21" w:rsidRPr="00181486" w:rsidRDefault="009D3AAC"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w:t>
            </w:r>
            <w:r w:rsidR="00E22B21" w:rsidRPr="00181486">
              <w:rPr>
                <w:rFonts w:asciiTheme="minorHAnsi" w:hAnsiTheme="minorHAnsi" w:cstheme="minorHAnsi"/>
                <w:sz w:val="22"/>
              </w:rPr>
              <w:t xml:space="preserve">&gt;/= 18 years </w:t>
            </w:r>
          </w:p>
        </w:tc>
      </w:tr>
      <w:tr w:rsidR="00E22B21" w:rsidRPr="00181486" w14:paraId="35B00E2A" w14:textId="77777777" w:rsidTr="00B31C6F">
        <w:trPr>
          <w:trHeight w:val="288"/>
        </w:trPr>
        <w:tc>
          <w:tcPr>
            <w:tcW w:w="4680" w:type="dxa"/>
            <w:hideMark/>
          </w:tcPr>
          <w:p w14:paraId="4CBAECE1" w14:textId="1AA25035" w:rsidR="00E22B21" w:rsidRPr="00181486" w:rsidRDefault="009D3AAC" w:rsidP="009D3AAC">
            <w:pPr>
              <w:rPr>
                <w:rFonts w:asciiTheme="minorHAnsi" w:hAnsiTheme="minorHAnsi" w:cstheme="minorHAnsi"/>
                <w:sz w:val="22"/>
              </w:rPr>
            </w:pPr>
            <w:r w:rsidRPr="009D3AAC">
              <w:rPr>
                <w:rFonts w:asciiTheme="minorHAnsi" w:hAnsiTheme="minorHAnsi" w:cstheme="minorHAnsi"/>
                <w:sz w:val="22"/>
              </w:rPr>
              <w:t>histologically or cytologically</w:t>
            </w:r>
            <w:r>
              <w:rPr>
                <w:rFonts w:asciiTheme="minorHAnsi" w:hAnsiTheme="minorHAnsi" w:cstheme="minorHAnsi"/>
                <w:sz w:val="22"/>
              </w:rPr>
              <w:t xml:space="preserve"> </w:t>
            </w:r>
            <w:r w:rsidRPr="009D3AAC">
              <w:rPr>
                <w:rFonts w:asciiTheme="minorHAnsi" w:hAnsiTheme="minorHAnsi" w:cstheme="minorHAnsi"/>
                <w:sz w:val="22"/>
              </w:rPr>
              <w:t xml:space="preserve">confirmed breast adenocarcinoma </w:t>
            </w:r>
          </w:p>
        </w:tc>
        <w:tc>
          <w:tcPr>
            <w:tcW w:w="4680" w:type="dxa"/>
            <w:hideMark/>
          </w:tcPr>
          <w:p w14:paraId="3A1E40FD" w14:textId="289405A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A diagnosis of </w:t>
            </w:r>
            <w:r w:rsidR="009D3AAC">
              <w:rPr>
                <w:rFonts w:asciiTheme="minorHAnsi" w:hAnsiTheme="minorHAnsi" w:cstheme="minorHAnsi"/>
                <w:sz w:val="22"/>
              </w:rPr>
              <w:t xml:space="preserve">primary </w:t>
            </w:r>
            <w:r w:rsidRPr="00181486">
              <w:rPr>
                <w:rFonts w:asciiTheme="minorHAnsi" w:hAnsiTheme="minorHAnsi" w:cstheme="minorHAnsi"/>
                <w:sz w:val="22"/>
              </w:rPr>
              <w:t xml:space="preserve">malignant </w:t>
            </w:r>
            <w:r w:rsidR="009D3AAC">
              <w:rPr>
                <w:rFonts w:asciiTheme="minorHAnsi" w:hAnsiTheme="minorHAnsi" w:cstheme="minorHAnsi"/>
                <w:sz w:val="22"/>
              </w:rPr>
              <w:t>neoplasm of breast</w:t>
            </w:r>
            <w:r w:rsidR="002A65C5">
              <w:rPr>
                <w:rFonts w:asciiTheme="minorHAnsi" w:hAnsiTheme="minorHAnsi" w:cstheme="minorHAnsi"/>
                <w:sz w:val="22"/>
              </w:rPr>
              <w:t xml:space="preserve"> in the past year</w:t>
            </w:r>
          </w:p>
        </w:tc>
      </w:tr>
      <w:tr w:rsidR="00E22B21" w:rsidRPr="00181486" w14:paraId="37DE8EBD"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3E1C3C72"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5C47BD6D" w14:textId="77777777" w:rsidR="00E22B21" w:rsidRPr="00181486" w:rsidRDefault="00E22B21" w:rsidP="00B31C6F">
            <w:pPr>
              <w:rPr>
                <w:rFonts w:asciiTheme="minorHAnsi" w:hAnsiTheme="minorHAnsi" w:cstheme="minorHAnsi"/>
                <w:sz w:val="22"/>
              </w:rPr>
            </w:pPr>
          </w:p>
        </w:tc>
        <w:tc>
          <w:tcPr>
            <w:tcW w:w="4680" w:type="dxa"/>
            <w:hideMark/>
          </w:tcPr>
          <w:p w14:paraId="473ADA89" w14:textId="7462441D"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lastRenderedPageBreak/>
              <w:t>A diagnosis of secondary malignant neoplasm of bone</w:t>
            </w:r>
            <w:r w:rsidR="002A65C5">
              <w:rPr>
                <w:rFonts w:asciiTheme="minorHAnsi" w:hAnsiTheme="minorHAnsi" w:cstheme="minorHAnsi"/>
                <w:sz w:val="22"/>
              </w:rPr>
              <w:t xml:space="preserve"> in the past year</w:t>
            </w:r>
          </w:p>
        </w:tc>
      </w:tr>
      <w:tr w:rsidR="00E22B21" w:rsidRPr="00181486" w14:paraId="2498DCAE" w14:textId="77777777" w:rsidTr="00B31C6F">
        <w:trPr>
          <w:trHeight w:val="288"/>
        </w:trPr>
        <w:tc>
          <w:tcPr>
            <w:tcW w:w="4680" w:type="dxa"/>
            <w:hideMark/>
          </w:tcPr>
          <w:p w14:paraId="5BE41BE3"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590EAD9A" w14:textId="77777777" w:rsidR="00E22B21" w:rsidRPr="00181486" w:rsidRDefault="00E22B21" w:rsidP="00B31C6F">
            <w:pPr>
              <w:rPr>
                <w:rFonts w:asciiTheme="minorHAnsi" w:hAnsiTheme="minorHAnsi" w:cstheme="minorHAnsi"/>
                <w:sz w:val="22"/>
              </w:rPr>
            </w:pPr>
          </w:p>
        </w:tc>
        <w:tc>
          <w:tcPr>
            <w:tcW w:w="4680" w:type="dxa"/>
            <w:hideMark/>
          </w:tcPr>
          <w:p w14:paraId="2326DA7E" w14:textId="0E92CE94"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68EA55A1"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756CEF0"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Adequate organ function</w:t>
            </w:r>
          </w:p>
          <w:p w14:paraId="784D8ADA" w14:textId="77777777" w:rsidR="00E22B21" w:rsidRPr="00181486" w:rsidRDefault="00E22B21" w:rsidP="00B31C6F">
            <w:pPr>
              <w:rPr>
                <w:rFonts w:asciiTheme="minorHAnsi" w:hAnsiTheme="minorHAnsi" w:cstheme="minorHAnsi"/>
                <w:sz w:val="22"/>
              </w:rPr>
            </w:pPr>
          </w:p>
        </w:tc>
        <w:tc>
          <w:tcPr>
            <w:tcW w:w="4680" w:type="dxa"/>
            <w:hideMark/>
          </w:tcPr>
          <w:p w14:paraId="51D4B9D7" w14:textId="49E43D2A"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2488880F" w14:textId="77777777" w:rsidTr="00B31C6F">
        <w:trPr>
          <w:trHeight w:val="288"/>
        </w:trPr>
        <w:tc>
          <w:tcPr>
            <w:tcW w:w="4680" w:type="dxa"/>
            <w:hideMark/>
          </w:tcPr>
          <w:p w14:paraId="00E3EA3E"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An albumin-adjusted serum calcium concentration of 2.0–2.9 mmol/L</w:t>
            </w:r>
          </w:p>
          <w:p w14:paraId="429DFD74" w14:textId="77777777" w:rsidR="00E22B21" w:rsidRPr="001D58A3" w:rsidRDefault="00E22B21" w:rsidP="00B31C6F">
            <w:pPr>
              <w:rPr>
                <w:rFonts w:asciiTheme="minorHAnsi" w:hAnsiTheme="minorHAnsi" w:cstheme="minorHAnsi"/>
                <w:sz w:val="22"/>
                <w:szCs w:val="22"/>
              </w:rPr>
            </w:pPr>
          </w:p>
        </w:tc>
        <w:tc>
          <w:tcPr>
            <w:tcW w:w="4680" w:type="dxa"/>
            <w:hideMark/>
          </w:tcPr>
          <w:p w14:paraId="42111612" w14:textId="0EEA0F71" w:rsidR="00E22B21" w:rsidRPr="001D58A3" w:rsidRDefault="00F13880" w:rsidP="00B31C6F">
            <w:pPr>
              <w:rPr>
                <w:rFonts w:asciiTheme="minorHAnsi" w:hAnsiTheme="minorHAnsi" w:cstheme="minorHAnsi"/>
                <w:sz w:val="22"/>
                <w:szCs w:val="22"/>
              </w:rPr>
            </w:pPr>
            <w:r>
              <w:rPr>
                <w:rFonts w:asciiTheme="minorHAnsi" w:hAnsiTheme="minorHAnsi" w:cstheme="minorHAnsi"/>
                <w:sz w:val="22"/>
                <w:szCs w:val="22"/>
              </w:rPr>
              <w:t>-</w:t>
            </w:r>
          </w:p>
        </w:tc>
      </w:tr>
      <w:tr w:rsidR="001D58A3" w:rsidRPr="00181486" w14:paraId="7AB2D402"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687941E" w14:textId="34C4D39E" w:rsidR="001D58A3" w:rsidRPr="001D58A3" w:rsidRDefault="001D58A3" w:rsidP="001D58A3">
            <w:pPr>
              <w:rPr>
                <w:rFonts w:asciiTheme="minorHAnsi" w:hAnsiTheme="minorHAnsi" w:cstheme="minorHAnsi"/>
                <w:sz w:val="22"/>
                <w:szCs w:val="22"/>
              </w:rPr>
            </w:pPr>
            <w:r w:rsidRPr="001D58A3">
              <w:rPr>
                <w:rFonts w:asciiTheme="minorHAnsi" w:hAnsiTheme="minorHAnsi" w:cstheme="minorHAnsi"/>
                <w:sz w:val="22"/>
                <w:szCs w:val="22"/>
              </w:rPr>
              <w:t>No nonhealed dental/oral surgery</w:t>
            </w:r>
          </w:p>
        </w:tc>
        <w:tc>
          <w:tcPr>
            <w:tcW w:w="4680" w:type="dxa"/>
          </w:tcPr>
          <w:p w14:paraId="2A4A2D26" w14:textId="4BA20C01" w:rsidR="001D58A3"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E22B21" w:rsidRPr="00181486" w14:paraId="2AA03A74" w14:textId="77777777" w:rsidTr="00B31C6F">
        <w:trPr>
          <w:trHeight w:val="576"/>
        </w:trPr>
        <w:tc>
          <w:tcPr>
            <w:tcW w:w="4680" w:type="dxa"/>
            <w:hideMark/>
          </w:tcPr>
          <w:p w14:paraId="24D860EC"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1C0AFD6D" w14:textId="77777777" w:rsidR="00E22B21" w:rsidRPr="001D58A3" w:rsidRDefault="00E22B21" w:rsidP="00B31C6F">
            <w:pPr>
              <w:rPr>
                <w:rFonts w:asciiTheme="minorHAnsi" w:hAnsiTheme="minorHAnsi" w:cstheme="minorHAnsi"/>
                <w:sz w:val="22"/>
                <w:szCs w:val="22"/>
              </w:rPr>
            </w:pPr>
          </w:p>
        </w:tc>
        <w:tc>
          <w:tcPr>
            <w:tcW w:w="4680" w:type="dxa"/>
            <w:hideMark/>
          </w:tcPr>
          <w:p w14:paraId="6CA90135"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E22B21" w:rsidRPr="00181486" w14:paraId="0424CFC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FEF32B4"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67916ED" w14:textId="77777777" w:rsidR="00E22B21" w:rsidRPr="00181486" w:rsidRDefault="00E22B21" w:rsidP="00B31C6F">
            <w:pPr>
              <w:rPr>
                <w:rFonts w:asciiTheme="minorHAnsi" w:hAnsiTheme="minorHAnsi" w:cstheme="minorHAnsi"/>
                <w:sz w:val="22"/>
              </w:rPr>
            </w:pPr>
          </w:p>
        </w:tc>
        <w:tc>
          <w:tcPr>
            <w:tcW w:w="4680" w:type="dxa"/>
            <w:hideMark/>
          </w:tcPr>
          <w:p w14:paraId="1E7185C0" w14:textId="3018D1AC"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28571EC6" w14:textId="77777777" w:rsidTr="00B31C6F">
        <w:trPr>
          <w:trHeight w:val="576"/>
        </w:trPr>
        <w:tc>
          <w:tcPr>
            <w:tcW w:w="4680" w:type="dxa"/>
            <w:hideMark/>
          </w:tcPr>
          <w:p w14:paraId="52E91BC7" w14:textId="15E8722C"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malignant disease other than </w:t>
            </w:r>
            <w:r w:rsidR="009D3AAC">
              <w:rPr>
                <w:rFonts w:asciiTheme="minorHAnsi" w:hAnsiTheme="minorHAnsi" w:cstheme="minorHAnsi"/>
                <w:sz w:val="22"/>
              </w:rPr>
              <w:t>breast</w:t>
            </w:r>
            <w:r w:rsidRPr="00181486">
              <w:rPr>
                <w:rFonts w:asciiTheme="minorHAnsi" w:hAnsiTheme="minorHAnsi" w:cstheme="minorHAnsi"/>
                <w:sz w:val="22"/>
              </w:rPr>
              <w:t xml:space="preserve"> cancer within the past 3 years</w:t>
            </w:r>
          </w:p>
        </w:tc>
        <w:tc>
          <w:tcPr>
            <w:tcW w:w="4680" w:type="dxa"/>
            <w:hideMark/>
          </w:tcPr>
          <w:p w14:paraId="53DB8A5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Pr>
                <w:rFonts w:asciiTheme="minorHAnsi" w:hAnsiTheme="minorHAnsi" w:cstheme="minorHAnsi"/>
                <w:sz w:val="22"/>
              </w:rPr>
              <w:t>*</w:t>
            </w:r>
          </w:p>
        </w:tc>
      </w:tr>
    </w:tbl>
    <w:p w14:paraId="31444C60" w14:textId="77777777" w:rsidR="00E22B21" w:rsidRDefault="00E22B21" w:rsidP="00E22B21">
      <w:pPr>
        <w:rPr>
          <w:rFonts w:asciiTheme="minorHAnsi" w:eastAsia="Roboto" w:hAnsiTheme="minorHAnsi" w:cstheme="minorHAnsi"/>
          <w:color w:val="333333"/>
          <w:highlight w:val="white"/>
        </w:rPr>
      </w:pPr>
    </w:p>
    <w:p w14:paraId="2432CC6E" w14:textId="43E753AF" w:rsidR="00E22B21" w:rsidRDefault="00E22B21"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1C8229A2" w14:textId="28C4901F" w:rsidR="00986E8F" w:rsidRPr="00F11E24" w:rsidRDefault="00F11E24" w:rsidP="00B31C6F">
      <w:pPr>
        <w:pStyle w:val="Heading3"/>
        <w:rPr>
          <w:highlight w:val="white"/>
        </w:rPr>
      </w:pPr>
      <w:bookmarkStart w:id="21" w:name="_Toc508614947"/>
      <w:r>
        <w:t xml:space="preserve">Criteria common to both target and comparator </w:t>
      </w:r>
      <w:r w:rsidRPr="004D6ABD">
        <w:t>cohorts for</w:t>
      </w:r>
      <w:r>
        <w:t xml:space="preserve"> </w:t>
      </w:r>
      <w:r w:rsidR="009F0D04">
        <w:t>advanced cancer or multiple myeloma</w:t>
      </w:r>
      <w:bookmarkEnd w:id="21"/>
    </w:p>
    <w:p w14:paraId="31489BB9" w14:textId="21C29289" w:rsidR="00927E36" w:rsidRDefault="00BF7C75" w:rsidP="00927E36">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w:t>
      </w:r>
      <w:r w:rsidR="009F0D04">
        <w:t xml:space="preserve">advanced cancer </w:t>
      </w:r>
      <w:r w:rsidR="009F0D04" w:rsidRPr="00D74EF6">
        <w:t>(excluding breast and prostate cancer)</w:t>
      </w:r>
      <w:r w:rsidR="009F0D04">
        <w:t xml:space="preserve"> or multiple myeloma</w:t>
      </w:r>
      <w:r w:rsidRPr="00FC16B4">
        <w:rPr>
          <w:rFonts w:asciiTheme="minorHAnsi" w:eastAsia="Roboto" w:hAnsiTheme="minorHAnsi" w:cstheme="minorHAnsi"/>
          <w:color w:val="333333"/>
          <w:highlight w:val="white"/>
        </w:rPr>
        <w:t xml:space="preserve">, </w:t>
      </w:r>
      <w:r w:rsidR="00927E36" w:rsidRPr="00FC16B4">
        <w:rPr>
          <w:rFonts w:asciiTheme="minorHAnsi" w:eastAsia="Roboto" w:hAnsiTheme="minorHAnsi" w:cstheme="minorHAnsi"/>
          <w:color w:val="333333"/>
          <w:highlight w:val="white"/>
        </w:rPr>
        <w:t xml:space="preserve">we impose </w:t>
      </w:r>
      <w:r w:rsidR="00927E36">
        <w:rPr>
          <w:rFonts w:asciiTheme="minorHAnsi" w:eastAsia="Roboto" w:hAnsiTheme="minorHAnsi" w:cstheme="minorHAnsi"/>
          <w:color w:val="333333"/>
          <w:highlight w:val="white"/>
        </w:rPr>
        <w:t>the following requirements</w:t>
      </w:r>
      <w:r w:rsidR="00F13880" w:rsidRPr="00F13880">
        <w:rPr>
          <w:rFonts w:asciiTheme="minorHAnsi" w:eastAsia="Roboto" w:hAnsiTheme="minorHAnsi" w:cstheme="minorHAnsi"/>
          <w:color w:val="333333"/>
          <w:highlight w:val="white"/>
        </w:rPr>
        <w:t xml:space="preserve"> </w:t>
      </w:r>
      <w:r w:rsidR="00F13880">
        <w:rPr>
          <w:rFonts w:asciiTheme="minorHAnsi" w:eastAsia="Roboto" w:hAnsiTheme="minorHAnsi" w:cstheme="minorHAnsi"/>
          <w:color w:val="333333"/>
          <w:highlight w:val="white"/>
        </w:rPr>
        <w:t>in our observational study</w:t>
      </w:r>
      <w:r w:rsidR="00927E36">
        <w:rPr>
          <w:rFonts w:asciiTheme="minorHAnsi" w:eastAsia="Roboto" w:hAnsiTheme="minorHAnsi" w:cstheme="minorHAnsi"/>
          <w:color w:val="333333"/>
          <w:highlight w:val="white"/>
        </w:rPr>
        <w:t>, compared to those in the clinical trial</w:t>
      </w:r>
      <w:r w:rsidR="002A51F5">
        <w:rPr>
          <w:rFonts w:asciiTheme="minorHAnsi" w:eastAsia="Roboto" w:hAnsiTheme="minorHAnsi" w:cstheme="minorHAnsi"/>
          <w:color w:val="333333"/>
          <w:highlight w:val="white"/>
        </w:rPr>
        <w:t xml:space="preserve"> </w: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 </w:instrTex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EN.CITE.DATA </w:instrText>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end"/>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separate"/>
      </w:r>
      <w:r w:rsidR="002A51F5">
        <w:rPr>
          <w:rFonts w:asciiTheme="minorHAnsi" w:eastAsia="Roboto" w:hAnsiTheme="minorHAnsi" w:cstheme="minorHAnsi"/>
          <w:noProof/>
          <w:color w:val="333333"/>
          <w:highlight w:val="white"/>
        </w:rPr>
        <w:t>[</w:t>
      </w:r>
      <w:hyperlink w:anchor="_ENREF_8" w:tooltip="Henry, 2011 #14" w:history="1">
        <w:r w:rsidR="00591245">
          <w:rPr>
            <w:rFonts w:asciiTheme="minorHAnsi" w:eastAsia="Roboto" w:hAnsiTheme="minorHAnsi" w:cstheme="minorHAnsi"/>
            <w:noProof/>
            <w:color w:val="333333"/>
            <w:highlight w:val="white"/>
          </w:rPr>
          <w:t>8</w:t>
        </w:r>
      </w:hyperlink>
      <w:r w:rsidR="002A51F5">
        <w:rPr>
          <w:rFonts w:asciiTheme="minorHAnsi" w:eastAsia="Roboto" w:hAnsiTheme="minorHAnsi" w:cstheme="minorHAnsi"/>
          <w:noProof/>
          <w:color w:val="333333"/>
          <w:highlight w:val="white"/>
        </w:rPr>
        <w:t>]</w:t>
      </w:r>
      <w:r w:rsidR="002A51F5">
        <w:rPr>
          <w:rFonts w:asciiTheme="minorHAnsi" w:eastAsia="Roboto" w:hAnsiTheme="minorHAnsi" w:cstheme="minorHAnsi"/>
          <w:color w:val="333333"/>
          <w:highlight w:val="white"/>
        </w:rPr>
        <w:fldChar w:fldCharType="end"/>
      </w:r>
      <w:r w:rsidR="00927E36">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927E36" w:rsidRPr="00181486" w14:paraId="7C083946"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498AD7C8" w14:textId="1BC2E361" w:rsidR="00927E36" w:rsidRPr="00181486" w:rsidRDefault="00F13880" w:rsidP="00B31C6F">
            <w:pPr>
              <w:rPr>
                <w:rFonts w:asciiTheme="minorHAnsi" w:hAnsiTheme="minorHAnsi" w:cstheme="minorHAnsi"/>
                <w:sz w:val="22"/>
              </w:rPr>
            </w:pPr>
            <w:r>
              <w:rPr>
                <w:rFonts w:asciiTheme="minorHAnsi" w:hAnsiTheme="minorHAnsi" w:cstheme="minorHAnsi"/>
                <w:sz w:val="22"/>
              </w:rPr>
              <w:t xml:space="preserve">CLINICAL </w:t>
            </w:r>
            <w:r w:rsidR="00927E36" w:rsidRPr="00181486">
              <w:rPr>
                <w:rFonts w:asciiTheme="minorHAnsi" w:hAnsiTheme="minorHAnsi" w:cstheme="minorHAnsi"/>
                <w:sz w:val="22"/>
              </w:rPr>
              <w:t>Trial</w:t>
            </w:r>
          </w:p>
        </w:tc>
        <w:tc>
          <w:tcPr>
            <w:tcW w:w="4680" w:type="dxa"/>
            <w:hideMark/>
          </w:tcPr>
          <w:p w14:paraId="6E84E9BF" w14:textId="77777777" w:rsidR="00927E36" w:rsidRPr="00181486" w:rsidRDefault="00927E36"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927E36" w:rsidRPr="00181486" w14:paraId="4274702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28A1A0E" w14:textId="77777777" w:rsidR="00927E3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p w14:paraId="67166D04" w14:textId="77777777" w:rsidR="00927E36" w:rsidRPr="00181486" w:rsidRDefault="00927E36" w:rsidP="00B31C6F">
            <w:pPr>
              <w:rPr>
                <w:rFonts w:asciiTheme="minorHAnsi" w:hAnsiTheme="minorHAnsi" w:cstheme="minorHAnsi"/>
                <w:sz w:val="22"/>
              </w:rPr>
            </w:pPr>
          </w:p>
        </w:tc>
        <w:tc>
          <w:tcPr>
            <w:tcW w:w="4680" w:type="dxa"/>
            <w:hideMark/>
          </w:tcPr>
          <w:p w14:paraId="62611BCD" w14:textId="77777777" w:rsidR="00927E36" w:rsidRPr="0018148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tc>
      </w:tr>
      <w:tr w:rsidR="00927E36" w:rsidRPr="00181486" w14:paraId="106FAA50" w14:textId="77777777" w:rsidTr="00B31C6F">
        <w:trPr>
          <w:trHeight w:val="288"/>
        </w:trPr>
        <w:tc>
          <w:tcPr>
            <w:tcW w:w="4680" w:type="dxa"/>
            <w:hideMark/>
          </w:tcPr>
          <w:p w14:paraId="07FF3222" w14:textId="2C8A6785" w:rsidR="00927E36" w:rsidRPr="00545782" w:rsidRDefault="00927E36" w:rsidP="00927E36">
            <w:pPr>
              <w:rPr>
                <w:rFonts w:asciiTheme="minorHAnsi" w:hAnsiTheme="minorHAnsi" w:cstheme="minorHAnsi"/>
                <w:sz w:val="22"/>
                <w:szCs w:val="22"/>
              </w:rPr>
            </w:pPr>
            <w:r w:rsidRPr="00545782">
              <w:rPr>
                <w:rFonts w:asciiTheme="minorHAnsi" w:hAnsiTheme="minorHAnsi" w:cstheme="minorHAnsi"/>
                <w:sz w:val="22"/>
                <w:szCs w:val="22"/>
              </w:rPr>
              <w:t xml:space="preserve">histologically or cytologically confirmed solid tumors (except breast and prostate) or myeloma </w:t>
            </w:r>
          </w:p>
        </w:tc>
        <w:tc>
          <w:tcPr>
            <w:tcW w:w="4680" w:type="dxa"/>
            <w:hideMark/>
          </w:tcPr>
          <w:p w14:paraId="6432EB09" w14:textId="76D8AF39"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 xml:space="preserve">A diagnosis of </w:t>
            </w:r>
            <w:r w:rsidR="004D155C" w:rsidRPr="00545782">
              <w:rPr>
                <w:rFonts w:asciiTheme="minorHAnsi" w:hAnsiTheme="minorHAnsi" w:cstheme="minorHAnsi"/>
                <w:sz w:val="22"/>
                <w:szCs w:val="22"/>
              </w:rPr>
              <w:t>solid tumors or multiple myeloma</w:t>
            </w:r>
            <w:r w:rsidR="002A65C5">
              <w:rPr>
                <w:rFonts w:asciiTheme="minorHAnsi" w:hAnsiTheme="minorHAnsi" w:cstheme="minorHAnsi"/>
                <w:sz w:val="22"/>
                <w:szCs w:val="22"/>
              </w:rPr>
              <w:t xml:space="preserve"> in the past year</w:t>
            </w:r>
          </w:p>
        </w:tc>
      </w:tr>
      <w:tr w:rsidR="00545782" w:rsidRPr="00181486" w14:paraId="6219F251"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43C36A3" w14:textId="2080CE23"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Diagnosis of breast or prostate cancer</w:t>
            </w:r>
          </w:p>
        </w:tc>
        <w:tc>
          <w:tcPr>
            <w:tcW w:w="4680" w:type="dxa"/>
          </w:tcPr>
          <w:p w14:paraId="2508EA87" w14:textId="340ABD6B"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prior or current diagnosis of malignant tumor of breast or malignant tumor of prostate</w:t>
            </w:r>
          </w:p>
        </w:tc>
      </w:tr>
      <w:tr w:rsidR="00927E36" w:rsidRPr="00181486" w14:paraId="3DA397BE" w14:textId="77777777" w:rsidTr="00B31C6F">
        <w:trPr>
          <w:trHeight w:val="576"/>
        </w:trPr>
        <w:tc>
          <w:tcPr>
            <w:tcW w:w="4680" w:type="dxa"/>
            <w:hideMark/>
          </w:tcPr>
          <w:p w14:paraId="26E58413" w14:textId="77777777"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Radiographic evidence of at least one bone metastasis</w:t>
            </w:r>
          </w:p>
          <w:p w14:paraId="4E088B8B" w14:textId="77777777" w:rsidR="00927E36" w:rsidRPr="00545782" w:rsidRDefault="00927E36" w:rsidP="00B31C6F">
            <w:pPr>
              <w:rPr>
                <w:rFonts w:asciiTheme="minorHAnsi" w:hAnsiTheme="minorHAnsi" w:cstheme="minorHAnsi"/>
                <w:sz w:val="22"/>
                <w:szCs w:val="22"/>
              </w:rPr>
            </w:pPr>
          </w:p>
        </w:tc>
        <w:tc>
          <w:tcPr>
            <w:tcW w:w="4680" w:type="dxa"/>
            <w:hideMark/>
          </w:tcPr>
          <w:p w14:paraId="38DE27A4" w14:textId="22717D0D"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A diagnosis of secondary malignant neoplasm of bone</w:t>
            </w:r>
            <w:r w:rsidR="000A4916">
              <w:rPr>
                <w:rFonts w:asciiTheme="minorHAnsi" w:hAnsiTheme="minorHAnsi" w:cstheme="minorHAnsi"/>
                <w:sz w:val="22"/>
                <w:szCs w:val="22"/>
              </w:rPr>
              <w:t xml:space="preserve"> in the past year</w:t>
            </w:r>
          </w:p>
        </w:tc>
      </w:tr>
      <w:tr w:rsidR="00927E36" w:rsidRPr="00181486" w14:paraId="546F38CE"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80133B5"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71297EDE" w14:textId="77777777" w:rsidR="00927E36" w:rsidRPr="00181486" w:rsidRDefault="00927E36" w:rsidP="00B31C6F">
            <w:pPr>
              <w:rPr>
                <w:rFonts w:asciiTheme="minorHAnsi" w:hAnsiTheme="minorHAnsi" w:cstheme="minorHAnsi"/>
                <w:sz w:val="22"/>
              </w:rPr>
            </w:pPr>
          </w:p>
        </w:tc>
        <w:tc>
          <w:tcPr>
            <w:tcW w:w="4680" w:type="dxa"/>
            <w:hideMark/>
          </w:tcPr>
          <w:p w14:paraId="5FF4FBDD" w14:textId="299C0A7E"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927E36" w:rsidRPr="00181486" w14:paraId="5817AAE8" w14:textId="77777777" w:rsidTr="00B31C6F">
        <w:trPr>
          <w:trHeight w:val="288"/>
        </w:trPr>
        <w:tc>
          <w:tcPr>
            <w:tcW w:w="4680" w:type="dxa"/>
            <w:hideMark/>
          </w:tcPr>
          <w:p w14:paraId="49E329C7"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Adequate organ function</w:t>
            </w:r>
          </w:p>
          <w:p w14:paraId="2AC68332" w14:textId="77777777" w:rsidR="00927E36" w:rsidRPr="00181486" w:rsidRDefault="00927E36" w:rsidP="00B31C6F">
            <w:pPr>
              <w:rPr>
                <w:rFonts w:asciiTheme="minorHAnsi" w:hAnsiTheme="minorHAnsi" w:cstheme="minorHAnsi"/>
                <w:sz w:val="22"/>
              </w:rPr>
            </w:pPr>
          </w:p>
        </w:tc>
        <w:tc>
          <w:tcPr>
            <w:tcW w:w="4680" w:type="dxa"/>
            <w:hideMark/>
          </w:tcPr>
          <w:p w14:paraId="1CA3EF15" w14:textId="34FE6DEB"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927E36" w:rsidRPr="00181486" w14:paraId="40B937D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F045B8D"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An albumin-adjusted serum calcium concentration of 2.0–2.9 mmol/L</w:t>
            </w:r>
          </w:p>
          <w:p w14:paraId="0538FED4" w14:textId="77777777" w:rsidR="00927E36" w:rsidRPr="001D58A3" w:rsidRDefault="00927E36" w:rsidP="00B31C6F">
            <w:pPr>
              <w:rPr>
                <w:rFonts w:asciiTheme="minorHAnsi" w:hAnsiTheme="minorHAnsi" w:cstheme="minorHAnsi"/>
                <w:sz w:val="22"/>
                <w:szCs w:val="22"/>
              </w:rPr>
            </w:pPr>
          </w:p>
        </w:tc>
        <w:tc>
          <w:tcPr>
            <w:tcW w:w="4680" w:type="dxa"/>
            <w:hideMark/>
          </w:tcPr>
          <w:p w14:paraId="7694ACE1" w14:textId="2237795E" w:rsidR="00927E36" w:rsidRPr="001D58A3" w:rsidRDefault="00F13880" w:rsidP="00B31C6F">
            <w:pPr>
              <w:rPr>
                <w:rFonts w:asciiTheme="minorHAnsi" w:hAnsiTheme="minorHAnsi" w:cstheme="minorHAnsi"/>
                <w:sz w:val="22"/>
                <w:szCs w:val="22"/>
              </w:rPr>
            </w:pPr>
            <w:r>
              <w:rPr>
                <w:rFonts w:asciiTheme="minorHAnsi" w:hAnsiTheme="minorHAnsi" w:cstheme="minorHAnsi"/>
                <w:sz w:val="22"/>
                <w:szCs w:val="22"/>
              </w:rPr>
              <w:t>-</w:t>
            </w:r>
          </w:p>
        </w:tc>
      </w:tr>
      <w:tr w:rsidR="00927E36" w:rsidRPr="00181486" w14:paraId="7FC93BBD" w14:textId="77777777" w:rsidTr="00B31C6F">
        <w:trPr>
          <w:trHeight w:val="576"/>
        </w:trPr>
        <w:tc>
          <w:tcPr>
            <w:tcW w:w="4680" w:type="dxa"/>
          </w:tcPr>
          <w:p w14:paraId="1C9FEF93"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lastRenderedPageBreak/>
              <w:t>No nonhealed dental/oral surgery</w:t>
            </w:r>
          </w:p>
        </w:tc>
        <w:tc>
          <w:tcPr>
            <w:tcW w:w="4680" w:type="dxa"/>
          </w:tcPr>
          <w:p w14:paraId="3EB6A448" w14:textId="6B469680" w:rsidR="00927E36"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927E36" w:rsidRPr="00181486" w14:paraId="1BECAF55"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6605BCD7"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052A75A0" w14:textId="77777777" w:rsidR="00927E36" w:rsidRPr="001D58A3" w:rsidRDefault="00927E36" w:rsidP="00B31C6F">
            <w:pPr>
              <w:rPr>
                <w:rFonts w:asciiTheme="minorHAnsi" w:hAnsiTheme="minorHAnsi" w:cstheme="minorHAnsi"/>
                <w:sz w:val="22"/>
                <w:szCs w:val="22"/>
              </w:rPr>
            </w:pPr>
          </w:p>
        </w:tc>
        <w:tc>
          <w:tcPr>
            <w:tcW w:w="4680" w:type="dxa"/>
            <w:hideMark/>
          </w:tcPr>
          <w:p w14:paraId="48EF35B8"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927E36" w:rsidRPr="00181486" w14:paraId="2DA205D7" w14:textId="77777777" w:rsidTr="00B31C6F">
        <w:trPr>
          <w:trHeight w:val="288"/>
        </w:trPr>
        <w:tc>
          <w:tcPr>
            <w:tcW w:w="4680" w:type="dxa"/>
            <w:hideMark/>
          </w:tcPr>
          <w:p w14:paraId="620F2166"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98137DE" w14:textId="77777777" w:rsidR="00927E36" w:rsidRPr="00181486" w:rsidRDefault="00927E36" w:rsidP="00B31C6F">
            <w:pPr>
              <w:rPr>
                <w:rFonts w:asciiTheme="minorHAnsi" w:hAnsiTheme="minorHAnsi" w:cstheme="minorHAnsi"/>
                <w:sz w:val="22"/>
              </w:rPr>
            </w:pPr>
          </w:p>
        </w:tc>
        <w:tc>
          <w:tcPr>
            <w:tcW w:w="4680" w:type="dxa"/>
            <w:hideMark/>
          </w:tcPr>
          <w:p w14:paraId="6D493C7A" w14:textId="081A3011"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bl>
    <w:p w14:paraId="2871BC7D" w14:textId="2A477D20" w:rsidR="00E22B21" w:rsidRPr="007F01D7" w:rsidRDefault="00927E36"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57B20A2E" w14:textId="5E9515AC" w:rsidR="005513D1" w:rsidRDefault="00AA659A" w:rsidP="00EC2721">
      <w:pPr>
        <w:pStyle w:val="Heading2"/>
      </w:pPr>
      <w:bookmarkStart w:id="22" w:name="_Toc508614948"/>
      <w:r>
        <w:t>Exposures</w:t>
      </w:r>
      <w:bookmarkEnd w:id="22"/>
    </w:p>
    <w:p w14:paraId="05233D8F" w14:textId="735F70E2" w:rsidR="00303216" w:rsidRDefault="00A963A3" w:rsidP="005D6CFD">
      <w:pPr>
        <w:pStyle w:val="Heading3"/>
      </w:pPr>
      <w:bookmarkStart w:id="23" w:name="_Toc508614949"/>
      <w:bookmarkEnd w:id="14"/>
      <w:r>
        <w:t xml:space="preserve">Target: </w:t>
      </w:r>
      <w:r w:rsidR="005D6CFD" w:rsidRPr="005D6CFD">
        <w:t>Denosumab new users with prostate cancer</w:t>
      </w:r>
      <w:bookmarkEnd w:id="23"/>
    </w:p>
    <w:p w14:paraId="05549A96" w14:textId="21F18A31" w:rsidR="00FC745F"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5A6683">
        <w:t xml:space="preserve"> </w:t>
      </w:r>
    </w:p>
    <w:p w14:paraId="3DCAF552" w14:textId="6B1E5C3F"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prostate cancer</w:t>
      </w:r>
    </w:p>
    <w:p w14:paraId="2E3214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https://clinicaltrials.gov/ct2/show/NCT00321620</w:t>
      </w:r>
    </w:p>
    <w:p w14:paraId="524442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1FAD6A03" w14:textId="40B2380B"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5AC8BEBE" w14:textId="77777777" w:rsidR="00BE6389" w:rsidRPr="00BE6389" w:rsidRDefault="00BE6389" w:rsidP="005422D1">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3</w:t>
      </w:r>
    </w:p>
    <w:p w14:paraId="624A6E11" w14:textId="77777777" w:rsidR="00BE6389" w:rsidRPr="00BE6389" w:rsidRDefault="00BE6389" w:rsidP="005422D1">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5C6D63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6B898A7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9149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5EB5DB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Male</w:t>
      </w:r>
    </w:p>
    <w:p w14:paraId="01B75C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Male</w:t>
      </w:r>
    </w:p>
    <w:p w14:paraId="72511B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C9623FB" w14:textId="77777777" w:rsidR="00BE6389" w:rsidRPr="00BE6389" w:rsidRDefault="00BE6389" w:rsidP="005422D1">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16EF16A6" w14:textId="77777777" w:rsidR="00BE6389" w:rsidRPr="00BE6389" w:rsidRDefault="00BE6389" w:rsidP="005422D1">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gender is any of: MALE</w:t>
      </w:r>
    </w:p>
    <w:p w14:paraId="6D4496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18 years and older</w:t>
      </w:r>
    </w:p>
    <w:p w14:paraId="7B430F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56BE12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4D9B06A" w14:textId="77777777" w:rsidR="00BE6389" w:rsidRPr="00BE6389" w:rsidRDefault="00BE6389" w:rsidP="005422D1">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3E51B783" w14:textId="77777777" w:rsidR="00BE6389" w:rsidRPr="00BE6389" w:rsidRDefault="00BE6389" w:rsidP="005422D1">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5FF9F0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Prostate cancer</w:t>
      </w:r>
    </w:p>
    <w:p w14:paraId="129535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prostate cancer</w:t>
      </w:r>
    </w:p>
    <w:p w14:paraId="0130CF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8972C57" w14:textId="77777777" w:rsidR="00BE6389" w:rsidRPr="00BE6389" w:rsidRDefault="00BE6389" w:rsidP="005422D1">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Prostate cancer</w:t>
      </w:r>
      <w:r w:rsidRPr="00BE6389">
        <w:rPr>
          <w:rFonts w:ascii="Times New Roman" w:eastAsia="Times New Roman" w:hAnsi="Times New Roman" w:cs="Times New Roman"/>
          <w:color w:val="auto"/>
          <w:sz w:val="24"/>
          <w:szCs w:val="24"/>
          <w:vertAlign w:val="superscript"/>
        </w:rPr>
        <w:t>7</w:t>
      </w:r>
    </w:p>
    <w:p w14:paraId="6A8CD0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starting between 365 days Before and 0 days After event index date</w:t>
      </w:r>
    </w:p>
    <w:p w14:paraId="37260F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4A2A39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50EB49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D7145FD" w14:textId="77777777" w:rsidR="00BE6389" w:rsidRPr="00BE6389" w:rsidRDefault="00BE6389" w:rsidP="005422D1">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2D96FB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14435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At least one hormonal therapy</w:t>
      </w:r>
    </w:p>
    <w:p w14:paraId="769D4E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Failure of at least one hormonal therapy as evidenced by a rising PSA</w:t>
      </w:r>
    </w:p>
    <w:p w14:paraId="0BDEB6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A13079A" w14:textId="77777777" w:rsidR="00BE6389" w:rsidRPr="00BE6389" w:rsidRDefault="00BE6389" w:rsidP="005422D1">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drug exposure of Hormonal therapy</w:t>
      </w:r>
      <w:r w:rsidRPr="00BE6389">
        <w:rPr>
          <w:rFonts w:ascii="Times New Roman" w:eastAsia="Times New Roman" w:hAnsi="Times New Roman" w:cs="Times New Roman"/>
          <w:color w:val="auto"/>
          <w:sz w:val="24"/>
          <w:szCs w:val="24"/>
          <w:vertAlign w:val="superscript"/>
        </w:rPr>
        <w:t>4</w:t>
      </w:r>
    </w:p>
    <w:p w14:paraId="471789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CFCCC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392F31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28BDC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A967616" w14:textId="77777777" w:rsidR="00BE6389" w:rsidRPr="00BE6389" w:rsidRDefault="00BE6389" w:rsidP="005422D1">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693CF9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6330A6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#7: No prior osteonecrosis or osteomyelitis of the jaw</w:t>
      </w:r>
    </w:p>
    <w:p w14:paraId="5C6D13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osteonecrosis or osteomyelitis of the jaw</w:t>
      </w:r>
    </w:p>
    <w:p w14:paraId="5F9739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797AC32" w14:textId="77777777" w:rsidR="00BE6389" w:rsidRPr="00BE6389" w:rsidRDefault="00BE6389" w:rsidP="005422D1">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Osteonecrosis or osteomyelitis of the jaw</w:t>
      </w:r>
      <w:r w:rsidRPr="00BE6389">
        <w:rPr>
          <w:rFonts w:ascii="Times New Roman" w:eastAsia="Times New Roman" w:hAnsi="Times New Roman" w:cs="Times New Roman"/>
          <w:color w:val="auto"/>
          <w:sz w:val="24"/>
          <w:szCs w:val="24"/>
          <w:vertAlign w:val="superscript"/>
        </w:rPr>
        <w:t>6</w:t>
      </w:r>
    </w:p>
    <w:p w14:paraId="20B5D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7A0BE2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#8: No other malignant disease in prior 3 years</w:t>
      </w:r>
    </w:p>
    <w:p w14:paraId="34EE4D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352B6E3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E30FFE9" w14:textId="77777777" w:rsidR="00BE6389" w:rsidRPr="00BE6389" w:rsidRDefault="00BE6389" w:rsidP="005422D1">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prostate cancer</w:t>
      </w:r>
      <w:r w:rsidRPr="00BE6389">
        <w:rPr>
          <w:rFonts w:ascii="Times New Roman" w:eastAsia="Times New Roman" w:hAnsi="Times New Roman" w:cs="Times New Roman"/>
          <w:color w:val="auto"/>
          <w:sz w:val="24"/>
          <w:szCs w:val="24"/>
          <w:vertAlign w:val="superscript"/>
        </w:rPr>
        <w:t>5</w:t>
      </w:r>
    </w:p>
    <w:p w14:paraId="18D681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7823E5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1427C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565D46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36447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lastRenderedPageBreak/>
        <w:t>Cohort Collapse Strategy:</w:t>
      </w:r>
    </w:p>
    <w:p w14:paraId="49049E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5148E8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7507C9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6CFBB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39B9F94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4C67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1CC5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D018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4348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AEA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248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F9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0225EE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E9C18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556FB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65007E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F10F9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294062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2171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1797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1A081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5A1E3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B1AE38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A0BF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DA89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07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CB08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1DE6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B26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971C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F79D3C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1987C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1DDD0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5875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65F1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E179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EBD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DC10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FBE8C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C194E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7D798B03"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F87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5075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AC2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814D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777C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ECE1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4A4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12AC46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AD6F1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62FA5A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39689B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D341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34309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DE78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05F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0BD8D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F662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571932F8"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1D09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037AB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70C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E925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4DC5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AB19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A9C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DBCD7D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CC527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328027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96540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C61D7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08581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D40C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BBE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0B10B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CAA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328707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D44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32762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FAAD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EA81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7687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3A2E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0AFA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05575DA"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16E41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5DDCF3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07D5C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4D22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3D8D4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1006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59711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60364DC"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996D9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5B23E5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0B324A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8308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498C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E0F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A29A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25C5D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B4111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4A55DD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5B2F23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60FA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5CF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AF99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9D7F3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32627A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72445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65982D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1A13DD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248F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A4D6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CDFB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69D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9CC0A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3B44D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55BABAF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2008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FA7A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2E88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3214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A0B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E1AA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9C3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385F9A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7A26D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2D3F03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6584E5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6D9D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FB3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3CB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A3F8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EEA41A9"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35C83C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5DCEDE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644624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F448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CA0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81F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53E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A5622C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BE5AF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5589FF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2A20F7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B136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8036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C8F0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09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5811E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758E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9BCC1B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F12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DCEFB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9B04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04BF5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2DDB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874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E503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4F11B1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95F94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2E2B6B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E87CB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8CD7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3ACC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C932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B474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A4F3F8F" w14:textId="77777777" w:rsidR="00BE6389" w:rsidRDefault="00BE6389"/>
    <w:p w14:paraId="0A891A29" w14:textId="55DB8625" w:rsidR="007F01D7" w:rsidRDefault="007F01D7" w:rsidP="00EC2721">
      <w:pPr>
        <w:pStyle w:val="Heading3"/>
      </w:pPr>
      <w:bookmarkStart w:id="24" w:name="_Toc508614950"/>
      <w:r>
        <w:t>Comparator: Zoledronic Acid</w:t>
      </w:r>
      <w:r w:rsidR="002E30DE" w:rsidRPr="002E30DE">
        <w:t xml:space="preserve"> </w:t>
      </w:r>
      <w:r w:rsidR="002E30DE" w:rsidRPr="005D6CFD">
        <w:t>new users with prostate cancer</w:t>
      </w:r>
      <w:bookmarkEnd w:id="24"/>
    </w:p>
    <w:p w14:paraId="65E70758" w14:textId="62D02EDC" w:rsidR="005A6683" w:rsidRDefault="00D76CB6" w:rsidP="005A6683">
      <w:r>
        <w:t xml:space="preserve">URL: </w:t>
      </w:r>
      <w:hyperlink r:id="rId11" w:anchor="/cohortdefinition/5665" w:history="1">
        <w:r w:rsidR="00471AC0" w:rsidRPr="00353EFA">
          <w:rPr>
            <w:rStyle w:val="Hyperlink"/>
          </w:rPr>
          <w:t>https://epi.jnj.com/atlas/#/cohortdefinition/5665</w:t>
        </w:r>
      </w:hyperlink>
      <w:r w:rsidR="005A6683">
        <w:t xml:space="preserve"> </w:t>
      </w:r>
    </w:p>
    <w:p w14:paraId="04C1364B" w14:textId="5A8E33D5"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prostate cancer</w:t>
      </w:r>
    </w:p>
    <w:p w14:paraId="034C97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https://clinicaltrials.gov/ct2/show/NCT00321620</w:t>
      </w:r>
    </w:p>
    <w:p w14:paraId="2C5F51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5FCB003A" w14:textId="0A8AF859"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Peopl</w:t>
      </w:r>
      <w:r w:rsidR="00D57E6B">
        <w:rPr>
          <w:rFonts w:ascii="Times New Roman" w:eastAsia="Times New Roman" w:hAnsi="Times New Roman" w:cs="Times New Roman"/>
          <w:color w:val="auto"/>
          <w:sz w:val="24"/>
          <w:szCs w:val="24"/>
        </w:rPr>
        <w:t>e having any of the following: </w:t>
      </w:r>
    </w:p>
    <w:p w14:paraId="09D49C25" w14:textId="77777777" w:rsidR="00BE6389" w:rsidRPr="00BE6389" w:rsidRDefault="00BE6389" w:rsidP="005422D1">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7</w:t>
      </w:r>
    </w:p>
    <w:p w14:paraId="3C770092" w14:textId="77777777" w:rsidR="00BE6389" w:rsidRPr="00BE6389" w:rsidRDefault="00BE6389" w:rsidP="005422D1">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3C5DC5AB" w14:textId="77777777" w:rsidR="00BE6389" w:rsidRPr="00BE6389" w:rsidRDefault="00BE6389" w:rsidP="005422D1">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8</w:t>
      </w:r>
    </w:p>
    <w:p w14:paraId="74750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48DEF4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61C7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3E266C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3193FB9" w14:textId="77777777" w:rsidR="00BE6389" w:rsidRPr="00BE6389" w:rsidRDefault="00BE6389" w:rsidP="005422D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7</w:t>
      </w:r>
    </w:p>
    <w:p w14:paraId="5AAE7E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733E0D28" w14:textId="77777777" w:rsidR="00BE6389" w:rsidRPr="00BE6389" w:rsidRDefault="00BE6389" w:rsidP="005422D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2E8BA9B9" w14:textId="77777777" w:rsidR="00BE6389" w:rsidRPr="00BE6389" w:rsidRDefault="00BE6389" w:rsidP="005422D1">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8</w:t>
      </w:r>
    </w:p>
    <w:p w14:paraId="3EFAF1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C0241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3DA81C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7554A1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Male</w:t>
      </w:r>
    </w:p>
    <w:p w14:paraId="4AB83E8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Male</w:t>
      </w:r>
    </w:p>
    <w:p w14:paraId="19445C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EA8D313" w14:textId="77777777" w:rsidR="00BE6389" w:rsidRPr="00BE6389" w:rsidRDefault="00BE6389" w:rsidP="005422D1">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5DB67F5B" w14:textId="77777777" w:rsidR="00BE6389" w:rsidRPr="00BE6389" w:rsidRDefault="00BE6389" w:rsidP="005422D1">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gender is any of: MALE</w:t>
      </w:r>
    </w:p>
    <w:p w14:paraId="3D409E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18 years and older</w:t>
      </w:r>
    </w:p>
    <w:p w14:paraId="731ACE0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665F1B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9C1A854" w14:textId="77777777" w:rsidR="00BE6389" w:rsidRPr="00BE6389" w:rsidRDefault="00BE6389" w:rsidP="005422D1">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45637C2D" w14:textId="77777777" w:rsidR="00BE6389" w:rsidRPr="00BE6389" w:rsidRDefault="00BE6389" w:rsidP="005422D1">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149FA6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Prostate cancer</w:t>
      </w:r>
    </w:p>
    <w:p w14:paraId="4BB553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prostate cancer</w:t>
      </w:r>
    </w:p>
    <w:p w14:paraId="065AA7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EE115CF" w14:textId="77777777" w:rsidR="00BE6389" w:rsidRPr="00BE6389" w:rsidRDefault="00BE6389" w:rsidP="005422D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Prostate cancer</w:t>
      </w:r>
      <w:r w:rsidRPr="00BE6389">
        <w:rPr>
          <w:rFonts w:ascii="Times New Roman" w:eastAsia="Times New Roman" w:hAnsi="Times New Roman" w:cs="Times New Roman"/>
          <w:color w:val="auto"/>
          <w:sz w:val="24"/>
          <w:szCs w:val="24"/>
          <w:vertAlign w:val="superscript"/>
        </w:rPr>
        <w:t>6</w:t>
      </w:r>
    </w:p>
    <w:p w14:paraId="7C0E89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54BD01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71DC94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364B05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718DD81" w14:textId="77777777" w:rsidR="00BE6389" w:rsidRPr="00BE6389" w:rsidRDefault="00BE6389" w:rsidP="005422D1">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0FF684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7F3B10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At least one hormonal therapy</w:t>
      </w:r>
    </w:p>
    <w:p w14:paraId="17F940B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Failure of at least one hormonal therapy as evidenced by a rising PSA</w:t>
      </w:r>
    </w:p>
    <w:p w14:paraId="503357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CC0536B" w14:textId="77777777" w:rsidR="00BE6389" w:rsidRPr="00BE6389" w:rsidRDefault="00BE6389" w:rsidP="005422D1">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drug exposure of Hormonal therapy</w:t>
      </w:r>
      <w:r w:rsidRPr="00BE6389">
        <w:rPr>
          <w:rFonts w:ascii="Times New Roman" w:eastAsia="Times New Roman" w:hAnsi="Times New Roman" w:cs="Times New Roman"/>
          <w:color w:val="auto"/>
          <w:sz w:val="24"/>
          <w:szCs w:val="24"/>
          <w:vertAlign w:val="superscript"/>
        </w:rPr>
        <w:t>3</w:t>
      </w:r>
    </w:p>
    <w:p w14:paraId="594D1E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7E9978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60BD88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225B4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B8E36BC" w14:textId="77777777" w:rsidR="00BE6389" w:rsidRPr="00BE6389" w:rsidRDefault="00BE6389" w:rsidP="005422D1">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79D6AC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B9FD6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#7: No prior osteonecrosis or osteomyelitis of the jaw</w:t>
      </w:r>
    </w:p>
    <w:p w14:paraId="7DE7C3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osteonecrosis or osteomyelitis of the jaw</w:t>
      </w:r>
    </w:p>
    <w:p w14:paraId="3F3D3E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B96EF03" w14:textId="77777777" w:rsidR="00BE6389" w:rsidRPr="00BE6389" w:rsidRDefault="00BE6389" w:rsidP="005422D1">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Osteonecrosis or osteomyelitis of the jaw</w:t>
      </w:r>
      <w:r w:rsidRPr="00BE6389">
        <w:rPr>
          <w:rFonts w:ascii="Times New Roman" w:eastAsia="Times New Roman" w:hAnsi="Times New Roman" w:cs="Times New Roman"/>
          <w:color w:val="auto"/>
          <w:sz w:val="24"/>
          <w:szCs w:val="24"/>
          <w:vertAlign w:val="superscript"/>
        </w:rPr>
        <w:t>5</w:t>
      </w:r>
    </w:p>
    <w:p w14:paraId="585C1C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0CBE4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#8: No other malignant disease in prior 3 years</w:t>
      </w:r>
    </w:p>
    <w:p w14:paraId="09075F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7ADCF2E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960A3E1" w14:textId="77777777" w:rsidR="00BE6389" w:rsidRPr="00BE6389" w:rsidRDefault="00BE6389" w:rsidP="005422D1">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prostate cancer</w:t>
      </w:r>
      <w:r w:rsidRPr="00BE6389">
        <w:rPr>
          <w:rFonts w:ascii="Times New Roman" w:eastAsia="Times New Roman" w:hAnsi="Times New Roman" w:cs="Times New Roman"/>
          <w:color w:val="auto"/>
          <w:sz w:val="24"/>
          <w:szCs w:val="24"/>
          <w:vertAlign w:val="superscript"/>
        </w:rPr>
        <w:t>4</w:t>
      </w:r>
    </w:p>
    <w:p w14:paraId="5B7B95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2F1C7F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73635F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46617B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D72B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6D9E92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775475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7E1B46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61AB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7F612AD3"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0619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10D5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D6B9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957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DC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CE3C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E655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284EF2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DB4D1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2CE13D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7FC63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88392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AA785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21A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7794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0D6E2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C447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01EEB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F8864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43CD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D7A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73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F5AA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A13D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C27B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87D8B6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93037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19BFB3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5BA5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F449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AD89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8D8F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BFC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359FC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37E3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3AB1B13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FD09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90F2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424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F4C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B739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E0B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6DCF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916518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DE74E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3DCDFD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282FD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63793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D2F9F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166A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FA44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841B5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ED2C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6CD7C9F5"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DC7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CB8D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04B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98C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A032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CCEA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43BD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E94118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D6BB3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17DE1D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F1DFF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E3A3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05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9AFE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1EAB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58B222E"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170FD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46B323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6156A7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5F6B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AB3F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B2C7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A94A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C21BF7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5AAF4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6A7029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BEA8D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3ADC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2E95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1B02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3707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829C5A5"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5BA314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530192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E521F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7CC5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B772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ACD8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9F49C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59040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9F90F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77EC7E5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C610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608D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21DF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8E5E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934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01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B2B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338702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6B796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0C208C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57B882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6D6C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D9A8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1A26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46D3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7FB3F3"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733A5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35064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7E322E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321B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4713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C9F1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556E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8C567C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42754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63D280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1D8A30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672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12F8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DABB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6813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82BB6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01691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13C6234"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CC19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F57F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3355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64CE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2F4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85E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1AF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2CA275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49011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2606AB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68E2B9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FEA1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8F8A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C33A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B4D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054BC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DDBF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58A2D64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9895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DBDAA0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318A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EA2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D9DF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68E9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0B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3C57BF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A032C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66C082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025359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2A7FB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16E70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DD6F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0D6A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A31138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C83F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8.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50FD611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3BB0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E1F2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2E8C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DE8A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7300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41F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9868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3A9D8F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382ED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70E1E7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257C74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292C9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443A0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7E50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F2D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E2A17E"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F618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7D1AE3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0B8637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371E57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20410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EC6C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13FD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45C5E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75A5C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308A53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45B38F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922E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7119F6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1D49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8A28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82D780"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2C66D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7164FE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4A78FE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EBA58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DD8CA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CEE1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AFB3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159DE45"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C923C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011CE7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4CE6BA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A9751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A1ED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B3F9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66EB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7A295C5" w14:textId="77777777" w:rsidR="00BE6389" w:rsidRDefault="00BE6389" w:rsidP="005A6683"/>
    <w:p w14:paraId="3207C48B" w14:textId="405A5E78" w:rsidR="006D5751" w:rsidRDefault="006D5751" w:rsidP="006D5751">
      <w:pPr>
        <w:pStyle w:val="Heading3"/>
      </w:pPr>
      <w:bookmarkStart w:id="25" w:name="_Toc508614951"/>
      <w:r>
        <w:t xml:space="preserve">Target: </w:t>
      </w:r>
      <w:r w:rsidRPr="005D6CFD">
        <w:t xml:space="preserve">Denosumab new users with </w:t>
      </w:r>
      <w:r>
        <w:t>breast</w:t>
      </w:r>
      <w:r w:rsidRPr="005D6CFD">
        <w:t xml:space="preserve"> cancer</w:t>
      </w:r>
      <w:bookmarkEnd w:id="25"/>
    </w:p>
    <w:p w14:paraId="03EAA871" w14:textId="65F05004" w:rsidR="006D5751" w:rsidRDefault="006D5751" w:rsidP="006D5751">
      <w:pPr>
        <w:rPr>
          <w:rStyle w:val="Hyperlink"/>
        </w:rPr>
      </w:pPr>
      <w:r>
        <w:t>URL:</w:t>
      </w:r>
      <w:r w:rsidR="00565481">
        <w:t xml:space="preserve"> </w:t>
      </w:r>
      <w:hyperlink r:id="rId12" w:anchor="/cohortdefinition/5847" w:history="1">
        <w:r w:rsidR="00565481" w:rsidRPr="00451A3D">
          <w:rPr>
            <w:rStyle w:val="Hyperlink"/>
          </w:rPr>
          <w:t>https://epi.jnj.com/atlas/#/cohortdefinition/5847</w:t>
        </w:r>
      </w:hyperlink>
    </w:p>
    <w:p w14:paraId="3DC2F9F5" w14:textId="2E03CF50"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breast cancer</w:t>
      </w:r>
    </w:p>
    <w:p w14:paraId="7BFBFA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https://clinicaltrials.gov/ct2/show/NCT00321464</w:t>
      </w:r>
    </w:p>
    <w:p w14:paraId="0CC9D4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35EB8FDE" w14:textId="6FDC706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28FB1A68" w14:textId="77777777" w:rsidR="00BE6389" w:rsidRPr="00BE6389" w:rsidRDefault="00BE6389" w:rsidP="005422D1">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4</w:t>
      </w:r>
    </w:p>
    <w:p w14:paraId="4430CAB1" w14:textId="77777777" w:rsidR="00BE6389" w:rsidRPr="00BE6389" w:rsidRDefault="00BE6389" w:rsidP="005422D1">
      <w:pPr>
        <w:widowControl/>
        <w:numPr>
          <w:ilvl w:val="1"/>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1EDCCA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173E83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43AFD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76220B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13239F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58B791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5560DFB" w14:textId="77777777" w:rsidR="00BE6389" w:rsidRPr="00BE6389" w:rsidRDefault="00BE6389" w:rsidP="005422D1">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21632349" w14:textId="77777777" w:rsidR="00BE6389" w:rsidRPr="00BE6389" w:rsidRDefault="00BE6389" w:rsidP="005422D1">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734D7D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Breast cancer</w:t>
      </w:r>
    </w:p>
    <w:p w14:paraId="7EE15E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breast cancer</w:t>
      </w:r>
    </w:p>
    <w:p w14:paraId="26E699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794C8CF" w14:textId="77777777" w:rsidR="00BE6389" w:rsidRPr="00BE6389" w:rsidRDefault="00BE6389" w:rsidP="005422D1">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Breast cancer</w:t>
      </w:r>
      <w:r w:rsidRPr="00BE6389">
        <w:rPr>
          <w:rFonts w:ascii="Times New Roman" w:eastAsia="Times New Roman" w:hAnsi="Times New Roman" w:cs="Times New Roman"/>
          <w:color w:val="auto"/>
          <w:sz w:val="24"/>
          <w:szCs w:val="24"/>
          <w:vertAlign w:val="superscript"/>
        </w:rPr>
        <w:t>3</w:t>
      </w:r>
    </w:p>
    <w:p w14:paraId="21E8AE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7670B8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Bone metastasis</w:t>
      </w:r>
    </w:p>
    <w:p w14:paraId="5D6F0A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07EA5C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4F5F1FE" w14:textId="77777777" w:rsidR="00BE6389" w:rsidRPr="00BE6389" w:rsidRDefault="00BE6389" w:rsidP="005422D1">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2A5183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143C0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Recent dental surgery</w:t>
      </w:r>
    </w:p>
    <w:p w14:paraId="5F20CD0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nonhealed dental/oral surgery</w:t>
      </w:r>
    </w:p>
    <w:p w14:paraId="086779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4B23D1B" w14:textId="77777777" w:rsidR="00BE6389" w:rsidRPr="00BE6389" w:rsidRDefault="00BE6389" w:rsidP="005422D1">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5</w:t>
      </w:r>
    </w:p>
    <w:p w14:paraId="44DEF4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3867D4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No prior bisphosphonates</w:t>
      </w:r>
    </w:p>
    <w:p w14:paraId="0249BA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18CBF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F937EA8" w14:textId="77777777" w:rsidR="00BE6389" w:rsidRPr="00BE6389" w:rsidRDefault="00BE6389" w:rsidP="005422D1">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086EDE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206559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other malignant disease in prior 3 years</w:t>
      </w:r>
    </w:p>
    <w:p w14:paraId="6B37A6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50FE28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158FB6D" w14:textId="77777777" w:rsidR="00BE6389" w:rsidRPr="00BE6389" w:rsidRDefault="00BE6389" w:rsidP="005422D1">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breast cancer</w:t>
      </w:r>
      <w:r w:rsidRPr="00BE6389">
        <w:rPr>
          <w:rFonts w:ascii="Times New Roman" w:eastAsia="Times New Roman" w:hAnsi="Times New Roman" w:cs="Times New Roman"/>
          <w:color w:val="auto"/>
          <w:sz w:val="24"/>
          <w:szCs w:val="24"/>
          <w:vertAlign w:val="superscript"/>
        </w:rPr>
        <w:t>6</w:t>
      </w:r>
    </w:p>
    <w:p w14:paraId="0DB268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10678E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6FD80D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4E977F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505B9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67B450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0B8A80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5B6657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2E7A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6556BC0A"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FA1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7FB8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E049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8AB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8BCE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8CF78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052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65AFEB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B78B7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711186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485C98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34B4E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B0ED1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F94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2E7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BEA3D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43A80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A67AC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4E76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32F2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9A49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CB8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0067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9E40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2305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E8985F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1C235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029536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31513E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DA91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0715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D151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2CBE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CE439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A6F90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CB61C8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02D5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CCDC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2805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718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A3A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832D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6D8C8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6D0A42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170FA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464AA9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9455A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C31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015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C5D7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FBED7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7A7CE4F"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D3624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auto"/>
            <w:tcMar>
              <w:top w:w="120" w:type="dxa"/>
              <w:left w:w="120" w:type="dxa"/>
              <w:bottom w:w="120" w:type="dxa"/>
              <w:right w:w="120" w:type="dxa"/>
            </w:tcMar>
            <w:hideMark/>
          </w:tcPr>
          <w:p w14:paraId="511266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auto"/>
            <w:tcMar>
              <w:top w:w="120" w:type="dxa"/>
              <w:left w:w="120" w:type="dxa"/>
              <w:bottom w:w="120" w:type="dxa"/>
              <w:right w:w="120" w:type="dxa"/>
            </w:tcMar>
            <w:hideMark/>
          </w:tcPr>
          <w:p w14:paraId="4A059E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8D1D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B794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B828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F44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BA299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E48D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2273DDD"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0A4D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529F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B9AC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15B7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2172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3805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3206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DC7C161"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67D14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79AEF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2DD92C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F9520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707F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90C8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768B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3527E8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ECBF3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4988A732"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F30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612C7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8540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FFBA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7C6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7F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EBF7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207F691"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A8307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2FCF06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431E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FC1F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55012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1932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C42D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68AF3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9D82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C94431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A7B9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18999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E103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7EA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648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4B0C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3E1A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816FE8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EDE84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97BBC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0B0086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3927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A2AF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2109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6B57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74F25A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2E2A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07336E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5B1C0D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4F9B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0702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F1A4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331C4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2E89C9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26440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5B1996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7FB3B2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8E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3DDC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38B9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2E93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6903C3"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0CD83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4742BD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666E9B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487A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4C8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D248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2841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F3A8AB6" w14:textId="77777777" w:rsidR="00BE6389" w:rsidRDefault="00BE6389" w:rsidP="006D5751"/>
    <w:p w14:paraId="5794B172" w14:textId="32350D79" w:rsidR="006D5751" w:rsidRDefault="006D5751" w:rsidP="006D5751">
      <w:pPr>
        <w:pStyle w:val="Heading3"/>
      </w:pPr>
      <w:bookmarkStart w:id="26" w:name="_Toc508614952"/>
      <w:r>
        <w:t>Comparator: Zoledronic Acid</w:t>
      </w:r>
      <w:r w:rsidRPr="002E30DE">
        <w:t xml:space="preserve"> </w:t>
      </w:r>
      <w:r w:rsidRPr="005D6CFD">
        <w:t xml:space="preserve">new users with </w:t>
      </w:r>
      <w:r>
        <w:t>breast</w:t>
      </w:r>
      <w:r w:rsidRPr="005D6CFD">
        <w:t xml:space="preserve"> cancer</w:t>
      </w:r>
      <w:bookmarkEnd w:id="26"/>
    </w:p>
    <w:p w14:paraId="2A1787AD" w14:textId="739370AA" w:rsidR="005A6683" w:rsidRDefault="006D5751" w:rsidP="005A6683">
      <w:pPr>
        <w:rPr>
          <w:rStyle w:val="Hyperlink"/>
        </w:rPr>
      </w:pPr>
      <w:r>
        <w:t>URL:</w:t>
      </w:r>
      <w:r w:rsidR="00565481">
        <w:t xml:space="preserve"> </w:t>
      </w:r>
      <w:hyperlink r:id="rId13" w:anchor="/cohortdefinition/5848" w:history="1">
        <w:r w:rsidR="00565481" w:rsidRPr="00451A3D">
          <w:rPr>
            <w:rStyle w:val="Hyperlink"/>
          </w:rPr>
          <w:t>https://epi.jnj.com/atlas/#/cohortdefinition/5848</w:t>
        </w:r>
      </w:hyperlink>
    </w:p>
    <w:p w14:paraId="307F9EE4" w14:textId="13D92DA2"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breast cancer</w:t>
      </w:r>
    </w:p>
    <w:p w14:paraId="2AFF54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https://clinicaltrials.gov/ct2/show/NCT00321464</w:t>
      </w:r>
    </w:p>
    <w:p w14:paraId="205ED9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71D6F047" w14:textId="3EDDABB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5DCCCD53" w14:textId="77777777" w:rsidR="00BE6389" w:rsidRPr="00BE6389" w:rsidRDefault="00BE6389" w:rsidP="005422D1">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6</w:t>
      </w:r>
    </w:p>
    <w:p w14:paraId="14EDDAF9" w14:textId="77777777" w:rsidR="00BE6389" w:rsidRPr="00BE6389" w:rsidRDefault="00BE6389" w:rsidP="005422D1">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03F63291" w14:textId="77777777" w:rsidR="00BE6389" w:rsidRPr="00BE6389" w:rsidRDefault="00BE6389" w:rsidP="005422D1">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7</w:t>
      </w:r>
    </w:p>
    <w:p w14:paraId="16FE89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3DE6BB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7B1E8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5F23A4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55FA479" w14:textId="77777777" w:rsidR="00BE6389" w:rsidRPr="00BE6389" w:rsidRDefault="00BE6389" w:rsidP="005422D1">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6</w:t>
      </w:r>
    </w:p>
    <w:p w14:paraId="7135B5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485F579" w14:textId="77777777" w:rsidR="00BE6389" w:rsidRPr="00BE6389" w:rsidRDefault="00BE6389" w:rsidP="005422D1">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1226F2E9" w14:textId="77777777" w:rsidR="00BE6389" w:rsidRPr="00BE6389" w:rsidRDefault="00BE6389" w:rsidP="005422D1">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7</w:t>
      </w:r>
    </w:p>
    <w:p w14:paraId="7B4180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1AF90B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5F3A30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567298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054DB8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119CB3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3B18BA9" w14:textId="77777777" w:rsidR="00BE6389" w:rsidRPr="00BE6389" w:rsidRDefault="00BE6389" w:rsidP="005422D1">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with the following event criteria:</w:t>
      </w:r>
    </w:p>
    <w:p w14:paraId="0D47A651" w14:textId="77777777" w:rsidR="00BE6389" w:rsidRPr="00BE6389" w:rsidRDefault="00BE6389" w:rsidP="005422D1">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10C435B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Breast cancer</w:t>
      </w:r>
    </w:p>
    <w:p w14:paraId="524C66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breast cancer</w:t>
      </w:r>
    </w:p>
    <w:p w14:paraId="5809B8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8019989" w14:textId="77777777" w:rsidR="00BE6389" w:rsidRPr="00BE6389" w:rsidRDefault="00BE6389" w:rsidP="005422D1">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Breast cancer</w:t>
      </w:r>
      <w:r w:rsidRPr="00BE6389">
        <w:rPr>
          <w:rFonts w:ascii="Times New Roman" w:eastAsia="Times New Roman" w:hAnsi="Times New Roman" w:cs="Times New Roman"/>
          <w:color w:val="auto"/>
          <w:sz w:val="24"/>
          <w:szCs w:val="24"/>
          <w:vertAlign w:val="superscript"/>
        </w:rPr>
        <w:t>3</w:t>
      </w:r>
    </w:p>
    <w:p w14:paraId="406BD2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03884D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Bone metastasis</w:t>
      </w:r>
    </w:p>
    <w:p w14:paraId="1F217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61A1CC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720F46B" w14:textId="77777777" w:rsidR="00BE6389" w:rsidRPr="00BE6389" w:rsidRDefault="00BE6389" w:rsidP="005422D1">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664D6B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433393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Recent dental surgery</w:t>
      </w:r>
    </w:p>
    <w:p w14:paraId="2CC004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nonhealed dental/oral surgery</w:t>
      </w:r>
    </w:p>
    <w:p w14:paraId="5D8534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A462C8D" w14:textId="77777777" w:rsidR="00BE6389" w:rsidRPr="00BE6389" w:rsidRDefault="00BE6389" w:rsidP="005422D1">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4</w:t>
      </w:r>
    </w:p>
    <w:p w14:paraId="512805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077718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No prior bisphosphonates</w:t>
      </w:r>
    </w:p>
    <w:p w14:paraId="7F023E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42F97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0C305FA" w14:textId="77777777" w:rsidR="00BE6389" w:rsidRPr="00BE6389" w:rsidRDefault="00BE6389" w:rsidP="005422D1">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54C8EE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B609B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other malignant disease in prior 3 years</w:t>
      </w:r>
    </w:p>
    <w:p w14:paraId="042DCC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6C05DC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7E56CB4" w14:textId="77777777" w:rsidR="00BE6389" w:rsidRPr="00BE6389" w:rsidRDefault="00BE6389" w:rsidP="005422D1">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breast cancer</w:t>
      </w:r>
      <w:r w:rsidRPr="00BE6389">
        <w:rPr>
          <w:rFonts w:ascii="Times New Roman" w:eastAsia="Times New Roman" w:hAnsi="Times New Roman" w:cs="Times New Roman"/>
          <w:color w:val="auto"/>
          <w:sz w:val="24"/>
          <w:szCs w:val="24"/>
          <w:vertAlign w:val="superscript"/>
        </w:rPr>
        <w:t>5</w:t>
      </w:r>
    </w:p>
    <w:p w14:paraId="778817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3AE80E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738715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2062F4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F4DCD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lastRenderedPageBreak/>
        <w:t>Cohort Collapse Strategy:</w:t>
      </w:r>
    </w:p>
    <w:p w14:paraId="36C4F1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3C6007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4B1008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121AA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D3D5A2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98BD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5ADFF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32B3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239E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7DFC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46912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BBF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BCF7F2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5B974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6A6BC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5A675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DF44F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50A977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4CFC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779D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24D56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EC1A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1D0397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09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73D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84C0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4E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853FF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F4D8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1710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6F1B7D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C3943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4BD2F0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7673D3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72B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E0EC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DCF5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C754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226C0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3C4D7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0D26BF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98F1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629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3D10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B486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9A85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97A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68C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F30A15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3851A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344C1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670650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5301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78EB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E948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9856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E0B049C"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7AAA8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auto"/>
            <w:tcMar>
              <w:top w:w="120" w:type="dxa"/>
              <w:left w:w="120" w:type="dxa"/>
              <w:bottom w:w="120" w:type="dxa"/>
              <w:right w:w="120" w:type="dxa"/>
            </w:tcMar>
            <w:hideMark/>
          </w:tcPr>
          <w:p w14:paraId="6912EA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auto"/>
            <w:tcMar>
              <w:top w:w="120" w:type="dxa"/>
              <w:left w:w="120" w:type="dxa"/>
              <w:bottom w:w="120" w:type="dxa"/>
              <w:right w:w="120" w:type="dxa"/>
            </w:tcMar>
            <w:hideMark/>
          </w:tcPr>
          <w:p w14:paraId="15BCC5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E4C0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CB7C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60F5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CBF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7BCCB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0DAF7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42E03B1A"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6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D58A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3BE7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91F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8CBE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701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4A56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1EC168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F481D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7CB1D4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2D9D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EDDE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8CF0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FBDA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088B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9290B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A3E6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609ADC9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E133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7259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D94F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5B1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3436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CBF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D904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070565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00E0A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5C390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5A9DDF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83B9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6A05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615F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B01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CCEA672"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0ABE9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1E35DD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1390AA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DAF7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5693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56AB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042A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F8AF52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ED415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6956BC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3F830F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F36B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64F3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E4ED6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7402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AC637F6"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20ECF8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3E1173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E791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697C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129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3A83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C2C3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15DD5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D72F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6D52B6B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57B5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E468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7F85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2B0F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60B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19BA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18ED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CE9649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93998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1AD7AE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07515E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7A888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77D14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993F4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1DB6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0C438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2CB16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3CA04508"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3CF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9C60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1CA8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8122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14F4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E613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8789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4C1918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B8511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6AEA50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3A0D99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C3C5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F8D4B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A0BE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DD5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E82E60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0F84A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005B3A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46D75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F1CA2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189A31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C584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324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FF4E2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EC02D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DA545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186633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3CFD6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77640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8AFF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343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C6DC2D"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2A65F1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2400EC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527AB4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86ED8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5F624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E00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0C3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3AB11E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AF9951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3DA99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445121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7878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82FB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F67D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4596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A56234A" w14:textId="77777777" w:rsidR="00BE6389" w:rsidRDefault="00BE6389" w:rsidP="005A6683"/>
    <w:p w14:paraId="567CDDFF" w14:textId="19AB8026" w:rsidR="006D5751" w:rsidRDefault="006D5751" w:rsidP="00D74EF6">
      <w:pPr>
        <w:pStyle w:val="Heading3"/>
      </w:pPr>
      <w:bookmarkStart w:id="27" w:name="_Toc508614953"/>
      <w:r>
        <w:t xml:space="preserve">Target: </w:t>
      </w:r>
      <w:r w:rsidR="00D74EF6" w:rsidRPr="00D74EF6">
        <w:t xml:space="preserve">Denosumab new users with </w:t>
      </w:r>
      <w:r w:rsidR="00BD16C1">
        <w:t>advanced cancer or multiple myeloma</w:t>
      </w:r>
      <w:bookmarkEnd w:id="27"/>
    </w:p>
    <w:p w14:paraId="21D011CA" w14:textId="5458DD86" w:rsidR="006D5751" w:rsidRDefault="006D5751" w:rsidP="006D5751">
      <w:pPr>
        <w:rPr>
          <w:rStyle w:val="Hyperlink"/>
        </w:rPr>
      </w:pPr>
      <w:r>
        <w:t>URL:</w:t>
      </w:r>
      <w:r w:rsidR="00D74EF6">
        <w:t xml:space="preserve"> </w:t>
      </w:r>
      <w:hyperlink r:id="rId14" w:anchor="/cohortdefinition/5866" w:history="1">
        <w:r w:rsidR="00D74EF6" w:rsidRPr="00451A3D">
          <w:rPr>
            <w:rStyle w:val="Hyperlink"/>
          </w:rPr>
          <w:t>https://epi.jnj.com/atlas/#/cohortdefinition/5866</w:t>
        </w:r>
      </w:hyperlink>
    </w:p>
    <w:p w14:paraId="19A4116F" w14:textId="03453FD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advanced cancer (excluding breast and prostate cancer) or multiple myeloma</w:t>
      </w:r>
    </w:p>
    <w:p w14:paraId="463D91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https://clinicaltrials.gov/ct2/show/NCT00330759</w:t>
      </w:r>
    </w:p>
    <w:p w14:paraId="42F7AB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327403D7" w14:textId="38B8C010"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27C41889" w14:textId="77777777" w:rsidR="00BE6389" w:rsidRPr="00BE6389" w:rsidRDefault="00BE6389" w:rsidP="005422D1">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4</w:t>
      </w:r>
    </w:p>
    <w:p w14:paraId="28EE19E9" w14:textId="77777777" w:rsidR="00BE6389" w:rsidRPr="00BE6389" w:rsidRDefault="00BE6389" w:rsidP="005422D1">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5164C6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222C7B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F9ADC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130858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4239460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2A4149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59E1EE6" w14:textId="77777777" w:rsidR="00BE6389" w:rsidRPr="00BE6389" w:rsidRDefault="00BE6389" w:rsidP="005422D1">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3E1416BA" w14:textId="77777777" w:rsidR="00BE6389" w:rsidRPr="00BE6389" w:rsidRDefault="00BE6389" w:rsidP="005422D1">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23B8A7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Solid tumors or multiple myeloma</w:t>
      </w:r>
    </w:p>
    <w:p w14:paraId="7E0843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solid tumors or multiple myeloma</w:t>
      </w:r>
    </w:p>
    <w:p w14:paraId="1E1FA0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E505E46" w14:textId="77777777" w:rsidR="00BE6389" w:rsidRPr="00BE6389" w:rsidRDefault="00BE6389" w:rsidP="005422D1">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Solid tumors or multiple myeloma</w:t>
      </w:r>
      <w:r w:rsidRPr="00BE6389">
        <w:rPr>
          <w:rFonts w:ascii="Times New Roman" w:eastAsia="Times New Roman" w:hAnsi="Times New Roman" w:cs="Times New Roman"/>
          <w:color w:val="auto"/>
          <w:sz w:val="24"/>
          <w:szCs w:val="24"/>
          <w:vertAlign w:val="superscript"/>
        </w:rPr>
        <w:t>8</w:t>
      </w:r>
    </w:p>
    <w:p w14:paraId="2C3D76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4CF03D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No prostate cancer or breast cancer</w:t>
      </w:r>
    </w:p>
    <w:p w14:paraId="377E61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prostate cancer or breast cancer</w:t>
      </w:r>
    </w:p>
    <w:p w14:paraId="066473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6A019B6" w14:textId="77777777" w:rsidR="00BE6389" w:rsidRPr="00BE6389" w:rsidRDefault="00BE6389" w:rsidP="005422D1">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Prostate cancer</w:t>
      </w:r>
      <w:r w:rsidRPr="00BE6389">
        <w:rPr>
          <w:rFonts w:ascii="Times New Roman" w:eastAsia="Times New Roman" w:hAnsi="Times New Roman" w:cs="Times New Roman"/>
          <w:color w:val="auto"/>
          <w:sz w:val="24"/>
          <w:szCs w:val="24"/>
          <w:vertAlign w:val="superscript"/>
        </w:rPr>
        <w:t>7</w:t>
      </w:r>
    </w:p>
    <w:p w14:paraId="57074B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4DEB859E" w14:textId="77777777" w:rsidR="00BE6389" w:rsidRPr="00BE6389" w:rsidRDefault="00BE6389" w:rsidP="005422D1">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and exactly 0 occurrences of a condition occurrence of Breast cancer</w:t>
      </w:r>
      <w:r w:rsidRPr="00BE6389">
        <w:rPr>
          <w:rFonts w:ascii="Times New Roman" w:eastAsia="Times New Roman" w:hAnsi="Times New Roman" w:cs="Times New Roman"/>
          <w:color w:val="auto"/>
          <w:sz w:val="24"/>
          <w:szCs w:val="24"/>
          <w:vertAlign w:val="superscript"/>
        </w:rPr>
        <w:t>3</w:t>
      </w:r>
    </w:p>
    <w:p w14:paraId="5F71ED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30A649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76632F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5614D5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851F2D0" w14:textId="77777777" w:rsidR="00BE6389" w:rsidRPr="00BE6389" w:rsidRDefault="00BE6389" w:rsidP="005422D1">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7ADD1F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005E1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Recent dental surgery</w:t>
      </w:r>
    </w:p>
    <w:p w14:paraId="4CAC9F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nonhealed dental/oral surgery</w:t>
      </w:r>
    </w:p>
    <w:p w14:paraId="157745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BBED1E0" w14:textId="77777777" w:rsidR="00BE6389" w:rsidRPr="00BE6389" w:rsidRDefault="00BE6389" w:rsidP="005422D1">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5</w:t>
      </w:r>
    </w:p>
    <w:p w14:paraId="02863B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72A619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6920FEE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31E10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0B39672" w14:textId="77777777" w:rsidR="00BE6389" w:rsidRPr="00BE6389" w:rsidRDefault="00BE6389" w:rsidP="005422D1">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249F51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0EF658E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1BBDCB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5B2259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FD555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462B91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107449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583537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CA4CE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494284C4"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BF2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913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91F1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E8C0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CA4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BFC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6C6A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8A1013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7EC1F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88088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5F12B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01700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2D6C3B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426E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8782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3B8E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78048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C2483B2"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7D47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22B8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0D73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65D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3B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069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BD02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944937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FDD3D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058FF8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7F33DD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BB17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8CAE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0494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C6A8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6D8E0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92258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1A8964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B733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2C93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E91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9D96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D21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1F2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5338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9182DD5"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B99CB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362A7A2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169D68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CF84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0F57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8FE0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E98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FA31C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F88FE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0EEDBA4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B1B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0455E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AE8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FBF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842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CA65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ACBD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1E3929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110F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23A43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6042BD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B776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DB058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2D4C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DF62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27B78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DB26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05D5F79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6635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2AB3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2B2D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6D7D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985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4C4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11A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E977ED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C8707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633AC8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13558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95E6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AF87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B3C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AA26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4EAE8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2F319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570648A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2939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F9685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7EF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E71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1051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0B1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B4F8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06AA1C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71E16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484FDC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3AD824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013B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6209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1E9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919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55E4C8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5CCC4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5B9E3C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6089B9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9193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2E0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2A1C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90A0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F421F1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DAB5B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61D09A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1AB3A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79C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369E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5B87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5844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7B18A01"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6B051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154132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014885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2606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CEFD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ED348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881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10808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40C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B40CCDC"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78BE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3B1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C46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258F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0F14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9401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AE5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EECD05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FFFD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6237C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A6FF3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D171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EBAA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F192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9512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E00AF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B5140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8.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68FC4EB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2A75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EF59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BF0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F54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C8DA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06B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884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EDC21D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64A0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96EC0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D0FD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8BE4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08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6787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CCF4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7BA9F0F"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E0A88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152A13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Haematologic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0A34B6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62A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BBB4B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3A2A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18509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866557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D74C4E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23B2FC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249D17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8B99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9771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FCB2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07B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C0CBE20"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8E9AE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67C6A0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4A0769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5E6D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8AAEF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818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76F7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EFC7C2A"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FE69E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5D69DB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lymphoid hemopoietic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411B8A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A3EA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75D5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A2D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F5C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2C823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573414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03F3EF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0437A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CB7A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2BDF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22A0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EA7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33818A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38C59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0E9C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D2505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54D9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246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494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6315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0373BDD" w14:textId="77777777" w:rsidR="00BE6389" w:rsidRDefault="00BE6389" w:rsidP="006D5751"/>
    <w:p w14:paraId="0F5D6C10" w14:textId="5B051222" w:rsidR="006D5751" w:rsidRDefault="006D5751" w:rsidP="006D5751">
      <w:pPr>
        <w:pStyle w:val="Heading3"/>
      </w:pPr>
      <w:bookmarkStart w:id="28" w:name="_Toc508614954"/>
      <w:r>
        <w:t>Comparator: Zoledronic Acid</w:t>
      </w:r>
      <w:r w:rsidRPr="002E30DE">
        <w:t xml:space="preserve"> </w:t>
      </w:r>
      <w:r w:rsidR="00D74EF6" w:rsidRPr="00D74EF6">
        <w:t>new users with advanced cancer or multiple myeloma</w:t>
      </w:r>
      <w:bookmarkEnd w:id="28"/>
    </w:p>
    <w:p w14:paraId="65CBD390" w14:textId="2BB3AE15" w:rsidR="00463AD6" w:rsidRDefault="006D5751">
      <w:pPr>
        <w:rPr>
          <w:rStyle w:val="Hyperlink"/>
        </w:rPr>
      </w:pPr>
      <w:r>
        <w:t>URL:</w:t>
      </w:r>
      <w:r w:rsidR="00D74EF6">
        <w:t xml:space="preserve"> </w:t>
      </w:r>
      <w:hyperlink r:id="rId15" w:anchor="/cohortdefinition/5867" w:history="1">
        <w:r w:rsidR="00D74EF6" w:rsidRPr="00451A3D">
          <w:rPr>
            <w:rStyle w:val="Hyperlink"/>
          </w:rPr>
          <w:t>https://epi.jnj.com/atlas/#/cohortdefinition/5867</w:t>
        </w:r>
      </w:hyperlink>
    </w:p>
    <w:p w14:paraId="2F2AEF0C" w14:textId="4E093104"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advanced cancer (excluding breast and prostate cancer) or multiple myeloma</w:t>
      </w:r>
    </w:p>
    <w:p w14:paraId="1D215F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https://clinicaltrials.gov/ct2/show/NCT00330759</w:t>
      </w:r>
    </w:p>
    <w:p w14:paraId="245F37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73D95033" w14:textId="541A587C"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People having any of the fol</w:t>
      </w:r>
      <w:r w:rsidR="00D57E6B">
        <w:rPr>
          <w:rFonts w:ascii="Times New Roman" w:eastAsia="Times New Roman" w:hAnsi="Times New Roman" w:cs="Times New Roman"/>
          <w:color w:val="auto"/>
          <w:sz w:val="24"/>
          <w:szCs w:val="24"/>
        </w:rPr>
        <w:t>lowing: </w:t>
      </w:r>
    </w:p>
    <w:p w14:paraId="72E69C73" w14:textId="77777777" w:rsidR="00BE6389" w:rsidRPr="00BE6389" w:rsidRDefault="00BE6389" w:rsidP="005422D1">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8</w:t>
      </w:r>
    </w:p>
    <w:p w14:paraId="140CE596" w14:textId="77777777" w:rsidR="00BE6389" w:rsidRPr="00BE6389" w:rsidRDefault="00BE6389" w:rsidP="005422D1">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4DD05E11" w14:textId="77777777" w:rsidR="00BE6389" w:rsidRPr="00BE6389" w:rsidRDefault="00BE6389" w:rsidP="005422D1">
      <w:pPr>
        <w:widowControl/>
        <w:numPr>
          <w:ilvl w:val="1"/>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9</w:t>
      </w:r>
    </w:p>
    <w:p w14:paraId="4DB5A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4C473E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44514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491D86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CC6DDB9" w14:textId="77777777" w:rsidR="00BE6389" w:rsidRPr="00BE6389" w:rsidRDefault="00BE6389" w:rsidP="005422D1">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8</w:t>
      </w:r>
    </w:p>
    <w:p w14:paraId="4434CC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89A64AC" w14:textId="77777777" w:rsidR="00BE6389" w:rsidRPr="00BE6389" w:rsidRDefault="00BE6389" w:rsidP="005422D1">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1614F8D2" w14:textId="77777777" w:rsidR="00BE6389" w:rsidRPr="00BE6389" w:rsidRDefault="00BE6389" w:rsidP="005422D1">
      <w:pPr>
        <w:widowControl/>
        <w:numPr>
          <w:ilvl w:val="1"/>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9</w:t>
      </w:r>
    </w:p>
    <w:p w14:paraId="3D9A5E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66177A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2DC2A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1F4FA5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4D90C8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465E5D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D3A5C9A" w14:textId="77777777" w:rsidR="00BE6389" w:rsidRPr="00BE6389" w:rsidRDefault="00BE6389" w:rsidP="005422D1">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with the following event criteria:</w:t>
      </w:r>
    </w:p>
    <w:p w14:paraId="32FF507F" w14:textId="77777777" w:rsidR="00BE6389" w:rsidRPr="00BE6389" w:rsidRDefault="00BE6389" w:rsidP="005422D1">
      <w:pPr>
        <w:widowControl/>
        <w:numPr>
          <w:ilvl w:val="1"/>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07BFD5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Solid tumors or multiple myeloma</w:t>
      </w:r>
    </w:p>
    <w:p w14:paraId="657726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Solid tumors or multiple myeloma</w:t>
      </w:r>
    </w:p>
    <w:p w14:paraId="27032B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FA4290A" w14:textId="77777777" w:rsidR="00BE6389" w:rsidRPr="00BE6389" w:rsidRDefault="00BE6389" w:rsidP="005422D1">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Solid tumors or multiple myeloma</w:t>
      </w:r>
      <w:r w:rsidRPr="00BE6389">
        <w:rPr>
          <w:rFonts w:ascii="Times New Roman" w:eastAsia="Times New Roman" w:hAnsi="Times New Roman" w:cs="Times New Roman"/>
          <w:color w:val="auto"/>
          <w:sz w:val="24"/>
          <w:szCs w:val="24"/>
          <w:vertAlign w:val="superscript"/>
        </w:rPr>
        <w:t>7</w:t>
      </w:r>
    </w:p>
    <w:p w14:paraId="17C747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531609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No prostate cancer or breast cancer</w:t>
      </w:r>
    </w:p>
    <w:p w14:paraId="0F7FCF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prostate cancer or breast cancer</w:t>
      </w:r>
    </w:p>
    <w:p w14:paraId="354584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70878DF" w14:textId="77777777" w:rsidR="00BE6389" w:rsidRPr="00BE6389" w:rsidRDefault="00BE6389" w:rsidP="005422D1">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Prostate cancer</w:t>
      </w:r>
      <w:r w:rsidRPr="00BE6389">
        <w:rPr>
          <w:rFonts w:ascii="Times New Roman" w:eastAsia="Times New Roman" w:hAnsi="Times New Roman" w:cs="Times New Roman"/>
          <w:color w:val="auto"/>
          <w:sz w:val="24"/>
          <w:szCs w:val="24"/>
          <w:vertAlign w:val="superscript"/>
        </w:rPr>
        <w:t>6</w:t>
      </w:r>
    </w:p>
    <w:p w14:paraId="2B11CC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4DFC50F" w14:textId="77777777" w:rsidR="00BE6389" w:rsidRPr="00BE6389" w:rsidRDefault="00BE6389" w:rsidP="005422D1">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condition occurrence of Breast cancer</w:t>
      </w:r>
      <w:r w:rsidRPr="00BE6389">
        <w:rPr>
          <w:rFonts w:ascii="Times New Roman" w:eastAsia="Times New Roman" w:hAnsi="Times New Roman" w:cs="Times New Roman"/>
          <w:color w:val="auto"/>
          <w:sz w:val="24"/>
          <w:szCs w:val="24"/>
          <w:vertAlign w:val="superscript"/>
        </w:rPr>
        <w:t>3</w:t>
      </w:r>
    </w:p>
    <w:p w14:paraId="7797B9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2C28F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4D0DEC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2A3248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625EBA4" w14:textId="77777777" w:rsidR="00BE6389" w:rsidRPr="00BE6389" w:rsidRDefault="00BE6389" w:rsidP="005422D1">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57CDF0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28E98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Recent dental surgery</w:t>
      </w:r>
    </w:p>
    <w:p w14:paraId="037701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nonhealed dental/oral surgery</w:t>
      </w:r>
    </w:p>
    <w:p w14:paraId="077983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BABE78A" w14:textId="77777777" w:rsidR="00BE6389" w:rsidRPr="00BE6389" w:rsidRDefault="00BE6389" w:rsidP="005422D1">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4</w:t>
      </w:r>
    </w:p>
    <w:p w14:paraId="6CDE7E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2E96F8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70DADF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7B720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75BB186" w14:textId="77777777" w:rsidR="00BE6389" w:rsidRPr="00BE6389" w:rsidRDefault="00BE6389" w:rsidP="005422D1">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43B64F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44212B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479F91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lastRenderedPageBreak/>
        <w:t>End Date Strategy</w:t>
      </w:r>
    </w:p>
    <w:p w14:paraId="4FA434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97166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3E6D8E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0C0B52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295928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C72AE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CF0BF1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4D1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42C0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8AD1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95FE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FF8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093E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B8F0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1F940B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ADFB0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62901F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4E281E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2F9C0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181F6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DF9E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C927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23432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786F9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33CBBBF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E8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BFF8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B53E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A98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2659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4FDC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DA2B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9F5AC9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9F693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392D0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259D6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7E2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C335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EAB7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A16D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0EB17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5EC23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889F505"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C0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2DB5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820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3303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0702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09DA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0F85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A02CAB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F8984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49B4B6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4CDD0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D0B5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CEAA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78EE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73B5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827C5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C71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69941D3F"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22B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B323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7422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6868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8254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E460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F19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DD107B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232F0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2749C63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452F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42CC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AEFD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3605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7508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72167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8D3F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D1E20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962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30A03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72B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5C63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5D5B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F00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D50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9560E9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D9B8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658443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1E26F7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E4A9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438F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D801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B77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6A34F86"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7B68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1A5E9A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3A4EE3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8A10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A400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A3F6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2800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14C71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2E89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3E6526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4974061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19AA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B727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840C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EF44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FF7B8A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526A8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371E0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16DF23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BEE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AE0A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748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388F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D744B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19326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5615DD9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346D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69B4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4EB8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435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5A8B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C4C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0190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75D0E2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FE365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1C6BD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705FB9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4A14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121B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B4B4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DCC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7F5A4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5A70A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09CA5B6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853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5AD27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C187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271F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6B76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3C3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9867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524DED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3205E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7BC89D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A48DB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1FC0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1A94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C926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CF1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92C9F07"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286DF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0B4032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Haematologic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38D042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8D8A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90C82F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09A3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BF7D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1C8544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FDDCA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3AB9EC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09B93F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D63E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358C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5B24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8F3A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9D9C5CA"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D5701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2DED5B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5D6A7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DAF9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902C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A01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D9212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280AD9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2858A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580F2E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lymphoid hemopoietic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596C74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B5D4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A65D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65EA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EEAD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66BDD3A"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5D8FE5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745D83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29764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FE73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E0A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052F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0031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06232A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312A4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D4E14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7719A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ED7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ECFC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9DB1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240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23D8E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E9F04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20285DC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7447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E211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CBF1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0A55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8380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D74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434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1826AB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7A16A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168C76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25B08F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170A4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968B0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3683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727F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3442A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22F3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31A2D02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BAB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81BBA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C9EF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57A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47333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83E6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3CCD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A0F36E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E1943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3A4F1B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07D596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EC6F9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3480B4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1C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DCAE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455B30D"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4B9AB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200FC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1AD0FA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3239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47DB8C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A30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D96D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D2AC84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6C2DD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1CB0BC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432FBE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9B497C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02F55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58B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184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1990681"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D52E3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3FF441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1883AD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AF09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C1EB5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2E8E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5DC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3ACE25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69B42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0D4984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587536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C413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342E70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AB5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85F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72A14A7" w14:textId="77777777" w:rsidR="00BE6389" w:rsidRDefault="00BE6389"/>
    <w:p w14:paraId="74CABD96" w14:textId="2B53151A" w:rsidR="00303216" w:rsidRDefault="00994E33" w:rsidP="00EC2721">
      <w:pPr>
        <w:pStyle w:val="Heading2"/>
      </w:pPr>
      <w:bookmarkStart w:id="29" w:name="_Toc508614955"/>
      <w:r>
        <w:t>Outcomes</w:t>
      </w:r>
      <w:bookmarkEnd w:id="29"/>
    </w:p>
    <w:p w14:paraId="20D807E6" w14:textId="56CD03DA" w:rsidR="00303216" w:rsidRDefault="00994E33" w:rsidP="00EC2721">
      <w:pPr>
        <w:pStyle w:val="Heading3"/>
      </w:pPr>
      <w:bookmarkStart w:id="30" w:name="_Toc508614956"/>
      <w:r>
        <w:t>Skeletal-related events</w:t>
      </w:r>
      <w:bookmarkEnd w:id="30"/>
    </w:p>
    <w:p w14:paraId="005946AE" w14:textId="7CF7D0B2" w:rsidR="00303216" w:rsidRDefault="00D76CB6">
      <w:pPr>
        <w:rPr>
          <w:rStyle w:val="Hyperlink"/>
        </w:rPr>
      </w:pPr>
      <w:bookmarkStart w:id="31" w:name="_7uygrp6kc9e6" w:colFirst="0" w:colLast="0"/>
      <w:bookmarkEnd w:id="31"/>
      <w:r>
        <w:t xml:space="preserve">URL: </w:t>
      </w:r>
      <w:hyperlink r:id="rId16" w:anchor="/cohortdefinition/5729" w:history="1">
        <w:r w:rsidR="0030529E" w:rsidRPr="00353EFA">
          <w:rPr>
            <w:rStyle w:val="Hyperlink"/>
          </w:rPr>
          <w:t>https://epi.jnj.com/atlas/#/cohortdefinition/5729</w:t>
        </w:r>
      </w:hyperlink>
    </w:p>
    <w:p w14:paraId="504B7A1B" w14:textId="2E92345F"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57E6B">
        <w:rPr>
          <w:rFonts w:ascii="Segoe UI" w:eastAsia="Times New Roman" w:hAnsi="Segoe UI" w:cs="Segoe UI"/>
          <w:sz w:val="21"/>
          <w:szCs w:val="21"/>
        </w:rPr>
        <w:t>Skeletal-related events</w:t>
      </w:r>
    </w:p>
    <w:p w14:paraId="7A9836E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Initial Event Cohort</w:t>
      </w:r>
    </w:p>
    <w:p w14:paraId="3C7EEE45" w14:textId="71DBEB8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Peopl</w:t>
      </w:r>
      <w:r w:rsidR="000A7B71">
        <w:rPr>
          <w:rFonts w:ascii="Times New Roman" w:eastAsia="Times New Roman" w:hAnsi="Times New Roman" w:cs="Times New Roman"/>
          <w:color w:val="auto"/>
          <w:sz w:val="24"/>
          <w:szCs w:val="24"/>
        </w:rPr>
        <w:t>e having any of the following: </w:t>
      </w:r>
    </w:p>
    <w:p w14:paraId="6C87A94D"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condition occurrence of Pathological fracture </w:t>
      </w:r>
      <w:r w:rsidRPr="00D57E6B">
        <w:rPr>
          <w:rFonts w:ascii="Times New Roman" w:eastAsia="Times New Roman" w:hAnsi="Times New Roman" w:cs="Times New Roman"/>
          <w:color w:val="auto"/>
          <w:sz w:val="24"/>
          <w:szCs w:val="24"/>
          <w:vertAlign w:val="superscript"/>
        </w:rPr>
        <w:t>2</w:t>
      </w:r>
    </w:p>
    <w:p w14:paraId="2B76DFD1"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procedure of Radiation therapy</w:t>
      </w:r>
      <w:r w:rsidRPr="00D57E6B">
        <w:rPr>
          <w:rFonts w:ascii="Times New Roman" w:eastAsia="Times New Roman" w:hAnsi="Times New Roman" w:cs="Times New Roman"/>
          <w:color w:val="auto"/>
          <w:sz w:val="24"/>
          <w:szCs w:val="24"/>
          <w:vertAlign w:val="superscript"/>
        </w:rPr>
        <w:t>3</w:t>
      </w:r>
    </w:p>
    <w:p w14:paraId="0A751DA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Having all of the following criteria:</w:t>
      </w:r>
    </w:p>
    <w:p w14:paraId="4A00845C" w14:textId="77777777" w:rsidR="00D57E6B" w:rsidRPr="00D57E6B" w:rsidRDefault="00D57E6B" w:rsidP="005422D1">
      <w:pPr>
        <w:widowControl/>
        <w:numPr>
          <w:ilvl w:val="2"/>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at least 1 occurrences of a condition occurrence of Bone cancer</w:t>
      </w:r>
      <w:r w:rsidRPr="00D57E6B">
        <w:rPr>
          <w:rFonts w:ascii="Times New Roman" w:eastAsia="Times New Roman" w:hAnsi="Times New Roman" w:cs="Times New Roman"/>
          <w:color w:val="auto"/>
          <w:sz w:val="24"/>
          <w:szCs w:val="24"/>
          <w:vertAlign w:val="superscript"/>
        </w:rPr>
        <w:t>1</w:t>
      </w:r>
    </w:p>
    <w:p w14:paraId="10E2A9B2" w14:textId="77777777" w:rsidR="00D57E6B" w:rsidRPr="00D57E6B" w:rsidRDefault="00D57E6B" w:rsidP="005422D1">
      <w:pPr>
        <w:widowControl/>
        <w:numPr>
          <w:ilvl w:val="3"/>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 type is any of: Outpatient header - 1st position, Inpatient header - primary, Inpatient header - primary position, Primary Condition</w:t>
      </w:r>
    </w:p>
    <w:p w14:paraId="6294D73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starting between all days Before and all days After event index date </w:t>
      </w:r>
      <w:r w:rsidRPr="00D57E6B">
        <w:rPr>
          <w:rFonts w:ascii="Times New Roman" w:eastAsia="Times New Roman" w:hAnsi="Times New Roman" w:cs="Times New Roman"/>
          <w:color w:val="auto"/>
          <w:sz w:val="24"/>
          <w:szCs w:val="24"/>
        </w:rPr>
        <w:br/>
      </w:r>
      <w:r w:rsidRPr="00D57E6B">
        <w:rPr>
          <w:rFonts w:ascii="Times New Roman" w:eastAsia="Times New Roman" w:hAnsi="Times New Roman" w:cs="Times New Roman"/>
          <w:b/>
          <w:bCs/>
          <w:color w:val="auto"/>
          <w:sz w:val="24"/>
          <w:szCs w:val="24"/>
        </w:rPr>
        <w:t>occurring within the same visit</w:t>
      </w:r>
    </w:p>
    <w:p w14:paraId="03108896"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procedure of Surgery to bone</w:t>
      </w:r>
      <w:r w:rsidRPr="00D57E6B">
        <w:rPr>
          <w:rFonts w:ascii="Times New Roman" w:eastAsia="Times New Roman" w:hAnsi="Times New Roman" w:cs="Times New Roman"/>
          <w:color w:val="auto"/>
          <w:sz w:val="24"/>
          <w:szCs w:val="24"/>
          <w:vertAlign w:val="superscript"/>
        </w:rPr>
        <w:t>5</w:t>
      </w:r>
    </w:p>
    <w:p w14:paraId="2C5499CA"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condition occurrence of Spinal cord compression</w:t>
      </w:r>
      <w:r w:rsidRPr="00D57E6B">
        <w:rPr>
          <w:rFonts w:ascii="Times New Roman" w:eastAsia="Times New Roman" w:hAnsi="Times New Roman" w:cs="Times New Roman"/>
          <w:color w:val="auto"/>
          <w:sz w:val="24"/>
          <w:szCs w:val="24"/>
          <w:vertAlign w:val="superscript"/>
        </w:rPr>
        <w:t>4</w:t>
      </w:r>
    </w:p>
    <w:p w14:paraId="449CB62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D57E6B">
        <w:rPr>
          <w:rFonts w:ascii="Times New Roman" w:eastAsia="Times New Roman" w:hAnsi="Times New Roman" w:cs="Times New Roman"/>
          <w:b/>
          <w:bCs/>
          <w:color w:val="auto"/>
          <w:sz w:val="24"/>
          <w:szCs w:val="24"/>
        </w:rPr>
        <w:t>all events per person.</w:t>
      </w:r>
    </w:p>
    <w:p w14:paraId="4B0594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00C5C1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Limit qualifying cohort to: </w:t>
      </w:r>
      <w:r w:rsidRPr="00D57E6B">
        <w:rPr>
          <w:rFonts w:ascii="Times New Roman" w:eastAsia="Times New Roman" w:hAnsi="Times New Roman" w:cs="Times New Roman"/>
          <w:b/>
          <w:bCs/>
          <w:color w:val="auto"/>
          <w:sz w:val="24"/>
          <w:szCs w:val="24"/>
        </w:rPr>
        <w:t>all events per person.</w:t>
      </w:r>
    </w:p>
    <w:p w14:paraId="65356A6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End Date Strategy</w:t>
      </w:r>
    </w:p>
    <w:p w14:paraId="4D406E1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BCBBBA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Cohort Collapse Strategy:</w:t>
      </w:r>
    </w:p>
    <w:p w14:paraId="11E9B21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Collapse cohort by era with a gap size of 21 days. </w:t>
      </w:r>
    </w:p>
    <w:p w14:paraId="4D628C8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57E6B">
        <w:rPr>
          <w:rFonts w:ascii="Segoe UI" w:eastAsia="Times New Roman" w:hAnsi="Segoe UI" w:cs="Segoe UI"/>
          <w:sz w:val="21"/>
          <w:szCs w:val="21"/>
        </w:rPr>
        <w:t>Appendix 1: Concept Set Definitions</w:t>
      </w:r>
    </w:p>
    <w:p w14:paraId="58B4EA6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9184C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76F47091"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A0915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F409B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25DFB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0348D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E3B2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FC88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C542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5F68DE8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1A8F71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0BF580A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454333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3DD4E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1E129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BEED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5981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552EE7D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3821A4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1B9246C1"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6B51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CEF08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EE407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BCB6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2714C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54A80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BFD67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71A876B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55B1193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0620B77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02BD07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EA06F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1A8E2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CCF04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2B640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66E044F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4C1BD5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D57E6B" w:rsidRPr="00D57E6B" w14:paraId="180FA8B3"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8ACDF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0C382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D2E53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B05FE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BE12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D8465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10516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74B0D6AC"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BC78B0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212E827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050A63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10462C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4EDA0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0F98B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63473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AAF893F"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F286F0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0D386B2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4872E06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A179C3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D0F12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32B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6696B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D72D021"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4B310F4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3423E5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6015BC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EFF90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30EF5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5A8AC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8A307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9C6A304"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08A7359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11C0A7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26EC361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EE3DF5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6FB849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1A5DF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4712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0A2795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468980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5B9C707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1B93B37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57B59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DE3CE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D2EB4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9873E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1B5A9B97"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4151EE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29501F4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 xml:space="preserve">Patient counseling at a minimum on </w:t>
            </w:r>
            <w:r w:rsidRPr="00D57E6B">
              <w:rPr>
                <w:rFonts w:ascii="Times New Roman" w:eastAsia="Times New Roman" w:hAnsi="Times New Roman" w:cs="Times New Roman"/>
                <w:color w:val="auto"/>
                <w:sz w:val="24"/>
                <w:szCs w:val="24"/>
              </w:rPr>
              <w:lastRenderedPageBreak/>
              <w:t>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01CD7F1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lastRenderedPageBreak/>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391CF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BDCDC2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F6093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CBC53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703C47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E0FAEF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3AB7518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25BEA8B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E5C439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98AA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5696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693AD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2711A2C6"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693F79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658D71A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7E4F11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A650DA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9C5B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B2D59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9197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40C12BC"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6A9E4B8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5C4BD2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79981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F96BB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A59C0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60796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1D9C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1E3788A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381ED5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0BAC858B"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7A324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E8100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BAEF5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7DF6D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735C2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A38AB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DE8E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3DF79485"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48BCBA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320FF12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28A31CD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963C6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96E14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E2A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B4ED1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5E09890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D9F1A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D57E6B" w:rsidRPr="00D57E6B" w14:paraId="39E7A04D"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17C0D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4F0FD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07E0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8EDB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92655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45BE9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ADDC4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1297E88B"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05FD790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6818A6D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4C60AE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9E317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DC766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61A0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11D15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A89D3D7"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68C0E75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4B782C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5C5ABA4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A892B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11C31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76E55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48D7C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3DE7C700"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490B8F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5F13ED9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1A8E6CE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3E85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24AA4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A4E50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3B80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65396ACE"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7FCA186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0716F34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167E8AD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FA0EA2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433BF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60919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BDB79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64DD56B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66C3553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6EA862B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4CE0C50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F270D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DF816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7541F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F5A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5029F329"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1A55AA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637D339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Vertebral corpectomy (vertebral body resection), partial or complete, anterior approach with decompression of 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553153E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6C2D7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1190DB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F028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8032C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3318595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4623C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7A73F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6641BDA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15EE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AA45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5F973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39024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61EAC11F" w14:textId="2F6015D5" w:rsidR="008B62BB" w:rsidRDefault="008B62BB" w:rsidP="008B62BB">
      <w:pPr>
        <w:pStyle w:val="Heading3"/>
      </w:pPr>
      <w:bookmarkStart w:id="32" w:name="_Toc508614957"/>
      <w:r w:rsidRPr="008517F6">
        <w:t>Death</w:t>
      </w:r>
      <w:bookmarkEnd w:id="32"/>
    </w:p>
    <w:p w14:paraId="143264F2" w14:textId="5023B909" w:rsidR="00C21F1F" w:rsidRDefault="000734B4" w:rsidP="00C21F1F">
      <w:r>
        <w:t xml:space="preserve">URL: </w:t>
      </w:r>
      <w:hyperlink r:id="rId17" w:anchor="/cohortdefinition/5868" w:history="1">
        <w:r w:rsidRPr="00D4535D">
          <w:rPr>
            <w:rStyle w:val="Hyperlink"/>
          </w:rPr>
          <w:t>https://epi.jnj.com/atlas/#/cohortdefinition/5868</w:t>
        </w:r>
      </w:hyperlink>
    </w:p>
    <w:p w14:paraId="70EDA5D4" w14:textId="6BF59960" w:rsidR="000734B4" w:rsidRPr="000734B4" w:rsidRDefault="000734B4" w:rsidP="000734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0734B4">
        <w:rPr>
          <w:rFonts w:ascii="Segoe UI" w:eastAsia="Times New Roman" w:hAnsi="Segoe UI" w:cs="Segoe UI"/>
          <w:sz w:val="21"/>
          <w:szCs w:val="21"/>
        </w:rPr>
        <w:t>Death</w:t>
      </w:r>
    </w:p>
    <w:p w14:paraId="50CD5A07" w14:textId="77777777" w:rsidR="000734B4" w:rsidRDefault="000734B4" w:rsidP="000734B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p>
    <w:p w14:paraId="56DEE106" w14:textId="2FC5C2C2" w:rsidR="000734B4" w:rsidRPr="000734B4" w:rsidRDefault="000734B4" w:rsidP="000734B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34B4">
        <w:rPr>
          <w:rFonts w:ascii="Times New Roman" w:eastAsia="Times New Roman" w:hAnsi="Times New Roman" w:cs="Times New Roman"/>
          <w:sz w:val="21"/>
          <w:szCs w:val="21"/>
        </w:rPr>
        <w:t>Initial Event Cohort</w:t>
      </w:r>
    </w:p>
    <w:p w14:paraId="3F6B79A6" w14:textId="76F18E5A" w:rsidR="000734B4" w:rsidRPr="000734B4" w:rsidRDefault="000734B4" w:rsidP="000734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34B4">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1926A050" w14:textId="77777777" w:rsidR="000734B4" w:rsidRPr="000734B4" w:rsidRDefault="000734B4" w:rsidP="000734B4">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34B4">
        <w:rPr>
          <w:rFonts w:ascii="Times New Roman" w:eastAsia="Times New Roman" w:hAnsi="Times New Roman" w:cs="Times New Roman"/>
          <w:color w:val="auto"/>
          <w:sz w:val="24"/>
          <w:szCs w:val="24"/>
        </w:rPr>
        <w:t>a death occurrence from Any Death</w:t>
      </w:r>
    </w:p>
    <w:p w14:paraId="79E0C9B7" w14:textId="77777777" w:rsidR="000734B4" w:rsidRPr="000734B4" w:rsidRDefault="000734B4" w:rsidP="000734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34B4">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0734B4">
        <w:rPr>
          <w:rFonts w:ascii="Times New Roman" w:eastAsia="Times New Roman" w:hAnsi="Times New Roman" w:cs="Times New Roman"/>
          <w:b/>
          <w:bCs/>
          <w:color w:val="auto"/>
          <w:sz w:val="24"/>
          <w:szCs w:val="24"/>
        </w:rPr>
        <w:t>earliest event per person.</w:t>
      </w:r>
    </w:p>
    <w:p w14:paraId="12F67D17" w14:textId="6A6DFE70" w:rsidR="008B62BB" w:rsidRPr="008B62BB" w:rsidRDefault="008B62BB" w:rsidP="008B62BB"/>
    <w:p w14:paraId="7EA4AA60" w14:textId="3C948248" w:rsidR="00B4026B" w:rsidRDefault="00B4026B" w:rsidP="00EC2721">
      <w:pPr>
        <w:pStyle w:val="Heading3"/>
      </w:pPr>
      <w:bookmarkStart w:id="33" w:name="_Toc508614958"/>
      <w:r>
        <w:lastRenderedPageBreak/>
        <w:t>Negative control outcomes</w:t>
      </w:r>
      <w:bookmarkEnd w:id="33"/>
    </w:p>
    <w:p w14:paraId="66BAC854" w14:textId="48D7D0C4"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 </w:instrText>
      </w:r>
      <w:r w:rsidR="005D66E4">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2" w:tooltip="Voss, 2017 #44" w:history="1">
        <w:r w:rsidR="00591245">
          <w:rPr>
            <w:noProof/>
          </w:rPr>
          <w:t>12</w:t>
        </w:r>
      </w:hyperlink>
      <w:r w:rsidR="005D66E4">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 </w:instrText>
      </w:r>
      <w:r w:rsidR="005D66E4">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EN.CITE.DATA </w:instrText>
      </w:r>
      <w:r w:rsidR="005D66E4">
        <w:fldChar w:fldCharType="end"/>
      </w:r>
      <w:r>
        <w:fldChar w:fldCharType="separate"/>
      </w:r>
      <w:r w:rsidR="005D66E4">
        <w:rPr>
          <w:noProof/>
        </w:rPr>
        <w:t>[</w:t>
      </w:r>
      <w:hyperlink w:anchor="_ENREF_13" w:tooltip="Winnenburg, 2015 #45" w:history="1">
        <w:r w:rsidR="00591245">
          <w:rPr>
            <w:noProof/>
          </w:rPr>
          <w:t>13</w:t>
        </w:r>
      </w:hyperlink>
      <w:r w:rsidR="005D66E4">
        <w:rPr>
          <w:noProof/>
        </w:rPr>
        <w:t>]</w:t>
      </w:r>
      <w:r>
        <w:fldChar w:fldCharType="end"/>
      </w:r>
      <w:r w:rsidRPr="00085487">
        <w:t>, (2) that there is no mention of the drug-condition pair on a US Product Label in the “Adverse Drug Reactions</w:t>
      </w:r>
      <w:r>
        <w:t xml:space="preserve">” or “Postmarketing” section </w:t>
      </w:r>
      <w:r>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 </w:instrText>
      </w:r>
      <w:r w:rsidR="005D66E4">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EN.CITE.DATA </w:instrText>
      </w:r>
      <w:r w:rsidR="005D66E4">
        <w:fldChar w:fldCharType="end"/>
      </w:r>
      <w:r>
        <w:fldChar w:fldCharType="separate"/>
      </w:r>
      <w:r w:rsidR="005D66E4">
        <w:rPr>
          <w:noProof/>
        </w:rPr>
        <w:t>[</w:t>
      </w:r>
      <w:hyperlink w:anchor="_ENREF_14" w:tooltip="Duke, 2013 #46" w:history="1">
        <w:r w:rsidR="00591245">
          <w:rPr>
            <w:noProof/>
          </w:rPr>
          <w:t>14</w:t>
        </w:r>
      </w:hyperlink>
      <w:r w:rsidR="005D66E4">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 </w:instrText>
      </w:r>
      <w:r w:rsidR="005D66E4">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5" w:tooltip="Evans, 2001 #48" w:history="1">
        <w:r w:rsidR="00591245">
          <w:rPr>
            <w:noProof/>
          </w:rPr>
          <w:t>15</w:t>
        </w:r>
      </w:hyperlink>
      <w:r w:rsidR="005D66E4">
        <w:rPr>
          <w:noProof/>
        </w:rPr>
        <w:t xml:space="preserve">, </w:t>
      </w:r>
      <w:hyperlink w:anchor="_ENREF_16" w:tooltip="Banda, 2016 #47" w:history="1">
        <w:r w:rsidR="00591245">
          <w:rPr>
            <w:noProof/>
          </w:rPr>
          <w:t>16</w:t>
        </w:r>
      </w:hyperlink>
      <w:r w:rsidR="005D66E4">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34" w:name="_Toc508614959"/>
      <w:r>
        <w:t>Positive control outcomes</w:t>
      </w:r>
      <w:bookmarkEnd w:id="34"/>
    </w:p>
    <w:p w14:paraId="7937B489" w14:textId="296462C5"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perform confidence interval calibration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3D5D9D51" w14:textId="08BAEE5A" w:rsidR="00FC16B4" w:rsidRDefault="00724208" w:rsidP="00EC2721">
      <w:pPr>
        <w:pStyle w:val="Heading2"/>
      </w:pPr>
      <w:bookmarkStart w:id="35" w:name="_Toc508614960"/>
      <w:r>
        <w:t>Covariates</w:t>
      </w:r>
      <w:bookmarkEnd w:id="35"/>
    </w:p>
    <w:p w14:paraId="444AFE86" w14:textId="76B339BD" w:rsidR="0025609E" w:rsidRDefault="0025609E" w:rsidP="00EC2721">
      <w:pPr>
        <w:pStyle w:val="Heading3"/>
      </w:pPr>
      <w:bookmarkStart w:id="36" w:name="_Toc508614961"/>
      <w:r>
        <w:t>Propensity score covariates</w:t>
      </w:r>
      <w:bookmarkEnd w:id="36"/>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37" w:name="_Toc508614962"/>
      <w:r>
        <w:t>Data Analysis Plan</w:t>
      </w:r>
      <w:bookmarkEnd w:id="37"/>
    </w:p>
    <w:p w14:paraId="2CE243DB" w14:textId="05107696" w:rsidR="00FC16B4" w:rsidRDefault="00FC16B4" w:rsidP="00EC2721">
      <w:pPr>
        <w:pStyle w:val="Heading2"/>
      </w:pPr>
      <w:bookmarkStart w:id="38" w:name="_Toc508614963"/>
      <w:r>
        <w:t>Calculation of time-at risk</w:t>
      </w:r>
      <w:bookmarkEnd w:id="38"/>
    </w:p>
    <w:p w14:paraId="63A214E2" w14:textId="15AFEB70" w:rsidR="00FC16B4" w:rsidRPr="00FC16B4" w:rsidRDefault="000C24E4" w:rsidP="00F52B27">
      <w:pPr>
        <w:pStyle w:val="BodyText12"/>
      </w:pPr>
      <w:r>
        <w:t>Similar to the trial</w:t>
      </w:r>
      <w:r w:rsidR="00F52B27">
        <w:t>s</w:t>
      </w:r>
      <w:r>
        <w:t>,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F52B27">
        <w:t>34</w:t>
      </w:r>
      <w:r w:rsidR="004A7362">
        <w:t xml:space="preserve"> months after cohort start date, because</w:t>
      </w:r>
      <w:r w:rsidR="00F52B27">
        <w:t xml:space="preserve"> ‘The study duration from first patient enrollment to the primary analysis was approximately 34 months’</w:t>
      </w:r>
      <w:r w:rsidR="002469F6">
        <w:t xml:space="preserve"> </w: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 </w:instrTex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EN.CITE.DATA </w:instrText>
      </w:r>
      <w:r w:rsidR="002469F6">
        <w:fldChar w:fldCharType="end"/>
      </w:r>
      <w:r w:rsidR="002469F6">
        <w:fldChar w:fldCharType="separate"/>
      </w:r>
      <w:r w:rsidR="002469F6">
        <w:rPr>
          <w:noProof/>
        </w:rPr>
        <w:t>[</w:t>
      </w:r>
      <w:hyperlink w:anchor="_ENREF_7" w:tooltip="Stopeck, 2010 #15" w:history="1">
        <w:r w:rsidR="00591245">
          <w:rPr>
            <w:noProof/>
          </w:rPr>
          <w:t>7</w:t>
        </w:r>
      </w:hyperlink>
      <w:r w:rsidR="002469F6">
        <w:rPr>
          <w:noProof/>
        </w:rPr>
        <w:t>]</w:t>
      </w:r>
      <w:r w:rsidR="002469F6">
        <w:fldChar w:fldCharType="end"/>
      </w:r>
      <w:r w:rsidR="004A7362">
        <w:t>.</w:t>
      </w:r>
      <w:r w:rsidR="00AD1174">
        <w:t xml:space="preserve"> </w:t>
      </w:r>
      <w:r w:rsidR="00925698">
        <w:t xml:space="preserve"> Here we will assume</w:t>
      </w:r>
      <w:r w:rsidR="00AD1174">
        <w:t xml:space="preserve"> 34 months equal</w:t>
      </w:r>
      <w:r w:rsidR="00925698">
        <w:t>s</w:t>
      </w:r>
      <w:r w:rsidR="00AD1174">
        <w:t xml:space="preserve"> 1</w:t>
      </w:r>
      <w:r w:rsidR="00C54B23">
        <w:t>,</w:t>
      </w:r>
      <w:r w:rsidR="00AD1174">
        <w:t>0</w:t>
      </w:r>
      <w:r w:rsidR="003B0BAB">
        <w:t>37</w:t>
      </w:r>
      <w:r w:rsidR="00AD1174">
        <w:t xml:space="preserve"> days</w:t>
      </w:r>
      <w:r w:rsidR="00925698">
        <w:t>.</w:t>
      </w:r>
    </w:p>
    <w:p w14:paraId="78AA614A" w14:textId="274F003D" w:rsidR="00FC16B4" w:rsidRDefault="00FC16B4" w:rsidP="00EC2721">
      <w:pPr>
        <w:pStyle w:val="Heading2"/>
      </w:pPr>
      <w:bookmarkStart w:id="39" w:name="_Toc508614964"/>
      <w:r>
        <w:t>Model Specification</w:t>
      </w:r>
      <w:bookmarkEnd w:id="39"/>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2C2D61B"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280280">
        <w:t>34</w:t>
      </w:r>
      <w:r w:rsidR="00CB4F67">
        <w:t xml:space="preserve">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w:t>
      </w:r>
      <w:r w:rsidRPr="00FC16B4">
        <w:lastRenderedPageBreak/>
        <w:t>consideration.</w:t>
      </w:r>
    </w:p>
    <w:p w14:paraId="282B14FC" w14:textId="262BF7D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40" w:name="_Toc508614965"/>
      <w:r>
        <w:t>Pooling effect estimates across databases</w:t>
      </w:r>
      <w:bookmarkEnd w:id="40"/>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ECE3376" w14:textId="7C419D13" w:rsidR="002A69E5" w:rsidRDefault="002A69E5" w:rsidP="00EC2721">
      <w:pPr>
        <w:pStyle w:val="Heading2"/>
      </w:pPr>
      <w:bookmarkStart w:id="41" w:name="_Toc508614966"/>
      <w:r>
        <w:t>Analyses to perform</w:t>
      </w:r>
      <w:bookmarkEnd w:id="41"/>
    </w:p>
    <w:p w14:paraId="35194CF0" w14:textId="77777777" w:rsidR="002A69E5" w:rsidRDefault="002A69E5" w:rsidP="002A69E5">
      <w:pPr>
        <w:pStyle w:val="BodyText12"/>
      </w:pPr>
      <w:r>
        <w:t>The following analyses will be performed:</w:t>
      </w:r>
    </w:p>
    <w:p w14:paraId="26A955CD" w14:textId="0069239B" w:rsidR="002A69E5" w:rsidRDefault="009A0147"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rsidR="0039731D">
        <w:t>0</w:t>
      </w:r>
      <w:r w:rsidR="002A69E5">
        <w:t xml:space="preserve"> comparisons: </w:t>
      </w:r>
      <w:r>
        <w:t>3 main comparisons (</w:t>
      </w:r>
      <w:r w:rsidR="006A0FBD">
        <w:t xml:space="preserve">in </w:t>
      </w:r>
      <w:r>
        <w:t>prostate cancer, breast cancer,</w:t>
      </w:r>
      <w:r w:rsidR="006A0FBD">
        <w:t xml:space="preserve"> and</w:t>
      </w:r>
      <w:r>
        <w:t xml:space="preserve"> </w:t>
      </w:r>
      <w:r w:rsidR="00D5754F">
        <w:t>advanced cancer (excluding breast and prostate cancer) or multiple myeloma</w:t>
      </w:r>
      <w:r w:rsidR="00774DA3">
        <w:t>)</w:t>
      </w:r>
      <w:r>
        <w:t xml:space="preserve"> </w:t>
      </w:r>
      <w:r w:rsidR="002A69E5">
        <w:t xml:space="preserve">using all inclusion criteria, and removing one criteria at a time in </w:t>
      </w:r>
      <w:r>
        <w:t xml:space="preserve">four, </w:t>
      </w:r>
      <w:r w:rsidR="0039731D">
        <w:t>two</w:t>
      </w:r>
      <w:r>
        <w:t xml:space="preserve">, and </w:t>
      </w:r>
      <w:r w:rsidR="0039731D">
        <w:t>one</w:t>
      </w:r>
      <w:r w:rsidR="002A69E5">
        <w:t xml:space="preserve"> steps</w:t>
      </w:r>
      <w:r w:rsidR="00DD291D">
        <w:t xml:space="preserve"> for each main comparison</w:t>
      </w:r>
      <w:r w:rsidR="002A69E5">
        <w:t xml:space="preserve">. </w:t>
      </w:r>
    </w:p>
    <w:p w14:paraId="494D5F4E" w14:textId="339EEC3E" w:rsidR="002A69E5" w:rsidRDefault="0028424D"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outcome</w:t>
      </w:r>
      <w:r>
        <w:t>s</w:t>
      </w:r>
      <w:r w:rsidR="002A69E5">
        <w:t>: Skeletal-related events</w:t>
      </w:r>
      <w:r>
        <w:t xml:space="preserve"> and death (overall mortality)</w:t>
      </w:r>
    </w:p>
    <w:p w14:paraId="384E1844" w14:textId="3E90A718"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time-at-risk definitions: intent-to-treat</w:t>
      </w:r>
    </w:p>
    <w:p w14:paraId="2705B5E2" w14:textId="77777777"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Cox regression using propensity score stratification</w:t>
      </w:r>
    </w:p>
    <w:p w14:paraId="211F5607" w14:textId="2CBC1857"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databases: Optum</w:t>
      </w:r>
    </w:p>
    <w:p w14:paraId="4A34037D" w14:textId="01A941F2" w:rsidR="002A69E5" w:rsidRPr="003B3E4E" w:rsidRDefault="002A69E5" w:rsidP="002A69E5">
      <w:pPr>
        <w:pStyle w:val="BodyText12"/>
      </w:pPr>
      <w:r>
        <w:t xml:space="preserve">The total number of analyses is therefore </w:t>
      </w:r>
      <w:r w:rsidR="00702089">
        <w:t>1</w:t>
      </w:r>
      <w:r w:rsidR="0039731D">
        <w:t>0</w:t>
      </w:r>
      <w:r>
        <w:t xml:space="preserve"> x </w:t>
      </w:r>
      <w:r w:rsidR="00A90BDE">
        <w:t>2</w:t>
      </w:r>
      <w:r>
        <w:t xml:space="preserve"> x 1 x 1 x 1 = </w:t>
      </w:r>
      <w:r w:rsidR="00A90BDE">
        <w:t>2</w:t>
      </w:r>
      <w:r w:rsidR="0039731D">
        <w:t>0</w:t>
      </w:r>
      <w:r>
        <w:t xml:space="preserve"> analyses.</w:t>
      </w:r>
    </w:p>
    <w:p w14:paraId="3B635DAD" w14:textId="1E18F726" w:rsidR="00FC16B4" w:rsidRDefault="00FC16B4" w:rsidP="00EC2721">
      <w:pPr>
        <w:pStyle w:val="Heading2"/>
      </w:pPr>
      <w:bookmarkStart w:id="42" w:name="_Toc508614967"/>
      <w:r>
        <w:t>Output</w:t>
      </w:r>
      <w:bookmarkEnd w:id="42"/>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 xml:space="preserve">A plot showing the propensity score distributions for both cohorts after stratification will be provided, </w:t>
      </w:r>
      <w:r w:rsidRPr="00B13D9A">
        <w:lastRenderedPageBreak/>
        <w:t>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43" w:name="_Toc508614968"/>
      <w:r>
        <w:t>Evidence Evaluation</w:t>
      </w:r>
      <w:bookmarkEnd w:id="43"/>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5422D1">
      <w:pPr>
        <w:pStyle w:val="BodyText12"/>
        <w:numPr>
          <w:ilvl w:val="0"/>
          <w:numId w:val="10"/>
        </w:numPr>
      </w:pPr>
      <w:r>
        <w:t>Propensity score distribution</w:t>
      </w:r>
    </w:p>
    <w:p w14:paraId="21FE2606" w14:textId="77777777" w:rsidR="00093EF7" w:rsidRDefault="00093EF7" w:rsidP="005422D1">
      <w:pPr>
        <w:pStyle w:val="BodyText12"/>
        <w:numPr>
          <w:ilvl w:val="0"/>
          <w:numId w:val="10"/>
        </w:numPr>
      </w:pPr>
      <w:r>
        <w:t>Covariate balance before and after propensity score matching</w:t>
      </w:r>
    </w:p>
    <w:p w14:paraId="2E056B54" w14:textId="77777777" w:rsidR="00093EF7" w:rsidRDefault="00093EF7" w:rsidP="005422D1">
      <w:pPr>
        <w:pStyle w:val="BodyText12"/>
        <w:numPr>
          <w:ilvl w:val="0"/>
          <w:numId w:val="10"/>
        </w:numPr>
      </w:pPr>
      <w:r>
        <w:t>Estimation for negative and positive controls, to assess residual error</w:t>
      </w:r>
    </w:p>
    <w:p w14:paraId="20F3435E" w14:textId="77777777" w:rsidR="00093EF7" w:rsidRDefault="00093EF7" w:rsidP="005422D1">
      <w:pPr>
        <w:pStyle w:val="BodyText12"/>
        <w:numPr>
          <w:ilvl w:val="0"/>
          <w:numId w:val="10"/>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9D52230"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 </w:instrText>
      </w:r>
      <w:r w:rsidR="005D66E4">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EN.CITE.DATA </w:instrText>
      </w:r>
      <w:r w:rsidR="005D66E4">
        <w:fldChar w:fldCharType="end"/>
      </w:r>
      <w:r>
        <w:fldChar w:fldCharType="separate"/>
      </w:r>
      <w:r w:rsidR="005D66E4">
        <w:rPr>
          <w:noProof/>
        </w:rPr>
        <w:t>[</w:t>
      </w:r>
      <w:hyperlink w:anchor="_ENREF_18" w:tooltip="Schuemie, 2014 #4" w:history="1">
        <w:r w:rsidR="00591245">
          <w:rPr>
            <w:noProof/>
          </w:rPr>
          <w:t>18</w:t>
        </w:r>
      </w:hyperlink>
      <w:r w:rsidR="005D66E4">
        <w:rPr>
          <w:noProof/>
        </w:rPr>
        <w:t>]</w:t>
      </w:r>
      <w:r>
        <w:fldChar w:fldCharType="end"/>
      </w:r>
      <w:r w:rsidRPr="00B13D9A">
        <w:t>.</w:t>
      </w:r>
    </w:p>
    <w:p w14:paraId="6656DBD1" w14:textId="7454A1F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w:t>
      </w:r>
      <w:r>
        <w:lastRenderedPageBreak/>
        <w:t xml:space="preserve">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44" w:name="_Toc508614969"/>
      <w:r>
        <w:t>Study</w:t>
      </w:r>
      <w:r w:rsidR="008D795E">
        <w:t xml:space="preserve"> Diagnostics</w:t>
      </w:r>
      <w:bookmarkEnd w:id="44"/>
    </w:p>
    <w:p w14:paraId="7E74B389" w14:textId="0FD042B9" w:rsidR="008D795E" w:rsidRDefault="008D795E" w:rsidP="00EC2721">
      <w:pPr>
        <w:pStyle w:val="Heading2"/>
      </w:pPr>
      <w:bookmarkStart w:id="45" w:name="_Toc508614970"/>
      <w:r>
        <w:t>Sample Size and Study Power</w:t>
      </w:r>
      <w:bookmarkEnd w:id="45"/>
    </w:p>
    <w:p w14:paraId="439C7C1D" w14:textId="3FC31A63" w:rsidR="00A7773B" w:rsidRPr="00A7773B" w:rsidRDefault="00A7773B" w:rsidP="00A7773B">
      <w:pPr>
        <w:pStyle w:val="Heading3"/>
      </w:pPr>
      <w:bookmarkStart w:id="46" w:name="_Toc508614971"/>
      <w:r>
        <w:t>Skeletal-related events</w:t>
      </w:r>
      <w:bookmarkEnd w:id="46"/>
    </w:p>
    <w:p w14:paraId="5E188155" w14:textId="55A0ACFB"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w:t>
      </w:r>
      <w:r w:rsidR="001F7C49">
        <w:t xml:space="preserve"> for skeletal-related events</w:t>
      </w:r>
      <w:r w:rsidRPr="00CB5AEA">
        <w:t xml:space="preserve"> is listed below. </w:t>
      </w:r>
    </w:p>
    <w:tbl>
      <w:tblPr>
        <w:tblStyle w:val="PlainTable4"/>
        <w:tblW w:w="9360" w:type="dxa"/>
        <w:tblLayout w:type="fixed"/>
        <w:tblLook w:val="0420" w:firstRow="1" w:lastRow="0" w:firstColumn="0" w:lastColumn="0" w:noHBand="0" w:noVBand="1"/>
      </w:tblPr>
      <w:tblGrid>
        <w:gridCol w:w="4499"/>
        <w:gridCol w:w="1081"/>
        <w:gridCol w:w="1530"/>
        <w:gridCol w:w="1170"/>
        <w:gridCol w:w="1080"/>
      </w:tblGrid>
      <w:tr w:rsidR="00E079B7" w:rsidRPr="00A650B8" w14:paraId="59172496" w14:textId="77777777" w:rsidTr="00E079B7">
        <w:trPr>
          <w:cnfStyle w:val="100000000000" w:firstRow="1" w:lastRow="0" w:firstColumn="0" w:lastColumn="0" w:oddVBand="0" w:evenVBand="0" w:oddHBand="0" w:evenHBand="0" w:firstRowFirstColumn="0" w:firstRowLastColumn="0" w:lastRowFirstColumn="0" w:lastRowLastColumn="0"/>
          <w:trHeight w:val="162"/>
        </w:trPr>
        <w:tc>
          <w:tcPr>
            <w:tcW w:w="4499" w:type="dxa"/>
            <w:vMerge w:val="restart"/>
            <w:tcBorders>
              <w:bottom w:val="single" w:sz="4" w:space="0" w:color="auto"/>
            </w:tcBorders>
            <w:noWrap/>
            <w:hideMark/>
          </w:tcPr>
          <w:p w14:paraId="5DEC353F"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p>
          <w:p w14:paraId="122E7F83" w14:textId="764F5E93"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r w:rsidRPr="00A650B8">
              <w:rPr>
                <w:rFonts w:asciiTheme="minorHAnsi" w:eastAsia="Times New Roman" w:hAnsiTheme="minorHAnsi" w:cstheme="minorHAnsi"/>
                <w:color w:val="auto"/>
              </w:rPr>
              <w:t>Inclusion criteria</w:t>
            </w:r>
          </w:p>
        </w:tc>
        <w:tc>
          <w:tcPr>
            <w:tcW w:w="1081" w:type="dxa"/>
            <w:hideMark/>
          </w:tcPr>
          <w:p w14:paraId="1CDE8DC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530" w:type="dxa"/>
            <w:hideMark/>
          </w:tcPr>
          <w:p w14:paraId="20F2905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170" w:type="dxa"/>
            <w:hideMark/>
          </w:tcPr>
          <w:p w14:paraId="14985384"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Outcomes</w:t>
            </w:r>
          </w:p>
        </w:tc>
        <w:tc>
          <w:tcPr>
            <w:tcW w:w="1080" w:type="dxa"/>
            <w:vMerge w:val="restart"/>
            <w:tcBorders>
              <w:bottom w:val="single" w:sz="4" w:space="0" w:color="auto"/>
            </w:tcBorders>
            <w:hideMark/>
          </w:tcPr>
          <w:p w14:paraId="2952F045"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p>
          <w:p w14:paraId="32C8B6BC" w14:textId="6AF08CB5"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MDRR</w:t>
            </w:r>
          </w:p>
        </w:tc>
      </w:tr>
      <w:tr w:rsidR="00A650B8" w:rsidRPr="00A650B8" w14:paraId="391D8097" w14:textId="77777777" w:rsidTr="00E079B7">
        <w:trPr>
          <w:cnfStyle w:val="000000100000" w:firstRow="0" w:lastRow="0" w:firstColumn="0" w:lastColumn="0" w:oddVBand="0" w:evenVBand="0" w:oddHBand="1" w:evenHBand="0" w:firstRowFirstColumn="0" w:firstRowLastColumn="0" w:lastRowFirstColumn="0" w:lastRowLastColumn="0"/>
          <w:trHeight w:val="178"/>
        </w:trPr>
        <w:tc>
          <w:tcPr>
            <w:tcW w:w="4499" w:type="dxa"/>
            <w:vMerge/>
            <w:tcBorders>
              <w:bottom w:val="single" w:sz="4" w:space="0" w:color="auto"/>
            </w:tcBorders>
            <w:hideMark/>
          </w:tcPr>
          <w:p w14:paraId="67E3639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c>
          <w:tcPr>
            <w:tcW w:w="1081" w:type="dxa"/>
            <w:tcBorders>
              <w:bottom w:val="single" w:sz="4" w:space="0" w:color="auto"/>
            </w:tcBorders>
            <w:shd w:val="clear" w:color="auto" w:fill="auto"/>
            <w:hideMark/>
          </w:tcPr>
          <w:p w14:paraId="19713EB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(Target)</w:t>
            </w:r>
          </w:p>
        </w:tc>
        <w:tc>
          <w:tcPr>
            <w:tcW w:w="1530" w:type="dxa"/>
            <w:tcBorders>
              <w:bottom w:val="single" w:sz="4" w:space="0" w:color="auto"/>
            </w:tcBorders>
            <w:shd w:val="clear" w:color="auto" w:fill="auto"/>
            <w:hideMark/>
          </w:tcPr>
          <w:p w14:paraId="287F298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(Comparator)</w:t>
            </w:r>
          </w:p>
        </w:tc>
        <w:tc>
          <w:tcPr>
            <w:tcW w:w="1170" w:type="dxa"/>
            <w:tcBorders>
              <w:bottom w:val="single" w:sz="4" w:space="0" w:color="auto"/>
            </w:tcBorders>
            <w:shd w:val="clear" w:color="auto" w:fill="auto"/>
            <w:hideMark/>
          </w:tcPr>
          <w:p w14:paraId="3167F07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(Both)</w:t>
            </w:r>
          </w:p>
        </w:tc>
        <w:tc>
          <w:tcPr>
            <w:tcW w:w="1080" w:type="dxa"/>
            <w:vMerge/>
            <w:tcBorders>
              <w:bottom w:val="single" w:sz="4" w:space="0" w:color="auto"/>
            </w:tcBorders>
            <w:hideMark/>
          </w:tcPr>
          <w:p w14:paraId="7B81AED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r>
      <w:tr w:rsidR="00020EF8" w:rsidRPr="00A650B8" w14:paraId="048B668F" w14:textId="77777777" w:rsidTr="00E079B7">
        <w:trPr>
          <w:trHeight w:val="300"/>
        </w:trPr>
        <w:tc>
          <w:tcPr>
            <w:tcW w:w="4499" w:type="dxa"/>
            <w:tcBorders>
              <w:top w:val="single" w:sz="4" w:space="0" w:color="auto"/>
            </w:tcBorders>
            <w:noWrap/>
            <w:hideMark/>
          </w:tcPr>
          <w:p w14:paraId="3BDAFEE4"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(prostate cancer)</w:t>
            </w:r>
          </w:p>
        </w:tc>
        <w:tc>
          <w:tcPr>
            <w:tcW w:w="1081" w:type="dxa"/>
            <w:tcBorders>
              <w:top w:val="single" w:sz="4" w:space="0" w:color="auto"/>
            </w:tcBorders>
            <w:noWrap/>
            <w:hideMark/>
          </w:tcPr>
          <w:p w14:paraId="5B714918" w14:textId="7EF3BB13"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2,243 </w:t>
            </w:r>
          </w:p>
        </w:tc>
        <w:tc>
          <w:tcPr>
            <w:tcW w:w="1530" w:type="dxa"/>
            <w:tcBorders>
              <w:top w:val="single" w:sz="4" w:space="0" w:color="auto"/>
            </w:tcBorders>
            <w:noWrap/>
            <w:hideMark/>
          </w:tcPr>
          <w:p w14:paraId="240DF683" w14:textId="6E7DF9A8"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1,088 </w:t>
            </w:r>
          </w:p>
        </w:tc>
        <w:tc>
          <w:tcPr>
            <w:tcW w:w="1170" w:type="dxa"/>
            <w:tcBorders>
              <w:top w:val="single" w:sz="4" w:space="0" w:color="auto"/>
            </w:tcBorders>
            <w:noWrap/>
            <w:hideMark/>
          </w:tcPr>
          <w:p w14:paraId="46B6BC6E" w14:textId="274678D3"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528 </w:t>
            </w:r>
          </w:p>
        </w:tc>
        <w:tc>
          <w:tcPr>
            <w:tcW w:w="1080" w:type="dxa"/>
            <w:tcBorders>
              <w:top w:val="single" w:sz="4" w:space="0" w:color="auto"/>
            </w:tcBorders>
            <w:noWrap/>
            <w:hideMark/>
          </w:tcPr>
          <w:p w14:paraId="6B67B4AE" w14:textId="767FA069"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0.77</w:t>
            </w:r>
          </w:p>
        </w:tc>
      </w:tr>
      <w:tr w:rsidR="00020EF8" w:rsidRPr="00A650B8" w14:paraId="5AB21510"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72EA2C6D" w14:textId="14CA80AE"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xml:space="preserve">- </w:t>
            </w:r>
            <w:r w:rsidRPr="00E079B7">
              <w:rPr>
                <w:rFonts w:asciiTheme="minorHAnsi" w:eastAsia="Times New Roman" w:hAnsiTheme="minorHAnsi" w:cstheme="minorHAnsi"/>
              </w:rPr>
              <w:t xml:space="preserve">  </w:t>
            </w:r>
            <w:r w:rsidRPr="00A650B8">
              <w:rPr>
                <w:rFonts w:asciiTheme="minorHAnsi" w:eastAsia="Times New Roman" w:hAnsiTheme="minorHAnsi" w:cstheme="minorHAnsi"/>
              </w:rPr>
              <w:t>No other malignant diseases</w:t>
            </w:r>
          </w:p>
        </w:tc>
        <w:tc>
          <w:tcPr>
            <w:tcW w:w="1081" w:type="dxa"/>
            <w:noWrap/>
            <w:hideMark/>
          </w:tcPr>
          <w:p w14:paraId="1CB73F72" w14:textId="5C11D0B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2,826 </w:t>
            </w:r>
          </w:p>
        </w:tc>
        <w:tc>
          <w:tcPr>
            <w:tcW w:w="1530" w:type="dxa"/>
            <w:noWrap/>
            <w:hideMark/>
          </w:tcPr>
          <w:p w14:paraId="3D09B6FB" w14:textId="15D5A081"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1,410 </w:t>
            </w:r>
          </w:p>
        </w:tc>
        <w:tc>
          <w:tcPr>
            <w:tcW w:w="1170" w:type="dxa"/>
            <w:noWrap/>
            <w:hideMark/>
          </w:tcPr>
          <w:p w14:paraId="38BD885C" w14:textId="743FF255"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653 </w:t>
            </w:r>
          </w:p>
        </w:tc>
        <w:tc>
          <w:tcPr>
            <w:tcW w:w="1080" w:type="dxa"/>
            <w:noWrap/>
            <w:hideMark/>
          </w:tcPr>
          <w:p w14:paraId="5A250EB5" w14:textId="4EDB07DC"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0.79</w:t>
            </w:r>
          </w:p>
        </w:tc>
      </w:tr>
      <w:tr w:rsidR="00020EF8" w:rsidRPr="00A650B8" w14:paraId="0D5D79C6" w14:textId="77777777" w:rsidTr="00E079B7">
        <w:trPr>
          <w:trHeight w:val="300"/>
        </w:trPr>
        <w:tc>
          <w:tcPr>
            <w:tcW w:w="4499" w:type="dxa"/>
            <w:noWrap/>
            <w:hideMark/>
          </w:tcPr>
          <w:p w14:paraId="7CDEE272"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osteonecrosis or osteomyelitis of the jaw</w:t>
            </w:r>
          </w:p>
        </w:tc>
        <w:tc>
          <w:tcPr>
            <w:tcW w:w="1081" w:type="dxa"/>
            <w:noWrap/>
            <w:hideMark/>
          </w:tcPr>
          <w:p w14:paraId="0DA2353D" w14:textId="22766E4B"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2,827 </w:t>
            </w:r>
          </w:p>
        </w:tc>
        <w:tc>
          <w:tcPr>
            <w:tcW w:w="1530" w:type="dxa"/>
            <w:noWrap/>
            <w:hideMark/>
          </w:tcPr>
          <w:p w14:paraId="22E12886" w14:textId="1402D279"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1,412 </w:t>
            </w:r>
          </w:p>
        </w:tc>
        <w:tc>
          <w:tcPr>
            <w:tcW w:w="1170" w:type="dxa"/>
            <w:noWrap/>
            <w:hideMark/>
          </w:tcPr>
          <w:p w14:paraId="32DC5B79" w14:textId="02AB5170"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654 </w:t>
            </w:r>
          </w:p>
        </w:tc>
        <w:tc>
          <w:tcPr>
            <w:tcW w:w="1080" w:type="dxa"/>
            <w:noWrap/>
            <w:hideMark/>
          </w:tcPr>
          <w:p w14:paraId="4AADECAD" w14:textId="59A0097D"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0.79</w:t>
            </w:r>
          </w:p>
        </w:tc>
      </w:tr>
      <w:tr w:rsidR="00020EF8" w:rsidRPr="00A650B8" w14:paraId="62EE790D"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56155B00"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0C50E013" w14:textId="639D0E92"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3,070 </w:t>
            </w:r>
          </w:p>
        </w:tc>
        <w:tc>
          <w:tcPr>
            <w:tcW w:w="1530" w:type="dxa"/>
            <w:noWrap/>
            <w:hideMark/>
          </w:tcPr>
          <w:p w14:paraId="15B100E9" w14:textId="39FCDA30"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1,485 </w:t>
            </w:r>
          </w:p>
        </w:tc>
        <w:tc>
          <w:tcPr>
            <w:tcW w:w="1170" w:type="dxa"/>
            <w:noWrap/>
            <w:hideMark/>
          </w:tcPr>
          <w:p w14:paraId="427CB37A" w14:textId="435E36C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699 </w:t>
            </w:r>
          </w:p>
        </w:tc>
        <w:tc>
          <w:tcPr>
            <w:tcW w:w="1080" w:type="dxa"/>
            <w:noWrap/>
            <w:hideMark/>
          </w:tcPr>
          <w:p w14:paraId="44FE1813" w14:textId="0CFEFFDF"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0.80</w:t>
            </w:r>
          </w:p>
        </w:tc>
      </w:tr>
      <w:tr w:rsidR="00020EF8" w:rsidRPr="00A650B8" w14:paraId="3D07324D" w14:textId="77777777" w:rsidTr="00E079B7">
        <w:trPr>
          <w:trHeight w:val="300"/>
        </w:trPr>
        <w:tc>
          <w:tcPr>
            <w:tcW w:w="4499" w:type="dxa"/>
            <w:tcBorders>
              <w:bottom w:val="single" w:sz="4" w:space="0" w:color="auto"/>
            </w:tcBorders>
            <w:noWrap/>
            <w:hideMark/>
          </w:tcPr>
          <w:p w14:paraId="71A6D3FE"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Prior hormonal therapy</w:t>
            </w:r>
          </w:p>
        </w:tc>
        <w:tc>
          <w:tcPr>
            <w:tcW w:w="1081" w:type="dxa"/>
            <w:tcBorders>
              <w:bottom w:val="single" w:sz="4" w:space="0" w:color="auto"/>
            </w:tcBorders>
            <w:noWrap/>
            <w:hideMark/>
          </w:tcPr>
          <w:p w14:paraId="281FA32C" w14:textId="0A2CB154"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3,522 </w:t>
            </w:r>
          </w:p>
        </w:tc>
        <w:tc>
          <w:tcPr>
            <w:tcW w:w="1530" w:type="dxa"/>
            <w:tcBorders>
              <w:bottom w:val="single" w:sz="4" w:space="0" w:color="auto"/>
            </w:tcBorders>
            <w:noWrap/>
            <w:hideMark/>
          </w:tcPr>
          <w:p w14:paraId="60C3980A" w14:textId="3F021FB0"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1,761 </w:t>
            </w:r>
          </w:p>
        </w:tc>
        <w:tc>
          <w:tcPr>
            <w:tcW w:w="1170" w:type="dxa"/>
            <w:tcBorders>
              <w:bottom w:val="single" w:sz="4" w:space="0" w:color="auto"/>
            </w:tcBorders>
            <w:noWrap/>
            <w:hideMark/>
          </w:tcPr>
          <w:p w14:paraId="4AAC954B" w14:textId="74203EF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824 </w:t>
            </w:r>
          </w:p>
        </w:tc>
        <w:tc>
          <w:tcPr>
            <w:tcW w:w="1080" w:type="dxa"/>
            <w:tcBorders>
              <w:bottom w:val="single" w:sz="4" w:space="0" w:color="auto"/>
            </w:tcBorders>
            <w:noWrap/>
            <w:hideMark/>
          </w:tcPr>
          <w:p w14:paraId="59E83A08" w14:textId="22B9CC0B"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0.81</w:t>
            </w:r>
          </w:p>
        </w:tc>
      </w:tr>
      <w:tr w:rsidR="00020EF8" w:rsidRPr="00A650B8" w14:paraId="13E32137"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top w:val="single" w:sz="4" w:space="0" w:color="auto"/>
            </w:tcBorders>
            <w:noWrap/>
            <w:hideMark/>
          </w:tcPr>
          <w:p w14:paraId="5821954E"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(breast cancer)</w:t>
            </w:r>
          </w:p>
        </w:tc>
        <w:tc>
          <w:tcPr>
            <w:tcW w:w="1081" w:type="dxa"/>
            <w:tcBorders>
              <w:top w:val="single" w:sz="4" w:space="0" w:color="auto"/>
            </w:tcBorders>
            <w:noWrap/>
            <w:hideMark/>
          </w:tcPr>
          <w:p w14:paraId="1B69A94E" w14:textId="36B1B5FB"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1,363 </w:t>
            </w:r>
          </w:p>
        </w:tc>
        <w:tc>
          <w:tcPr>
            <w:tcW w:w="1530" w:type="dxa"/>
            <w:tcBorders>
              <w:top w:val="single" w:sz="4" w:space="0" w:color="auto"/>
            </w:tcBorders>
            <w:noWrap/>
            <w:hideMark/>
          </w:tcPr>
          <w:p w14:paraId="3F90D241" w14:textId="26804F05"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1,049 </w:t>
            </w:r>
          </w:p>
        </w:tc>
        <w:tc>
          <w:tcPr>
            <w:tcW w:w="1170" w:type="dxa"/>
            <w:tcBorders>
              <w:top w:val="single" w:sz="4" w:space="0" w:color="auto"/>
            </w:tcBorders>
            <w:noWrap/>
            <w:hideMark/>
          </w:tcPr>
          <w:p w14:paraId="31DED4F1" w14:textId="592882D9"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341 </w:t>
            </w:r>
          </w:p>
        </w:tc>
        <w:tc>
          <w:tcPr>
            <w:tcW w:w="1080" w:type="dxa"/>
            <w:tcBorders>
              <w:top w:val="single" w:sz="4" w:space="0" w:color="auto"/>
            </w:tcBorders>
            <w:noWrap/>
            <w:hideMark/>
          </w:tcPr>
          <w:p w14:paraId="4C9BE669" w14:textId="21B63E1C"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0.74</w:t>
            </w:r>
          </w:p>
        </w:tc>
      </w:tr>
      <w:tr w:rsidR="00020EF8" w:rsidRPr="00A650B8" w14:paraId="5070F008" w14:textId="77777777" w:rsidTr="00E079B7">
        <w:trPr>
          <w:trHeight w:val="300"/>
        </w:trPr>
        <w:tc>
          <w:tcPr>
            <w:tcW w:w="4499" w:type="dxa"/>
            <w:noWrap/>
            <w:hideMark/>
          </w:tcPr>
          <w:p w14:paraId="0B7DF102"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other malignant diseases</w:t>
            </w:r>
          </w:p>
        </w:tc>
        <w:tc>
          <w:tcPr>
            <w:tcW w:w="1081" w:type="dxa"/>
            <w:noWrap/>
            <w:hideMark/>
          </w:tcPr>
          <w:p w14:paraId="79938BC7" w14:textId="3A87EC6F"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1,928 </w:t>
            </w:r>
          </w:p>
        </w:tc>
        <w:tc>
          <w:tcPr>
            <w:tcW w:w="1530" w:type="dxa"/>
            <w:noWrap/>
            <w:hideMark/>
          </w:tcPr>
          <w:p w14:paraId="2C663805" w14:textId="3667BD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1,484 </w:t>
            </w:r>
          </w:p>
        </w:tc>
        <w:tc>
          <w:tcPr>
            <w:tcW w:w="1170" w:type="dxa"/>
            <w:noWrap/>
            <w:hideMark/>
          </w:tcPr>
          <w:p w14:paraId="687FF2DA" w14:textId="549E7709"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478 </w:t>
            </w:r>
          </w:p>
        </w:tc>
        <w:tc>
          <w:tcPr>
            <w:tcW w:w="1080" w:type="dxa"/>
            <w:noWrap/>
            <w:hideMark/>
          </w:tcPr>
          <w:p w14:paraId="0F9489A3" w14:textId="460B8C10"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0.77</w:t>
            </w:r>
          </w:p>
        </w:tc>
      </w:tr>
      <w:tr w:rsidR="00020EF8" w:rsidRPr="00A650B8" w14:paraId="7BA0BBCA"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bottom w:val="single" w:sz="4" w:space="0" w:color="auto"/>
            </w:tcBorders>
            <w:noWrap/>
            <w:hideMark/>
          </w:tcPr>
          <w:p w14:paraId="17B53721"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tcBorders>
              <w:bottom w:val="single" w:sz="4" w:space="0" w:color="auto"/>
            </w:tcBorders>
            <w:noWrap/>
            <w:hideMark/>
          </w:tcPr>
          <w:p w14:paraId="1E10A6C3" w14:textId="2C3D29EE"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2,514 </w:t>
            </w:r>
          </w:p>
        </w:tc>
        <w:tc>
          <w:tcPr>
            <w:tcW w:w="1530" w:type="dxa"/>
            <w:tcBorders>
              <w:bottom w:val="single" w:sz="4" w:space="0" w:color="auto"/>
            </w:tcBorders>
            <w:noWrap/>
            <w:hideMark/>
          </w:tcPr>
          <w:p w14:paraId="7FDA3C09" w14:textId="24A3F9CF"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1,750 </w:t>
            </w:r>
          </w:p>
        </w:tc>
        <w:tc>
          <w:tcPr>
            <w:tcW w:w="1170" w:type="dxa"/>
            <w:tcBorders>
              <w:bottom w:val="single" w:sz="4" w:space="0" w:color="auto"/>
            </w:tcBorders>
            <w:noWrap/>
            <w:hideMark/>
          </w:tcPr>
          <w:p w14:paraId="723E241F" w14:textId="149DF87C"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579 </w:t>
            </w:r>
          </w:p>
        </w:tc>
        <w:tc>
          <w:tcPr>
            <w:tcW w:w="1080" w:type="dxa"/>
            <w:tcBorders>
              <w:bottom w:val="single" w:sz="4" w:space="0" w:color="auto"/>
            </w:tcBorders>
            <w:noWrap/>
            <w:hideMark/>
          </w:tcPr>
          <w:p w14:paraId="54FCA708" w14:textId="737E78A4"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0.79</w:t>
            </w:r>
          </w:p>
        </w:tc>
      </w:tr>
      <w:tr w:rsidR="00020EF8" w:rsidRPr="00A650B8" w14:paraId="746BB23C" w14:textId="77777777" w:rsidTr="00E079B7">
        <w:trPr>
          <w:trHeight w:val="300"/>
        </w:trPr>
        <w:tc>
          <w:tcPr>
            <w:tcW w:w="4499" w:type="dxa"/>
            <w:tcBorders>
              <w:top w:val="single" w:sz="4" w:space="0" w:color="auto"/>
            </w:tcBorders>
            <w:noWrap/>
            <w:hideMark/>
          </w:tcPr>
          <w:p w14:paraId="60512513" w14:textId="0FB96843"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w:t>
            </w:r>
            <w:r>
              <w:t>advanced cancer or multiple myeloma</w:t>
            </w:r>
            <w:r w:rsidRPr="00A650B8">
              <w:rPr>
                <w:rFonts w:asciiTheme="minorHAnsi" w:eastAsia="Times New Roman" w:hAnsiTheme="minorHAnsi" w:cstheme="minorHAnsi"/>
              </w:rPr>
              <w:t>)</w:t>
            </w:r>
          </w:p>
        </w:tc>
        <w:tc>
          <w:tcPr>
            <w:tcW w:w="1081" w:type="dxa"/>
            <w:tcBorders>
              <w:top w:val="single" w:sz="4" w:space="0" w:color="auto"/>
            </w:tcBorders>
            <w:noWrap/>
            <w:hideMark/>
          </w:tcPr>
          <w:p w14:paraId="24082AF0" w14:textId="1E3D03CA"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2,553 </w:t>
            </w:r>
          </w:p>
        </w:tc>
        <w:tc>
          <w:tcPr>
            <w:tcW w:w="1530" w:type="dxa"/>
            <w:tcBorders>
              <w:top w:val="single" w:sz="4" w:space="0" w:color="auto"/>
            </w:tcBorders>
            <w:noWrap/>
            <w:hideMark/>
          </w:tcPr>
          <w:p w14:paraId="6863F547" w14:textId="6133D708"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3,045 </w:t>
            </w:r>
          </w:p>
        </w:tc>
        <w:tc>
          <w:tcPr>
            <w:tcW w:w="1170" w:type="dxa"/>
            <w:tcBorders>
              <w:top w:val="single" w:sz="4" w:space="0" w:color="auto"/>
            </w:tcBorders>
            <w:noWrap/>
            <w:hideMark/>
          </w:tcPr>
          <w:p w14:paraId="5DC5988E" w14:textId="0799E39F"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746 </w:t>
            </w:r>
          </w:p>
        </w:tc>
        <w:tc>
          <w:tcPr>
            <w:tcW w:w="1080" w:type="dxa"/>
            <w:tcBorders>
              <w:top w:val="single" w:sz="4" w:space="0" w:color="auto"/>
            </w:tcBorders>
            <w:noWrap/>
            <w:hideMark/>
          </w:tcPr>
          <w:p w14:paraId="007A71C8" w14:textId="530070A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0.81</w:t>
            </w:r>
          </w:p>
        </w:tc>
      </w:tr>
      <w:tr w:rsidR="00020EF8" w:rsidRPr="00A650B8" w14:paraId="754710F6"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62A1AAEC" w14:textId="77777777"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6F27002A" w14:textId="26CB6A26"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2,867 </w:t>
            </w:r>
          </w:p>
        </w:tc>
        <w:tc>
          <w:tcPr>
            <w:tcW w:w="1530" w:type="dxa"/>
            <w:noWrap/>
            <w:hideMark/>
          </w:tcPr>
          <w:p w14:paraId="463E42B2" w14:textId="671B0B8A"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3,388 </w:t>
            </w:r>
          </w:p>
        </w:tc>
        <w:tc>
          <w:tcPr>
            <w:tcW w:w="1170" w:type="dxa"/>
            <w:noWrap/>
            <w:hideMark/>
          </w:tcPr>
          <w:p w14:paraId="5D916ED2" w14:textId="129F1ACB"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 xml:space="preserve"> 815 </w:t>
            </w:r>
          </w:p>
        </w:tc>
        <w:tc>
          <w:tcPr>
            <w:tcW w:w="1080" w:type="dxa"/>
            <w:noWrap/>
            <w:hideMark/>
          </w:tcPr>
          <w:p w14:paraId="2F55450F" w14:textId="5CFB17EB" w:rsidR="00020EF8" w:rsidRPr="00A650B8" w:rsidRDefault="00020EF8" w:rsidP="00020EF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7927D7">
              <w:t>0.82</w:t>
            </w:r>
          </w:p>
        </w:tc>
      </w:tr>
    </w:tbl>
    <w:p w14:paraId="0F222AA5" w14:textId="3F050020" w:rsidR="00A650B8" w:rsidRPr="00485CDB" w:rsidRDefault="00485CDB" w:rsidP="00AA7710">
      <w:pPr>
        <w:pStyle w:val="BodyText12"/>
      </w:pPr>
      <w:r>
        <w:rPr>
          <w:b/>
        </w:rPr>
        <w:t>Table 1</w:t>
      </w:r>
      <w:r>
        <w:t xml:space="preserve">. </w:t>
      </w:r>
      <w:r w:rsidR="00731BE0">
        <w:t xml:space="preserve">Sample size in the observational study. </w:t>
      </w:r>
      <w:r>
        <w:t>Number of subjects in the target and comparator cohorts, and the total number of skeletal-related events observed during the time-at-risk. Based on these, the Maximum Detectable Relative Risk (MDRR) was computed.</w:t>
      </w:r>
    </w:p>
    <w:p w14:paraId="063E780C" w14:textId="32837FEF" w:rsidR="00EB3EE8" w:rsidRDefault="008D795E" w:rsidP="00AA7710">
      <w:pPr>
        <w:pStyle w:val="BodyText12"/>
      </w:pPr>
      <w:r w:rsidRPr="006A32C6">
        <w:t xml:space="preserve">For reference, </w:t>
      </w:r>
      <w:r w:rsidR="008876DA">
        <w:t>below are the number of subjects in the three trials, and the observed number of outcomes and hazard ratios.</w:t>
      </w:r>
    </w:p>
    <w:tbl>
      <w:tblPr>
        <w:tblStyle w:val="PlainTable3"/>
        <w:tblW w:w="0" w:type="auto"/>
        <w:tblLook w:val="0420" w:firstRow="1" w:lastRow="0" w:firstColumn="0" w:lastColumn="0" w:noHBand="0" w:noVBand="1"/>
      </w:tblPr>
      <w:tblGrid>
        <w:gridCol w:w="4045"/>
        <w:gridCol w:w="982"/>
        <w:gridCol w:w="1453"/>
        <w:gridCol w:w="1170"/>
        <w:gridCol w:w="1710"/>
      </w:tblGrid>
      <w:tr w:rsidR="00EB3EE8" w14:paraId="607F3E05" w14:textId="77777777" w:rsidTr="00E06C38">
        <w:trPr>
          <w:cnfStyle w:val="100000000000" w:firstRow="1" w:lastRow="0" w:firstColumn="0" w:lastColumn="0" w:oddVBand="0" w:evenVBand="0" w:oddHBand="0" w:evenHBand="0" w:firstRowFirstColumn="0" w:firstRowLastColumn="0" w:lastRowFirstColumn="0" w:lastRowLastColumn="0"/>
        </w:trPr>
        <w:tc>
          <w:tcPr>
            <w:tcW w:w="4045" w:type="dxa"/>
          </w:tcPr>
          <w:p w14:paraId="2C365F45" w14:textId="77777777" w:rsidR="00E079B7" w:rsidRPr="00E079B7" w:rsidRDefault="00E079B7" w:rsidP="00E079B7">
            <w:pPr>
              <w:rPr>
                <w:rFonts w:asciiTheme="minorHAnsi" w:hAnsiTheme="minorHAnsi" w:cstheme="minorHAnsi"/>
                <w:caps w:val="0"/>
                <w:sz w:val="22"/>
                <w:szCs w:val="22"/>
              </w:rPr>
            </w:pPr>
          </w:p>
          <w:p w14:paraId="6E455EC6" w14:textId="0BBEA7C1" w:rsidR="00EB3EE8" w:rsidRPr="00E079B7" w:rsidRDefault="00EB3EE8" w:rsidP="00E079B7">
            <w:pPr>
              <w:rPr>
                <w:rFonts w:asciiTheme="minorHAnsi" w:hAnsiTheme="minorHAnsi" w:cstheme="minorHAnsi"/>
                <w:caps w:val="0"/>
                <w:sz w:val="22"/>
                <w:szCs w:val="22"/>
              </w:rPr>
            </w:pPr>
            <w:r w:rsidRPr="00E079B7">
              <w:rPr>
                <w:rFonts w:asciiTheme="minorHAnsi" w:hAnsiTheme="minorHAnsi" w:cstheme="minorHAnsi"/>
                <w:caps w:val="0"/>
                <w:sz w:val="22"/>
                <w:szCs w:val="22"/>
              </w:rPr>
              <w:t>Trial</w:t>
            </w:r>
          </w:p>
        </w:tc>
        <w:tc>
          <w:tcPr>
            <w:tcW w:w="982" w:type="dxa"/>
          </w:tcPr>
          <w:p w14:paraId="7651B761" w14:textId="3C062EA1"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(Target)</w:t>
            </w:r>
          </w:p>
        </w:tc>
        <w:tc>
          <w:tcPr>
            <w:tcW w:w="1453" w:type="dxa"/>
          </w:tcPr>
          <w:p w14:paraId="37F50258" w14:textId="2537A37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(Comparator)</w:t>
            </w:r>
          </w:p>
        </w:tc>
        <w:tc>
          <w:tcPr>
            <w:tcW w:w="1170" w:type="dxa"/>
          </w:tcPr>
          <w:p w14:paraId="4D67B86B" w14:textId="1223FA2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Outcomes (Both)</w:t>
            </w:r>
          </w:p>
        </w:tc>
        <w:tc>
          <w:tcPr>
            <w:tcW w:w="1710" w:type="dxa"/>
          </w:tcPr>
          <w:p w14:paraId="696A1670" w14:textId="77777777" w:rsidR="00E079B7" w:rsidRDefault="00E079B7" w:rsidP="00E079B7">
            <w:pPr>
              <w:rPr>
                <w:rFonts w:asciiTheme="minorHAnsi" w:hAnsiTheme="minorHAnsi" w:cstheme="minorHAnsi"/>
                <w:caps w:val="0"/>
                <w:sz w:val="22"/>
                <w:szCs w:val="22"/>
              </w:rPr>
            </w:pPr>
          </w:p>
          <w:p w14:paraId="1F1AC188" w14:textId="2E14A77C"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HR (95% CI)</w:t>
            </w:r>
          </w:p>
        </w:tc>
      </w:tr>
      <w:tr w:rsidR="00EB3EE8" w14:paraId="32DEF41F" w14:textId="77777777" w:rsidTr="00E06C38">
        <w:trPr>
          <w:cnfStyle w:val="000000100000" w:firstRow="0" w:lastRow="0" w:firstColumn="0" w:lastColumn="0" w:oddVBand="0" w:evenVBand="0" w:oddHBand="1" w:evenHBand="0" w:firstRowFirstColumn="0" w:firstRowLastColumn="0" w:lastRowFirstColumn="0" w:lastRowLastColumn="0"/>
        </w:trPr>
        <w:tc>
          <w:tcPr>
            <w:tcW w:w="4045" w:type="dxa"/>
          </w:tcPr>
          <w:p w14:paraId="0C7B27D3" w14:textId="77CACD95"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Prostate cancer</w:t>
            </w:r>
          </w:p>
        </w:tc>
        <w:tc>
          <w:tcPr>
            <w:tcW w:w="982" w:type="dxa"/>
          </w:tcPr>
          <w:p w14:paraId="6BB3939B" w14:textId="3E7553C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950</w:t>
            </w:r>
          </w:p>
        </w:tc>
        <w:tc>
          <w:tcPr>
            <w:tcW w:w="1453" w:type="dxa"/>
          </w:tcPr>
          <w:p w14:paraId="633285DC" w14:textId="1DBA2E92"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951</w:t>
            </w:r>
          </w:p>
        </w:tc>
        <w:tc>
          <w:tcPr>
            <w:tcW w:w="1170" w:type="dxa"/>
          </w:tcPr>
          <w:p w14:paraId="24464023" w14:textId="250B216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727</w:t>
            </w:r>
          </w:p>
        </w:tc>
        <w:tc>
          <w:tcPr>
            <w:tcW w:w="1710" w:type="dxa"/>
          </w:tcPr>
          <w:p w14:paraId="361731D1" w14:textId="7E1ED89F" w:rsidR="00EB3EE8" w:rsidRPr="00E079B7" w:rsidRDefault="00EB3EE8"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w:t>
            </w:r>
            <w:r w:rsidR="009B4EE4" w:rsidRPr="00E079B7">
              <w:rPr>
                <w:rFonts w:asciiTheme="minorHAnsi" w:hAnsiTheme="minorHAnsi" w:cstheme="minorHAnsi"/>
                <w:sz w:val="22"/>
                <w:szCs w:val="22"/>
              </w:rPr>
              <w:t>-</w:t>
            </w:r>
            <w:r w:rsidRPr="00E079B7">
              <w:rPr>
                <w:rFonts w:asciiTheme="minorHAnsi" w:hAnsiTheme="minorHAnsi" w:cstheme="minorHAnsi"/>
                <w:sz w:val="22"/>
                <w:szCs w:val="22"/>
              </w:rPr>
              <w:t>0.95)</w:t>
            </w:r>
          </w:p>
        </w:tc>
      </w:tr>
      <w:tr w:rsidR="00EB3EE8" w14:paraId="6C88E9AE" w14:textId="77777777" w:rsidTr="00E06C38">
        <w:tc>
          <w:tcPr>
            <w:tcW w:w="4045" w:type="dxa"/>
          </w:tcPr>
          <w:p w14:paraId="2E4810E5" w14:textId="6BBD0317"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Breast cancer</w:t>
            </w:r>
          </w:p>
        </w:tc>
        <w:tc>
          <w:tcPr>
            <w:tcW w:w="982" w:type="dxa"/>
          </w:tcPr>
          <w:p w14:paraId="1DBCED8C" w14:textId="0AF4D833" w:rsidR="00EB3EE8" w:rsidRPr="00E079B7" w:rsidRDefault="00DC60FD"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026</w:t>
            </w:r>
          </w:p>
        </w:tc>
        <w:tc>
          <w:tcPr>
            <w:tcW w:w="1453" w:type="dxa"/>
          </w:tcPr>
          <w:p w14:paraId="73F1CADB" w14:textId="42C483DA" w:rsidR="00EB3EE8" w:rsidRPr="00E079B7" w:rsidRDefault="009B4EE4"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020</w:t>
            </w:r>
          </w:p>
        </w:tc>
        <w:tc>
          <w:tcPr>
            <w:tcW w:w="1170" w:type="dxa"/>
          </w:tcPr>
          <w:p w14:paraId="1E0019D7" w14:textId="54BD7B92" w:rsidR="00EB3EE8" w:rsidRPr="00E079B7" w:rsidRDefault="0021391A" w:rsidP="00E079B7">
            <w:pPr>
              <w:jc w:val="right"/>
              <w:rPr>
                <w:rFonts w:asciiTheme="minorHAnsi" w:hAnsiTheme="minorHAnsi" w:cstheme="minorHAnsi"/>
                <w:sz w:val="22"/>
                <w:szCs w:val="22"/>
              </w:rPr>
            </w:pPr>
            <w:r w:rsidRPr="00E079B7">
              <w:rPr>
                <w:rFonts w:asciiTheme="minorHAnsi" w:hAnsiTheme="minorHAnsi" w:cstheme="minorHAnsi"/>
                <w:sz w:val="22"/>
                <w:szCs w:val="22"/>
              </w:rPr>
              <w:t>687</w:t>
            </w:r>
          </w:p>
        </w:tc>
        <w:tc>
          <w:tcPr>
            <w:tcW w:w="1710" w:type="dxa"/>
          </w:tcPr>
          <w:p w14:paraId="04EBFE56" w14:textId="2BF64FA2" w:rsidR="00EB3EE8" w:rsidRPr="00E079B7" w:rsidRDefault="009B4EE4"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(0.71-0.95)</w:t>
            </w:r>
          </w:p>
        </w:tc>
      </w:tr>
      <w:tr w:rsidR="00EB3EE8" w14:paraId="77C4C84D" w14:textId="77777777" w:rsidTr="00E06C38">
        <w:trPr>
          <w:cnfStyle w:val="000000100000" w:firstRow="0" w:lastRow="0" w:firstColumn="0" w:lastColumn="0" w:oddVBand="0" w:evenVBand="0" w:oddHBand="1" w:evenHBand="0" w:firstRowFirstColumn="0" w:firstRowLastColumn="0" w:lastRowFirstColumn="0" w:lastRowLastColumn="0"/>
        </w:trPr>
        <w:tc>
          <w:tcPr>
            <w:tcW w:w="4045" w:type="dxa"/>
          </w:tcPr>
          <w:p w14:paraId="5B799A24" w14:textId="786A618D" w:rsidR="00EB3EE8" w:rsidRPr="00E079B7" w:rsidRDefault="00D5754F" w:rsidP="00AA7710">
            <w:pPr>
              <w:pStyle w:val="BodyText12"/>
              <w:rPr>
                <w:rFonts w:asciiTheme="minorHAnsi" w:hAnsiTheme="minorHAnsi" w:cstheme="minorHAnsi"/>
                <w:sz w:val="22"/>
                <w:szCs w:val="22"/>
              </w:rPr>
            </w:pPr>
            <w:r>
              <w:rPr>
                <w:rFonts w:asciiTheme="minorHAnsi" w:hAnsiTheme="minorHAnsi" w:cstheme="minorHAnsi"/>
                <w:sz w:val="22"/>
                <w:szCs w:val="22"/>
              </w:rPr>
              <w:t>A</w:t>
            </w:r>
            <w:r w:rsidRPr="00D5754F">
              <w:rPr>
                <w:rFonts w:asciiTheme="minorHAnsi" w:hAnsiTheme="minorHAnsi" w:cstheme="minorHAnsi"/>
                <w:sz w:val="22"/>
                <w:szCs w:val="22"/>
              </w:rPr>
              <w:t xml:space="preserve">dvanced cancer or multiple </w:t>
            </w:r>
            <w:r w:rsidR="00E06C38">
              <w:rPr>
                <w:rFonts w:asciiTheme="minorHAnsi" w:hAnsiTheme="minorHAnsi" w:cstheme="minorHAnsi"/>
                <w:sz w:val="22"/>
                <w:szCs w:val="22"/>
              </w:rPr>
              <w:t>m</w:t>
            </w:r>
            <w:r w:rsidRPr="00D5754F">
              <w:rPr>
                <w:rFonts w:asciiTheme="minorHAnsi" w:hAnsiTheme="minorHAnsi" w:cstheme="minorHAnsi"/>
                <w:sz w:val="22"/>
                <w:szCs w:val="22"/>
              </w:rPr>
              <w:t>yeloma</w:t>
            </w:r>
          </w:p>
        </w:tc>
        <w:tc>
          <w:tcPr>
            <w:tcW w:w="982" w:type="dxa"/>
          </w:tcPr>
          <w:p w14:paraId="631B4080" w14:textId="5C07EED9"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890</w:t>
            </w:r>
          </w:p>
        </w:tc>
        <w:tc>
          <w:tcPr>
            <w:tcW w:w="1453" w:type="dxa"/>
          </w:tcPr>
          <w:p w14:paraId="27865E25" w14:textId="1384459D"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886</w:t>
            </w:r>
          </w:p>
        </w:tc>
        <w:tc>
          <w:tcPr>
            <w:tcW w:w="1170" w:type="dxa"/>
          </w:tcPr>
          <w:p w14:paraId="68D67DA4" w14:textId="537F3FF2" w:rsidR="00EB3EE8" w:rsidRPr="00E079B7" w:rsidRDefault="00E21C01" w:rsidP="00E079B7">
            <w:pPr>
              <w:jc w:val="right"/>
              <w:rPr>
                <w:rFonts w:asciiTheme="minorHAnsi" w:hAnsiTheme="minorHAnsi" w:cstheme="minorHAnsi"/>
                <w:sz w:val="22"/>
                <w:szCs w:val="22"/>
              </w:rPr>
            </w:pPr>
            <w:r w:rsidRPr="00E079B7">
              <w:rPr>
                <w:rFonts w:asciiTheme="minorHAnsi" w:hAnsiTheme="minorHAnsi" w:cstheme="minorHAnsi"/>
                <w:sz w:val="22"/>
                <w:szCs w:val="22"/>
              </w:rPr>
              <w:t>601</w:t>
            </w:r>
          </w:p>
        </w:tc>
        <w:tc>
          <w:tcPr>
            <w:tcW w:w="1710" w:type="dxa"/>
          </w:tcPr>
          <w:p w14:paraId="079EF25F" w14:textId="6D3364DB" w:rsidR="00EB3EE8" w:rsidRPr="00E079B7" w:rsidRDefault="0021391A"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0.84 (0.71-0.98)</w:t>
            </w:r>
          </w:p>
        </w:tc>
      </w:tr>
    </w:tbl>
    <w:p w14:paraId="7DF49759" w14:textId="299F46A5" w:rsidR="00EB3EE8" w:rsidRPr="00AD76F4" w:rsidRDefault="00AD76F4" w:rsidP="00AA7710">
      <w:pPr>
        <w:pStyle w:val="BodyText12"/>
      </w:pPr>
      <w:r>
        <w:rPr>
          <w:b/>
        </w:rPr>
        <w:t xml:space="preserve">Table 2. </w:t>
      </w:r>
      <w:r>
        <w:t>Sample sizes in the three clinical trials</w:t>
      </w:r>
      <w:r w:rsidR="002C553E">
        <w:t>. Number of subjects in the target and comparator arms, and the total number of skeletal-related events observed before the primary data analysis cutoff date. Based on these</w:t>
      </w:r>
      <w:r w:rsidR="00323EFD">
        <w:t xml:space="preserve"> events,</w:t>
      </w:r>
      <w:r w:rsidR="002C553E">
        <w:t xml:space="preserve"> the Hazard Ratio (HR) was computed.</w:t>
      </w:r>
    </w:p>
    <w:p w14:paraId="4F7A6774" w14:textId="184B3F3C" w:rsidR="005E604A" w:rsidRDefault="00674EA3" w:rsidP="005E604A">
      <w:pPr>
        <w:pStyle w:val="BodyText12"/>
      </w:pPr>
      <w:r>
        <w:t xml:space="preserve">The table below compares the event counts </w:t>
      </w:r>
      <w:r w:rsidR="00965FF7">
        <w:t>in the main analysis</w:t>
      </w:r>
      <w:r w:rsidR="00033DC0">
        <w:t xml:space="preserve"> (using all inclusion criteria)</w:t>
      </w:r>
      <w:r w:rsidR="00965FF7">
        <w:t xml:space="preserve"> </w:t>
      </w:r>
      <w:r>
        <w:t>by type</w:t>
      </w:r>
      <w:r w:rsidR="009F647C">
        <w:t>, over all three cancer types</w:t>
      </w:r>
      <w:r w:rsidR="00591245">
        <w:t xml:space="preserve">. (The counts for the trials were reported in a paper combining data from the three trials </w: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 </w:instrTex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EN.CITE.DATA </w:instrText>
      </w:r>
      <w:r w:rsidR="00591245">
        <w:fldChar w:fldCharType="end"/>
      </w:r>
      <w:r w:rsidR="00591245">
        <w:fldChar w:fldCharType="separate"/>
      </w:r>
      <w:r w:rsidR="00591245">
        <w:rPr>
          <w:noProof/>
        </w:rPr>
        <w:t>[</w:t>
      </w:r>
      <w:hyperlink w:anchor="_ENREF_19" w:tooltip="Lipton, 2012 #16" w:history="1">
        <w:r w:rsidR="00591245">
          <w:rPr>
            <w:noProof/>
          </w:rPr>
          <w:t>19</w:t>
        </w:r>
      </w:hyperlink>
      <w:r w:rsidR="00591245">
        <w:rPr>
          <w:noProof/>
        </w:rPr>
        <w:t>]</w:t>
      </w:r>
      <w:r w:rsidR="00591245">
        <w:fldChar w:fldCharType="end"/>
      </w:r>
      <w:r w:rsidR="00591245">
        <w:t>)</w:t>
      </w:r>
      <w:r>
        <w:t>:</w:t>
      </w:r>
    </w:p>
    <w:tbl>
      <w:tblPr>
        <w:tblStyle w:val="PlainTable3"/>
        <w:tblW w:w="9270" w:type="dxa"/>
        <w:tblLook w:val="0420" w:firstRow="1" w:lastRow="0" w:firstColumn="0" w:lastColumn="0" w:noHBand="0" w:noVBand="1"/>
      </w:tblPr>
      <w:tblGrid>
        <w:gridCol w:w="3690"/>
        <w:gridCol w:w="3060"/>
        <w:gridCol w:w="2520"/>
      </w:tblGrid>
      <w:tr w:rsidR="005E604A" w:rsidRPr="005E604A" w14:paraId="73774BFB" w14:textId="77777777" w:rsidTr="00703406">
        <w:trPr>
          <w:cnfStyle w:val="100000000000" w:firstRow="1" w:lastRow="0" w:firstColumn="0" w:lastColumn="0" w:oddVBand="0" w:evenVBand="0" w:oddHBand="0" w:evenHBand="0" w:firstRowFirstColumn="0" w:firstRowLastColumn="0" w:lastRowFirstColumn="0" w:lastRowLastColumn="0"/>
          <w:trHeight w:val="300"/>
        </w:trPr>
        <w:tc>
          <w:tcPr>
            <w:tcW w:w="3690" w:type="dxa"/>
            <w:noWrap/>
            <w:hideMark/>
          </w:tcPr>
          <w:p w14:paraId="1EDC8EE8" w14:textId="106DEAE0" w:rsidR="005E604A" w:rsidRPr="005E604A" w:rsidRDefault="003B0BAB" w:rsidP="005E604A">
            <w:pPr>
              <w:rPr>
                <w:rFonts w:asciiTheme="minorHAnsi" w:hAnsiTheme="minorHAnsi" w:cstheme="minorHAnsi"/>
                <w:caps w:val="0"/>
                <w:sz w:val="22"/>
                <w:szCs w:val="22"/>
              </w:rPr>
            </w:pPr>
            <w:r>
              <w:rPr>
                <w:rFonts w:asciiTheme="minorHAnsi" w:hAnsiTheme="minorHAnsi" w:cstheme="minorHAnsi"/>
                <w:caps w:val="0"/>
                <w:sz w:val="22"/>
                <w:szCs w:val="22"/>
              </w:rPr>
              <w:t>Event Type</w:t>
            </w:r>
          </w:p>
        </w:tc>
        <w:tc>
          <w:tcPr>
            <w:tcW w:w="3060" w:type="dxa"/>
            <w:noWrap/>
            <w:hideMark/>
          </w:tcPr>
          <w:p w14:paraId="0E632118" w14:textId="77777777" w:rsidR="005E604A" w:rsidRPr="005E604A" w:rsidRDefault="005E604A" w:rsidP="00703406">
            <w:pPr>
              <w:jc w:val="right"/>
              <w:rPr>
                <w:rFonts w:asciiTheme="minorHAnsi" w:hAnsiTheme="minorHAnsi" w:cstheme="minorHAnsi"/>
                <w:caps w:val="0"/>
                <w:sz w:val="22"/>
                <w:szCs w:val="22"/>
              </w:rPr>
            </w:pPr>
            <w:r w:rsidRPr="005E604A">
              <w:rPr>
                <w:rFonts w:asciiTheme="minorHAnsi" w:hAnsiTheme="minorHAnsi" w:cstheme="minorHAnsi"/>
                <w:caps w:val="0"/>
                <w:sz w:val="22"/>
                <w:szCs w:val="22"/>
              </w:rPr>
              <w:t>Observational study</w:t>
            </w:r>
          </w:p>
        </w:tc>
        <w:tc>
          <w:tcPr>
            <w:tcW w:w="2520" w:type="dxa"/>
            <w:noWrap/>
            <w:hideMark/>
          </w:tcPr>
          <w:p w14:paraId="0BF93BC9" w14:textId="6DF6D95A" w:rsidR="005E604A" w:rsidRPr="005E604A" w:rsidRDefault="008D6034" w:rsidP="00703406">
            <w:pPr>
              <w:jc w:val="right"/>
              <w:rPr>
                <w:rFonts w:asciiTheme="minorHAnsi" w:hAnsiTheme="minorHAnsi" w:cstheme="minorHAnsi"/>
                <w:caps w:val="0"/>
                <w:sz w:val="22"/>
                <w:szCs w:val="22"/>
              </w:rPr>
            </w:pPr>
            <w:r>
              <w:rPr>
                <w:rFonts w:asciiTheme="minorHAnsi" w:hAnsiTheme="minorHAnsi" w:cstheme="minorHAnsi"/>
                <w:caps w:val="0"/>
                <w:sz w:val="22"/>
                <w:szCs w:val="22"/>
              </w:rPr>
              <w:t>Clinical t</w:t>
            </w:r>
            <w:r w:rsidR="005E604A" w:rsidRPr="005E604A">
              <w:rPr>
                <w:rFonts w:asciiTheme="minorHAnsi" w:hAnsiTheme="minorHAnsi" w:cstheme="minorHAnsi"/>
                <w:caps w:val="0"/>
                <w:sz w:val="22"/>
                <w:szCs w:val="22"/>
              </w:rPr>
              <w:t>rial</w:t>
            </w:r>
          </w:p>
        </w:tc>
      </w:tr>
      <w:tr w:rsidR="009D334C" w:rsidRPr="005E604A" w14:paraId="33ED7BD3"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2AAE4B4" w14:textId="77777777" w:rsidR="009D334C" w:rsidRPr="005E604A" w:rsidRDefault="009D334C" w:rsidP="009D334C">
            <w:pPr>
              <w:rPr>
                <w:rFonts w:asciiTheme="minorHAnsi" w:hAnsiTheme="minorHAnsi" w:cstheme="minorHAnsi"/>
                <w:sz w:val="22"/>
                <w:szCs w:val="22"/>
              </w:rPr>
            </w:pPr>
            <w:r w:rsidRPr="005E604A">
              <w:rPr>
                <w:rFonts w:asciiTheme="minorHAnsi" w:hAnsiTheme="minorHAnsi" w:cstheme="minorHAnsi"/>
                <w:sz w:val="22"/>
                <w:szCs w:val="22"/>
              </w:rPr>
              <w:lastRenderedPageBreak/>
              <w:t>Pathological fracture</w:t>
            </w:r>
          </w:p>
        </w:tc>
        <w:tc>
          <w:tcPr>
            <w:tcW w:w="3060" w:type="dxa"/>
            <w:noWrap/>
            <w:hideMark/>
          </w:tcPr>
          <w:p w14:paraId="3114A56F" w14:textId="3BD1DB15" w:rsidR="009D334C" w:rsidRPr="009D334C" w:rsidRDefault="009D334C" w:rsidP="009D334C">
            <w:pPr>
              <w:jc w:val="right"/>
              <w:rPr>
                <w:rFonts w:asciiTheme="minorHAnsi" w:hAnsiTheme="minorHAnsi" w:cstheme="minorHAnsi"/>
                <w:sz w:val="22"/>
                <w:szCs w:val="22"/>
              </w:rPr>
            </w:pPr>
            <w:r w:rsidRPr="009D334C">
              <w:rPr>
                <w:rFonts w:asciiTheme="minorHAnsi" w:hAnsiTheme="minorHAnsi" w:cstheme="minorHAnsi"/>
                <w:sz w:val="22"/>
                <w:szCs w:val="22"/>
              </w:rPr>
              <w:t>352 (21.8%)</w:t>
            </w:r>
          </w:p>
        </w:tc>
        <w:tc>
          <w:tcPr>
            <w:tcW w:w="2520" w:type="dxa"/>
            <w:noWrap/>
            <w:hideMark/>
          </w:tcPr>
          <w:p w14:paraId="001B5737" w14:textId="77777777" w:rsidR="009D334C" w:rsidRPr="005E604A" w:rsidRDefault="009D334C" w:rsidP="009D334C">
            <w:pPr>
              <w:jc w:val="right"/>
              <w:rPr>
                <w:rFonts w:asciiTheme="minorHAnsi" w:hAnsiTheme="minorHAnsi" w:cstheme="minorHAnsi"/>
                <w:sz w:val="22"/>
                <w:szCs w:val="22"/>
              </w:rPr>
            </w:pPr>
            <w:r w:rsidRPr="005E604A">
              <w:rPr>
                <w:rFonts w:asciiTheme="minorHAnsi" w:hAnsiTheme="minorHAnsi" w:cstheme="minorHAnsi"/>
                <w:sz w:val="22"/>
                <w:szCs w:val="22"/>
              </w:rPr>
              <w:t>1,133 (44.2%)</w:t>
            </w:r>
          </w:p>
        </w:tc>
      </w:tr>
      <w:tr w:rsidR="009D334C" w:rsidRPr="005E604A" w14:paraId="4F3BB475" w14:textId="77777777" w:rsidTr="00703406">
        <w:trPr>
          <w:trHeight w:val="300"/>
        </w:trPr>
        <w:tc>
          <w:tcPr>
            <w:tcW w:w="3690" w:type="dxa"/>
            <w:noWrap/>
            <w:hideMark/>
          </w:tcPr>
          <w:p w14:paraId="38B412E3" w14:textId="77777777" w:rsidR="009D334C" w:rsidRPr="005E604A" w:rsidRDefault="009D334C" w:rsidP="009D334C">
            <w:pPr>
              <w:rPr>
                <w:rFonts w:asciiTheme="minorHAnsi" w:hAnsiTheme="minorHAnsi" w:cstheme="minorHAnsi"/>
                <w:sz w:val="22"/>
                <w:szCs w:val="22"/>
              </w:rPr>
            </w:pPr>
            <w:r w:rsidRPr="005E604A">
              <w:rPr>
                <w:rFonts w:asciiTheme="minorHAnsi" w:hAnsiTheme="minorHAnsi" w:cstheme="minorHAnsi"/>
                <w:sz w:val="22"/>
                <w:szCs w:val="22"/>
              </w:rPr>
              <w:t>Radiation to bone</w:t>
            </w:r>
          </w:p>
        </w:tc>
        <w:tc>
          <w:tcPr>
            <w:tcW w:w="3060" w:type="dxa"/>
            <w:noWrap/>
            <w:hideMark/>
          </w:tcPr>
          <w:p w14:paraId="6F457065" w14:textId="1BF17B1F" w:rsidR="009D334C" w:rsidRPr="009D334C" w:rsidRDefault="009D334C" w:rsidP="009D334C">
            <w:pPr>
              <w:jc w:val="right"/>
              <w:rPr>
                <w:rFonts w:asciiTheme="minorHAnsi" w:hAnsiTheme="minorHAnsi" w:cstheme="minorHAnsi"/>
                <w:sz w:val="22"/>
                <w:szCs w:val="22"/>
              </w:rPr>
            </w:pPr>
            <w:r w:rsidRPr="009D334C">
              <w:rPr>
                <w:rFonts w:asciiTheme="minorHAnsi" w:hAnsiTheme="minorHAnsi" w:cstheme="minorHAnsi"/>
                <w:sz w:val="22"/>
                <w:szCs w:val="22"/>
              </w:rPr>
              <w:t>1,171 (72.5%)</w:t>
            </w:r>
          </w:p>
        </w:tc>
        <w:tc>
          <w:tcPr>
            <w:tcW w:w="2520" w:type="dxa"/>
            <w:noWrap/>
            <w:hideMark/>
          </w:tcPr>
          <w:p w14:paraId="55F5BC0A" w14:textId="77777777" w:rsidR="009D334C" w:rsidRPr="005E604A" w:rsidRDefault="009D334C" w:rsidP="009D334C">
            <w:pPr>
              <w:jc w:val="right"/>
              <w:rPr>
                <w:rFonts w:asciiTheme="minorHAnsi" w:hAnsiTheme="minorHAnsi" w:cstheme="minorHAnsi"/>
                <w:sz w:val="22"/>
                <w:szCs w:val="22"/>
              </w:rPr>
            </w:pPr>
            <w:r w:rsidRPr="005E604A">
              <w:rPr>
                <w:rFonts w:asciiTheme="minorHAnsi" w:hAnsiTheme="minorHAnsi" w:cstheme="minorHAnsi"/>
                <w:sz w:val="22"/>
                <w:szCs w:val="22"/>
              </w:rPr>
              <w:t>1,134 (44.2%)</w:t>
            </w:r>
          </w:p>
        </w:tc>
      </w:tr>
      <w:tr w:rsidR="009D334C" w:rsidRPr="005E604A" w14:paraId="40E25748"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086CAC4" w14:textId="77777777" w:rsidR="009D334C" w:rsidRPr="005E604A" w:rsidRDefault="009D334C" w:rsidP="009D334C">
            <w:pPr>
              <w:rPr>
                <w:rFonts w:asciiTheme="minorHAnsi" w:hAnsiTheme="minorHAnsi" w:cstheme="minorHAnsi"/>
                <w:sz w:val="22"/>
                <w:szCs w:val="22"/>
              </w:rPr>
            </w:pPr>
            <w:r w:rsidRPr="005E604A">
              <w:rPr>
                <w:rFonts w:asciiTheme="minorHAnsi" w:hAnsiTheme="minorHAnsi" w:cstheme="minorHAnsi"/>
                <w:sz w:val="22"/>
                <w:szCs w:val="22"/>
              </w:rPr>
              <w:t>Spinal cord compression</w:t>
            </w:r>
          </w:p>
        </w:tc>
        <w:tc>
          <w:tcPr>
            <w:tcW w:w="3060" w:type="dxa"/>
            <w:noWrap/>
            <w:hideMark/>
          </w:tcPr>
          <w:p w14:paraId="0E1D8804" w14:textId="02366098" w:rsidR="009D334C" w:rsidRPr="009D334C" w:rsidRDefault="009D334C" w:rsidP="009D334C">
            <w:pPr>
              <w:jc w:val="right"/>
              <w:rPr>
                <w:rFonts w:asciiTheme="minorHAnsi" w:hAnsiTheme="minorHAnsi" w:cstheme="minorHAnsi"/>
                <w:sz w:val="22"/>
                <w:szCs w:val="22"/>
              </w:rPr>
            </w:pPr>
            <w:r w:rsidRPr="009D334C">
              <w:rPr>
                <w:rFonts w:asciiTheme="minorHAnsi" w:hAnsiTheme="minorHAnsi" w:cstheme="minorHAnsi"/>
                <w:sz w:val="22"/>
                <w:szCs w:val="22"/>
              </w:rPr>
              <w:t>58 (3.6%)</w:t>
            </w:r>
          </w:p>
        </w:tc>
        <w:tc>
          <w:tcPr>
            <w:tcW w:w="2520" w:type="dxa"/>
            <w:noWrap/>
            <w:hideMark/>
          </w:tcPr>
          <w:p w14:paraId="1DF7A785" w14:textId="77777777" w:rsidR="009D334C" w:rsidRPr="005E604A" w:rsidRDefault="009D334C" w:rsidP="009D334C">
            <w:pPr>
              <w:jc w:val="right"/>
              <w:rPr>
                <w:rFonts w:asciiTheme="minorHAnsi" w:hAnsiTheme="minorHAnsi" w:cstheme="minorHAnsi"/>
                <w:sz w:val="22"/>
                <w:szCs w:val="22"/>
              </w:rPr>
            </w:pPr>
            <w:r w:rsidRPr="005E604A">
              <w:rPr>
                <w:rFonts w:asciiTheme="minorHAnsi" w:hAnsiTheme="minorHAnsi" w:cstheme="minorHAnsi"/>
                <w:sz w:val="22"/>
                <w:szCs w:val="22"/>
              </w:rPr>
              <w:t>162 (6.3%)</w:t>
            </w:r>
          </w:p>
        </w:tc>
      </w:tr>
      <w:tr w:rsidR="009D334C" w:rsidRPr="005E604A" w14:paraId="4CD07516" w14:textId="77777777" w:rsidTr="00703406">
        <w:trPr>
          <w:trHeight w:val="300"/>
        </w:trPr>
        <w:tc>
          <w:tcPr>
            <w:tcW w:w="3690" w:type="dxa"/>
            <w:tcBorders>
              <w:bottom w:val="single" w:sz="4" w:space="0" w:color="auto"/>
            </w:tcBorders>
            <w:noWrap/>
            <w:hideMark/>
          </w:tcPr>
          <w:p w14:paraId="463B4750" w14:textId="77777777" w:rsidR="009D334C" w:rsidRPr="005E604A" w:rsidRDefault="009D334C" w:rsidP="009D334C">
            <w:pPr>
              <w:rPr>
                <w:rFonts w:asciiTheme="minorHAnsi" w:hAnsiTheme="minorHAnsi" w:cstheme="minorHAnsi"/>
                <w:sz w:val="22"/>
                <w:szCs w:val="22"/>
              </w:rPr>
            </w:pPr>
            <w:r w:rsidRPr="005E604A">
              <w:rPr>
                <w:rFonts w:asciiTheme="minorHAnsi" w:hAnsiTheme="minorHAnsi" w:cstheme="minorHAnsi"/>
                <w:sz w:val="22"/>
                <w:szCs w:val="22"/>
              </w:rPr>
              <w:t>Surgery to bone</w:t>
            </w:r>
          </w:p>
        </w:tc>
        <w:tc>
          <w:tcPr>
            <w:tcW w:w="3060" w:type="dxa"/>
            <w:tcBorders>
              <w:bottom w:val="single" w:sz="4" w:space="0" w:color="auto"/>
            </w:tcBorders>
            <w:noWrap/>
            <w:hideMark/>
          </w:tcPr>
          <w:p w14:paraId="6B2B9FF3" w14:textId="3B3CC169" w:rsidR="009D334C" w:rsidRPr="009D334C" w:rsidRDefault="009D334C" w:rsidP="009D334C">
            <w:pPr>
              <w:jc w:val="right"/>
              <w:rPr>
                <w:rFonts w:asciiTheme="minorHAnsi" w:hAnsiTheme="minorHAnsi" w:cstheme="minorHAnsi"/>
                <w:sz w:val="22"/>
                <w:szCs w:val="22"/>
              </w:rPr>
            </w:pPr>
            <w:r w:rsidRPr="009D334C">
              <w:rPr>
                <w:rFonts w:asciiTheme="minorHAnsi" w:hAnsiTheme="minorHAnsi" w:cstheme="minorHAnsi"/>
                <w:sz w:val="22"/>
                <w:szCs w:val="22"/>
              </w:rPr>
              <w:t>34 (2.1%)</w:t>
            </w:r>
          </w:p>
        </w:tc>
        <w:tc>
          <w:tcPr>
            <w:tcW w:w="2520" w:type="dxa"/>
            <w:tcBorders>
              <w:bottom w:val="single" w:sz="4" w:space="0" w:color="auto"/>
            </w:tcBorders>
            <w:noWrap/>
            <w:hideMark/>
          </w:tcPr>
          <w:p w14:paraId="03A42FF5" w14:textId="77777777" w:rsidR="009D334C" w:rsidRPr="005E604A" w:rsidRDefault="009D334C" w:rsidP="009D334C">
            <w:pPr>
              <w:jc w:val="right"/>
              <w:rPr>
                <w:rFonts w:asciiTheme="minorHAnsi" w:hAnsiTheme="minorHAnsi" w:cstheme="minorHAnsi"/>
                <w:sz w:val="22"/>
                <w:szCs w:val="22"/>
              </w:rPr>
            </w:pPr>
            <w:r w:rsidRPr="005E604A">
              <w:rPr>
                <w:rFonts w:asciiTheme="minorHAnsi" w:hAnsiTheme="minorHAnsi" w:cstheme="minorHAnsi"/>
                <w:sz w:val="22"/>
                <w:szCs w:val="22"/>
              </w:rPr>
              <w:t>135 (5.3%)</w:t>
            </w:r>
          </w:p>
        </w:tc>
      </w:tr>
      <w:tr w:rsidR="009D334C" w:rsidRPr="005E604A" w14:paraId="478BE3A9"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tcBorders>
              <w:top w:val="single" w:sz="4" w:space="0" w:color="auto"/>
            </w:tcBorders>
            <w:noWrap/>
            <w:hideMark/>
          </w:tcPr>
          <w:p w14:paraId="7428B7D6" w14:textId="77777777" w:rsidR="009D334C" w:rsidRPr="005E604A" w:rsidRDefault="009D334C" w:rsidP="009D334C">
            <w:pPr>
              <w:rPr>
                <w:rFonts w:asciiTheme="minorHAnsi" w:hAnsiTheme="minorHAnsi" w:cstheme="minorHAnsi"/>
                <w:sz w:val="22"/>
                <w:szCs w:val="22"/>
              </w:rPr>
            </w:pPr>
            <w:r w:rsidRPr="005E604A">
              <w:rPr>
                <w:rFonts w:asciiTheme="minorHAnsi" w:hAnsiTheme="minorHAnsi" w:cstheme="minorHAnsi"/>
                <w:sz w:val="22"/>
                <w:szCs w:val="22"/>
              </w:rPr>
              <w:t>Total events</w:t>
            </w:r>
          </w:p>
        </w:tc>
        <w:tc>
          <w:tcPr>
            <w:tcW w:w="3060" w:type="dxa"/>
            <w:tcBorders>
              <w:top w:val="single" w:sz="4" w:space="0" w:color="auto"/>
            </w:tcBorders>
            <w:noWrap/>
            <w:hideMark/>
          </w:tcPr>
          <w:p w14:paraId="59218DB1" w14:textId="0D900E7C" w:rsidR="009D334C" w:rsidRPr="009D334C" w:rsidRDefault="009D334C" w:rsidP="009D334C">
            <w:pPr>
              <w:jc w:val="right"/>
              <w:rPr>
                <w:rFonts w:asciiTheme="minorHAnsi" w:hAnsiTheme="minorHAnsi" w:cstheme="minorHAnsi"/>
                <w:sz w:val="22"/>
                <w:szCs w:val="22"/>
              </w:rPr>
            </w:pPr>
            <w:r w:rsidRPr="009D334C">
              <w:rPr>
                <w:rFonts w:asciiTheme="minorHAnsi" w:hAnsiTheme="minorHAnsi" w:cstheme="minorHAnsi"/>
                <w:sz w:val="22"/>
                <w:szCs w:val="22"/>
              </w:rPr>
              <w:t>1,615 (100.0%)</w:t>
            </w:r>
          </w:p>
        </w:tc>
        <w:tc>
          <w:tcPr>
            <w:tcW w:w="2520" w:type="dxa"/>
            <w:tcBorders>
              <w:top w:val="single" w:sz="4" w:space="0" w:color="auto"/>
            </w:tcBorders>
            <w:noWrap/>
            <w:hideMark/>
          </w:tcPr>
          <w:p w14:paraId="7745B05D" w14:textId="77777777" w:rsidR="009D334C" w:rsidRPr="005E604A" w:rsidRDefault="009D334C" w:rsidP="009D334C">
            <w:pPr>
              <w:jc w:val="right"/>
              <w:rPr>
                <w:rFonts w:asciiTheme="minorHAnsi" w:hAnsiTheme="minorHAnsi" w:cstheme="minorHAnsi"/>
                <w:sz w:val="22"/>
                <w:szCs w:val="22"/>
              </w:rPr>
            </w:pPr>
            <w:r w:rsidRPr="005E604A">
              <w:rPr>
                <w:rFonts w:asciiTheme="minorHAnsi" w:hAnsiTheme="minorHAnsi" w:cstheme="minorHAnsi"/>
                <w:sz w:val="22"/>
                <w:szCs w:val="22"/>
              </w:rPr>
              <w:t>2,564 (100.0%)</w:t>
            </w:r>
          </w:p>
        </w:tc>
      </w:tr>
    </w:tbl>
    <w:p w14:paraId="7315B419" w14:textId="140A926B" w:rsidR="005E604A" w:rsidRPr="008D6034" w:rsidRDefault="008D6034" w:rsidP="005E604A">
      <w:pPr>
        <w:pStyle w:val="BodyText12"/>
      </w:pPr>
      <w:r>
        <w:rPr>
          <w:b/>
        </w:rPr>
        <w:t xml:space="preserve">Table 3. </w:t>
      </w:r>
      <w:r>
        <w:t>Decomposition of skeletal-related events into its four components. Shown are the total number of events in the time-at-risk of the observational study, and before the primary data analysis cutoff date in the trial.</w:t>
      </w:r>
    </w:p>
    <w:p w14:paraId="55BE1558" w14:textId="3A203D3F" w:rsidR="00A7773B" w:rsidRDefault="000D05A9" w:rsidP="000D05A9">
      <w:pPr>
        <w:pStyle w:val="Heading3"/>
      </w:pPr>
      <w:bookmarkStart w:id="47" w:name="_Toc508614972"/>
      <w:r>
        <w:t>Overall mortality</w:t>
      </w:r>
      <w:bookmarkEnd w:id="47"/>
    </w:p>
    <w:p w14:paraId="12891612" w14:textId="229592C3" w:rsidR="005C185F" w:rsidRDefault="00427428" w:rsidP="005C185F">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w:t>
      </w:r>
      <w:r>
        <w:t xml:space="preserve"> for </w:t>
      </w:r>
      <w:r w:rsidR="00AD6224">
        <w:t>death (overall mortality)</w:t>
      </w:r>
      <w:r w:rsidRPr="00CB5AEA">
        <w:t xml:space="preserve"> is listed below.</w:t>
      </w:r>
    </w:p>
    <w:tbl>
      <w:tblPr>
        <w:tblStyle w:val="PlainTable4"/>
        <w:tblW w:w="9360" w:type="dxa"/>
        <w:tblLayout w:type="fixed"/>
        <w:tblLook w:val="0420" w:firstRow="1" w:lastRow="0" w:firstColumn="0" w:lastColumn="0" w:noHBand="0" w:noVBand="1"/>
      </w:tblPr>
      <w:tblGrid>
        <w:gridCol w:w="4499"/>
        <w:gridCol w:w="1081"/>
        <w:gridCol w:w="1530"/>
        <w:gridCol w:w="1170"/>
        <w:gridCol w:w="1080"/>
      </w:tblGrid>
      <w:tr w:rsidR="005C185F" w:rsidRPr="00A650B8" w14:paraId="20BA1A20" w14:textId="77777777" w:rsidTr="007A3444">
        <w:trPr>
          <w:cnfStyle w:val="100000000000" w:firstRow="1" w:lastRow="0" w:firstColumn="0" w:lastColumn="0" w:oddVBand="0" w:evenVBand="0" w:oddHBand="0" w:evenHBand="0" w:firstRowFirstColumn="0" w:firstRowLastColumn="0" w:lastRowFirstColumn="0" w:lastRowLastColumn="0"/>
          <w:trHeight w:val="162"/>
        </w:trPr>
        <w:tc>
          <w:tcPr>
            <w:tcW w:w="4499" w:type="dxa"/>
            <w:vMerge w:val="restart"/>
            <w:tcBorders>
              <w:bottom w:val="single" w:sz="4" w:space="0" w:color="auto"/>
            </w:tcBorders>
            <w:noWrap/>
            <w:hideMark/>
          </w:tcPr>
          <w:p w14:paraId="30207925" w14:textId="77777777" w:rsidR="005C185F" w:rsidRPr="00E079B7" w:rsidRDefault="005C185F" w:rsidP="007A3444">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p>
          <w:p w14:paraId="68D45AA7"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r w:rsidRPr="00A650B8">
              <w:rPr>
                <w:rFonts w:asciiTheme="minorHAnsi" w:eastAsia="Times New Roman" w:hAnsiTheme="minorHAnsi" w:cstheme="minorHAnsi"/>
                <w:color w:val="auto"/>
              </w:rPr>
              <w:t>Inclusion criteria</w:t>
            </w:r>
          </w:p>
        </w:tc>
        <w:tc>
          <w:tcPr>
            <w:tcW w:w="1081" w:type="dxa"/>
            <w:hideMark/>
          </w:tcPr>
          <w:p w14:paraId="35A6AD2F"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530" w:type="dxa"/>
            <w:hideMark/>
          </w:tcPr>
          <w:p w14:paraId="564EA8DB"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170" w:type="dxa"/>
            <w:hideMark/>
          </w:tcPr>
          <w:p w14:paraId="22B0D006"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Outcomes</w:t>
            </w:r>
          </w:p>
        </w:tc>
        <w:tc>
          <w:tcPr>
            <w:tcW w:w="1080" w:type="dxa"/>
            <w:vMerge w:val="restart"/>
            <w:tcBorders>
              <w:bottom w:val="single" w:sz="4" w:space="0" w:color="auto"/>
            </w:tcBorders>
            <w:hideMark/>
          </w:tcPr>
          <w:p w14:paraId="74293052" w14:textId="77777777" w:rsidR="005C185F" w:rsidRPr="00E079B7"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p>
          <w:p w14:paraId="6B2FB831"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MDRR</w:t>
            </w:r>
          </w:p>
        </w:tc>
      </w:tr>
      <w:tr w:rsidR="005C185F" w:rsidRPr="00A650B8" w14:paraId="46429E26" w14:textId="77777777" w:rsidTr="007A3444">
        <w:trPr>
          <w:cnfStyle w:val="000000100000" w:firstRow="0" w:lastRow="0" w:firstColumn="0" w:lastColumn="0" w:oddVBand="0" w:evenVBand="0" w:oddHBand="1" w:evenHBand="0" w:firstRowFirstColumn="0" w:firstRowLastColumn="0" w:lastRowFirstColumn="0" w:lastRowLastColumn="0"/>
          <w:trHeight w:val="178"/>
        </w:trPr>
        <w:tc>
          <w:tcPr>
            <w:tcW w:w="4499" w:type="dxa"/>
            <w:vMerge/>
            <w:tcBorders>
              <w:bottom w:val="single" w:sz="4" w:space="0" w:color="auto"/>
            </w:tcBorders>
            <w:hideMark/>
          </w:tcPr>
          <w:p w14:paraId="1E890DE0"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c>
          <w:tcPr>
            <w:tcW w:w="1081" w:type="dxa"/>
            <w:tcBorders>
              <w:bottom w:val="single" w:sz="4" w:space="0" w:color="auto"/>
            </w:tcBorders>
            <w:shd w:val="clear" w:color="auto" w:fill="auto"/>
            <w:hideMark/>
          </w:tcPr>
          <w:p w14:paraId="0AE61276"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(Target)</w:t>
            </w:r>
          </w:p>
        </w:tc>
        <w:tc>
          <w:tcPr>
            <w:tcW w:w="1530" w:type="dxa"/>
            <w:tcBorders>
              <w:bottom w:val="single" w:sz="4" w:space="0" w:color="auto"/>
            </w:tcBorders>
            <w:shd w:val="clear" w:color="auto" w:fill="auto"/>
            <w:hideMark/>
          </w:tcPr>
          <w:p w14:paraId="375EE24E"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(Comparator)</w:t>
            </w:r>
          </w:p>
        </w:tc>
        <w:tc>
          <w:tcPr>
            <w:tcW w:w="1170" w:type="dxa"/>
            <w:tcBorders>
              <w:bottom w:val="single" w:sz="4" w:space="0" w:color="auto"/>
            </w:tcBorders>
            <w:shd w:val="clear" w:color="auto" w:fill="auto"/>
            <w:hideMark/>
          </w:tcPr>
          <w:p w14:paraId="4E1C8EF8"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(Both)</w:t>
            </w:r>
          </w:p>
        </w:tc>
        <w:tc>
          <w:tcPr>
            <w:tcW w:w="1080" w:type="dxa"/>
            <w:vMerge/>
            <w:tcBorders>
              <w:bottom w:val="single" w:sz="4" w:space="0" w:color="auto"/>
            </w:tcBorders>
            <w:hideMark/>
          </w:tcPr>
          <w:p w14:paraId="38A5A89F" w14:textId="77777777" w:rsidR="005C185F" w:rsidRPr="00A650B8" w:rsidRDefault="005C185F" w:rsidP="007A3444">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r>
      <w:tr w:rsidR="00753169" w:rsidRPr="00A650B8" w14:paraId="3ECD5DD5" w14:textId="77777777" w:rsidTr="007A3444">
        <w:trPr>
          <w:trHeight w:val="300"/>
        </w:trPr>
        <w:tc>
          <w:tcPr>
            <w:tcW w:w="4499" w:type="dxa"/>
            <w:tcBorders>
              <w:top w:val="single" w:sz="4" w:space="0" w:color="auto"/>
            </w:tcBorders>
            <w:noWrap/>
            <w:hideMark/>
          </w:tcPr>
          <w:p w14:paraId="04B9EF1A"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(prostate cancer)</w:t>
            </w:r>
          </w:p>
        </w:tc>
        <w:tc>
          <w:tcPr>
            <w:tcW w:w="1081" w:type="dxa"/>
            <w:tcBorders>
              <w:top w:val="single" w:sz="4" w:space="0" w:color="auto"/>
            </w:tcBorders>
            <w:noWrap/>
            <w:hideMark/>
          </w:tcPr>
          <w:p w14:paraId="6C165D02" w14:textId="20F8A828"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2,243 </w:t>
            </w:r>
          </w:p>
        </w:tc>
        <w:tc>
          <w:tcPr>
            <w:tcW w:w="1530" w:type="dxa"/>
            <w:tcBorders>
              <w:top w:val="single" w:sz="4" w:space="0" w:color="auto"/>
            </w:tcBorders>
            <w:noWrap/>
            <w:hideMark/>
          </w:tcPr>
          <w:p w14:paraId="30FB0825" w14:textId="0A44E556"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1,088 </w:t>
            </w:r>
          </w:p>
        </w:tc>
        <w:tc>
          <w:tcPr>
            <w:tcW w:w="1170" w:type="dxa"/>
            <w:tcBorders>
              <w:top w:val="single" w:sz="4" w:space="0" w:color="auto"/>
            </w:tcBorders>
            <w:noWrap/>
            <w:hideMark/>
          </w:tcPr>
          <w:p w14:paraId="29743501" w14:textId="0922A109"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497 </w:t>
            </w:r>
          </w:p>
        </w:tc>
        <w:tc>
          <w:tcPr>
            <w:tcW w:w="1080" w:type="dxa"/>
            <w:tcBorders>
              <w:top w:val="single" w:sz="4" w:space="0" w:color="auto"/>
            </w:tcBorders>
            <w:noWrap/>
            <w:hideMark/>
          </w:tcPr>
          <w:p w14:paraId="6A223EBA" w14:textId="60D9F8E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0.76</w:t>
            </w:r>
          </w:p>
        </w:tc>
      </w:tr>
      <w:tr w:rsidR="00753169" w:rsidRPr="00A650B8" w14:paraId="3E661C24" w14:textId="77777777" w:rsidTr="007A3444">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67957C4F"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xml:space="preserve">- </w:t>
            </w:r>
            <w:r w:rsidRPr="00E079B7">
              <w:rPr>
                <w:rFonts w:asciiTheme="minorHAnsi" w:eastAsia="Times New Roman" w:hAnsiTheme="minorHAnsi" w:cstheme="minorHAnsi"/>
              </w:rPr>
              <w:t xml:space="preserve">  </w:t>
            </w:r>
            <w:r w:rsidRPr="00A650B8">
              <w:rPr>
                <w:rFonts w:asciiTheme="minorHAnsi" w:eastAsia="Times New Roman" w:hAnsiTheme="minorHAnsi" w:cstheme="minorHAnsi"/>
              </w:rPr>
              <w:t>No other malignant diseases</w:t>
            </w:r>
          </w:p>
        </w:tc>
        <w:tc>
          <w:tcPr>
            <w:tcW w:w="1081" w:type="dxa"/>
            <w:noWrap/>
            <w:hideMark/>
          </w:tcPr>
          <w:p w14:paraId="6CCECAEC" w14:textId="08533FE0"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2,826 </w:t>
            </w:r>
          </w:p>
        </w:tc>
        <w:tc>
          <w:tcPr>
            <w:tcW w:w="1530" w:type="dxa"/>
            <w:noWrap/>
            <w:hideMark/>
          </w:tcPr>
          <w:p w14:paraId="544BB2F9" w14:textId="56F3FEE3"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1,410 </w:t>
            </w:r>
          </w:p>
        </w:tc>
        <w:tc>
          <w:tcPr>
            <w:tcW w:w="1170" w:type="dxa"/>
            <w:noWrap/>
            <w:hideMark/>
          </w:tcPr>
          <w:p w14:paraId="771DE261" w14:textId="5ACC8EC4"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647 </w:t>
            </w:r>
          </w:p>
        </w:tc>
        <w:tc>
          <w:tcPr>
            <w:tcW w:w="1080" w:type="dxa"/>
            <w:noWrap/>
            <w:hideMark/>
          </w:tcPr>
          <w:p w14:paraId="5082A0F8" w14:textId="7F246C7A"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0.79</w:t>
            </w:r>
          </w:p>
        </w:tc>
      </w:tr>
      <w:tr w:rsidR="00753169" w:rsidRPr="00A650B8" w14:paraId="6307FAB9" w14:textId="77777777" w:rsidTr="007A3444">
        <w:trPr>
          <w:trHeight w:val="300"/>
        </w:trPr>
        <w:tc>
          <w:tcPr>
            <w:tcW w:w="4499" w:type="dxa"/>
            <w:noWrap/>
            <w:hideMark/>
          </w:tcPr>
          <w:p w14:paraId="6E5266F2"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osteonecrosis or osteomyelitis of the jaw</w:t>
            </w:r>
          </w:p>
        </w:tc>
        <w:tc>
          <w:tcPr>
            <w:tcW w:w="1081" w:type="dxa"/>
            <w:noWrap/>
            <w:hideMark/>
          </w:tcPr>
          <w:p w14:paraId="6A4431E5" w14:textId="62977C0D"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2,827 </w:t>
            </w:r>
          </w:p>
        </w:tc>
        <w:tc>
          <w:tcPr>
            <w:tcW w:w="1530" w:type="dxa"/>
            <w:noWrap/>
            <w:hideMark/>
          </w:tcPr>
          <w:p w14:paraId="553B1241" w14:textId="65D97763"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1,412 </w:t>
            </w:r>
          </w:p>
        </w:tc>
        <w:tc>
          <w:tcPr>
            <w:tcW w:w="1170" w:type="dxa"/>
            <w:noWrap/>
            <w:hideMark/>
          </w:tcPr>
          <w:p w14:paraId="56382F50" w14:textId="60BBF0C1"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648 </w:t>
            </w:r>
          </w:p>
        </w:tc>
        <w:tc>
          <w:tcPr>
            <w:tcW w:w="1080" w:type="dxa"/>
            <w:noWrap/>
            <w:hideMark/>
          </w:tcPr>
          <w:p w14:paraId="447BF8E3" w14:textId="7013868B"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0.79</w:t>
            </w:r>
          </w:p>
        </w:tc>
      </w:tr>
      <w:tr w:rsidR="00753169" w:rsidRPr="00A650B8" w14:paraId="4C07BF0D" w14:textId="77777777" w:rsidTr="007A3444">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442A7861"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2C58EDAB" w14:textId="5D4BD44C"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3,070 </w:t>
            </w:r>
          </w:p>
        </w:tc>
        <w:tc>
          <w:tcPr>
            <w:tcW w:w="1530" w:type="dxa"/>
            <w:noWrap/>
            <w:hideMark/>
          </w:tcPr>
          <w:p w14:paraId="6AA27716" w14:textId="739D4F3B"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1,485 </w:t>
            </w:r>
          </w:p>
        </w:tc>
        <w:tc>
          <w:tcPr>
            <w:tcW w:w="1170" w:type="dxa"/>
            <w:noWrap/>
            <w:hideMark/>
          </w:tcPr>
          <w:p w14:paraId="75BF6925" w14:textId="0A9DC359"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710 </w:t>
            </w:r>
          </w:p>
        </w:tc>
        <w:tc>
          <w:tcPr>
            <w:tcW w:w="1080" w:type="dxa"/>
            <w:noWrap/>
            <w:hideMark/>
          </w:tcPr>
          <w:p w14:paraId="4B31AEB2" w14:textId="1CFA34CE"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0.80</w:t>
            </w:r>
          </w:p>
        </w:tc>
      </w:tr>
      <w:tr w:rsidR="00753169" w:rsidRPr="00A650B8" w14:paraId="7583C618" w14:textId="77777777" w:rsidTr="007A3444">
        <w:trPr>
          <w:trHeight w:val="300"/>
        </w:trPr>
        <w:tc>
          <w:tcPr>
            <w:tcW w:w="4499" w:type="dxa"/>
            <w:tcBorders>
              <w:bottom w:val="single" w:sz="4" w:space="0" w:color="auto"/>
            </w:tcBorders>
            <w:noWrap/>
            <w:hideMark/>
          </w:tcPr>
          <w:p w14:paraId="60392E23"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Prior hormonal therapy</w:t>
            </w:r>
          </w:p>
        </w:tc>
        <w:tc>
          <w:tcPr>
            <w:tcW w:w="1081" w:type="dxa"/>
            <w:tcBorders>
              <w:bottom w:val="single" w:sz="4" w:space="0" w:color="auto"/>
            </w:tcBorders>
            <w:noWrap/>
            <w:hideMark/>
          </w:tcPr>
          <w:p w14:paraId="0CABDB72" w14:textId="37FC5AE3"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3,522 </w:t>
            </w:r>
          </w:p>
        </w:tc>
        <w:tc>
          <w:tcPr>
            <w:tcW w:w="1530" w:type="dxa"/>
            <w:tcBorders>
              <w:bottom w:val="single" w:sz="4" w:space="0" w:color="auto"/>
            </w:tcBorders>
            <w:noWrap/>
            <w:hideMark/>
          </w:tcPr>
          <w:p w14:paraId="380E5904" w14:textId="5A994725"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1,761 </w:t>
            </w:r>
          </w:p>
        </w:tc>
        <w:tc>
          <w:tcPr>
            <w:tcW w:w="1170" w:type="dxa"/>
            <w:tcBorders>
              <w:bottom w:val="single" w:sz="4" w:space="0" w:color="auto"/>
            </w:tcBorders>
            <w:noWrap/>
            <w:hideMark/>
          </w:tcPr>
          <w:p w14:paraId="1979B590" w14:textId="70544E2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862 </w:t>
            </w:r>
          </w:p>
        </w:tc>
        <w:tc>
          <w:tcPr>
            <w:tcW w:w="1080" w:type="dxa"/>
            <w:tcBorders>
              <w:bottom w:val="single" w:sz="4" w:space="0" w:color="auto"/>
            </w:tcBorders>
            <w:noWrap/>
            <w:hideMark/>
          </w:tcPr>
          <w:p w14:paraId="6D37173F" w14:textId="5E57C96E"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0.82</w:t>
            </w:r>
          </w:p>
        </w:tc>
      </w:tr>
      <w:tr w:rsidR="00753169" w:rsidRPr="00A650B8" w14:paraId="7002B468" w14:textId="77777777" w:rsidTr="007A3444">
        <w:trPr>
          <w:cnfStyle w:val="000000100000" w:firstRow="0" w:lastRow="0" w:firstColumn="0" w:lastColumn="0" w:oddVBand="0" w:evenVBand="0" w:oddHBand="1" w:evenHBand="0" w:firstRowFirstColumn="0" w:firstRowLastColumn="0" w:lastRowFirstColumn="0" w:lastRowLastColumn="0"/>
          <w:trHeight w:val="300"/>
        </w:trPr>
        <w:tc>
          <w:tcPr>
            <w:tcW w:w="4499" w:type="dxa"/>
            <w:tcBorders>
              <w:top w:val="single" w:sz="4" w:space="0" w:color="auto"/>
            </w:tcBorders>
            <w:noWrap/>
            <w:hideMark/>
          </w:tcPr>
          <w:p w14:paraId="5B536A72"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(breast cancer)</w:t>
            </w:r>
          </w:p>
        </w:tc>
        <w:tc>
          <w:tcPr>
            <w:tcW w:w="1081" w:type="dxa"/>
            <w:tcBorders>
              <w:top w:val="single" w:sz="4" w:space="0" w:color="auto"/>
            </w:tcBorders>
            <w:noWrap/>
            <w:hideMark/>
          </w:tcPr>
          <w:p w14:paraId="2A278EA0" w14:textId="2B751D1C"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1,363 </w:t>
            </w:r>
          </w:p>
        </w:tc>
        <w:tc>
          <w:tcPr>
            <w:tcW w:w="1530" w:type="dxa"/>
            <w:tcBorders>
              <w:top w:val="single" w:sz="4" w:space="0" w:color="auto"/>
            </w:tcBorders>
            <w:noWrap/>
            <w:hideMark/>
          </w:tcPr>
          <w:p w14:paraId="4A976997" w14:textId="2BD45A45"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1,049 </w:t>
            </w:r>
          </w:p>
        </w:tc>
        <w:tc>
          <w:tcPr>
            <w:tcW w:w="1170" w:type="dxa"/>
            <w:tcBorders>
              <w:top w:val="single" w:sz="4" w:space="0" w:color="auto"/>
            </w:tcBorders>
            <w:noWrap/>
            <w:hideMark/>
          </w:tcPr>
          <w:p w14:paraId="2DBA9B0D" w14:textId="379E4A56"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328 </w:t>
            </w:r>
          </w:p>
        </w:tc>
        <w:tc>
          <w:tcPr>
            <w:tcW w:w="1080" w:type="dxa"/>
            <w:tcBorders>
              <w:top w:val="single" w:sz="4" w:space="0" w:color="auto"/>
            </w:tcBorders>
            <w:noWrap/>
            <w:hideMark/>
          </w:tcPr>
          <w:p w14:paraId="6ADB095A" w14:textId="02D200C5"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0.73</w:t>
            </w:r>
          </w:p>
        </w:tc>
      </w:tr>
      <w:tr w:rsidR="00753169" w:rsidRPr="00A650B8" w14:paraId="7F1DA9F5" w14:textId="77777777" w:rsidTr="007A3444">
        <w:trPr>
          <w:trHeight w:val="300"/>
        </w:trPr>
        <w:tc>
          <w:tcPr>
            <w:tcW w:w="4499" w:type="dxa"/>
            <w:noWrap/>
            <w:hideMark/>
          </w:tcPr>
          <w:p w14:paraId="32CFFD95"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other malignant diseases</w:t>
            </w:r>
          </w:p>
        </w:tc>
        <w:tc>
          <w:tcPr>
            <w:tcW w:w="1081" w:type="dxa"/>
            <w:noWrap/>
            <w:hideMark/>
          </w:tcPr>
          <w:p w14:paraId="70400415" w14:textId="00CE14E1"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1,928 </w:t>
            </w:r>
          </w:p>
        </w:tc>
        <w:tc>
          <w:tcPr>
            <w:tcW w:w="1530" w:type="dxa"/>
            <w:noWrap/>
            <w:hideMark/>
          </w:tcPr>
          <w:p w14:paraId="62E99A5B" w14:textId="10600E6D"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1,484 </w:t>
            </w:r>
          </w:p>
        </w:tc>
        <w:tc>
          <w:tcPr>
            <w:tcW w:w="1170" w:type="dxa"/>
            <w:noWrap/>
            <w:hideMark/>
          </w:tcPr>
          <w:p w14:paraId="36D3714C" w14:textId="7C14A92C"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516 </w:t>
            </w:r>
          </w:p>
        </w:tc>
        <w:tc>
          <w:tcPr>
            <w:tcW w:w="1080" w:type="dxa"/>
            <w:noWrap/>
            <w:hideMark/>
          </w:tcPr>
          <w:p w14:paraId="68AE3B16" w14:textId="1FAE55F1"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0.78</w:t>
            </w:r>
          </w:p>
        </w:tc>
      </w:tr>
      <w:tr w:rsidR="00753169" w:rsidRPr="00A650B8" w14:paraId="42284C9A" w14:textId="77777777" w:rsidTr="007A3444">
        <w:trPr>
          <w:cnfStyle w:val="000000100000" w:firstRow="0" w:lastRow="0" w:firstColumn="0" w:lastColumn="0" w:oddVBand="0" w:evenVBand="0" w:oddHBand="1" w:evenHBand="0" w:firstRowFirstColumn="0" w:firstRowLastColumn="0" w:lastRowFirstColumn="0" w:lastRowLastColumn="0"/>
          <w:trHeight w:val="300"/>
        </w:trPr>
        <w:tc>
          <w:tcPr>
            <w:tcW w:w="4499" w:type="dxa"/>
            <w:tcBorders>
              <w:bottom w:val="single" w:sz="4" w:space="0" w:color="auto"/>
            </w:tcBorders>
            <w:noWrap/>
            <w:hideMark/>
          </w:tcPr>
          <w:p w14:paraId="300E1C95"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tcBorders>
              <w:bottom w:val="single" w:sz="4" w:space="0" w:color="auto"/>
            </w:tcBorders>
            <w:noWrap/>
            <w:hideMark/>
          </w:tcPr>
          <w:p w14:paraId="286B4E48" w14:textId="3E6DFA4E"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2,514 </w:t>
            </w:r>
          </w:p>
        </w:tc>
        <w:tc>
          <w:tcPr>
            <w:tcW w:w="1530" w:type="dxa"/>
            <w:tcBorders>
              <w:bottom w:val="single" w:sz="4" w:space="0" w:color="auto"/>
            </w:tcBorders>
            <w:noWrap/>
            <w:hideMark/>
          </w:tcPr>
          <w:p w14:paraId="37A6E4F1" w14:textId="5290459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1,750 </w:t>
            </w:r>
          </w:p>
        </w:tc>
        <w:tc>
          <w:tcPr>
            <w:tcW w:w="1170" w:type="dxa"/>
            <w:tcBorders>
              <w:bottom w:val="single" w:sz="4" w:space="0" w:color="auto"/>
            </w:tcBorders>
            <w:noWrap/>
            <w:hideMark/>
          </w:tcPr>
          <w:p w14:paraId="18A9C1A7" w14:textId="0C02017A"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680 </w:t>
            </w:r>
          </w:p>
        </w:tc>
        <w:tc>
          <w:tcPr>
            <w:tcW w:w="1080" w:type="dxa"/>
            <w:tcBorders>
              <w:bottom w:val="single" w:sz="4" w:space="0" w:color="auto"/>
            </w:tcBorders>
            <w:noWrap/>
            <w:hideMark/>
          </w:tcPr>
          <w:p w14:paraId="4376DDD0" w14:textId="3870FF9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0.80</w:t>
            </w:r>
          </w:p>
        </w:tc>
      </w:tr>
      <w:tr w:rsidR="00753169" w:rsidRPr="00A650B8" w14:paraId="27075C99" w14:textId="77777777" w:rsidTr="007A3444">
        <w:trPr>
          <w:trHeight w:val="300"/>
        </w:trPr>
        <w:tc>
          <w:tcPr>
            <w:tcW w:w="4499" w:type="dxa"/>
            <w:tcBorders>
              <w:top w:val="single" w:sz="4" w:space="0" w:color="auto"/>
            </w:tcBorders>
            <w:noWrap/>
            <w:hideMark/>
          </w:tcPr>
          <w:p w14:paraId="1F0F9A32"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w:t>
            </w:r>
            <w:r>
              <w:t>advanced cancer or multiple myeloma</w:t>
            </w:r>
            <w:r w:rsidRPr="00A650B8">
              <w:rPr>
                <w:rFonts w:asciiTheme="minorHAnsi" w:eastAsia="Times New Roman" w:hAnsiTheme="minorHAnsi" w:cstheme="minorHAnsi"/>
              </w:rPr>
              <w:t>)</w:t>
            </w:r>
          </w:p>
        </w:tc>
        <w:tc>
          <w:tcPr>
            <w:tcW w:w="1081" w:type="dxa"/>
            <w:tcBorders>
              <w:top w:val="single" w:sz="4" w:space="0" w:color="auto"/>
            </w:tcBorders>
            <w:noWrap/>
            <w:hideMark/>
          </w:tcPr>
          <w:p w14:paraId="349B395F" w14:textId="36A9A3CA"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2,553 </w:t>
            </w:r>
          </w:p>
        </w:tc>
        <w:tc>
          <w:tcPr>
            <w:tcW w:w="1530" w:type="dxa"/>
            <w:tcBorders>
              <w:top w:val="single" w:sz="4" w:space="0" w:color="auto"/>
            </w:tcBorders>
            <w:noWrap/>
            <w:hideMark/>
          </w:tcPr>
          <w:p w14:paraId="41F4B6BF" w14:textId="23B3F378"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3,045 </w:t>
            </w:r>
          </w:p>
        </w:tc>
        <w:tc>
          <w:tcPr>
            <w:tcW w:w="1170" w:type="dxa"/>
            <w:tcBorders>
              <w:top w:val="single" w:sz="4" w:space="0" w:color="auto"/>
            </w:tcBorders>
            <w:noWrap/>
            <w:hideMark/>
          </w:tcPr>
          <w:p w14:paraId="641390EE" w14:textId="37A2AB61"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1,329 </w:t>
            </w:r>
          </w:p>
        </w:tc>
        <w:tc>
          <w:tcPr>
            <w:tcW w:w="1080" w:type="dxa"/>
            <w:tcBorders>
              <w:top w:val="single" w:sz="4" w:space="0" w:color="auto"/>
            </w:tcBorders>
            <w:noWrap/>
            <w:hideMark/>
          </w:tcPr>
          <w:p w14:paraId="5DABE89B" w14:textId="5D75EFEC"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0.86</w:t>
            </w:r>
          </w:p>
        </w:tc>
      </w:tr>
      <w:tr w:rsidR="00753169" w:rsidRPr="00A650B8" w14:paraId="5D313CAA" w14:textId="77777777" w:rsidTr="007A3444">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60782EB3" w14:textId="7777777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7DA4700D" w14:textId="6BF2CBFF"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2,867 </w:t>
            </w:r>
          </w:p>
        </w:tc>
        <w:tc>
          <w:tcPr>
            <w:tcW w:w="1530" w:type="dxa"/>
            <w:noWrap/>
            <w:hideMark/>
          </w:tcPr>
          <w:p w14:paraId="286B9990" w14:textId="0CA5525B"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3,388 </w:t>
            </w:r>
          </w:p>
        </w:tc>
        <w:tc>
          <w:tcPr>
            <w:tcW w:w="1170" w:type="dxa"/>
            <w:noWrap/>
            <w:hideMark/>
          </w:tcPr>
          <w:p w14:paraId="42EEE016" w14:textId="081B3EEF"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 xml:space="preserve"> 1,493 </w:t>
            </w:r>
          </w:p>
        </w:tc>
        <w:tc>
          <w:tcPr>
            <w:tcW w:w="1080" w:type="dxa"/>
            <w:noWrap/>
            <w:hideMark/>
          </w:tcPr>
          <w:p w14:paraId="61177D5D" w14:textId="6B491FD7" w:rsidR="00753169" w:rsidRPr="00A650B8" w:rsidRDefault="00753169" w:rsidP="00753169">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881138">
              <w:t>0.86</w:t>
            </w:r>
          </w:p>
        </w:tc>
      </w:tr>
    </w:tbl>
    <w:p w14:paraId="44F12478" w14:textId="3F54FEEB" w:rsidR="005C185F" w:rsidRPr="00485CDB" w:rsidRDefault="005C185F" w:rsidP="005C185F">
      <w:pPr>
        <w:pStyle w:val="BodyText12"/>
      </w:pPr>
      <w:r>
        <w:rPr>
          <w:b/>
        </w:rPr>
        <w:t>Table 4</w:t>
      </w:r>
      <w:r>
        <w:t xml:space="preserve">. Sample size in the observational study. Number of subjects in the target and comparator cohorts, and the total number of </w:t>
      </w:r>
      <w:r w:rsidR="00B2352E">
        <w:t>deaths</w:t>
      </w:r>
      <w:r>
        <w:t xml:space="preserve"> observed during the time-at-risk. Based on these, the Maximum Detectable Relative Risk (MDRR) was computed.</w:t>
      </w:r>
    </w:p>
    <w:p w14:paraId="6AB3EEBA" w14:textId="4D2A449F" w:rsidR="004643EC" w:rsidRDefault="004643EC" w:rsidP="00A7773B">
      <w:pPr>
        <w:pStyle w:val="BodyText12"/>
      </w:pPr>
      <w:r w:rsidRPr="006A32C6">
        <w:t xml:space="preserve">For reference, </w:t>
      </w:r>
      <w:r>
        <w:t>below are the number of subjects in the three trials, and the observed number of outcomes and hazard ratios.</w:t>
      </w:r>
    </w:p>
    <w:tbl>
      <w:tblPr>
        <w:tblStyle w:val="PlainTable3"/>
        <w:tblW w:w="0" w:type="auto"/>
        <w:tblLook w:val="0420" w:firstRow="1" w:lastRow="0" w:firstColumn="0" w:lastColumn="0" w:noHBand="0" w:noVBand="1"/>
      </w:tblPr>
      <w:tblGrid>
        <w:gridCol w:w="3955"/>
        <w:gridCol w:w="982"/>
        <w:gridCol w:w="1453"/>
        <w:gridCol w:w="1170"/>
        <w:gridCol w:w="1800"/>
      </w:tblGrid>
      <w:tr w:rsidR="00A7773B" w14:paraId="56383D5F" w14:textId="77777777" w:rsidTr="00E06C38">
        <w:trPr>
          <w:cnfStyle w:val="100000000000" w:firstRow="1" w:lastRow="0" w:firstColumn="0" w:lastColumn="0" w:oddVBand="0" w:evenVBand="0" w:oddHBand="0" w:evenHBand="0" w:firstRowFirstColumn="0" w:firstRowLastColumn="0" w:lastRowFirstColumn="0" w:lastRowLastColumn="0"/>
        </w:trPr>
        <w:tc>
          <w:tcPr>
            <w:tcW w:w="3955" w:type="dxa"/>
          </w:tcPr>
          <w:p w14:paraId="70DC61C6" w14:textId="77777777" w:rsidR="00A7773B" w:rsidRPr="00E079B7" w:rsidRDefault="00A7773B" w:rsidP="00427428">
            <w:pPr>
              <w:rPr>
                <w:rFonts w:asciiTheme="minorHAnsi" w:hAnsiTheme="minorHAnsi" w:cstheme="minorHAnsi"/>
                <w:caps w:val="0"/>
                <w:sz w:val="22"/>
                <w:szCs w:val="22"/>
              </w:rPr>
            </w:pPr>
          </w:p>
          <w:p w14:paraId="519FEFE0" w14:textId="77777777" w:rsidR="00A7773B" w:rsidRPr="00E079B7" w:rsidRDefault="00A7773B" w:rsidP="00427428">
            <w:pPr>
              <w:rPr>
                <w:rFonts w:asciiTheme="minorHAnsi" w:hAnsiTheme="minorHAnsi" w:cstheme="minorHAnsi"/>
                <w:caps w:val="0"/>
                <w:sz w:val="22"/>
                <w:szCs w:val="22"/>
              </w:rPr>
            </w:pPr>
            <w:r w:rsidRPr="00E079B7">
              <w:rPr>
                <w:rFonts w:asciiTheme="minorHAnsi" w:hAnsiTheme="minorHAnsi" w:cstheme="minorHAnsi"/>
                <w:caps w:val="0"/>
                <w:sz w:val="22"/>
                <w:szCs w:val="22"/>
              </w:rPr>
              <w:t>Trial</w:t>
            </w:r>
          </w:p>
        </w:tc>
        <w:tc>
          <w:tcPr>
            <w:tcW w:w="982" w:type="dxa"/>
          </w:tcPr>
          <w:p w14:paraId="7FC24375" w14:textId="77777777" w:rsidR="00A7773B" w:rsidRPr="00E079B7" w:rsidRDefault="00A7773B" w:rsidP="00427428">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(Target)</w:t>
            </w:r>
          </w:p>
        </w:tc>
        <w:tc>
          <w:tcPr>
            <w:tcW w:w="1453" w:type="dxa"/>
          </w:tcPr>
          <w:p w14:paraId="5AA2CC99" w14:textId="77777777" w:rsidR="00A7773B" w:rsidRPr="00E079B7" w:rsidRDefault="00A7773B" w:rsidP="00427428">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(Comparator)</w:t>
            </w:r>
          </w:p>
        </w:tc>
        <w:tc>
          <w:tcPr>
            <w:tcW w:w="1170" w:type="dxa"/>
          </w:tcPr>
          <w:p w14:paraId="328FF568" w14:textId="77777777" w:rsidR="00A7773B" w:rsidRPr="00E079B7" w:rsidRDefault="00A7773B" w:rsidP="00427428">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Outcomes (Both)</w:t>
            </w:r>
          </w:p>
        </w:tc>
        <w:tc>
          <w:tcPr>
            <w:tcW w:w="1800" w:type="dxa"/>
          </w:tcPr>
          <w:p w14:paraId="57C658DE" w14:textId="77777777" w:rsidR="00A7773B" w:rsidRDefault="00A7773B" w:rsidP="00427428">
            <w:pPr>
              <w:rPr>
                <w:rFonts w:asciiTheme="minorHAnsi" w:hAnsiTheme="minorHAnsi" w:cstheme="minorHAnsi"/>
                <w:caps w:val="0"/>
                <w:sz w:val="22"/>
                <w:szCs w:val="22"/>
              </w:rPr>
            </w:pPr>
          </w:p>
          <w:p w14:paraId="6F4C1E6D" w14:textId="77777777" w:rsidR="00A7773B" w:rsidRPr="00E079B7" w:rsidRDefault="00A7773B" w:rsidP="00427428">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HR (95% CI)</w:t>
            </w:r>
          </w:p>
        </w:tc>
      </w:tr>
      <w:tr w:rsidR="00A7773B" w14:paraId="4E1C3282" w14:textId="77777777" w:rsidTr="00E06C38">
        <w:trPr>
          <w:cnfStyle w:val="000000100000" w:firstRow="0" w:lastRow="0" w:firstColumn="0" w:lastColumn="0" w:oddVBand="0" w:evenVBand="0" w:oddHBand="1" w:evenHBand="0" w:firstRowFirstColumn="0" w:firstRowLastColumn="0" w:lastRowFirstColumn="0" w:lastRowLastColumn="0"/>
        </w:trPr>
        <w:tc>
          <w:tcPr>
            <w:tcW w:w="3955" w:type="dxa"/>
          </w:tcPr>
          <w:p w14:paraId="4697566E" w14:textId="77777777" w:rsidR="00A7773B" w:rsidRPr="00E079B7" w:rsidRDefault="00A7773B" w:rsidP="00427428">
            <w:pPr>
              <w:pStyle w:val="BodyText12"/>
              <w:rPr>
                <w:rFonts w:asciiTheme="minorHAnsi" w:hAnsiTheme="minorHAnsi" w:cstheme="minorHAnsi"/>
                <w:sz w:val="22"/>
                <w:szCs w:val="22"/>
              </w:rPr>
            </w:pPr>
            <w:r w:rsidRPr="00E079B7">
              <w:rPr>
                <w:rFonts w:asciiTheme="minorHAnsi" w:hAnsiTheme="minorHAnsi" w:cstheme="minorHAnsi"/>
                <w:sz w:val="22"/>
                <w:szCs w:val="22"/>
              </w:rPr>
              <w:t>Prostate cancer</w:t>
            </w:r>
          </w:p>
        </w:tc>
        <w:tc>
          <w:tcPr>
            <w:tcW w:w="982" w:type="dxa"/>
          </w:tcPr>
          <w:p w14:paraId="36DB8989"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950</w:t>
            </w:r>
          </w:p>
        </w:tc>
        <w:tc>
          <w:tcPr>
            <w:tcW w:w="1453" w:type="dxa"/>
          </w:tcPr>
          <w:p w14:paraId="1F3822DD"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951</w:t>
            </w:r>
          </w:p>
        </w:tc>
        <w:tc>
          <w:tcPr>
            <w:tcW w:w="1170" w:type="dxa"/>
          </w:tcPr>
          <w:p w14:paraId="479E46CF" w14:textId="74BBD3A0" w:rsidR="00A7773B" w:rsidRPr="00E079B7" w:rsidRDefault="00845C54" w:rsidP="00427428">
            <w:pPr>
              <w:jc w:val="right"/>
              <w:rPr>
                <w:rFonts w:asciiTheme="minorHAnsi" w:hAnsiTheme="minorHAnsi" w:cstheme="minorHAnsi"/>
                <w:sz w:val="22"/>
                <w:szCs w:val="22"/>
              </w:rPr>
            </w:pPr>
            <w:r>
              <w:rPr>
                <w:rFonts w:asciiTheme="minorHAnsi" w:hAnsiTheme="minorHAnsi" w:cstheme="minorHAnsi"/>
                <w:sz w:val="22"/>
                <w:szCs w:val="22"/>
              </w:rPr>
              <w:t>563</w:t>
            </w:r>
          </w:p>
        </w:tc>
        <w:tc>
          <w:tcPr>
            <w:tcW w:w="1800" w:type="dxa"/>
          </w:tcPr>
          <w:p w14:paraId="1E0F5AD4" w14:textId="71E6D751" w:rsidR="00A7773B" w:rsidRPr="00E079B7" w:rsidRDefault="000D05A9" w:rsidP="00427428">
            <w:pPr>
              <w:pStyle w:val="BodyText12"/>
              <w:jc w:val="right"/>
              <w:rPr>
                <w:rFonts w:asciiTheme="minorHAnsi" w:hAnsiTheme="minorHAnsi" w:cstheme="minorHAnsi"/>
                <w:sz w:val="22"/>
                <w:szCs w:val="22"/>
              </w:rPr>
            </w:pPr>
            <w:r>
              <w:rPr>
                <w:rFonts w:asciiTheme="minorHAnsi" w:hAnsiTheme="minorHAnsi" w:cstheme="minorHAnsi"/>
                <w:sz w:val="22"/>
                <w:szCs w:val="22"/>
              </w:rPr>
              <w:t>1.03</w:t>
            </w:r>
            <w:r w:rsidR="00A7773B" w:rsidRPr="00E079B7">
              <w:rPr>
                <w:rFonts w:asciiTheme="minorHAnsi" w:hAnsiTheme="minorHAnsi" w:cstheme="minorHAnsi"/>
                <w:sz w:val="22"/>
                <w:szCs w:val="22"/>
              </w:rPr>
              <w:t xml:space="preserve"> (0.</w:t>
            </w:r>
            <w:r>
              <w:rPr>
                <w:rFonts w:asciiTheme="minorHAnsi" w:hAnsiTheme="minorHAnsi" w:cstheme="minorHAnsi"/>
                <w:sz w:val="22"/>
                <w:szCs w:val="22"/>
              </w:rPr>
              <w:t>9</w:t>
            </w:r>
            <w:r w:rsidR="00A7773B" w:rsidRPr="00E079B7">
              <w:rPr>
                <w:rFonts w:asciiTheme="minorHAnsi" w:hAnsiTheme="minorHAnsi" w:cstheme="minorHAnsi"/>
                <w:sz w:val="22"/>
                <w:szCs w:val="22"/>
              </w:rPr>
              <w:t>1-</w:t>
            </w:r>
            <w:r>
              <w:rPr>
                <w:rFonts w:asciiTheme="minorHAnsi" w:hAnsiTheme="minorHAnsi" w:cstheme="minorHAnsi"/>
                <w:sz w:val="22"/>
                <w:szCs w:val="22"/>
              </w:rPr>
              <w:t>1</w:t>
            </w:r>
            <w:r w:rsidR="00A7773B" w:rsidRPr="00E079B7">
              <w:rPr>
                <w:rFonts w:asciiTheme="minorHAnsi" w:hAnsiTheme="minorHAnsi" w:cstheme="minorHAnsi"/>
                <w:sz w:val="22"/>
                <w:szCs w:val="22"/>
              </w:rPr>
              <w:t>.</w:t>
            </w:r>
            <w:r>
              <w:rPr>
                <w:rFonts w:asciiTheme="minorHAnsi" w:hAnsiTheme="minorHAnsi" w:cstheme="minorHAnsi"/>
                <w:sz w:val="22"/>
                <w:szCs w:val="22"/>
              </w:rPr>
              <w:t>17</w:t>
            </w:r>
            <w:r w:rsidR="00A7773B" w:rsidRPr="00E079B7">
              <w:rPr>
                <w:rFonts w:asciiTheme="minorHAnsi" w:hAnsiTheme="minorHAnsi" w:cstheme="minorHAnsi"/>
                <w:sz w:val="22"/>
                <w:szCs w:val="22"/>
              </w:rPr>
              <w:t>)</w:t>
            </w:r>
          </w:p>
        </w:tc>
      </w:tr>
      <w:tr w:rsidR="00A7773B" w14:paraId="1C3BDF14" w14:textId="77777777" w:rsidTr="00E06C38">
        <w:tc>
          <w:tcPr>
            <w:tcW w:w="3955" w:type="dxa"/>
          </w:tcPr>
          <w:p w14:paraId="2ACA879C" w14:textId="77777777" w:rsidR="00A7773B" w:rsidRPr="00E079B7" w:rsidRDefault="00A7773B" w:rsidP="00427428">
            <w:pPr>
              <w:pStyle w:val="BodyText12"/>
              <w:rPr>
                <w:rFonts w:asciiTheme="minorHAnsi" w:hAnsiTheme="minorHAnsi" w:cstheme="minorHAnsi"/>
                <w:sz w:val="22"/>
                <w:szCs w:val="22"/>
              </w:rPr>
            </w:pPr>
            <w:r w:rsidRPr="00E079B7">
              <w:rPr>
                <w:rFonts w:asciiTheme="minorHAnsi" w:hAnsiTheme="minorHAnsi" w:cstheme="minorHAnsi"/>
                <w:sz w:val="22"/>
                <w:szCs w:val="22"/>
              </w:rPr>
              <w:t>Breast cancer</w:t>
            </w:r>
          </w:p>
        </w:tc>
        <w:tc>
          <w:tcPr>
            <w:tcW w:w="982" w:type="dxa"/>
          </w:tcPr>
          <w:p w14:paraId="36C1321B"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1</w:t>
            </w:r>
            <w:r>
              <w:rPr>
                <w:rFonts w:asciiTheme="minorHAnsi" w:hAnsiTheme="minorHAnsi" w:cstheme="minorHAnsi"/>
                <w:sz w:val="22"/>
                <w:szCs w:val="22"/>
              </w:rPr>
              <w:t>,</w:t>
            </w:r>
            <w:r w:rsidRPr="00E079B7">
              <w:rPr>
                <w:rFonts w:asciiTheme="minorHAnsi" w:hAnsiTheme="minorHAnsi" w:cstheme="minorHAnsi"/>
                <w:sz w:val="22"/>
                <w:szCs w:val="22"/>
              </w:rPr>
              <w:t>026</w:t>
            </w:r>
          </w:p>
        </w:tc>
        <w:tc>
          <w:tcPr>
            <w:tcW w:w="1453" w:type="dxa"/>
          </w:tcPr>
          <w:p w14:paraId="2CAC05C2"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1</w:t>
            </w:r>
            <w:r>
              <w:rPr>
                <w:rFonts w:asciiTheme="minorHAnsi" w:hAnsiTheme="minorHAnsi" w:cstheme="minorHAnsi"/>
                <w:sz w:val="22"/>
                <w:szCs w:val="22"/>
              </w:rPr>
              <w:t>,</w:t>
            </w:r>
            <w:r w:rsidRPr="00E079B7">
              <w:rPr>
                <w:rFonts w:asciiTheme="minorHAnsi" w:hAnsiTheme="minorHAnsi" w:cstheme="minorHAnsi"/>
                <w:sz w:val="22"/>
                <w:szCs w:val="22"/>
              </w:rPr>
              <w:t>020</w:t>
            </w:r>
          </w:p>
        </w:tc>
        <w:tc>
          <w:tcPr>
            <w:tcW w:w="1170" w:type="dxa"/>
          </w:tcPr>
          <w:p w14:paraId="5E65B60C" w14:textId="4905D918" w:rsidR="00A7773B" w:rsidRPr="00E079B7" w:rsidRDefault="00845C54" w:rsidP="00427428">
            <w:pPr>
              <w:jc w:val="right"/>
              <w:rPr>
                <w:rFonts w:asciiTheme="minorHAnsi" w:hAnsiTheme="minorHAnsi" w:cstheme="minorHAnsi"/>
                <w:sz w:val="22"/>
                <w:szCs w:val="22"/>
              </w:rPr>
            </w:pPr>
            <w:r>
              <w:rPr>
                <w:rFonts w:asciiTheme="minorHAnsi" w:hAnsiTheme="minorHAnsi" w:cstheme="minorHAnsi"/>
                <w:sz w:val="22"/>
                <w:szCs w:val="22"/>
              </w:rPr>
              <w:t>343</w:t>
            </w:r>
          </w:p>
        </w:tc>
        <w:tc>
          <w:tcPr>
            <w:tcW w:w="1800" w:type="dxa"/>
          </w:tcPr>
          <w:p w14:paraId="7F05CAA4" w14:textId="5DE65638" w:rsidR="00A7773B" w:rsidRPr="00E079B7" w:rsidRDefault="00A7773B" w:rsidP="00427428">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w:t>
            </w:r>
            <w:r w:rsidR="00845C54">
              <w:rPr>
                <w:rFonts w:asciiTheme="minorHAnsi" w:hAnsiTheme="minorHAnsi" w:cstheme="minorHAnsi"/>
                <w:sz w:val="22"/>
                <w:szCs w:val="22"/>
              </w:rPr>
              <w:t>95</w:t>
            </w:r>
            <w:r w:rsidRPr="00E079B7">
              <w:rPr>
                <w:rFonts w:asciiTheme="minorHAnsi" w:hAnsiTheme="minorHAnsi" w:cstheme="minorHAnsi"/>
                <w:sz w:val="22"/>
                <w:szCs w:val="22"/>
              </w:rPr>
              <w:t xml:space="preserve"> (0.</w:t>
            </w:r>
            <w:r w:rsidR="00845C54">
              <w:rPr>
                <w:rFonts w:asciiTheme="minorHAnsi" w:hAnsiTheme="minorHAnsi" w:cstheme="minorHAnsi"/>
                <w:sz w:val="22"/>
                <w:szCs w:val="22"/>
              </w:rPr>
              <w:t>8</w:t>
            </w:r>
            <w:r w:rsidRPr="00E079B7">
              <w:rPr>
                <w:rFonts w:asciiTheme="minorHAnsi" w:hAnsiTheme="minorHAnsi" w:cstheme="minorHAnsi"/>
                <w:sz w:val="22"/>
                <w:szCs w:val="22"/>
              </w:rPr>
              <w:t>1-</w:t>
            </w:r>
            <w:r w:rsidR="00845C54">
              <w:rPr>
                <w:rFonts w:asciiTheme="minorHAnsi" w:hAnsiTheme="minorHAnsi" w:cstheme="minorHAnsi"/>
                <w:sz w:val="22"/>
                <w:szCs w:val="22"/>
              </w:rPr>
              <w:t>1</w:t>
            </w:r>
            <w:r w:rsidRPr="00E079B7">
              <w:rPr>
                <w:rFonts w:asciiTheme="minorHAnsi" w:hAnsiTheme="minorHAnsi" w:cstheme="minorHAnsi"/>
                <w:sz w:val="22"/>
                <w:szCs w:val="22"/>
              </w:rPr>
              <w:t>.</w:t>
            </w:r>
            <w:r w:rsidR="00845C54">
              <w:rPr>
                <w:rFonts w:asciiTheme="minorHAnsi" w:hAnsiTheme="minorHAnsi" w:cstheme="minorHAnsi"/>
                <w:sz w:val="22"/>
                <w:szCs w:val="22"/>
              </w:rPr>
              <w:t>11</w:t>
            </w:r>
            <w:r w:rsidRPr="00E079B7">
              <w:rPr>
                <w:rFonts w:asciiTheme="minorHAnsi" w:hAnsiTheme="minorHAnsi" w:cstheme="minorHAnsi"/>
                <w:sz w:val="22"/>
                <w:szCs w:val="22"/>
              </w:rPr>
              <w:t>)</w:t>
            </w:r>
          </w:p>
        </w:tc>
      </w:tr>
      <w:tr w:rsidR="00A7773B" w14:paraId="08B919FB" w14:textId="77777777" w:rsidTr="00E06C38">
        <w:trPr>
          <w:cnfStyle w:val="000000100000" w:firstRow="0" w:lastRow="0" w:firstColumn="0" w:lastColumn="0" w:oddVBand="0" w:evenVBand="0" w:oddHBand="1" w:evenHBand="0" w:firstRowFirstColumn="0" w:firstRowLastColumn="0" w:lastRowFirstColumn="0" w:lastRowLastColumn="0"/>
        </w:trPr>
        <w:tc>
          <w:tcPr>
            <w:tcW w:w="3955" w:type="dxa"/>
          </w:tcPr>
          <w:p w14:paraId="3FE9D284" w14:textId="045BB102" w:rsidR="00A7773B" w:rsidRPr="00E079B7" w:rsidRDefault="00A7773B" w:rsidP="00427428">
            <w:pPr>
              <w:pStyle w:val="BodyText12"/>
              <w:rPr>
                <w:rFonts w:asciiTheme="minorHAnsi" w:hAnsiTheme="minorHAnsi" w:cstheme="minorHAnsi"/>
                <w:sz w:val="22"/>
                <w:szCs w:val="22"/>
              </w:rPr>
            </w:pPr>
            <w:r>
              <w:rPr>
                <w:rFonts w:asciiTheme="minorHAnsi" w:hAnsiTheme="minorHAnsi" w:cstheme="minorHAnsi"/>
                <w:sz w:val="22"/>
                <w:szCs w:val="22"/>
              </w:rPr>
              <w:t>A</w:t>
            </w:r>
            <w:r w:rsidRPr="00D5754F">
              <w:rPr>
                <w:rFonts w:asciiTheme="minorHAnsi" w:hAnsiTheme="minorHAnsi" w:cstheme="minorHAnsi"/>
                <w:sz w:val="22"/>
                <w:szCs w:val="22"/>
              </w:rPr>
              <w:t>dvanced cancer</w:t>
            </w:r>
            <w:r w:rsidR="00E06C38">
              <w:rPr>
                <w:rFonts w:asciiTheme="minorHAnsi" w:hAnsiTheme="minorHAnsi" w:cstheme="minorHAnsi"/>
                <w:sz w:val="22"/>
                <w:szCs w:val="22"/>
              </w:rPr>
              <w:t xml:space="preserve"> </w:t>
            </w:r>
            <w:r w:rsidRPr="00D5754F">
              <w:rPr>
                <w:rFonts w:asciiTheme="minorHAnsi" w:hAnsiTheme="minorHAnsi" w:cstheme="minorHAnsi"/>
                <w:sz w:val="22"/>
                <w:szCs w:val="22"/>
              </w:rPr>
              <w:t>or multiple myeloma</w:t>
            </w:r>
          </w:p>
        </w:tc>
        <w:tc>
          <w:tcPr>
            <w:tcW w:w="982" w:type="dxa"/>
          </w:tcPr>
          <w:p w14:paraId="083DDA0A"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890</w:t>
            </w:r>
          </w:p>
        </w:tc>
        <w:tc>
          <w:tcPr>
            <w:tcW w:w="1453" w:type="dxa"/>
          </w:tcPr>
          <w:p w14:paraId="47E25B11" w14:textId="77777777" w:rsidR="00A7773B" w:rsidRPr="00E079B7" w:rsidRDefault="00A7773B" w:rsidP="00427428">
            <w:pPr>
              <w:jc w:val="right"/>
              <w:rPr>
                <w:rFonts w:asciiTheme="minorHAnsi" w:hAnsiTheme="minorHAnsi" w:cstheme="minorHAnsi"/>
                <w:sz w:val="22"/>
                <w:szCs w:val="22"/>
              </w:rPr>
            </w:pPr>
            <w:r w:rsidRPr="00E079B7">
              <w:rPr>
                <w:rFonts w:asciiTheme="minorHAnsi" w:hAnsiTheme="minorHAnsi" w:cstheme="minorHAnsi"/>
                <w:sz w:val="22"/>
                <w:szCs w:val="22"/>
              </w:rPr>
              <w:t>886</w:t>
            </w:r>
          </w:p>
        </w:tc>
        <w:tc>
          <w:tcPr>
            <w:tcW w:w="1170" w:type="dxa"/>
          </w:tcPr>
          <w:p w14:paraId="51CC862C" w14:textId="219C68B0" w:rsidR="00A7773B" w:rsidRPr="00E079B7" w:rsidRDefault="00E06C38" w:rsidP="00427428">
            <w:pPr>
              <w:jc w:val="right"/>
              <w:rPr>
                <w:rFonts w:asciiTheme="minorHAnsi" w:hAnsiTheme="minorHAnsi" w:cstheme="minorHAnsi"/>
                <w:sz w:val="22"/>
                <w:szCs w:val="22"/>
              </w:rPr>
            </w:pPr>
            <w:r>
              <w:rPr>
                <w:rFonts w:asciiTheme="minorHAnsi" w:hAnsiTheme="minorHAnsi" w:cstheme="minorHAnsi"/>
                <w:sz w:val="22"/>
                <w:szCs w:val="22"/>
              </w:rPr>
              <w:t>626</w:t>
            </w:r>
          </w:p>
        </w:tc>
        <w:tc>
          <w:tcPr>
            <w:tcW w:w="1800" w:type="dxa"/>
          </w:tcPr>
          <w:p w14:paraId="2E442E83" w14:textId="323A7BD9" w:rsidR="00A7773B" w:rsidRPr="00E079B7" w:rsidRDefault="00A7773B" w:rsidP="00427428">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w:t>
            </w:r>
            <w:r w:rsidR="00E06C38">
              <w:rPr>
                <w:rFonts w:asciiTheme="minorHAnsi" w:hAnsiTheme="minorHAnsi" w:cstheme="minorHAnsi"/>
                <w:sz w:val="22"/>
                <w:szCs w:val="22"/>
              </w:rPr>
              <w:t>95</w:t>
            </w:r>
            <w:r w:rsidRPr="00E079B7">
              <w:rPr>
                <w:rFonts w:asciiTheme="minorHAnsi" w:hAnsiTheme="minorHAnsi" w:cstheme="minorHAnsi"/>
                <w:sz w:val="22"/>
                <w:szCs w:val="22"/>
              </w:rPr>
              <w:t xml:space="preserve"> (0.</w:t>
            </w:r>
            <w:r w:rsidR="00E06C38">
              <w:rPr>
                <w:rFonts w:asciiTheme="minorHAnsi" w:hAnsiTheme="minorHAnsi" w:cstheme="minorHAnsi"/>
                <w:sz w:val="22"/>
                <w:szCs w:val="22"/>
              </w:rPr>
              <w:t>83</w:t>
            </w:r>
            <w:r w:rsidRPr="00E079B7">
              <w:rPr>
                <w:rFonts w:asciiTheme="minorHAnsi" w:hAnsiTheme="minorHAnsi" w:cstheme="minorHAnsi"/>
                <w:sz w:val="22"/>
                <w:szCs w:val="22"/>
              </w:rPr>
              <w:t>-</w:t>
            </w:r>
            <w:r w:rsidR="00E06C38">
              <w:rPr>
                <w:rFonts w:asciiTheme="minorHAnsi" w:hAnsiTheme="minorHAnsi" w:cstheme="minorHAnsi"/>
                <w:sz w:val="22"/>
                <w:szCs w:val="22"/>
              </w:rPr>
              <w:t>1</w:t>
            </w:r>
            <w:r w:rsidRPr="00E079B7">
              <w:rPr>
                <w:rFonts w:asciiTheme="minorHAnsi" w:hAnsiTheme="minorHAnsi" w:cstheme="minorHAnsi"/>
                <w:sz w:val="22"/>
                <w:szCs w:val="22"/>
              </w:rPr>
              <w:t>.</w:t>
            </w:r>
            <w:r w:rsidR="00E06C38">
              <w:rPr>
                <w:rFonts w:asciiTheme="minorHAnsi" w:hAnsiTheme="minorHAnsi" w:cstheme="minorHAnsi"/>
                <w:sz w:val="22"/>
                <w:szCs w:val="22"/>
              </w:rPr>
              <w:t>0</w:t>
            </w:r>
            <w:r w:rsidRPr="00E079B7">
              <w:rPr>
                <w:rFonts w:asciiTheme="minorHAnsi" w:hAnsiTheme="minorHAnsi" w:cstheme="minorHAnsi"/>
                <w:sz w:val="22"/>
                <w:szCs w:val="22"/>
              </w:rPr>
              <w:t>8)</w:t>
            </w:r>
          </w:p>
        </w:tc>
      </w:tr>
    </w:tbl>
    <w:p w14:paraId="146B3C13" w14:textId="43BF77A9" w:rsidR="0063421A" w:rsidRPr="00AD76F4" w:rsidRDefault="0063421A" w:rsidP="0063421A">
      <w:pPr>
        <w:pStyle w:val="BodyText12"/>
      </w:pPr>
      <w:r>
        <w:rPr>
          <w:b/>
        </w:rPr>
        <w:t xml:space="preserve">Table 5. </w:t>
      </w:r>
      <w:r>
        <w:t xml:space="preserve">Sample sizes in the three clinical trials. Number of subjects in the target and comparator arms, and the total number of </w:t>
      </w:r>
      <w:r w:rsidR="00FD3133">
        <w:t>deaths</w:t>
      </w:r>
      <w:r>
        <w:t xml:space="preserve"> observed before the primary data analysis cutoff date. Based on these, the Hazard Ratio (HR) was computed.</w:t>
      </w:r>
    </w:p>
    <w:p w14:paraId="4026631D" w14:textId="77777777" w:rsidR="00A7773B" w:rsidRDefault="00A7773B" w:rsidP="00A7773B">
      <w:pPr>
        <w:pStyle w:val="BodyText12"/>
      </w:pPr>
    </w:p>
    <w:p w14:paraId="06AEEBA5" w14:textId="77777777" w:rsidR="00A7773B" w:rsidRDefault="00A7773B" w:rsidP="005E604A">
      <w:pPr>
        <w:pStyle w:val="BodyText12"/>
      </w:pPr>
    </w:p>
    <w:p w14:paraId="75A706C2" w14:textId="42F60474" w:rsidR="008D795E" w:rsidRDefault="005E604A" w:rsidP="00901EE4">
      <w:pPr>
        <w:pStyle w:val="Heading2"/>
      </w:pPr>
      <w:r>
        <w:lastRenderedPageBreak/>
        <w:t xml:space="preserve"> </w:t>
      </w:r>
      <w:bookmarkStart w:id="48" w:name="_Toc508614973"/>
      <w:r w:rsidR="005C715F">
        <w:t>Cohort Comparability</w:t>
      </w:r>
      <w:bookmarkEnd w:id="48"/>
      <w:r w:rsidR="005C715F">
        <w:t xml:space="preserve"> </w:t>
      </w:r>
    </w:p>
    <w:p w14:paraId="60823268" w14:textId="41297B3A" w:rsidR="008D795E" w:rsidRDefault="008D795E" w:rsidP="00AA7710">
      <w:pPr>
        <w:pStyle w:val="BodyText12"/>
      </w:pPr>
      <w:r w:rsidRPr="00FC16B4">
        <w:t>Figure 1 show the preference score distribution</w:t>
      </w:r>
      <w:r w:rsidR="00901657">
        <w:t>s</w:t>
      </w:r>
      <w:r w:rsidRPr="00FC16B4">
        <w:t xml:space="preserve"> for the two cohorts</w:t>
      </w:r>
      <w:r>
        <w:t xml:space="preserve"> when applying all inclusion criteria</w:t>
      </w:r>
      <w:r w:rsidRPr="00FC16B4">
        <w:t>, showing tha</w:t>
      </w:r>
      <w:r>
        <w:t xml:space="preserve">t the cohorts </w:t>
      </w:r>
      <w:r w:rsidRPr="00FC16B4">
        <w:t xml:space="preserve">have </w:t>
      </w:r>
      <w:r>
        <w:t>substantial</w:t>
      </w:r>
      <w:r w:rsidRPr="00FC16B4">
        <w:t xml:space="preserve"> overlap based on their baseline covariates.</w:t>
      </w:r>
    </w:p>
    <w:p w14:paraId="7DD4A6BB" w14:textId="6FCE8AAB" w:rsidR="008D795E" w:rsidRDefault="00A51E99" w:rsidP="008D795E">
      <w:pPr>
        <w:jc w:val="center"/>
      </w:pPr>
      <w:r>
        <w:rPr>
          <w:noProof/>
        </w:rPr>
        <w:drawing>
          <wp:inline distT="0" distB="0" distL="0" distR="0" wp14:anchorId="037907B8" wp14:editId="2F948567">
            <wp:extent cx="3657600" cy="2971800"/>
            <wp:effectExtent l="0" t="0" r="0" b="0"/>
            <wp:docPr id="16" name="Picture 16" descr="C:\Users\mschuemi\AppData\Local\Microsoft\Windows\Temporary Internet Files\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chuemi\AppData\Local\Microsoft\Windows\Temporary Internet Files\Content.Word\p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14:paraId="620D43CD" w14:textId="78437930" w:rsidR="008D795E" w:rsidRPr="00AF26DF" w:rsidRDefault="008D795E" w:rsidP="008D795E">
      <w:r>
        <w:rPr>
          <w:b/>
        </w:rPr>
        <w:t xml:space="preserve">Figure 1. </w:t>
      </w:r>
      <w:r>
        <w:t>Preference score distribution for the two cohorts.</w:t>
      </w:r>
      <w:r w:rsidR="003A0C34">
        <w:t xml:space="preserve"> </w:t>
      </w:r>
    </w:p>
    <w:p w14:paraId="36932710" w14:textId="1DE1276E" w:rsidR="008D795E" w:rsidRPr="00FC16B4" w:rsidRDefault="008D795E" w:rsidP="008D795E">
      <w:r w:rsidRPr="00FC16B4">
        <w:t xml:space="preserve">Figures </w:t>
      </w:r>
      <w:r>
        <w:t>2</w:t>
      </w:r>
      <w:r w:rsidRPr="00FC16B4">
        <w:t xml:space="preserve"> show</w:t>
      </w:r>
      <w:r w:rsidR="00BC02FB">
        <w:t>s</w:t>
      </w:r>
      <w:r w:rsidRPr="00FC16B4">
        <w:t xml:space="preserve"> the covariate balance on the propensity score, confirming that some covariates show imbalance before propensity score stratification. After </w:t>
      </w:r>
      <w:r>
        <w:t>matching</w:t>
      </w:r>
      <w:r w:rsidRPr="00FC16B4">
        <w:t xml:space="preserve">, the balance is improved. </w:t>
      </w:r>
    </w:p>
    <w:p w14:paraId="4644FE09" w14:textId="77777777" w:rsidR="008D795E" w:rsidRDefault="008D795E" w:rsidP="008D795E">
      <w:pPr>
        <w:rPr>
          <w:b/>
        </w:rPr>
      </w:pPr>
    </w:p>
    <w:p w14:paraId="5FD26B2C" w14:textId="55A7DBBD" w:rsidR="008D795E" w:rsidRDefault="00A51E99" w:rsidP="008D795E">
      <w:pPr>
        <w:jc w:val="center"/>
      </w:pPr>
      <w:r>
        <w:rPr>
          <w:noProof/>
        </w:rPr>
        <w:drawing>
          <wp:inline distT="0" distB="0" distL="0" distR="0" wp14:anchorId="6F678DEA" wp14:editId="0838ED2D">
            <wp:extent cx="5943600" cy="1632942"/>
            <wp:effectExtent l="0" t="0" r="0" b="5715"/>
            <wp:docPr id="17" name="Picture 17" descr="C:\Users\mschuemi\AppData\Local\Microsoft\Windows\Temporary Internet Files\Content.Word\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schuemi\AppData\Local\Microsoft\Windows\Temporary Internet Files\Content.Word\balanc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632942"/>
                    </a:xfrm>
                    <a:prstGeom prst="rect">
                      <a:avLst/>
                    </a:prstGeom>
                    <a:noFill/>
                    <a:ln>
                      <a:noFill/>
                    </a:ln>
                  </pic:spPr>
                </pic:pic>
              </a:graphicData>
            </a:graphic>
          </wp:inline>
        </w:drawing>
      </w:r>
    </w:p>
    <w:p w14:paraId="266650E6" w14:textId="22965A28" w:rsidR="008D795E" w:rsidRDefault="008D795E" w:rsidP="008D795E">
      <w:r w:rsidRPr="00263634">
        <w:rPr>
          <w:b/>
        </w:rPr>
        <w:t xml:space="preserve">Figure </w:t>
      </w:r>
      <w:r w:rsidR="00BC02FB">
        <w:rPr>
          <w:b/>
        </w:rPr>
        <w:t>2</w:t>
      </w:r>
      <w:r>
        <w:t xml:space="preserve">. Covariate balance before and after stratification on the propensity score. Each blue dot represents a single covariate captured at baseline (treatment initiation). The </w:t>
      </w:r>
      <w:r w:rsidR="00D61567">
        <w:t xml:space="preserve">left </w:t>
      </w:r>
      <w:r w:rsidR="00D07110">
        <w:t>column</w:t>
      </w:r>
      <w:r>
        <w:t xml:space="preserve"> shows the standardized difference in mean before PS stratification. The </w:t>
      </w:r>
      <w:r w:rsidR="00D61567">
        <w:t xml:space="preserve">right </w:t>
      </w:r>
      <w:r w:rsidR="00D07110">
        <w:t xml:space="preserve">column </w:t>
      </w:r>
      <w:r>
        <w:t>show</w:t>
      </w:r>
      <w:r w:rsidRPr="0018677B">
        <w:t xml:space="preserve"> </w:t>
      </w:r>
      <w:r>
        <w:t>the standardized difference in mean after PS stratification.</w:t>
      </w:r>
    </w:p>
    <w:p w14:paraId="7D0D7683" w14:textId="3E63B235" w:rsidR="000D65F1" w:rsidRDefault="000D65F1" w:rsidP="008D795E">
      <w:r>
        <w:t>Table 6-8 show selected cohort characteristics before and after stratification on the propensity scores.</w:t>
      </w:r>
    </w:p>
    <w:p w14:paraId="11B864FD" w14:textId="351DFCC2" w:rsidR="009771CE" w:rsidRDefault="009771CE" w:rsidP="008D795E"/>
    <w:tbl>
      <w:tblPr>
        <w:tblStyle w:val="PlainTable4"/>
        <w:tblW w:w="9217" w:type="dxa"/>
        <w:tblLook w:val="0420" w:firstRow="1" w:lastRow="0" w:firstColumn="0" w:lastColumn="0" w:noHBand="0" w:noVBand="1"/>
      </w:tblPr>
      <w:tblGrid>
        <w:gridCol w:w="4500"/>
        <w:gridCol w:w="828"/>
        <w:gridCol w:w="795"/>
        <w:gridCol w:w="741"/>
        <w:gridCol w:w="828"/>
        <w:gridCol w:w="805"/>
        <w:gridCol w:w="720"/>
      </w:tblGrid>
      <w:tr w:rsidR="00EB6C77" w:rsidRPr="00665A13" w14:paraId="3EF6C25F" w14:textId="77777777" w:rsidTr="00167600">
        <w:trPr>
          <w:cnfStyle w:val="100000000000" w:firstRow="1" w:lastRow="0" w:firstColumn="0" w:lastColumn="0" w:oddVBand="0" w:evenVBand="0" w:oddHBand="0" w:evenHBand="0" w:firstRowFirstColumn="0" w:firstRowLastColumn="0" w:lastRowFirstColumn="0" w:lastRowLastColumn="0"/>
          <w:trHeight w:val="20"/>
        </w:trPr>
        <w:tc>
          <w:tcPr>
            <w:tcW w:w="4500" w:type="dxa"/>
            <w:noWrap/>
            <w:hideMark/>
          </w:tcPr>
          <w:p w14:paraId="28C7814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4"/>
              </w:rPr>
            </w:pPr>
          </w:p>
        </w:tc>
        <w:tc>
          <w:tcPr>
            <w:tcW w:w="2364" w:type="dxa"/>
            <w:gridSpan w:val="3"/>
            <w:tcBorders>
              <w:bottom w:val="single" w:sz="4" w:space="0" w:color="auto"/>
            </w:tcBorders>
            <w:noWrap/>
            <w:hideMark/>
          </w:tcPr>
          <w:p w14:paraId="08B7099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9771CE">
              <w:rPr>
                <w:rFonts w:eastAsia="Times New Roman"/>
                <w:sz w:val="20"/>
              </w:rPr>
              <w:t>Before stratification</w:t>
            </w:r>
          </w:p>
        </w:tc>
        <w:tc>
          <w:tcPr>
            <w:tcW w:w="2353" w:type="dxa"/>
            <w:gridSpan w:val="3"/>
            <w:tcBorders>
              <w:bottom w:val="single" w:sz="4" w:space="0" w:color="auto"/>
            </w:tcBorders>
            <w:noWrap/>
            <w:hideMark/>
          </w:tcPr>
          <w:p w14:paraId="70F6967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9771CE">
              <w:rPr>
                <w:rFonts w:eastAsia="Times New Roman"/>
                <w:sz w:val="20"/>
              </w:rPr>
              <w:t>After stratification</w:t>
            </w:r>
          </w:p>
        </w:tc>
      </w:tr>
      <w:tr w:rsidR="00EB6C77" w:rsidRPr="00665A13" w14:paraId="235F2374" w14:textId="77777777" w:rsidTr="00167600">
        <w:trPr>
          <w:cnfStyle w:val="000000100000" w:firstRow="0" w:lastRow="0" w:firstColumn="0" w:lastColumn="0" w:oddVBand="0" w:evenVBand="0" w:oddHBand="1" w:evenHBand="0" w:firstRowFirstColumn="0" w:firstRowLastColumn="0" w:lastRowFirstColumn="0" w:lastRowLastColumn="0"/>
          <w:trHeight w:val="20"/>
        </w:trPr>
        <w:tc>
          <w:tcPr>
            <w:tcW w:w="4500" w:type="dxa"/>
            <w:shd w:val="clear" w:color="auto" w:fill="auto"/>
            <w:noWrap/>
            <w:hideMark/>
          </w:tcPr>
          <w:p w14:paraId="1B8B957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p>
        </w:tc>
        <w:tc>
          <w:tcPr>
            <w:tcW w:w="828" w:type="dxa"/>
            <w:tcBorders>
              <w:top w:val="single" w:sz="4" w:space="0" w:color="auto"/>
            </w:tcBorders>
            <w:shd w:val="clear" w:color="auto" w:fill="auto"/>
            <w:noWrap/>
            <w:vAlign w:val="bottom"/>
            <w:hideMark/>
          </w:tcPr>
          <w:p w14:paraId="54F11592" w14:textId="6AC1BD4A"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Deno</w:t>
            </w:r>
            <w:r w:rsidRPr="00665A13">
              <w:rPr>
                <w:rFonts w:eastAsia="Times New Roman"/>
                <w:b/>
                <w:sz w:val="20"/>
              </w:rPr>
              <w:t>-</w:t>
            </w:r>
            <w:r w:rsidRPr="009771CE">
              <w:rPr>
                <w:rFonts w:eastAsia="Times New Roman"/>
                <w:b/>
                <w:sz w:val="20"/>
              </w:rPr>
              <w:t>sumab</w:t>
            </w:r>
          </w:p>
        </w:tc>
        <w:tc>
          <w:tcPr>
            <w:tcW w:w="795" w:type="dxa"/>
            <w:tcBorders>
              <w:top w:val="single" w:sz="4" w:space="0" w:color="auto"/>
            </w:tcBorders>
            <w:shd w:val="clear" w:color="auto" w:fill="auto"/>
            <w:noWrap/>
            <w:vAlign w:val="bottom"/>
            <w:hideMark/>
          </w:tcPr>
          <w:p w14:paraId="3FD5761A" w14:textId="2149C2AA"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Zole</w:t>
            </w:r>
            <w:r w:rsidRPr="00665A13">
              <w:rPr>
                <w:rFonts w:eastAsia="Times New Roman"/>
                <w:b/>
                <w:sz w:val="20"/>
              </w:rPr>
              <w:t>-</w:t>
            </w:r>
            <w:r w:rsidRPr="009771CE">
              <w:rPr>
                <w:rFonts w:eastAsia="Times New Roman"/>
                <w:b/>
                <w:sz w:val="20"/>
              </w:rPr>
              <w:t>dronic acid</w:t>
            </w:r>
          </w:p>
        </w:tc>
        <w:tc>
          <w:tcPr>
            <w:tcW w:w="741" w:type="dxa"/>
            <w:tcBorders>
              <w:top w:val="single" w:sz="4" w:space="0" w:color="auto"/>
            </w:tcBorders>
            <w:shd w:val="clear" w:color="auto" w:fill="auto"/>
            <w:noWrap/>
            <w:vAlign w:val="bottom"/>
            <w:hideMark/>
          </w:tcPr>
          <w:p w14:paraId="7B20AB25" w14:textId="447B30C3"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p>
        </w:tc>
        <w:tc>
          <w:tcPr>
            <w:tcW w:w="828" w:type="dxa"/>
            <w:tcBorders>
              <w:top w:val="single" w:sz="4" w:space="0" w:color="auto"/>
            </w:tcBorders>
            <w:shd w:val="clear" w:color="auto" w:fill="auto"/>
            <w:noWrap/>
            <w:vAlign w:val="bottom"/>
            <w:hideMark/>
          </w:tcPr>
          <w:p w14:paraId="2F529344" w14:textId="1404D3AA"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Deno</w:t>
            </w:r>
            <w:r w:rsidRPr="00665A13">
              <w:rPr>
                <w:rFonts w:eastAsia="Times New Roman"/>
                <w:b/>
                <w:sz w:val="20"/>
              </w:rPr>
              <w:t>-</w:t>
            </w:r>
            <w:r w:rsidRPr="009771CE">
              <w:rPr>
                <w:rFonts w:eastAsia="Times New Roman"/>
                <w:b/>
                <w:sz w:val="20"/>
              </w:rPr>
              <w:t>sumab</w:t>
            </w:r>
          </w:p>
        </w:tc>
        <w:tc>
          <w:tcPr>
            <w:tcW w:w="805" w:type="dxa"/>
            <w:tcBorders>
              <w:top w:val="single" w:sz="4" w:space="0" w:color="auto"/>
            </w:tcBorders>
            <w:shd w:val="clear" w:color="auto" w:fill="auto"/>
            <w:noWrap/>
            <w:vAlign w:val="bottom"/>
            <w:hideMark/>
          </w:tcPr>
          <w:p w14:paraId="0DE8760B" w14:textId="4198D6B0"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Zole</w:t>
            </w:r>
            <w:r w:rsidRPr="00665A13">
              <w:rPr>
                <w:rFonts w:eastAsia="Times New Roman"/>
                <w:b/>
                <w:sz w:val="20"/>
              </w:rPr>
              <w:t>-</w:t>
            </w:r>
            <w:r w:rsidRPr="009771CE">
              <w:rPr>
                <w:rFonts w:eastAsia="Times New Roman"/>
                <w:b/>
                <w:sz w:val="20"/>
              </w:rPr>
              <w:t>dronic acid</w:t>
            </w:r>
          </w:p>
        </w:tc>
        <w:tc>
          <w:tcPr>
            <w:tcW w:w="720" w:type="dxa"/>
            <w:tcBorders>
              <w:top w:val="single" w:sz="4" w:space="0" w:color="auto"/>
            </w:tcBorders>
            <w:shd w:val="clear" w:color="auto" w:fill="auto"/>
            <w:noWrap/>
            <w:vAlign w:val="bottom"/>
            <w:hideMark/>
          </w:tcPr>
          <w:p w14:paraId="2A052B69" w14:textId="450A8B4C" w:rsidR="009771CE" w:rsidRPr="009771CE" w:rsidRDefault="009771CE"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p>
        </w:tc>
      </w:tr>
      <w:tr w:rsidR="009771CE" w:rsidRPr="00665A13" w14:paraId="2C51AA38" w14:textId="77777777" w:rsidTr="00167600">
        <w:trPr>
          <w:trHeight w:val="20"/>
        </w:trPr>
        <w:tc>
          <w:tcPr>
            <w:tcW w:w="4500" w:type="dxa"/>
            <w:tcBorders>
              <w:bottom w:val="single" w:sz="4" w:space="0" w:color="auto"/>
            </w:tcBorders>
            <w:noWrap/>
            <w:vAlign w:val="bottom"/>
            <w:hideMark/>
          </w:tcPr>
          <w:p w14:paraId="13DFD77C"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rPr>
                <w:rFonts w:eastAsia="Times New Roman"/>
                <w:b/>
                <w:sz w:val="20"/>
              </w:rPr>
            </w:pPr>
            <w:r w:rsidRPr="009771CE">
              <w:rPr>
                <w:rFonts w:eastAsia="Times New Roman"/>
                <w:b/>
                <w:sz w:val="20"/>
              </w:rPr>
              <w:t>Characteristic</w:t>
            </w:r>
          </w:p>
        </w:tc>
        <w:tc>
          <w:tcPr>
            <w:tcW w:w="828" w:type="dxa"/>
            <w:tcBorders>
              <w:bottom w:val="single" w:sz="4" w:space="0" w:color="auto"/>
            </w:tcBorders>
            <w:noWrap/>
            <w:vAlign w:val="bottom"/>
            <w:hideMark/>
          </w:tcPr>
          <w:p w14:paraId="0D5A6852"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w:t>
            </w:r>
          </w:p>
        </w:tc>
        <w:tc>
          <w:tcPr>
            <w:tcW w:w="795" w:type="dxa"/>
            <w:tcBorders>
              <w:bottom w:val="single" w:sz="4" w:space="0" w:color="auto"/>
            </w:tcBorders>
            <w:noWrap/>
            <w:vAlign w:val="bottom"/>
            <w:hideMark/>
          </w:tcPr>
          <w:p w14:paraId="6060D513"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w:t>
            </w:r>
          </w:p>
        </w:tc>
        <w:tc>
          <w:tcPr>
            <w:tcW w:w="741" w:type="dxa"/>
            <w:tcBorders>
              <w:bottom w:val="single" w:sz="4" w:space="0" w:color="auto"/>
            </w:tcBorders>
            <w:noWrap/>
            <w:vAlign w:val="bottom"/>
            <w:hideMark/>
          </w:tcPr>
          <w:p w14:paraId="7DDB1815"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Std. diff</w:t>
            </w:r>
          </w:p>
        </w:tc>
        <w:tc>
          <w:tcPr>
            <w:tcW w:w="828" w:type="dxa"/>
            <w:tcBorders>
              <w:bottom w:val="single" w:sz="4" w:space="0" w:color="auto"/>
            </w:tcBorders>
            <w:noWrap/>
            <w:vAlign w:val="bottom"/>
            <w:hideMark/>
          </w:tcPr>
          <w:p w14:paraId="5937EA31"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w:t>
            </w:r>
          </w:p>
        </w:tc>
        <w:tc>
          <w:tcPr>
            <w:tcW w:w="805" w:type="dxa"/>
            <w:tcBorders>
              <w:bottom w:val="single" w:sz="4" w:space="0" w:color="auto"/>
            </w:tcBorders>
            <w:noWrap/>
            <w:vAlign w:val="bottom"/>
            <w:hideMark/>
          </w:tcPr>
          <w:p w14:paraId="512050B6"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w:t>
            </w:r>
          </w:p>
        </w:tc>
        <w:tc>
          <w:tcPr>
            <w:tcW w:w="720" w:type="dxa"/>
            <w:tcBorders>
              <w:bottom w:val="single" w:sz="4" w:space="0" w:color="auto"/>
            </w:tcBorders>
            <w:noWrap/>
            <w:vAlign w:val="bottom"/>
            <w:hideMark/>
          </w:tcPr>
          <w:p w14:paraId="5FC53A12" w14:textId="77777777" w:rsidR="009771CE" w:rsidRPr="009771CE" w:rsidRDefault="009771CE" w:rsidP="00EB6C77">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9771CE">
              <w:rPr>
                <w:rFonts w:eastAsia="Times New Roman"/>
                <w:b/>
                <w:sz w:val="20"/>
              </w:rPr>
              <w:t>Std. diff</w:t>
            </w:r>
          </w:p>
        </w:tc>
      </w:tr>
      <w:tr w:rsidR="009771CE" w:rsidRPr="00665A13" w14:paraId="779439BB"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tcBorders>
              <w:top w:val="single" w:sz="4" w:space="0" w:color="auto"/>
            </w:tcBorders>
            <w:noWrap/>
            <w:hideMark/>
          </w:tcPr>
          <w:p w14:paraId="53FBEC7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Age group</w:t>
            </w:r>
          </w:p>
        </w:tc>
        <w:tc>
          <w:tcPr>
            <w:tcW w:w="828" w:type="dxa"/>
            <w:tcBorders>
              <w:top w:val="single" w:sz="4" w:space="0" w:color="auto"/>
            </w:tcBorders>
            <w:noWrap/>
            <w:hideMark/>
          </w:tcPr>
          <w:p w14:paraId="02ABDEC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tcBorders>
              <w:top w:val="single" w:sz="4" w:space="0" w:color="auto"/>
            </w:tcBorders>
            <w:noWrap/>
            <w:hideMark/>
          </w:tcPr>
          <w:p w14:paraId="168D9B8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41" w:type="dxa"/>
            <w:tcBorders>
              <w:top w:val="single" w:sz="4" w:space="0" w:color="auto"/>
            </w:tcBorders>
            <w:noWrap/>
            <w:hideMark/>
          </w:tcPr>
          <w:p w14:paraId="51948F3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c>
          <w:tcPr>
            <w:tcW w:w="828" w:type="dxa"/>
            <w:tcBorders>
              <w:top w:val="single" w:sz="4" w:space="0" w:color="auto"/>
            </w:tcBorders>
            <w:noWrap/>
            <w:hideMark/>
          </w:tcPr>
          <w:p w14:paraId="4B46330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5" w:type="dxa"/>
            <w:tcBorders>
              <w:top w:val="single" w:sz="4" w:space="0" w:color="auto"/>
            </w:tcBorders>
            <w:noWrap/>
            <w:hideMark/>
          </w:tcPr>
          <w:p w14:paraId="5F20606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20" w:type="dxa"/>
            <w:tcBorders>
              <w:top w:val="single" w:sz="4" w:space="0" w:color="auto"/>
            </w:tcBorders>
            <w:noWrap/>
            <w:hideMark/>
          </w:tcPr>
          <w:p w14:paraId="781FD0A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r>
      <w:tr w:rsidR="009771CE" w:rsidRPr="00665A13" w14:paraId="2655C820" w14:textId="77777777" w:rsidTr="00665A13">
        <w:trPr>
          <w:trHeight w:val="20"/>
        </w:trPr>
        <w:tc>
          <w:tcPr>
            <w:tcW w:w="4500" w:type="dxa"/>
            <w:noWrap/>
            <w:hideMark/>
          </w:tcPr>
          <w:p w14:paraId="0C77BB7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40-44</w:t>
            </w:r>
          </w:p>
        </w:tc>
        <w:tc>
          <w:tcPr>
            <w:tcW w:w="828" w:type="dxa"/>
            <w:noWrap/>
            <w:hideMark/>
          </w:tcPr>
          <w:p w14:paraId="685E7EF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0C38D9C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7C07E5F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560ED8F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12A5CB6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7D79022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9771CE" w:rsidRPr="00665A13" w14:paraId="069127BA"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43EB41A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45-49</w:t>
            </w:r>
          </w:p>
        </w:tc>
        <w:tc>
          <w:tcPr>
            <w:tcW w:w="828" w:type="dxa"/>
            <w:noWrap/>
            <w:hideMark/>
          </w:tcPr>
          <w:p w14:paraId="3341745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7118DF9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624636E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3AB481B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39E084B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754F843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0.07</w:t>
            </w:r>
          </w:p>
        </w:tc>
      </w:tr>
      <w:tr w:rsidR="009771CE" w:rsidRPr="00665A13" w14:paraId="39929378" w14:textId="77777777" w:rsidTr="00665A13">
        <w:trPr>
          <w:trHeight w:val="20"/>
        </w:trPr>
        <w:tc>
          <w:tcPr>
            <w:tcW w:w="4500" w:type="dxa"/>
            <w:noWrap/>
            <w:hideMark/>
          </w:tcPr>
          <w:p w14:paraId="09ADBEF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50-54</w:t>
            </w:r>
          </w:p>
        </w:tc>
        <w:tc>
          <w:tcPr>
            <w:tcW w:w="828" w:type="dxa"/>
            <w:noWrap/>
            <w:hideMark/>
          </w:tcPr>
          <w:p w14:paraId="6983227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66CE96F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41" w:type="dxa"/>
            <w:noWrap/>
            <w:hideMark/>
          </w:tcPr>
          <w:p w14:paraId="1E83144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25AD62E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w:t>
            </w:r>
          </w:p>
        </w:tc>
        <w:tc>
          <w:tcPr>
            <w:tcW w:w="805" w:type="dxa"/>
            <w:noWrap/>
            <w:hideMark/>
          </w:tcPr>
          <w:p w14:paraId="07B8D8F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20" w:type="dxa"/>
            <w:noWrap/>
            <w:hideMark/>
          </w:tcPr>
          <w:p w14:paraId="5969594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r>
      <w:tr w:rsidR="009771CE" w:rsidRPr="00665A13" w14:paraId="61F4312B"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47302F8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55-59</w:t>
            </w:r>
          </w:p>
        </w:tc>
        <w:tc>
          <w:tcPr>
            <w:tcW w:w="828" w:type="dxa"/>
            <w:noWrap/>
            <w:hideMark/>
          </w:tcPr>
          <w:p w14:paraId="1E9CD63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w:t>
            </w:r>
          </w:p>
        </w:tc>
        <w:tc>
          <w:tcPr>
            <w:tcW w:w="795" w:type="dxa"/>
            <w:noWrap/>
            <w:hideMark/>
          </w:tcPr>
          <w:p w14:paraId="01D3CDD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41" w:type="dxa"/>
            <w:noWrap/>
            <w:hideMark/>
          </w:tcPr>
          <w:p w14:paraId="358C3EE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60559AD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w:t>
            </w:r>
          </w:p>
        </w:tc>
        <w:tc>
          <w:tcPr>
            <w:tcW w:w="805" w:type="dxa"/>
            <w:noWrap/>
            <w:hideMark/>
          </w:tcPr>
          <w:p w14:paraId="4F228ED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20" w:type="dxa"/>
            <w:noWrap/>
            <w:hideMark/>
          </w:tcPr>
          <w:p w14:paraId="7BCF7CD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9771CE" w:rsidRPr="00665A13" w14:paraId="39590BA0" w14:textId="77777777" w:rsidTr="00665A13">
        <w:trPr>
          <w:trHeight w:val="20"/>
        </w:trPr>
        <w:tc>
          <w:tcPr>
            <w:tcW w:w="4500" w:type="dxa"/>
            <w:noWrap/>
            <w:hideMark/>
          </w:tcPr>
          <w:p w14:paraId="700F375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60-64</w:t>
            </w:r>
          </w:p>
        </w:tc>
        <w:tc>
          <w:tcPr>
            <w:tcW w:w="828" w:type="dxa"/>
            <w:noWrap/>
            <w:hideMark/>
          </w:tcPr>
          <w:p w14:paraId="12CA834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w:t>
            </w:r>
          </w:p>
        </w:tc>
        <w:tc>
          <w:tcPr>
            <w:tcW w:w="795" w:type="dxa"/>
            <w:noWrap/>
            <w:hideMark/>
          </w:tcPr>
          <w:p w14:paraId="7E1A4A9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w:t>
            </w:r>
          </w:p>
        </w:tc>
        <w:tc>
          <w:tcPr>
            <w:tcW w:w="741" w:type="dxa"/>
            <w:noWrap/>
            <w:hideMark/>
          </w:tcPr>
          <w:p w14:paraId="51ADB92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10A630F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w:t>
            </w:r>
          </w:p>
        </w:tc>
        <w:tc>
          <w:tcPr>
            <w:tcW w:w="805" w:type="dxa"/>
            <w:noWrap/>
            <w:hideMark/>
          </w:tcPr>
          <w:p w14:paraId="52B24FD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w:t>
            </w:r>
          </w:p>
        </w:tc>
        <w:tc>
          <w:tcPr>
            <w:tcW w:w="720" w:type="dxa"/>
            <w:noWrap/>
            <w:hideMark/>
          </w:tcPr>
          <w:p w14:paraId="1DAE0DE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9771CE" w:rsidRPr="00665A13" w14:paraId="551125E4"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281FBA6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65-69</w:t>
            </w:r>
          </w:p>
        </w:tc>
        <w:tc>
          <w:tcPr>
            <w:tcW w:w="828" w:type="dxa"/>
            <w:noWrap/>
            <w:hideMark/>
          </w:tcPr>
          <w:p w14:paraId="643E49D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12</w:t>
            </w:r>
          </w:p>
        </w:tc>
        <w:tc>
          <w:tcPr>
            <w:tcW w:w="795" w:type="dxa"/>
            <w:noWrap/>
            <w:hideMark/>
          </w:tcPr>
          <w:p w14:paraId="44A2DFA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13</w:t>
            </w:r>
          </w:p>
        </w:tc>
        <w:tc>
          <w:tcPr>
            <w:tcW w:w="741" w:type="dxa"/>
            <w:noWrap/>
            <w:hideMark/>
          </w:tcPr>
          <w:p w14:paraId="376B8FE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347CFA5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13</w:t>
            </w:r>
          </w:p>
        </w:tc>
        <w:tc>
          <w:tcPr>
            <w:tcW w:w="805" w:type="dxa"/>
            <w:noWrap/>
            <w:hideMark/>
          </w:tcPr>
          <w:p w14:paraId="399BEE5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14</w:t>
            </w:r>
          </w:p>
        </w:tc>
        <w:tc>
          <w:tcPr>
            <w:tcW w:w="720" w:type="dxa"/>
            <w:noWrap/>
            <w:hideMark/>
          </w:tcPr>
          <w:p w14:paraId="2E141F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r>
      <w:tr w:rsidR="009771CE" w:rsidRPr="00665A13" w14:paraId="106A5187" w14:textId="77777777" w:rsidTr="00665A13">
        <w:trPr>
          <w:trHeight w:val="20"/>
        </w:trPr>
        <w:tc>
          <w:tcPr>
            <w:tcW w:w="4500" w:type="dxa"/>
            <w:noWrap/>
            <w:hideMark/>
          </w:tcPr>
          <w:p w14:paraId="0DE76C1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70-74</w:t>
            </w:r>
          </w:p>
        </w:tc>
        <w:tc>
          <w:tcPr>
            <w:tcW w:w="828" w:type="dxa"/>
            <w:noWrap/>
            <w:hideMark/>
          </w:tcPr>
          <w:p w14:paraId="022A035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95" w:type="dxa"/>
            <w:noWrap/>
            <w:hideMark/>
          </w:tcPr>
          <w:p w14:paraId="20CF3D2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22</w:t>
            </w:r>
          </w:p>
        </w:tc>
        <w:tc>
          <w:tcPr>
            <w:tcW w:w="741" w:type="dxa"/>
            <w:noWrap/>
            <w:hideMark/>
          </w:tcPr>
          <w:p w14:paraId="496905F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5D17941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805" w:type="dxa"/>
            <w:noWrap/>
            <w:hideMark/>
          </w:tcPr>
          <w:p w14:paraId="6C987C9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20" w:type="dxa"/>
            <w:noWrap/>
            <w:hideMark/>
          </w:tcPr>
          <w:p w14:paraId="30F05E9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645A571D"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59C66D2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75-79</w:t>
            </w:r>
          </w:p>
        </w:tc>
        <w:tc>
          <w:tcPr>
            <w:tcW w:w="828" w:type="dxa"/>
            <w:noWrap/>
            <w:hideMark/>
          </w:tcPr>
          <w:p w14:paraId="2C55509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95" w:type="dxa"/>
            <w:noWrap/>
            <w:hideMark/>
          </w:tcPr>
          <w:p w14:paraId="6001CD9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41" w:type="dxa"/>
            <w:noWrap/>
            <w:hideMark/>
          </w:tcPr>
          <w:p w14:paraId="40398CD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28" w:type="dxa"/>
            <w:noWrap/>
            <w:hideMark/>
          </w:tcPr>
          <w:p w14:paraId="7ADD3CF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805" w:type="dxa"/>
            <w:noWrap/>
            <w:hideMark/>
          </w:tcPr>
          <w:p w14:paraId="1479C62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20" w:type="dxa"/>
            <w:noWrap/>
            <w:hideMark/>
          </w:tcPr>
          <w:p w14:paraId="1EB36C9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0E7FA73B" w14:textId="77777777" w:rsidTr="00665A13">
        <w:trPr>
          <w:trHeight w:val="20"/>
        </w:trPr>
        <w:tc>
          <w:tcPr>
            <w:tcW w:w="4500" w:type="dxa"/>
            <w:noWrap/>
            <w:hideMark/>
          </w:tcPr>
          <w:p w14:paraId="78CCE77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80-84</w:t>
            </w:r>
          </w:p>
        </w:tc>
        <w:tc>
          <w:tcPr>
            <w:tcW w:w="828" w:type="dxa"/>
            <w:noWrap/>
            <w:hideMark/>
          </w:tcPr>
          <w:p w14:paraId="67D8008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795" w:type="dxa"/>
            <w:noWrap/>
            <w:hideMark/>
          </w:tcPr>
          <w:p w14:paraId="64999F5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41" w:type="dxa"/>
            <w:noWrap/>
            <w:hideMark/>
          </w:tcPr>
          <w:p w14:paraId="748304C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615B324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18</w:t>
            </w:r>
          </w:p>
        </w:tc>
        <w:tc>
          <w:tcPr>
            <w:tcW w:w="805" w:type="dxa"/>
            <w:noWrap/>
            <w:hideMark/>
          </w:tcPr>
          <w:p w14:paraId="02A42AC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20" w:type="dxa"/>
            <w:noWrap/>
            <w:hideMark/>
          </w:tcPr>
          <w:p w14:paraId="6F0ADAF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9771CE" w:rsidRPr="00665A13" w14:paraId="7B1DF570"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523F36F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85-89</w:t>
            </w:r>
          </w:p>
        </w:tc>
        <w:tc>
          <w:tcPr>
            <w:tcW w:w="828" w:type="dxa"/>
            <w:noWrap/>
            <w:hideMark/>
          </w:tcPr>
          <w:p w14:paraId="5E2C3B8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95" w:type="dxa"/>
            <w:noWrap/>
            <w:hideMark/>
          </w:tcPr>
          <w:p w14:paraId="61F3B0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13</w:t>
            </w:r>
          </w:p>
        </w:tc>
        <w:tc>
          <w:tcPr>
            <w:tcW w:w="741" w:type="dxa"/>
            <w:noWrap/>
            <w:hideMark/>
          </w:tcPr>
          <w:p w14:paraId="5CBEB3F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0.09</w:t>
            </w:r>
          </w:p>
        </w:tc>
        <w:tc>
          <w:tcPr>
            <w:tcW w:w="828" w:type="dxa"/>
            <w:noWrap/>
            <w:hideMark/>
          </w:tcPr>
          <w:p w14:paraId="1B0BD81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805" w:type="dxa"/>
            <w:noWrap/>
            <w:hideMark/>
          </w:tcPr>
          <w:p w14:paraId="306DA26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14</w:t>
            </w:r>
          </w:p>
        </w:tc>
        <w:tc>
          <w:tcPr>
            <w:tcW w:w="720" w:type="dxa"/>
            <w:noWrap/>
            <w:hideMark/>
          </w:tcPr>
          <w:p w14:paraId="78FC1E2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9771CE" w:rsidRPr="00665A13" w14:paraId="12210819" w14:textId="77777777" w:rsidTr="00665A13">
        <w:trPr>
          <w:trHeight w:val="20"/>
        </w:trPr>
        <w:tc>
          <w:tcPr>
            <w:tcW w:w="4500" w:type="dxa"/>
            <w:noWrap/>
            <w:hideMark/>
          </w:tcPr>
          <w:p w14:paraId="475DD54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90-94</w:t>
            </w:r>
          </w:p>
        </w:tc>
        <w:tc>
          <w:tcPr>
            <w:tcW w:w="828" w:type="dxa"/>
            <w:noWrap/>
            <w:hideMark/>
          </w:tcPr>
          <w:p w14:paraId="75CBEDE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2B73242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7B3E55E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0.09</w:t>
            </w:r>
          </w:p>
        </w:tc>
        <w:tc>
          <w:tcPr>
            <w:tcW w:w="828" w:type="dxa"/>
            <w:noWrap/>
            <w:hideMark/>
          </w:tcPr>
          <w:p w14:paraId="2172CDD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4C50B22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4ECFBA0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0.08</w:t>
            </w:r>
          </w:p>
        </w:tc>
      </w:tr>
      <w:tr w:rsidR="009771CE" w:rsidRPr="00665A13" w14:paraId="075E8909"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840613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Medical history: General</w:t>
            </w:r>
          </w:p>
        </w:tc>
        <w:tc>
          <w:tcPr>
            <w:tcW w:w="828" w:type="dxa"/>
            <w:noWrap/>
            <w:hideMark/>
          </w:tcPr>
          <w:p w14:paraId="78DEC61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noWrap/>
            <w:hideMark/>
          </w:tcPr>
          <w:p w14:paraId="15630A6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41" w:type="dxa"/>
            <w:noWrap/>
            <w:hideMark/>
          </w:tcPr>
          <w:p w14:paraId="13939A9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c>
          <w:tcPr>
            <w:tcW w:w="828" w:type="dxa"/>
            <w:noWrap/>
            <w:hideMark/>
          </w:tcPr>
          <w:p w14:paraId="209E660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5" w:type="dxa"/>
            <w:noWrap/>
            <w:hideMark/>
          </w:tcPr>
          <w:p w14:paraId="77BCE5D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20" w:type="dxa"/>
            <w:noWrap/>
            <w:hideMark/>
          </w:tcPr>
          <w:p w14:paraId="24CA7E5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r>
      <w:tr w:rsidR="009771CE" w:rsidRPr="00665A13" w14:paraId="4865F9B6" w14:textId="77777777" w:rsidTr="00665A13">
        <w:trPr>
          <w:trHeight w:val="20"/>
        </w:trPr>
        <w:tc>
          <w:tcPr>
            <w:tcW w:w="4500" w:type="dxa"/>
            <w:noWrap/>
            <w:hideMark/>
          </w:tcPr>
          <w:p w14:paraId="50BBCA2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Acute respiratory disease</w:t>
            </w:r>
          </w:p>
        </w:tc>
        <w:tc>
          <w:tcPr>
            <w:tcW w:w="828" w:type="dxa"/>
            <w:noWrap/>
            <w:hideMark/>
          </w:tcPr>
          <w:p w14:paraId="4F480B1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795" w:type="dxa"/>
            <w:noWrap/>
            <w:hideMark/>
          </w:tcPr>
          <w:p w14:paraId="19DF77E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741" w:type="dxa"/>
            <w:noWrap/>
            <w:hideMark/>
          </w:tcPr>
          <w:p w14:paraId="2D06E7D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28" w:type="dxa"/>
            <w:noWrap/>
            <w:hideMark/>
          </w:tcPr>
          <w:p w14:paraId="7CF96C5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18</w:t>
            </w:r>
          </w:p>
        </w:tc>
        <w:tc>
          <w:tcPr>
            <w:tcW w:w="805" w:type="dxa"/>
            <w:noWrap/>
            <w:hideMark/>
          </w:tcPr>
          <w:p w14:paraId="07BF01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720" w:type="dxa"/>
            <w:noWrap/>
            <w:hideMark/>
          </w:tcPr>
          <w:p w14:paraId="45A0E45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66434CE7"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24B4405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Chronic liver disease</w:t>
            </w:r>
          </w:p>
        </w:tc>
        <w:tc>
          <w:tcPr>
            <w:tcW w:w="828" w:type="dxa"/>
            <w:noWrap/>
            <w:hideMark/>
          </w:tcPr>
          <w:p w14:paraId="3215D54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95" w:type="dxa"/>
            <w:noWrap/>
            <w:hideMark/>
          </w:tcPr>
          <w:p w14:paraId="0AA2CB3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41" w:type="dxa"/>
            <w:noWrap/>
            <w:hideMark/>
          </w:tcPr>
          <w:p w14:paraId="225A19E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75A16DF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805" w:type="dxa"/>
            <w:noWrap/>
            <w:hideMark/>
          </w:tcPr>
          <w:p w14:paraId="4D057B6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20" w:type="dxa"/>
            <w:noWrap/>
            <w:hideMark/>
          </w:tcPr>
          <w:p w14:paraId="665BAE8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245D87" w:rsidRPr="00665A13" w14:paraId="7DE9C918" w14:textId="77777777" w:rsidTr="00665A13">
        <w:trPr>
          <w:trHeight w:val="20"/>
        </w:trPr>
        <w:tc>
          <w:tcPr>
            <w:tcW w:w="4500" w:type="dxa"/>
            <w:noWrap/>
            <w:hideMark/>
          </w:tcPr>
          <w:p w14:paraId="3EEA2E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Chronic obstructive lung disease</w:t>
            </w:r>
          </w:p>
        </w:tc>
        <w:tc>
          <w:tcPr>
            <w:tcW w:w="828" w:type="dxa"/>
            <w:noWrap/>
            <w:hideMark/>
          </w:tcPr>
          <w:p w14:paraId="38FE5D5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15</w:t>
            </w:r>
          </w:p>
        </w:tc>
        <w:tc>
          <w:tcPr>
            <w:tcW w:w="795" w:type="dxa"/>
            <w:noWrap/>
            <w:hideMark/>
          </w:tcPr>
          <w:p w14:paraId="1150B77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41" w:type="dxa"/>
            <w:noWrap/>
            <w:hideMark/>
          </w:tcPr>
          <w:p w14:paraId="609C162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5F0B4EB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15</w:t>
            </w:r>
          </w:p>
        </w:tc>
        <w:tc>
          <w:tcPr>
            <w:tcW w:w="805" w:type="dxa"/>
            <w:noWrap/>
            <w:hideMark/>
          </w:tcPr>
          <w:p w14:paraId="4FD73C7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720" w:type="dxa"/>
            <w:noWrap/>
            <w:hideMark/>
          </w:tcPr>
          <w:p w14:paraId="0F384CD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r>
      <w:tr w:rsidR="009771CE" w:rsidRPr="00665A13" w14:paraId="58FB9FF8"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0CD4A5D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Crohn's disease</w:t>
            </w:r>
          </w:p>
        </w:tc>
        <w:tc>
          <w:tcPr>
            <w:tcW w:w="828" w:type="dxa"/>
            <w:noWrap/>
            <w:hideMark/>
          </w:tcPr>
          <w:p w14:paraId="54EBEAC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799A7F7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3718509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28" w:type="dxa"/>
            <w:noWrap/>
            <w:hideMark/>
          </w:tcPr>
          <w:p w14:paraId="3AD8ADC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258EE3D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75C6717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245D87" w:rsidRPr="00665A13" w14:paraId="2B3E5D4D" w14:textId="77777777" w:rsidTr="00665A13">
        <w:trPr>
          <w:trHeight w:val="20"/>
        </w:trPr>
        <w:tc>
          <w:tcPr>
            <w:tcW w:w="4500" w:type="dxa"/>
            <w:noWrap/>
            <w:hideMark/>
          </w:tcPr>
          <w:p w14:paraId="4834E0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Dementia</w:t>
            </w:r>
          </w:p>
        </w:tc>
        <w:tc>
          <w:tcPr>
            <w:tcW w:w="828" w:type="dxa"/>
            <w:noWrap/>
            <w:hideMark/>
          </w:tcPr>
          <w:p w14:paraId="2F9D640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w:t>
            </w:r>
          </w:p>
        </w:tc>
        <w:tc>
          <w:tcPr>
            <w:tcW w:w="795" w:type="dxa"/>
            <w:noWrap/>
            <w:hideMark/>
          </w:tcPr>
          <w:p w14:paraId="44127BE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41" w:type="dxa"/>
            <w:noWrap/>
            <w:hideMark/>
          </w:tcPr>
          <w:p w14:paraId="14289C0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74F647C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w:t>
            </w:r>
          </w:p>
        </w:tc>
        <w:tc>
          <w:tcPr>
            <w:tcW w:w="805" w:type="dxa"/>
            <w:noWrap/>
            <w:hideMark/>
          </w:tcPr>
          <w:p w14:paraId="272B8C1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w:t>
            </w:r>
          </w:p>
        </w:tc>
        <w:tc>
          <w:tcPr>
            <w:tcW w:w="720" w:type="dxa"/>
            <w:noWrap/>
            <w:hideMark/>
          </w:tcPr>
          <w:p w14:paraId="4CA9DAD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9771CE" w:rsidRPr="00665A13" w14:paraId="7BD7E57C"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28E26F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Depressive disorder</w:t>
            </w:r>
          </w:p>
        </w:tc>
        <w:tc>
          <w:tcPr>
            <w:tcW w:w="828" w:type="dxa"/>
            <w:noWrap/>
            <w:hideMark/>
          </w:tcPr>
          <w:p w14:paraId="7279C35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9</w:t>
            </w:r>
          </w:p>
        </w:tc>
        <w:tc>
          <w:tcPr>
            <w:tcW w:w="795" w:type="dxa"/>
            <w:noWrap/>
            <w:hideMark/>
          </w:tcPr>
          <w:p w14:paraId="444708B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11</w:t>
            </w:r>
          </w:p>
        </w:tc>
        <w:tc>
          <w:tcPr>
            <w:tcW w:w="741" w:type="dxa"/>
            <w:noWrap/>
            <w:hideMark/>
          </w:tcPr>
          <w:p w14:paraId="74262BE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776FD59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9</w:t>
            </w:r>
          </w:p>
        </w:tc>
        <w:tc>
          <w:tcPr>
            <w:tcW w:w="805" w:type="dxa"/>
            <w:noWrap/>
            <w:hideMark/>
          </w:tcPr>
          <w:p w14:paraId="186238E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10</w:t>
            </w:r>
          </w:p>
        </w:tc>
        <w:tc>
          <w:tcPr>
            <w:tcW w:w="720" w:type="dxa"/>
            <w:noWrap/>
            <w:hideMark/>
          </w:tcPr>
          <w:p w14:paraId="0B2DEC8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245D87" w:rsidRPr="00665A13" w14:paraId="0C756D1E" w14:textId="77777777" w:rsidTr="00665A13">
        <w:trPr>
          <w:trHeight w:val="20"/>
        </w:trPr>
        <w:tc>
          <w:tcPr>
            <w:tcW w:w="4500" w:type="dxa"/>
            <w:noWrap/>
            <w:hideMark/>
          </w:tcPr>
          <w:p w14:paraId="248BBC3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Diabetes mellitus</w:t>
            </w:r>
          </w:p>
        </w:tc>
        <w:tc>
          <w:tcPr>
            <w:tcW w:w="828" w:type="dxa"/>
            <w:noWrap/>
            <w:hideMark/>
          </w:tcPr>
          <w:p w14:paraId="1FC0285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29</w:t>
            </w:r>
          </w:p>
        </w:tc>
        <w:tc>
          <w:tcPr>
            <w:tcW w:w="795" w:type="dxa"/>
            <w:noWrap/>
            <w:hideMark/>
          </w:tcPr>
          <w:p w14:paraId="29D7E7A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27</w:t>
            </w:r>
          </w:p>
        </w:tc>
        <w:tc>
          <w:tcPr>
            <w:tcW w:w="741" w:type="dxa"/>
            <w:noWrap/>
            <w:hideMark/>
          </w:tcPr>
          <w:p w14:paraId="5ADE899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26507D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29</w:t>
            </w:r>
          </w:p>
        </w:tc>
        <w:tc>
          <w:tcPr>
            <w:tcW w:w="805" w:type="dxa"/>
            <w:noWrap/>
            <w:hideMark/>
          </w:tcPr>
          <w:p w14:paraId="78F3502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28</w:t>
            </w:r>
          </w:p>
        </w:tc>
        <w:tc>
          <w:tcPr>
            <w:tcW w:w="720" w:type="dxa"/>
            <w:noWrap/>
            <w:hideMark/>
          </w:tcPr>
          <w:p w14:paraId="295712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05F57BAC"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0FE7D6B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Gastroesophageal reflux disease</w:t>
            </w:r>
          </w:p>
        </w:tc>
        <w:tc>
          <w:tcPr>
            <w:tcW w:w="828" w:type="dxa"/>
            <w:noWrap/>
            <w:hideMark/>
          </w:tcPr>
          <w:p w14:paraId="4C24000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95" w:type="dxa"/>
            <w:noWrap/>
            <w:hideMark/>
          </w:tcPr>
          <w:p w14:paraId="1C2190B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41" w:type="dxa"/>
            <w:noWrap/>
            <w:hideMark/>
          </w:tcPr>
          <w:p w14:paraId="4EBA831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644400C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805" w:type="dxa"/>
            <w:noWrap/>
            <w:hideMark/>
          </w:tcPr>
          <w:p w14:paraId="1FDF33C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20" w:type="dxa"/>
            <w:noWrap/>
            <w:hideMark/>
          </w:tcPr>
          <w:p w14:paraId="50D13BF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r>
      <w:tr w:rsidR="00245D87" w:rsidRPr="00665A13" w14:paraId="54244BAE" w14:textId="77777777" w:rsidTr="00665A13">
        <w:trPr>
          <w:trHeight w:val="20"/>
        </w:trPr>
        <w:tc>
          <w:tcPr>
            <w:tcW w:w="4500" w:type="dxa"/>
            <w:noWrap/>
            <w:hideMark/>
          </w:tcPr>
          <w:p w14:paraId="3596374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Gastrointestinal hemorrhage</w:t>
            </w:r>
          </w:p>
        </w:tc>
        <w:tc>
          <w:tcPr>
            <w:tcW w:w="828" w:type="dxa"/>
            <w:noWrap/>
            <w:hideMark/>
          </w:tcPr>
          <w:p w14:paraId="5ED33E5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w:t>
            </w:r>
          </w:p>
        </w:tc>
        <w:tc>
          <w:tcPr>
            <w:tcW w:w="795" w:type="dxa"/>
            <w:noWrap/>
            <w:hideMark/>
          </w:tcPr>
          <w:p w14:paraId="690B552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w:t>
            </w:r>
          </w:p>
        </w:tc>
        <w:tc>
          <w:tcPr>
            <w:tcW w:w="741" w:type="dxa"/>
            <w:noWrap/>
            <w:hideMark/>
          </w:tcPr>
          <w:p w14:paraId="72CE0F2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6627690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w:t>
            </w:r>
          </w:p>
        </w:tc>
        <w:tc>
          <w:tcPr>
            <w:tcW w:w="805" w:type="dxa"/>
            <w:noWrap/>
            <w:hideMark/>
          </w:tcPr>
          <w:p w14:paraId="10F4740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w:t>
            </w:r>
          </w:p>
        </w:tc>
        <w:tc>
          <w:tcPr>
            <w:tcW w:w="720" w:type="dxa"/>
            <w:noWrap/>
            <w:hideMark/>
          </w:tcPr>
          <w:p w14:paraId="0D14058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9771CE" w:rsidRPr="00665A13" w14:paraId="69FB8B92"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0F782AE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Human immunodeficiency virus infection</w:t>
            </w:r>
          </w:p>
        </w:tc>
        <w:tc>
          <w:tcPr>
            <w:tcW w:w="828" w:type="dxa"/>
            <w:noWrap/>
            <w:hideMark/>
          </w:tcPr>
          <w:p w14:paraId="1013A25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5C4787B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3F2E8CD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77DCE1C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6FCE5D7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5AE3A34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245D87" w:rsidRPr="00665A13" w14:paraId="019C6803" w14:textId="77777777" w:rsidTr="00665A13">
        <w:trPr>
          <w:trHeight w:val="20"/>
        </w:trPr>
        <w:tc>
          <w:tcPr>
            <w:tcW w:w="4500" w:type="dxa"/>
            <w:noWrap/>
            <w:hideMark/>
          </w:tcPr>
          <w:p w14:paraId="7226436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Hyperlipidemia</w:t>
            </w:r>
          </w:p>
        </w:tc>
        <w:tc>
          <w:tcPr>
            <w:tcW w:w="828" w:type="dxa"/>
            <w:noWrap/>
            <w:hideMark/>
          </w:tcPr>
          <w:p w14:paraId="40F44DF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62</w:t>
            </w:r>
          </w:p>
        </w:tc>
        <w:tc>
          <w:tcPr>
            <w:tcW w:w="795" w:type="dxa"/>
            <w:noWrap/>
            <w:hideMark/>
          </w:tcPr>
          <w:p w14:paraId="7760A3B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58</w:t>
            </w:r>
          </w:p>
        </w:tc>
        <w:tc>
          <w:tcPr>
            <w:tcW w:w="741" w:type="dxa"/>
            <w:noWrap/>
            <w:hideMark/>
          </w:tcPr>
          <w:p w14:paraId="5175CE9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0.07</w:t>
            </w:r>
          </w:p>
        </w:tc>
        <w:tc>
          <w:tcPr>
            <w:tcW w:w="828" w:type="dxa"/>
            <w:noWrap/>
            <w:hideMark/>
          </w:tcPr>
          <w:p w14:paraId="2F84582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61</w:t>
            </w:r>
          </w:p>
        </w:tc>
        <w:tc>
          <w:tcPr>
            <w:tcW w:w="805" w:type="dxa"/>
            <w:noWrap/>
            <w:hideMark/>
          </w:tcPr>
          <w:p w14:paraId="033647A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60</w:t>
            </w:r>
          </w:p>
        </w:tc>
        <w:tc>
          <w:tcPr>
            <w:tcW w:w="720" w:type="dxa"/>
            <w:noWrap/>
            <w:hideMark/>
          </w:tcPr>
          <w:p w14:paraId="5466AA3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9771CE" w:rsidRPr="00665A13" w14:paraId="2EA03EF8"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684EDA6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Hypertensive disorder</w:t>
            </w:r>
          </w:p>
        </w:tc>
        <w:tc>
          <w:tcPr>
            <w:tcW w:w="828" w:type="dxa"/>
            <w:noWrap/>
            <w:hideMark/>
          </w:tcPr>
          <w:p w14:paraId="341DC52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73</w:t>
            </w:r>
          </w:p>
        </w:tc>
        <w:tc>
          <w:tcPr>
            <w:tcW w:w="795" w:type="dxa"/>
            <w:noWrap/>
            <w:hideMark/>
          </w:tcPr>
          <w:p w14:paraId="7520B09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71</w:t>
            </w:r>
          </w:p>
        </w:tc>
        <w:tc>
          <w:tcPr>
            <w:tcW w:w="741" w:type="dxa"/>
            <w:noWrap/>
            <w:hideMark/>
          </w:tcPr>
          <w:p w14:paraId="0223B21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2E74651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72</w:t>
            </w:r>
          </w:p>
        </w:tc>
        <w:tc>
          <w:tcPr>
            <w:tcW w:w="805" w:type="dxa"/>
            <w:noWrap/>
            <w:hideMark/>
          </w:tcPr>
          <w:p w14:paraId="4256EE7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73</w:t>
            </w:r>
          </w:p>
        </w:tc>
        <w:tc>
          <w:tcPr>
            <w:tcW w:w="720" w:type="dxa"/>
            <w:noWrap/>
            <w:hideMark/>
          </w:tcPr>
          <w:p w14:paraId="1C06095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245D87" w:rsidRPr="00665A13" w14:paraId="0E6A5217" w14:textId="77777777" w:rsidTr="00665A13">
        <w:trPr>
          <w:trHeight w:val="20"/>
        </w:trPr>
        <w:tc>
          <w:tcPr>
            <w:tcW w:w="4500" w:type="dxa"/>
            <w:noWrap/>
            <w:hideMark/>
          </w:tcPr>
          <w:p w14:paraId="549C821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Lesion of liver</w:t>
            </w:r>
          </w:p>
        </w:tc>
        <w:tc>
          <w:tcPr>
            <w:tcW w:w="828" w:type="dxa"/>
            <w:noWrap/>
            <w:hideMark/>
          </w:tcPr>
          <w:p w14:paraId="1336951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95" w:type="dxa"/>
            <w:noWrap/>
            <w:hideMark/>
          </w:tcPr>
          <w:p w14:paraId="3001DE0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w:t>
            </w:r>
          </w:p>
        </w:tc>
        <w:tc>
          <w:tcPr>
            <w:tcW w:w="741" w:type="dxa"/>
            <w:noWrap/>
            <w:hideMark/>
          </w:tcPr>
          <w:p w14:paraId="52AEBFF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1507BE1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805" w:type="dxa"/>
            <w:noWrap/>
            <w:hideMark/>
          </w:tcPr>
          <w:p w14:paraId="6513BA1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w:t>
            </w:r>
          </w:p>
        </w:tc>
        <w:tc>
          <w:tcPr>
            <w:tcW w:w="720" w:type="dxa"/>
            <w:noWrap/>
            <w:hideMark/>
          </w:tcPr>
          <w:p w14:paraId="40D6E05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4E82ACE0"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FDBEAF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Obesity</w:t>
            </w:r>
          </w:p>
        </w:tc>
        <w:tc>
          <w:tcPr>
            <w:tcW w:w="828" w:type="dxa"/>
            <w:noWrap/>
            <w:hideMark/>
          </w:tcPr>
          <w:p w14:paraId="52D1B87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8</w:t>
            </w:r>
          </w:p>
        </w:tc>
        <w:tc>
          <w:tcPr>
            <w:tcW w:w="795" w:type="dxa"/>
            <w:noWrap/>
            <w:hideMark/>
          </w:tcPr>
          <w:p w14:paraId="529E393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9</w:t>
            </w:r>
          </w:p>
        </w:tc>
        <w:tc>
          <w:tcPr>
            <w:tcW w:w="741" w:type="dxa"/>
            <w:noWrap/>
            <w:hideMark/>
          </w:tcPr>
          <w:p w14:paraId="1B05F59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4EAB1F9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8</w:t>
            </w:r>
          </w:p>
        </w:tc>
        <w:tc>
          <w:tcPr>
            <w:tcW w:w="805" w:type="dxa"/>
            <w:noWrap/>
            <w:hideMark/>
          </w:tcPr>
          <w:p w14:paraId="15E86C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10</w:t>
            </w:r>
          </w:p>
        </w:tc>
        <w:tc>
          <w:tcPr>
            <w:tcW w:w="720" w:type="dxa"/>
            <w:noWrap/>
            <w:hideMark/>
          </w:tcPr>
          <w:p w14:paraId="108EBA0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245D87" w:rsidRPr="00665A13" w14:paraId="7AC82727" w14:textId="77777777" w:rsidTr="00665A13">
        <w:trPr>
          <w:trHeight w:val="20"/>
        </w:trPr>
        <w:tc>
          <w:tcPr>
            <w:tcW w:w="4500" w:type="dxa"/>
            <w:noWrap/>
            <w:hideMark/>
          </w:tcPr>
          <w:p w14:paraId="062EF88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Osteoarthritis</w:t>
            </w:r>
          </w:p>
        </w:tc>
        <w:tc>
          <w:tcPr>
            <w:tcW w:w="828" w:type="dxa"/>
            <w:noWrap/>
            <w:hideMark/>
          </w:tcPr>
          <w:p w14:paraId="5300FCC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40</w:t>
            </w:r>
          </w:p>
        </w:tc>
        <w:tc>
          <w:tcPr>
            <w:tcW w:w="795" w:type="dxa"/>
            <w:noWrap/>
            <w:hideMark/>
          </w:tcPr>
          <w:p w14:paraId="67EE3EC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41</w:t>
            </w:r>
          </w:p>
        </w:tc>
        <w:tc>
          <w:tcPr>
            <w:tcW w:w="741" w:type="dxa"/>
            <w:noWrap/>
            <w:hideMark/>
          </w:tcPr>
          <w:p w14:paraId="39EC168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312889D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40</w:t>
            </w:r>
          </w:p>
        </w:tc>
        <w:tc>
          <w:tcPr>
            <w:tcW w:w="805" w:type="dxa"/>
            <w:noWrap/>
            <w:hideMark/>
          </w:tcPr>
          <w:p w14:paraId="7B3CC64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42</w:t>
            </w:r>
          </w:p>
        </w:tc>
        <w:tc>
          <w:tcPr>
            <w:tcW w:w="720" w:type="dxa"/>
            <w:noWrap/>
            <w:hideMark/>
          </w:tcPr>
          <w:p w14:paraId="6590B04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9771CE" w:rsidRPr="00665A13" w14:paraId="0CF89552"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6B92F14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Pneumonia</w:t>
            </w:r>
          </w:p>
        </w:tc>
        <w:tc>
          <w:tcPr>
            <w:tcW w:w="828" w:type="dxa"/>
            <w:noWrap/>
            <w:hideMark/>
          </w:tcPr>
          <w:p w14:paraId="7F40647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8</w:t>
            </w:r>
          </w:p>
        </w:tc>
        <w:tc>
          <w:tcPr>
            <w:tcW w:w="795" w:type="dxa"/>
            <w:noWrap/>
            <w:hideMark/>
          </w:tcPr>
          <w:p w14:paraId="645C65A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w:t>
            </w:r>
          </w:p>
        </w:tc>
        <w:tc>
          <w:tcPr>
            <w:tcW w:w="741" w:type="dxa"/>
            <w:noWrap/>
            <w:hideMark/>
          </w:tcPr>
          <w:p w14:paraId="47B3B75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c>
          <w:tcPr>
            <w:tcW w:w="828" w:type="dxa"/>
            <w:noWrap/>
            <w:hideMark/>
          </w:tcPr>
          <w:p w14:paraId="548C727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8</w:t>
            </w:r>
          </w:p>
        </w:tc>
        <w:tc>
          <w:tcPr>
            <w:tcW w:w="805" w:type="dxa"/>
            <w:noWrap/>
            <w:hideMark/>
          </w:tcPr>
          <w:p w14:paraId="2B11445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6</w:t>
            </w:r>
          </w:p>
        </w:tc>
        <w:tc>
          <w:tcPr>
            <w:tcW w:w="720" w:type="dxa"/>
            <w:noWrap/>
            <w:hideMark/>
          </w:tcPr>
          <w:p w14:paraId="507754A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245D87" w:rsidRPr="00665A13" w14:paraId="25D44BC0" w14:textId="77777777" w:rsidTr="00665A13">
        <w:trPr>
          <w:trHeight w:val="20"/>
        </w:trPr>
        <w:tc>
          <w:tcPr>
            <w:tcW w:w="4500" w:type="dxa"/>
            <w:noWrap/>
            <w:hideMark/>
          </w:tcPr>
          <w:p w14:paraId="378512C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Psoriasis</w:t>
            </w:r>
          </w:p>
        </w:tc>
        <w:tc>
          <w:tcPr>
            <w:tcW w:w="828" w:type="dxa"/>
            <w:noWrap/>
            <w:hideMark/>
          </w:tcPr>
          <w:p w14:paraId="072F1C2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35583AF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41" w:type="dxa"/>
            <w:noWrap/>
            <w:hideMark/>
          </w:tcPr>
          <w:p w14:paraId="14DC03E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578EA8C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16ECED4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20" w:type="dxa"/>
            <w:noWrap/>
            <w:hideMark/>
          </w:tcPr>
          <w:p w14:paraId="1A57654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41FC945A"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5C6AD61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Renal impairment</w:t>
            </w:r>
          </w:p>
        </w:tc>
        <w:tc>
          <w:tcPr>
            <w:tcW w:w="828" w:type="dxa"/>
            <w:noWrap/>
            <w:hideMark/>
          </w:tcPr>
          <w:p w14:paraId="09A5472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26</w:t>
            </w:r>
          </w:p>
        </w:tc>
        <w:tc>
          <w:tcPr>
            <w:tcW w:w="795" w:type="dxa"/>
            <w:noWrap/>
            <w:hideMark/>
          </w:tcPr>
          <w:p w14:paraId="24A70EC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41" w:type="dxa"/>
            <w:noWrap/>
            <w:hideMark/>
          </w:tcPr>
          <w:p w14:paraId="37EF25A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0.12</w:t>
            </w:r>
          </w:p>
        </w:tc>
        <w:tc>
          <w:tcPr>
            <w:tcW w:w="828" w:type="dxa"/>
            <w:noWrap/>
            <w:hideMark/>
          </w:tcPr>
          <w:p w14:paraId="6C83B84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805" w:type="dxa"/>
            <w:noWrap/>
            <w:hideMark/>
          </w:tcPr>
          <w:p w14:paraId="1441625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20" w:type="dxa"/>
            <w:noWrap/>
            <w:hideMark/>
          </w:tcPr>
          <w:p w14:paraId="2B67A39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245D87" w:rsidRPr="00665A13" w14:paraId="01DD17CE" w14:textId="77777777" w:rsidTr="00665A13">
        <w:trPr>
          <w:trHeight w:val="20"/>
        </w:trPr>
        <w:tc>
          <w:tcPr>
            <w:tcW w:w="4500" w:type="dxa"/>
            <w:noWrap/>
            <w:hideMark/>
          </w:tcPr>
          <w:p w14:paraId="11D4242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Rheumatoid arthritis</w:t>
            </w:r>
          </w:p>
        </w:tc>
        <w:tc>
          <w:tcPr>
            <w:tcW w:w="828" w:type="dxa"/>
            <w:noWrap/>
            <w:hideMark/>
          </w:tcPr>
          <w:p w14:paraId="127ABAE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0960797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w:t>
            </w:r>
          </w:p>
        </w:tc>
        <w:tc>
          <w:tcPr>
            <w:tcW w:w="741" w:type="dxa"/>
            <w:noWrap/>
            <w:hideMark/>
          </w:tcPr>
          <w:p w14:paraId="551FE23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4336C6C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277495D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w:t>
            </w:r>
          </w:p>
        </w:tc>
        <w:tc>
          <w:tcPr>
            <w:tcW w:w="720" w:type="dxa"/>
            <w:noWrap/>
            <w:hideMark/>
          </w:tcPr>
          <w:p w14:paraId="3EA6036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9771CE" w:rsidRPr="00665A13" w14:paraId="242833B6"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9E6F2B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Schizophrenia</w:t>
            </w:r>
          </w:p>
        </w:tc>
        <w:tc>
          <w:tcPr>
            <w:tcW w:w="828" w:type="dxa"/>
            <w:noWrap/>
            <w:hideMark/>
          </w:tcPr>
          <w:p w14:paraId="4BF9DE6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4BD6CFD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0AEF651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1D04CC0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5C13679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6F79867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r>
      <w:tr w:rsidR="00245D87" w:rsidRPr="00665A13" w14:paraId="743D1327" w14:textId="77777777" w:rsidTr="00665A13">
        <w:trPr>
          <w:trHeight w:val="20"/>
        </w:trPr>
        <w:tc>
          <w:tcPr>
            <w:tcW w:w="4500" w:type="dxa"/>
            <w:noWrap/>
            <w:hideMark/>
          </w:tcPr>
          <w:p w14:paraId="355494A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Ulcerative colitis</w:t>
            </w:r>
          </w:p>
        </w:tc>
        <w:tc>
          <w:tcPr>
            <w:tcW w:w="828" w:type="dxa"/>
            <w:noWrap/>
            <w:hideMark/>
          </w:tcPr>
          <w:p w14:paraId="08D8763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733C96E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767674E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396FE9A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1564ACB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5243205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0.07</w:t>
            </w:r>
          </w:p>
        </w:tc>
      </w:tr>
      <w:tr w:rsidR="009771CE" w:rsidRPr="00665A13" w14:paraId="1FA54F82"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6614C60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Urinary tract infectious disease</w:t>
            </w:r>
          </w:p>
        </w:tc>
        <w:tc>
          <w:tcPr>
            <w:tcW w:w="828" w:type="dxa"/>
            <w:noWrap/>
            <w:hideMark/>
          </w:tcPr>
          <w:p w14:paraId="45FE45A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95" w:type="dxa"/>
            <w:noWrap/>
            <w:hideMark/>
          </w:tcPr>
          <w:p w14:paraId="46C3C1B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41" w:type="dxa"/>
            <w:noWrap/>
            <w:hideMark/>
          </w:tcPr>
          <w:p w14:paraId="5EEC128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28" w:type="dxa"/>
            <w:noWrap/>
            <w:hideMark/>
          </w:tcPr>
          <w:p w14:paraId="218EA41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805" w:type="dxa"/>
            <w:noWrap/>
            <w:hideMark/>
          </w:tcPr>
          <w:p w14:paraId="783A26A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23</w:t>
            </w:r>
          </w:p>
        </w:tc>
        <w:tc>
          <w:tcPr>
            <w:tcW w:w="720" w:type="dxa"/>
            <w:noWrap/>
            <w:hideMark/>
          </w:tcPr>
          <w:p w14:paraId="69E8B64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r>
      <w:tr w:rsidR="00245D87" w:rsidRPr="00665A13" w14:paraId="192452B7" w14:textId="77777777" w:rsidTr="00665A13">
        <w:trPr>
          <w:trHeight w:val="20"/>
        </w:trPr>
        <w:tc>
          <w:tcPr>
            <w:tcW w:w="4500" w:type="dxa"/>
            <w:noWrap/>
            <w:hideMark/>
          </w:tcPr>
          <w:p w14:paraId="23E7EAE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Viral hepatitis C</w:t>
            </w:r>
          </w:p>
        </w:tc>
        <w:tc>
          <w:tcPr>
            <w:tcW w:w="828" w:type="dxa"/>
            <w:noWrap/>
            <w:hideMark/>
          </w:tcPr>
          <w:p w14:paraId="132C182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95" w:type="dxa"/>
            <w:noWrap/>
            <w:hideMark/>
          </w:tcPr>
          <w:p w14:paraId="1DA787C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41" w:type="dxa"/>
            <w:noWrap/>
            <w:hideMark/>
          </w:tcPr>
          <w:p w14:paraId="3F0FCD0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5C3A790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805" w:type="dxa"/>
            <w:noWrap/>
            <w:hideMark/>
          </w:tcPr>
          <w:p w14:paraId="4A423E2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c>
          <w:tcPr>
            <w:tcW w:w="720" w:type="dxa"/>
            <w:noWrap/>
            <w:hideMark/>
          </w:tcPr>
          <w:p w14:paraId="6A56A5D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77708A20"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2185FFC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Visual system disorder</w:t>
            </w:r>
          </w:p>
        </w:tc>
        <w:tc>
          <w:tcPr>
            <w:tcW w:w="828" w:type="dxa"/>
            <w:noWrap/>
            <w:hideMark/>
          </w:tcPr>
          <w:p w14:paraId="2CB1A80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795" w:type="dxa"/>
            <w:noWrap/>
            <w:hideMark/>
          </w:tcPr>
          <w:p w14:paraId="36887D6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741" w:type="dxa"/>
            <w:noWrap/>
            <w:hideMark/>
          </w:tcPr>
          <w:p w14:paraId="2D40606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19BEB31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805" w:type="dxa"/>
            <w:noWrap/>
            <w:hideMark/>
          </w:tcPr>
          <w:p w14:paraId="43E9869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41</w:t>
            </w:r>
          </w:p>
        </w:tc>
        <w:tc>
          <w:tcPr>
            <w:tcW w:w="720" w:type="dxa"/>
            <w:noWrap/>
            <w:hideMark/>
          </w:tcPr>
          <w:p w14:paraId="70DD5E1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r>
      <w:tr w:rsidR="00245D87" w:rsidRPr="00665A13" w14:paraId="26BBCFA3" w14:textId="77777777" w:rsidTr="00665A13">
        <w:trPr>
          <w:trHeight w:val="20"/>
        </w:trPr>
        <w:tc>
          <w:tcPr>
            <w:tcW w:w="4500" w:type="dxa"/>
            <w:noWrap/>
            <w:hideMark/>
          </w:tcPr>
          <w:p w14:paraId="336FD6C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Medication use</w:t>
            </w:r>
          </w:p>
        </w:tc>
        <w:tc>
          <w:tcPr>
            <w:tcW w:w="828" w:type="dxa"/>
            <w:noWrap/>
            <w:hideMark/>
          </w:tcPr>
          <w:p w14:paraId="648E579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noWrap/>
            <w:hideMark/>
          </w:tcPr>
          <w:p w14:paraId="43C345E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41" w:type="dxa"/>
            <w:noWrap/>
            <w:hideMark/>
          </w:tcPr>
          <w:p w14:paraId="355C6C2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c>
          <w:tcPr>
            <w:tcW w:w="828" w:type="dxa"/>
            <w:noWrap/>
            <w:hideMark/>
          </w:tcPr>
          <w:p w14:paraId="35AEF75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5" w:type="dxa"/>
            <w:noWrap/>
            <w:hideMark/>
          </w:tcPr>
          <w:p w14:paraId="14532A7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20" w:type="dxa"/>
            <w:noWrap/>
            <w:hideMark/>
          </w:tcPr>
          <w:p w14:paraId="559095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w:t>
            </w:r>
          </w:p>
        </w:tc>
      </w:tr>
      <w:tr w:rsidR="009771CE" w:rsidRPr="00665A13" w14:paraId="7D67E9AE"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0E1969F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Agents acting on the renin-angiotensin system</w:t>
            </w:r>
          </w:p>
        </w:tc>
        <w:tc>
          <w:tcPr>
            <w:tcW w:w="828" w:type="dxa"/>
            <w:noWrap/>
            <w:hideMark/>
          </w:tcPr>
          <w:p w14:paraId="0002389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41</w:t>
            </w:r>
          </w:p>
        </w:tc>
        <w:tc>
          <w:tcPr>
            <w:tcW w:w="795" w:type="dxa"/>
            <w:noWrap/>
            <w:hideMark/>
          </w:tcPr>
          <w:p w14:paraId="7040C95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39</w:t>
            </w:r>
          </w:p>
        </w:tc>
        <w:tc>
          <w:tcPr>
            <w:tcW w:w="741" w:type="dxa"/>
            <w:noWrap/>
            <w:hideMark/>
          </w:tcPr>
          <w:p w14:paraId="007A324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6AE7C3A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40</w:t>
            </w:r>
          </w:p>
        </w:tc>
        <w:tc>
          <w:tcPr>
            <w:tcW w:w="805" w:type="dxa"/>
            <w:noWrap/>
            <w:hideMark/>
          </w:tcPr>
          <w:p w14:paraId="5849D32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40</w:t>
            </w:r>
          </w:p>
        </w:tc>
        <w:tc>
          <w:tcPr>
            <w:tcW w:w="720" w:type="dxa"/>
            <w:noWrap/>
            <w:hideMark/>
          </w:tcPr>
          <w:p w14:paraId="233683B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245D87" w:rsidRPr="00665A13" w14:paraId="7D9101F0" w14:textId="77777777" w:rsidTr="00665A13">
        <w:trPr>
          <w:trHeight w:val="20"/>
        </w:trPr>
        <w:tc>
          <w:tcPr>
            <w:tcW w:w="4500" w:type="dxa"/>
            <w:noWrap/>
            <w:hideMark/>
          </w:tcPr>
          <w:p w14:paraId="167CAF2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Antibacterials for systemic use</w:t>
            </w:r>
          </w:p>
        </w:tc>
        <w:tc>
          <w:tcPr>
            <w:tcW w:w="828" w:type="dxa"/>
            <w:noWrap/>
            <w:hideMark/>
          </w:tcPr>
          <w:p w14:paraId="48571C4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59</w:t>
            </w:r>
          </w:p>
        </w:tc>
        <w:tc>
          <w:tcPr>
            <w:tcW w:w="795" w:type="dxa"/>
            <w:noWrap/>
            <w:hideMark/>
          </w:tcPr>
          <w:p w14:paraId="50E52F8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57</w:t>
            </w:r>
          </w:p>
        </w:tc>
        <w:tc>
          <w:tcPr>
            <w:tcW w:w="741" w:type="dxa"/>
            <w:noWrap/>
            <w:hideMark/>
          </w:tcPr>
          <w:p w14:paraId="035D366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c>
          <w:tcPr>
            <w:tcW w:w="828" w:type="dxa"/>
            <w:noWrap/>
            <w:hideMark/>
          </w:tcPr>
          <w:p w14:paraId="29FD81B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59</w:t>
            </w:r>
          </w:p>
        </w:tc>
        <w:tc>
          <w:tcPr>
            <w:tcW w:w="805" w:type="dxa"/>
            <w:noWrap/>
            <w:hideMark/>
          </w:tcPr>
          <w:p w14:paraId="7D64F61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58</w:t>
            </w:r>
          </w:p>
        </w:tc>
        <w:tc>
          <w:tcPr>
            <w:tcW w:w="720" w:type="dxa"/>
            <w:noWrap/>
            <w:hideMark/>
          </w:tcPr>
          <w:p w14:paraId="25425A5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9771CE" w:rsidRPr="00665A13" w14:paraId="6D9C8CE2"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3F044CD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Antidepressants</w:t>
            </w:r>
          </w:p>
        </w:tc>
        <w:tc>
          <w:tcPr>
            <w:tcW w:w="828" w:type="dxa"/>
            <w:noWrap/>
            <w:hideMark/>
          </w:tcPr>
          <w:p w14:paraId="2303FF3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95" w:type="dxa"/>
            <w:noWrap/>
            <w:hideMark/>
          </w:tcPr>
          <w:p w14:paraId="6B629C2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741" w:type="dxa"/>
            <w:noWrap/>
            <w:hideMark/>
          </w:tcPr>
          <w:p w14:paraId="410E30D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5875188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805" w:type="dxa"/>
            <w:noWrap/>
            <w:hideMark/>
          </w:tcPr>
          <w:p w14:paraId="1F3BAEA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720" w:type="dxa"/>
            <w:noWrap/>
            <w:hideMark/>
          </w:tcPr>
          <w:p w14:paraId="4FA7A61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245D87" w:rsidRPr="00665A13" w14:paraId="0AD72932" w14:textId="77777777" w:rsidTr="00665A13">
        <w:trPr>
          <w:trHeight w:val="20"/>
        </w:trPr>
        <w:tc>
          <w:tcPr>
            <w:tcW w:w="4500" w:type="dxa"/>
            <w:noWrap/>
            <w:hideMark/>
          </w:tcPr>
          <w:p w14:paraId="29D5BEF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Antiepileptics</w:t>
            </w:r>
          </w:p>
        </w:tc>
        <w:tc>
          <w:tcPr>
            <w:tcW w:w="828" w:type="dxa"/>
            <w:noWrap/>
            <w:hideMark/>
          </w:tcPr>
          <w:p w14:paraId="080B4C1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10</w:t>
            </w:r>
          </w:p>
        </w:tc>
        <w:tc>
          <w:tcPr>
            <w:tcW w:w="795" w:type="dxa"/>
            <w:noWrap/>
            <w:hideMark/>
          </w:tcPr>
          <w:p w14:paraId="3471EF3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12</w:t>
            </w:r>
          </w:p>
        </w:tc>
        <w:tc>
          <w:tcPr>
            <w:tcW w:w="741" w:type="dxa"/>
            <w:noWrap/>
            <w:hideMark/>
          </w:tcPr>
          <w:p w14:paraId="11F2A59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c>
          <w:tcPr>
            <w:tcW w:w="828" w:type="dxa"/>
            <w:noWrap/>
            <w:hideMark/>
          </w:tcPr>
          <w:p w14:paraId="24C7437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10</w:t>
            </w:r>
          </w:p>
        </w:tc>
        <w:tc>
          <w:tcPr>
            <w:tcW w:w="805" w:type="dxa"/>
            <w:noWrap/>
            <w:hideMark/>
          </w:tcPr>
          <w:p w14:paraId="0B73C2C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11</w:t>
            </w:r>
          </w:p>
        </w:tc>
        <w:tc>
          <w:tcPr>
            <w:tcW w:w="720" w:type="dxa"/>
            <w:noWrap/>
            <w:hideMark/>
          </w:tcPr>
          <w:p w14:paraId="7304665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9771CE" w:rsidRPr="00665A13" w14:paraId="036AD972"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7B5413F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Antiinflammatory and antirheumatic products</w:t>
            </w:r>
          </w:p>
        </w:tc>
        <w:tc>
          <w:tcPr>
            <w:tcW w:w="828" w:type="dxa"/>
            <w:noWrap/>
            <w:hideMark/>
          </w:tcPr>
          <w:p w14:paraId="638DE7E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95" w:type="dxa"/>
            <w:noWrap/>
            <w:hideMark/>
          </w:tcPr>
          <w:p w14:paraId="560683B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41" w:type="dxa"/>
            <w:noWrap/>
            <w:hideMark/>
          </w:tcPr>
          <w:p w14:paraId="52F8453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-0.08</w:t>
            </w:r>
          </w:p>
        </w:tc>
        <w:tc>
          <w:tcPr>
            <w:tcW w:w="828" w:type="dxa"/>
            <w:noWrap/>
            <w:hideMark/>
          </w:tcPr>
          <w:p w14:paraId="1985511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22</w:t>
            </w:r>
          </w:p>
        </w:tc>
        <w:tc>
          <w:tcPr>
            <w:tcW w:w="805" w:type="dxa"/>
            <w:noWrap/>
            <w:hideMark/>
          </w:tcPr>
          <w:p w14:paraId="2A84929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23</w:t>
            </w:r>
          </w:p>
        </w:tc>
        <w:tc>
          <w:tcPr>
            <w:tcW w:w="720" w:type="dxa"/>
            <w:noWrap/>
            <w:hideMark/>
          </w:tcPr>
          <w:p w14:paraId="3AF9277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245D87" w:rsidRPr="00665A13" w14:paraId="2041A82F" w14:textId="77777777" w:rsidTr="00665A13">
        <w:trPr>
          <w:trHeight w:val="20"/>
        </w:trPr>
        <w:tc>
          <w:tcPr>
            <w:tcW w:w="4500" w:type="dxa"/>
            <w:noWrap/>
            <w:hideMark/>
          </w:tcPr>
          <w:p w14:paraId="3524912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Antineoplastic agents</w:t>
            </w:r>
          </w:p>
        </w:tc>
        <w:tc>
          <w:tcPr>
            <w:tcW w:w="828" w:type="dxa"/>
            <w:noWrap/>
            <w:hideMark/>
          </w:tcPr>
          <w:p w14:paraId="56E15B7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95" w:type="dxa"/>
            <w:noWrap/>
            <w:hideMark/>
          </w:tcPr>
          <w:p w14:paraId="1E7F877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41" w:type="dxa"/>
            <w:noWrap/>
            <w:hideMark/>
          </w:tcPr>
          <w:p w14:paraId="1D7D2E9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-0.21</w:t>
            </w:r>
          </w:p>
        </w:tc>
        <w:tc>
          <w:tcPr>
            <w:tcW w:w="828" w:type="dxa"/>
            <w:noWrap/>
            <w:hideMark/>
          </w:tcPr>
          <w:p w14:paraId="6670ED1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18</w:t>
            </w:r>
          </w:p>
        </w:tc>
        <w:tc>
          <w:tcPr>
            <w:tcW w:w="805" w:type="dxa"/>
            <w:noWrap/>
            <w:hideMark/>
          </w:tcPr>
          <w:p w14:paraId="154522F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18</w:t>
            </w:r>
          </w:p>
        </w:tc>
        <w:tc>
          <w:tcPr>
            <w:tcW w:w="720" w:type="dxa"/>
            <w:noWrap/>
            <w:hideMark/>
          </w:tcPr>
          <w:p w14:paraId="185C194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9771CE" w:rsidRPr="00665A13" w14:paraId="347EFA5E"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1DDD73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Antipsoriatics</w:t>
            </w:r>
          </w:p>
        </w:tc>
        <w:tc>
          <w:tcPr>
            <w:tcW w:w="828" w:type="dxa"/>
            <w:noWrap/>
            <w:hideMark/>
          </w:tcPr>
          <w:p w14:paraId="0695043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1DCE5E4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41" w:type="dxa"/>
            <w:noWrap/>
            <w:hideMark/>
          </w:tcPr>
          <w:p w14:paraId="1104D15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00E0E6B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4F0056C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20" w:type="dxa"/>
            <w:noWrap/>
            <w:hideMark/>
          </w:tcPr>
          <w:p w14:paraId="5B0D9E4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0.03</w:t>
            </w:r>
          </w:p>
        </w:tc>
      </w:tr>
      <w:tr w:rsidR="00245D87" w:rsidRPr="00665A13" w14:paraId="7084DD3A" w14:textId="77777777" w:rsidTr="00665A13">
        <w:trPr>
          <w:trHeight w:val="20"/>
        </w:trPr>
        <w:tc>
          <w:tcPr>
            <w:tcW w:w="4500" w:type="dxa"/>
            <w:noWrap/>
            <w:hideMark/>
          </w:tcPr>
          <w:p w14:paraId="0657AE6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Antithrombotic agents</w:t>
            </w:r>
          </w:p>
        </w:tc>
        <w:tc>
          <w:tcPr>
            <w:tcW w:w="828" w:type="dxa"/>
            <w:noWrap/>
            <w:hideMark/>
          </w:tcPr>
          <w:p w14:paraId="6CCB9A5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95" w:type="dxa"/>
            <w:noWrap/>
            <w:hideMark/>
          </w:tcPr>
          <w:p w14:paraId="59ECB00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23</w:t>
            </w:r>
          </w:p>
        </w:tc>
        <w:tc>
          <w:tcPr>
            <w:tcW w:w="741" w:type="dxa"/>
            <w:noWrap/>
            <w:hideMark/>
          </w:tcPr>
          <w:p w14:paraId="682AE89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512AE5F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805" w:type="dxa"/>
            <w:noWrap/>
            <w:hideMark/>
          </w:tcPr>
          <w:p w14:paraId="75C421A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20" w:type="dxa"/>
            <w:noWrap/>
            <w:hideMark/>
          </w:tcPr>
          <w:p w14:paraId="004BA1A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r>
      <w:tr w:rsidR="009771CE" w:rsidRPr="00665A13" w14:paraId="5B519AF4"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3427F34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Beta blocking agents</w:t>
            </w:r>
          </w:p>
        </w:tc>
        <w:tc>
          <w:tcPr>
            <w:tcW w:w="828" w:type="dxa"/>
            <w:noWrap/>
            <w:hideMark/>
          </w:tcPr>
          <w:p w14:paraId="7BADDB8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33</w:t>
            </w:r>
          </w:p>
        </w:tc>
        <w:tc>
          <w:tcPr>
            <w:tcW w:w="795" w:type="dxa"/>
            <w:noWrap/>
            <w:hideMark/>
          </w:tcPr>
          <w:p w14:paraId="57CB2B2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31</w:t>
            </w:r>
          </w:p>
        </w:tc>
        <w:tc>
          <w:tcPr>
            <w:tcW w:w="741" w:type="dxa"/>
            <w:noWrap/>
            <w:hideMark/>
          </w:tcPr>
          <w:p w14:paraId="2844171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c>
          <w:tcPr>
            <w:tcW w:w="828" w:type="dxa"/>
            <w:noWrap/>
            <w:hideMark/>
          </w:tcPr>
          <w:p w14:paraId="5737B57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33</w:t>
            </w:r>
          </w:p>
        </w:tc>
        <w:tc>
          <w:tcPr>
            <w:tcW w:w="805" w:type="dxa"/>
            <w:noWrap/>
            <w:hideMark/>
          </w:tcPr>
          <w:p w14:paraId="0F39485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33</w:t>
            </w:r>
          </w:p>
        </w:tc>
        <w:tc>
          <w:tcPr>
            <w:tcW w:w="720" w:type="dxa"/>
            <w:noWrap/>
            <w:hideMark/>
          </w:tcPr>
          <w:p w14:paraId="2399B8C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r w:rsidR="00245D87" w:rsidRPr="00665A13" w14:paraId="6441632A" w14:textId="77777777" w:rsidTr="00665A13">
        <w:trPr>
          <w:trHeight w:val="20"/>
        </w:trPr>
        <w:tc>
          <w:tcPr>
            <w:tcW w:w="4500" w:type="dxa"/>
            <w:noWrap/>
            <w:hideMark/>
          </w:tcPr>
          <w:p w14:paraId="64B2707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lastRenderedPageBreak/>
              <w:t xml:space="preserve">  Calcium channel blockers</w:t>
            </w:r>
          </w:p>
        </w:tc>
        <w:tc>
          <w:tcPr>
            <w:tcW w:w="828" w:type="dxa"/>
            <w:noWrap/>
            <w:hideMark/>
          </w:tcPr>
          <w:p w14:paraId="2C9229D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795" w:type="dxa"/>
            <w:noWrap/>
            <w:hideMark/>
          </w:tcPr>
          <w:p w14:paraId="7E5B694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41" w:type="dxa"/>
            <w:noWrap/>
            <w:hideMark/>
          </w:tcPr>
          <w:p w14:paraId="13E1C82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57C7EBB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21</w:t>
            </w:r>
          </w:p>
        </w:tc>
        <w:tc>
          <w:tcPr>
            <w:tcW w:w="805" w:type="dxa"/>
            <w:noWrap/>
            <w:hideMark/>
          </w:tcPr>
          <w:p w14:paraId="2BAA8EC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20</w:t>
            </w:r>
          </w:p>
        </w:tc>
        <w:tc>
          <w:tcPr>
            <w:tcW w:w="720" w:type="dxa"/>
            <w:noWrap/>
            <w:hideMark/>
          </w:tcPr>
          <w:p w14:paraId="4933D36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6FDE489E"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3B86392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Diuretics</w:t>
            </w:r>
          </w:p>
        </w:tc>
        <w:tc>
          <w:tcPr>
            <w:tcW w:w="828" w:type="dxa"/>
            <w:noWrap/>
            <w:hideMark/>
          </w:tcPr>
          <w:p w14:paraId="274C0A9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32</w:t>
            </w:r>
          </w:p>
        </w:tc>
        <w:tc>
          <w:tcPr>
            <w:tcW w:w="795" w:type="dxa"/>
            <w:noWrap/>
            <w:hideMark/>
          </w:tcPr>
          <w:p w14:paraId="2B3E8F1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31</w:t>
            </w:r>
          </w:p>
        </w:tc>
        <w:tc>
          <w:tcPr>
            <w:tcW w:w="741" w:type="dxa"/>
            <w:noWrap/>
            <w:hideMark/>
          </w:tcPr>
          <w:p w14:paraId="1A03DEC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2185B94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32</w:t>
            </w:r>
          </w:p>
        </w:tc>
        <w:tc>
          <w:tcPr>
            <w:tcW w:w="805" w:type="dxa"/>
            <w:noWrap/>
            <w:hideMark/>
          </w:tcPr>
          <w:p w14:paraId="2221BBD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30</w:t>
            </w:r>
          </w:p>
        </w:tc>
        <w:tc>
          <w:tcPr>
            <w:tcW w:w="720" w:type="dxa"/>
            <w:noWrap/>
            <w:hideMark/>
          </w:tcPr>
          <w:p w14:paraId="0330529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245D87" w:rsidRPr="00665A13" w14:paraId="26C38875" w14:textId="77777777" w:rsidTr="00665A13">
        <w:trPr>
          <w:trHeight w:val="20"/>
        </w:trPr>
        <w:tc>
          <w:tcPr>
            <w:tcW w:w="4500" w:type="dxa"/>
            <w:noWrap/>
            <w:hideMark/>
          </w:tcPr>
          <w:p w14:paraId="3D94D1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Drugs for acid related disorders</w:t>
            </w:r>
          </w:p>
        </w:tc>
        <w:tc>
          <w:tcPr>
            <w:tcW w:w="828" w:type="dxa"/>
            <w:noWrap/>
            <w:hideMark/>
          </w:tcPr>
          <w:p w14:paraId="113DE45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24</w:t>
            </w:r>
          </w:p>
        </w:tc>
        <w:tc>
          <w:tcPr>
            <w:tcW w:w="795" w:type="dxa"/>
            <w:noWrap/>
            <w:hideMark/>
          </w:tcPr>
          <w:p w14:paraId="0E6DEAC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28</w:t>
            </w:r>
          </w:p>
        </w:tc>
        <w:tc>
          <w:tcPr>
            <w:tcW w:w="741" w:type="dxa"/>
            <w:noWrap/>
            <w:hideMark/>
          </w:tcPr>
          <w:p w14:paraId="29D4698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-0.09</w:t>
            </w:r>
          </w:p>
        </w:tc>
        <w:tc>
          <w:tcPr>
            <w:tcW w:w="828" w:type="dxa"/>
            <w:noWrap/>
            <w:hideMark/>
          </w:tcPr>
          <w:p w14:paraId="54E0167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25</w:t>
            </w:r>
          </w:p>
        </w:tc>
        <w:tc>
          <w:tcPr>
            <w:tcW w:w="805" w:type="dxa"/>
            <w:noWrap/>
            <w:hideMark/>
          </w:tcPr>
          <w:p w14:paraId="33CB7BB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26</w:t>
            </w:r>
          </w:p>
        </w:tc>
        <w:tc>
          <w:tcPr>
            <w:tcW w:w="720" w:type="dxa"/>
            <w:noWrap/>
            <w:hideMark/>
          </w:tcPr>
          <w:p w14:paraId="2056388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9771CE" w:rsidRPr="00665A13" w14:paraId="70ED4428"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3656BC2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Drugs for obstructive airway diseases</w:t>
            </w:r>
          </w:p>
        </w:tc>
        <w:tc>
          <w:tcPr>
            <w:tcW w:w="828" w:type="dxa"/>
            <w:noWrap/>
            <w:hideMark/>
          </w:tcPr>
          <w:p w14:paraId="387E1C1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95" w:type="dxa"/>
            <w:noWrap/>
            <w:hideMark/>
          </w:tcPr>
          <w:p w14:paraId="590836A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41" w:type="dxa"/>
            <w:noWrap/>
            <w:hideMark/>
          </w:tcPr>
          <w:p w14:paraId="2B24B8F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c>
          <w:tcPr>
            <w:tcW w:w="828" w:type="dxa"/>
            <w:noWrap/>
            <w:hideMark/>
          </w:tcPr>
          <w:p w14:paraId="3AD9E7C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805" w:type="dxa"/>
            <w:noWrap/>
            <w:hideMark/>
          </w:tcPr>
          <w:p w14:paraId="549E8328"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16</w:t>
            </w:r>
          </w:p>
        </w:tc>
        <w:tc>
          <w:tcPr>
            <w:tcW w:w="720" w:type="dxa"/>
            <w:noWrap/>
            <w:hideMark/>
          </w:tcPr>
          <w:p w14:paraId="601A6DA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r>
      <w:tr w:rsidR="00245D87" w:rsidRPr="00665A13" w14:paraId="01E63F71" w14:textId="77777777" w:rsidTr="00665A13">
        <w:trPr>
          <w:trHeight w:val="20"/>
        </w:trPr>
        <w:tc>
          <w:tcPr>
            <w:tcW w:w="4500" w:type="dxa"/>
            <w:noWrap/>
            <w:hideMark/>
          </w:tcPr>
          <w:p w14:paraId="595C9DF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Drugs used in diabetes</w:t>
            </w:r>
          </w:p>
        </w:tc>
        <w:tc>
          <w:tcPr>
            <w:tcW w:w="828" w:type="dxa"/>
            <w:noWrap/>
            <w:hideMark/>
          </w:tcPr>
          <w:p w14:paraId="51256BF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795" w:type="dxa"/>
            <w:noWrap/>
            <w:hideMark/>
          </w:tcPr>
          <w:p w14:paraId="23AADA8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741" w:type="dxa"/>
            <w:noWrap/>
            <w:hideMark/>
          </w:tcPr>
          <w:p w14:paraId="6C8DA4E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c>
          <w:tcPr>
            <w:tcW w:w="828" w:type="dxa"/>
            <w:noWrap/>
            <w:hideMark/>
          </w:tcPr>
          <w:p w14:paraId="10FB756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19</w:t>
            </w:r>
          </w:p>
        </w:tc>
        <w:tc>
          <w:tcPr>
            <w:tcW w:w="805" w:type="dxa"/>
            <w:noWrap/>
            <w:hideMark/>
          </w:tcPr>
          <w:p w14:paraId="19D2C6B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17</w:t>
            </w:r>
          </w:p>
        </w:tc>
        <w:tc>
          <w:tcPr>
            <w:tcW w:w="720" w:type="dxa"/>
            <w:noWrap/>
            <w:hideMark/>
          </w:tcPr>
          <w:p w14:paraId="461DD7A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0.05</w:t>
            </w:r>
          </w:p>
        </w:tc>
      </w:tr>
      <w:tr w:rsidR="009771CE" w:rsidRPr="00665A13" w14:paraId="2683C4FC"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791C808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Immunosuppressants</w:t>
            </w:r>
          </w:p>
        </w:tc>
        <w:tc>
          <w:tcPr>
            <w:tcW w:w="828" w:type="dxa"/>
            <w:noWrap/>
            <w:hideMark/>
          </w:tcPr>
          <w:p w14:paraId="557AC66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noWrap/>
            <w:hideMark/>
          </w:tcPr>
          <w:p w14:paraId="62196F3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41" w:type="dxa"/>
            <w:noWrap/>
            <w:hideMark/>
          </w:tcPr>
          <w:p w14:paraId="04CBC9F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noWrap/>
            <w:hideMark/>
          </w:tcPr>
          <w:p w14:paraId="190F41A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noWrap/>
            <w:hideMark/>
          </w:tcPr>
          <w:p w14:paraId="7955628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20" w:type="dxa"/>
            <w:noWrap/>
            <w:hideMark/>
          </w:tcPr>
          <w:p w14:paraId="5BB0BE5C"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r>
      <w:tr w:rsidR="00245D87" w:rsidRPr="00665A13" w14:paraId="6937E0C1" w14:textId="77777777" w:rsidTr="00665A13">
        <w:trPr>
          <w:trHeight w:val="20"/>
        </w:trPr>
        <w:tc>
          <w:tcPr>
            <w:tcW w:w="4500" w:type="dxa"/>
            <w:noWrap/>
            <w:hideMark/>
          </w:tcPr>
          <w:p w14:paraId="2828D12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Lipid modifying agents</w:t>
            </w:r>
          </w:p>
        </w:tc>
        <w:tc>
          <w:tcPr>
            <w:tcW w:w="828" w:type="dxa"/>
            <w:noWrap/>
            <w:hideMark/>
          </w:tcPr>
          <w:p w14:paraId="40ECF50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795" w:type="dxa"/>
            <w:noWrap/>
            <w:hideMark/>
          </w:tcPr>
          <w:p w14:paraId="5D80CCE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41</w:t>
            </w:r>
          </w:p>
        </w:tc>
        <w:tc>
          <w:tcPr>
            <w:tcW w:w="741" w:type="dxa"/>
            <w:noWrap/>
            <w:hideMark/>
          </w:tcPr>
          <w:p w14:paraId="3142B9E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0.04</w:t>
            </w:r>
          </w:p>
        </w:tc>
        <w:tc>
          <w:tcPr>
            <w:tcW w:w="828" w:type="dxa"/>
            <w:noWrap/>
            <w:hideMark/>
          </w:tcPr>
          <w:p w14:paraId="67E38F6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805" w:type="dxa"/>
            <w:noWrap/>
            <w:hideMark/>
          </w:tcPr>
          <w:p w14:paraId="2001B8F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720" w:type="dxa"/>
            <w:noWrap/>
            <w:hideMark/>
          </w:tcPr>
          <w:p w14:paraId="7D20AA7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r>
      <w:tr w:rsidR="009771CE" w:rsidRPr="00665A13" w14:paraId="3759DF0D"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noWrap/>
            <w:hideMark/>
          </w:tcPr>
          <w:p w14:paraId="1FB64A5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Opioids</w:t>
            </w:r>
          </w:p>
        </w:tc>
        <w:tc>
          <w:tcPr>
            <w:tcW w:w="828" w:type="dxa"/>
            <w:noWrap/>
            <w:hideMark/>
          </w:tcPr>
          <w:p w14:paraId="2F4FD476"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43</w:t>
            </w:r>
          </w:p>
        </w:tc>
        <w:tc>
          <w:tcPr>
            <w:tcW w:w="795" w:type="dxa"/>
            <w:noWrap/>
            <w:hideMark/>
          </w:tcPr>
          <w:p w14:paraId="2496845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46</w:t>
            </w:r>
          </w:p>
        </w:tc>
        <w:tc>
          <w:tcPr>
            <w:tcW w:w="741" w:type="dxa"/>
            <w:noWrap/>
            <w:hideMark/>
          </w:tcPr>
          <w:p w14:paraId="3D5EDBE9"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-0.06</w:t>
            </w:r>
          </w:p>
        </w:tc>
        <w:tc>
          <w:tcPr>
            <w:tcW w:w="828" w:type="dxa"/>
            <w:noWrap/>
            <w:hideMark/>
          </w:tcPr>
          <w:p w14:paraId="7B27543B"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44</w:t>
            </w:r>
          </w:p>
        </w:tc>
        <w:tc>
          <w:tcPr>
            <w:tcW w:w="805" w:type="dxa"/>
            <w:noWrap/>
            <w:hideMark/>
          </w:tcPr>
          <w:p w14:paraId="2ED74C6D"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44</w:t>
            </w:r>
          </w:p>
        </w:tc>
        <w:tc>
          <w:tcPr>
            <w:tcW w:w="720" w:type="dxa"/>
            <w:noWrap/>
            <w:hideMark/>
          </w:tcPr>
          <w:p w14:paraId="149BC825"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r>
      <w:tr w:rsidR="00245D87" w:rsidRPr="00665A13" w14:paraId="57040572" w14:textId="77777777" w:rsidTr="00665A13">
        <w:trPr>
          <w:trHeight w:val="20"/>
        </w:trPr>
        <w:tc>
          <w:tcPr>
            <w:tcW w:w="4500" w:type="dxa"/>
            <w:noWrap/>
            <w:hideMark/>
          </w:tcPr>
          <w:p w14:paraId="0DCEC4A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Psycholeptics</w:t>
            </w:r>
          </w:p>
        </w:tc>
        <w:tc>
          <w:tcPr>
            <w:tcW w:w="828" w:type="dxa"/>
            <w:noWrap/>
            <w:hideMark/>
          </w:tcPr>
          <w:p w14:paraId="5059EBDE"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31</w:t>
            </w:r>
          </w:p>
        </w:tc>
        <w:tc>
          <w:tcPr>
            <w:tcW w:w="795" w:type="dxa"/>
            <w:noWrap/>
            <w:hideMark/>
          </w:tcPr>
          <w:p w14:paraId="24BA70E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37</w:t>
            </w:r>
          </w:p>
        </w:tc>
        <w:tc>
          <w:tcPr>
            <w:tcW w:w="741" w:type="dxa"/>
            <w:noWrap/>
            <w:hideMark/>
          </w:tcPr>
          <w:p w14:paraId="1F8A0BD0"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-0.12</w:t>
            </w:r>
          </w:p>
        </w:tc>
        <w:tc>
          <w:tcPr>
            <w:tcW w:w="828" w:type="dxa"/>
            <w:noWrap/>
            <w:hideMark/>
          </w:tcPr>
          <w:p w14:paraId="0DF3DF64"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32</w:t>
            </w:r>
          </w:p>
        </w:tc>
        <w:tc>
          <w:tcPr>
            <w:tcW w:w="805" w:type="dxa"/>
            <w:noWrap/>
            <w:hideMark/>
          </w:tcPr>
          <w:p w14:paraId="5FCDB4F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33</w:t>
            </w:r>
          </w:p>
        </w:tc>
        <w:tc>
          <w:tcPr>
            <w:tcW w:w="720" w:type="dxa"/>
            <w:noWrap/>
            <w:hideMark/>
          </w:tcPr>
          <w:p w14:paraId="71A4B6C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w:t>
            </w:r>
          </w:p>
        </w:tc>
      </w:tr>
      <w:tr w:rsidR="009771CE" w:rsidRPr="00665A13" w14:paraId="629C71B8" w14:textId="77777777" w:rsidTr="00665A13">
        <w:trPr>
          <w:cnfStyle w:val="000000100000" w:firstRow="0" w:lastRow="0" w:firstColumn="0" w:lastColumn="0" w:oddVBand="0" w:evenVBand="0" w:oddHBand="1" w:evenHBand="0" w:firstRowFirstColumn="0" w:firstRowLastColumn="0" w:lastRowFirstColumn="0" w:lastRowLastColumn="0"/>
          <w:trHeight w:val="20"/>
        </w:trPr>
        <w:tc>
          <w:tcPr>
            <w:tcW w:w="4500" w:type="dxa"/>
            <w:tcBorders>
              <w:bottom w:val="single" w:sz="4" w:space="0" w:color="auto"/>
            </w:tcBorders>
            <w:noWrap/>
            <w:hideMark/>
          </w:tcPr>
          <w:p w14:paraId="5051BFA7"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9771CE">
              <w:rPr>
                <w:rFonts w:eastAsia="Times New Roman"/>
                <w:sz w:val="20"/>
              </w:rPr>
              <w:t xml:space="preserve">  Psychostimulants</w:t>
            </w:r>
          </w:p>
        </w:tc>
        <w:tc>
          <w:tcPr>
            <w:tcW w:w="828" w:type="dxa"/>
            <w:tcBorders>
              <w:bottom w:val="single" w:sz="4" w:space="0" w:color="auto"/>
            </w:tcBorders>
            <w:noWrap/>
            <w:hideMark/>
          </w:tcPr>
          <w:p w14:paraId="6B325051"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95" w:type="dxa"/>
            <w:tcBorders>
              <w:bottom w:val="single" w:sz="4" w:space="0" w:color="auto"/>
            </w:tcBorders>
            <w:noWrap/>
            <w:hideMark/>
          </w:tcPr>
          <w:p w14:paraId="04402DCA"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41" w:type="dxa"/>
            <w:tcBorders>
              <w:bottom w:val="single" w:sz="4" w:space="0" w:color="auto"/>
            </w:tcBorders>
            <w:noWrap/>
            <w:hideMark/>
          </w:tcPr>
          <w:p w14:paraId="2D294353"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-0.02</w:t>
            </w:r>
          </w:p>
        </w:tc>
        <w:tc>
          <w:tcPr>
            <w:tcW w:w="828" w:type="dxa"/>
            <w:tcBorders>
              <w:bottom w:val="single" w:sz="4" w:space="0" w:color="auto"/>
            </w:tcBorders>
            <w:noWrap/>
            <w:hideMark/>
          </w:tcPr>
          <w:p w14:paraId="23088FA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805" w:type="dxa"/>
            <w:tcBorders>
              <w:bottom w:val="single" w:sz="4" w:space="0" w:color="auto"/>
            </w:tcBorders>
            <w:noWrap/>
            <w:hideMark/>
          </w:tcPr>
          <w:p w14:paraId="1A7CFFD2"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1</w:t>
            </w:r>
          </w:p>
        </w:tc>
        <w:tc>
          <w:tcPr>
            <w:tcW w:w="720" w:type="dxa"/>
            <w:tcBorders>
              <w:bottom w:val="single" w:sz="4" w:space="0" w:color="auto"/>
            </w:tcBorders>
            <w:noWrap/>
            <w:hideMark/>
          </w:tcPr>
          <w:p w14:paraId="486EED8F" w14:textId="77777777" w:rsidR="009771CE" w:rsidRPr="009771CE" w:rsidRDefault="009771CE" w:rsidP="009771C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9771CE">
              <w:rPr>
                <w:rFonts w:eastAsia="Times New Roman"/>
                <w:sz w:val="20"/>
              </w:rPr>
              <w:t>0.01</w:t>
            </w:r>
          </w:p>
        </w:tc>
      </w:tr>
    </w:tbl>
    <w:p w14:paraId="5A766C53" w14:textId="7EB7D055" w:rsidR="009771CE" w:rsidRPr="000E3E5B" w:rsidRDefault="00B02422" w:rsidP="008D795E">
      <w:r>
        <w:rPr>
          <w:b/>
        </w:rPr>
        <w:t xml:space="preserve">Table 6. </w:t>
      </w:r>
      <w:r w:rsidR="000E3E5B">
        <w:t xml:space="preserve">Select patient characteristics in the observational study on prostate cancer. </w:t>
      </w:r>
      <w:r w:rsidR="00127C9E">
        <w:t>The percentages after stratification are</w:t>
      </w:r>
      <w:r w:rsidR="000169FA">
        <w:t xml:space="preserve"> computed per strata and then combined.</w:t>
      </w:r>
    </w:p>
    <w:p w14:paraId="6FD6E8B3" w14:textId="77777777" w:rsidR="009771CE" w:rsidRDefault="009771CE" w:rsidP="008D795E"/>
    <w:tbl>
      <w:tblPr>
        <w:tblStyle w:val="PlainTable4"/>
        <w:tblW w:w="9213" w:type="dxa"/>
        <w:tblLook w:val="0420" w:firstRow="1" w:lastRow="0" w:firstColumn="0" w:lastColumn="0" w:noHBand="0" w:noVBand="1"/>
      </w:tblPr>
      <w:tblGrid>
        <w:gridCol w:w="4500"/>
        <w:gridCol w:w="828"/>
        <w:gridCol w:w="795"/>
        <w:gridCol w:w="713"/>
        <w:gridCol w:w="865"/>
        <w:gridCol w:w="795"/>
        <w:gridCol w:w="717"/>
      </w:tblGrid>
      <w:tr w:rsidR="0056147B" w:rsidRPr="00A0731C" w14:paraId="67CA339E" w14:textId="77777777" w:rsidTr="00CE650A">
        <w:trPr>
          <w:cnfStyle w:val="100000000000" w:firstRow="1" w:lastRow="0" w:firstColumn="0" w:lastColumn="0" w:oddVBand="0" w:evenVBand="0" w:oddHBand="0" w:evenHBand="0" w:firstRowFirstColumn="0" w:firstRowLastColumn="0" w:lastRowFirstColumn="0" w:lastRowLastColumn="0"/>
          <w:trHeight w:val="144"/>
        </w:trPr>
        <w:tc>
          <w:tcPr>
            <w:tcW w:w="4500" w:type="dxa"/>
            <w:noWrap/>
            <w:hideMark/>
          </w:tcPr>
          <w:p w14:paraId="661A2F8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4"/>
              </w:rPr>
            </w:pPr>
          </w:p>
        </w:tc>
        <w:tc>
          <w:tcPr>
            <w:tcW w:w="2336" w:type="dxa"/>
            <w:gridSpan w:val="3"/>
            <w:tcBorders>
              <w:bottom w:val="single" w:sz="4" w:space="0" w:color="auto"/>
            </w:tcBorders>
            <w:noWrap/>
            <w:hideMark/>
          </w:tcPr>
          <w:p w14:paraId="159E681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A0731C">
              <w:rPr>
                <w:rFonts w:eastAsia="Times New Roman"/>
                <w:sz w:val="20"/>
              </w:rPr>
              <w:t>Before stratification</w:t>
            </w:r>
          </w:p>
        </w:tc>
        <w:tc>
          <w:tcPr>
            <w:tcW w:w="2377" w:type="dxa"/>
            <w:gridSpan w:val="3"/>
            <w:tcBorders>
              <w:bottom w:val="single" w:sz="4" w:space="0" w:color="auto"/>
            </w:tcBorders>
            <w:noWrap/>
            <w:hideMark/>
          </w:tcPr>
          <w:p w14:paraId="790C4BF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A0731C">
              <w:rPr>
                <w:rFonts w:eastAsia="Times New Roman"/>
                <w:sz w:val="20"/>
              </w:rPr>
              <w:t>After stratification</w:t>
            </w:r>
          </w:p>
        </w:tc>
      </w:tr>
      <w:tr w:rsidR="0056147B" w:rsidRPr="00A0731C" w14:paraId="67917CA4" w14:textId="77777777" w:rsidTr="00CE650A">
        <w:trPr>
          <w:cnfStyle w:val="000000100000" w:firstRow="0" w:lastRow="0" w:firstColumn="0" w:lastColumn="0" w:oddVBand="0" w:evenVBand="0" w:oddHBand="1" w:evenHBand="0" w:firstRowFirstColumn="0" w:firstRowLastColumn="0" w:lastRowFirstColumn="0" w:lastRowLastColumn="0"/>
          <w:trHeight w:val="144"/>
        </w:trPr>
        <w:tc>
          <w:tcPr>
            <w:tcW w:w="4500" w:type="dxa"/>
            <w:shd w:val="clear" w:color="auto" w:fill="auto"/>
            <w:noWrap/>
            <w:hideMark/>
          </w:tcPr>
          <w:p w14:paraId="532B10E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b/>
                <w:sz w:val="20"/>
              </w:rPr>
            </w:pPr>
          </w:p>
        </w:tc>
        <w:tc>
          <w:tcPr>
            <w:tcW w:w="828" w:type="dxa"/>
            <w:tcBorders>
              <w:top w:val="single" w:sz="4" w:space="0" w:color="auto"/>
            </w:tcBorders>
            <w:shd w:val="clear" w:color="auto" w:fill="auto"/>
            <w:noWrap/>
            <w:vAlign w:val="bottom"/>
            <w:hideMark/>
          </w:tcPr>
          <w:p w14:paraId="3635872D"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Deno-sumab</w:t>
            </w:r>
          </w:p>
        </w:tc>
        <w:tc>
          <w:tcPr>
            <w:tcW w:w="795" w:type="dxa"/>
            <w:tcBorders>
              <w:top w:val="single" w:sz="4" w:space="0" w:color="auto"/>
            </w:tcBorders>
            <w:shd w:val="clear" w:color="auto" w:fill="auto"/>
            <w:noWrap/>
            <w:vAlign w:val="bottom"/>
            <w:hideMark/>
          </w:tcPr>
          <w:p w14:paraId="3E8FA7D5"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Zole-dronic acid</w:t>
            </w:r>
          </w:p>
        </w:tc>
        <w:tc>
          <w:tcPr>
            <w:tcW w:w="713" w:type="dxa"/>
            <w:tcBorders>
              <w:top w:val="single" w:sz="4" w:space="0" w:color="auto"/>
            </w:tcBorders>
            <w:shd w:val="clear" w:color="auto" w:fill="auto"/>
            <w:noWrap/>
            <w:vAlign w:val="bottom"/>
            <w:hideMark/>
          </w:tcPr>
          <w:p w14:paraId="28267218"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 xml:space="preserve">   </w:t>
            </w:r>
          </w:p>
        </w:tc>
        <w:tc>
          <w:tcPr>
            <w:tcW w:w="865" w:type="dxa"/>
            <w:tcBorders>
              <w:top w:val="single" w:sz="4" w:space="0" w:color="auto"/>
            </w:tcBorders>
            <w:shd w:val="clear" w:color="auto" w:fill="auto"/>
            <w:noWrap/>
            <w:vAlign w:val="bottom"/>
            <w:hideMark/>
          </w:tcPr>
          <w:p w14:paraId="65F3C2C8"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Deno-sumab</w:t>
            </w:r>
          </w:p>
        </w:tc>
        <w:tc>
          <w:tcPr>
            <w:tcW w:w="795" w:type="dxa"/>
            <w:tcBorders>
              <w:top w:val="single" w:sz="4" w:space="0" w:color="auto"/>
            </w:tcBorders>
            <w:shd w:val="clear" w:color="auto" w:fill="auto"/>
            <w:noWrap/>
            <w:vAlign w:val="bottom"/>
            <w:hideMark/>
          </w:tcPr>
          <w:p w14:paraId="5384581C"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Zole-dronic acid</w:t>
            </w:r>
          </w:p>
        </w:tc>
        <w:tc>
          <w:tcPr>
            <w:tcW w:w="717" w:type="dxa"/>
            <w:tcBorders>
              <w:top w:val="single" w:sz="4" w:space="0" w:color="auto"/>
            </w:tcBorders>
            <w:shd w:val="clear" w:color="auto" w:fill="auto"/>
            <w:noWrap/>
            <w:vAlign w:val="bottom"/>
            <w:hideMark/>
          </w:tcPr>
          <w:p w14:paraId="173501C4"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 xml:space="preserve">   </w:t>
            </w:r>
          </w:p>
        </w:tc>
      </w:tr>
      <w:tr w:rsidR="0056147B" w:rsidRPr="00A0731C" w14:paraId="23021BE1" w14:textId="77777777" w:rsidTr="00A0731C">
        <w:trPr>
          <w:trHeight w:val="144"/>
        </w:trPr>
        <w:tc>
          <w:tcPr>
            <w:tcW w:w="4500" w:type="dxa"/>
            <w:tcBorders>
              <w:bottom w:val="single" w:sz="4" w:space="0" w:color="auto"/>
            </w:tcBorders>
            <w:shd w:val="clear" w:color="auto" w:fill="auto"/>
            <w:noWrap/>
            <w:vAlign w:val="bottom"/>
            <w:hideMark/>
          </w:tcPr>
          <w:p w14:paraId="53678182"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rPr>
                <w:rFonts w:eastAsia="Times New Roman"/>
                <w:b/>
                <w:sz w:val="20"/>
              </w:rPr>
            </w:pPr>
            <w:r w:rsidRPr="00A0731C">
              <w:rPr>
                <w:rFonts w:eastAsia="Times New Roman"/>
                <w:b/>
                <w:sz w:val="20"/>
              </w:rPr>
              <w:t>Characteristic</w:t>
            </w:r>
          </w:p>
        </w:tc>
        <w:tc>
          <w:tcPr>
            <w:tcW w:w="828" w:type="dxa"/>
            <w:tcBorders>
              <w:bottom w:val="single" w:sz="4" w:space="0" w:color="auto"/>
            </w:tcBorders>
            <w:shd w:val="clear" w:color="auto" w:fill="auto"/>
            <w:noWrap/>
            <w:vAlign w:val="bottom"/>
            <w:hideMark/>
          </w:tcPr>
          <w:p w14:paraId="44E04193"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795" w:type="dxa"/>
            <w:tcBorders>
              <w:bottom w:val="single" w:sz="4" w:space="0" w:color="auto"/>
            </w:tcBorders>
            <w:shd w:val="clear" w:color="auto" w:fill="auto"/>
            <w:noWrap/>
            <w:vAlign w:val="bottom"/>
            <w:hideMark/>
          </w:tcPr>
          <w:p w14:paraId="6A408D13"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713" w:type="dxa"/>
            <w:tcBorders>
              <w:bottom w:val="single" w:sz="4" w:space="0" w:color="auto"/>
            </w:tcBorders>
            <w:shd w:val="clear" w:color="auto" w:fill="auto"/>
            <w:noWrap/>
            <w:vAlign w:val="bottom"/>
            <w:hideMark/>
          </w:tcPr>
          <w:p w14:paraId="49710897"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Std. diff</w:t>
            </w:r>
          </w:p>
        </w:tc>
        <w:tc>
          <w:tcPr>
            <w:tcW w:w="865" w:type="dxa"/>
            <w:tcBorders>
              <w:bottom w:val="single" w:sz="4" w:space="0" w:color="auto"/>
            </w:tcBorders>
            <w:shd w:val="clear" w:color="auto" w:fill="auto"/>
            <w:noWrap/>
            <w:vAlign w:val="bottom"/>
            <w:hideMark/>
          </w:tcPr>
          <w:p w14:paraId="106357E8"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795" w:type="dxa"/>
            <w:tcBorders>
              <w:bottom w:val="single" w:sz="4" w:space="0" w:color="auto"/>
            </w:tcBorders>
            <w:shd w:val="clear" w:color="auto" w:fill="auto"/>
            <w:noWrap/>
            <w:vAlign w:val="bottom"/>
            <w:hideMark/>
          </w:tcPr>
          <w:p w14:paraId="4E302AF5"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717" w:type="dxa"/>
            <w:tcBorders>
              <w:bottom w:val="single" w:sz="4" w:space="0" w:color="auto"/>
            </w:tcBorders>
            <w:shd w:val="clear" w:color="auto" w:fill="auto"/>
            <w:noWrap/>
            <w:vAlign w:val="bottom"/>
            <w:hideMark/>
          </w:tcPr>
          <w:p w14:paraId="28ECE461" w14:textId="77777777" w:rsidR="0056147B" w:rsidRPr="00A0731C" w:rsidRDefault="0056147B" w:rsidP="005352E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Std. diff</w:t>
            </w:r>
          </w:p>
        </w:tc>
      </w:tr>
      <w:tr w:rsidR="005352EF" w:rsidRPr="00A0731C" w14:paraId="36E68AD5"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5328" w:type="dxa"/>
            <w:gridSpan w:val="2"/>
            <w:tcBorders>
              <w:top w:val="single" w:sz="4" w:space="0" w:color="auto"/>
            </w:tcBorders>
            <w:noWrap/>
            <w:hideMark/>
          </w:tcPr>
          <w:p w14:paraId="22F45AE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Age group</w:t>
            </w:r>
          </w:p>
        </w:tc>
        <w:tc>
          <w:tcPr>
            <w:tcW w:w="795" w:type="dxa"/>
            <w:tcBorders>
              <w:top w:val="single" w:sz="4" w:space="0" w:color="auto"/>
            </w:tcBorders>
            <w:noWrap/>
            <w:hideMark/>
          </w:tcPr>
          <w:p w14:paraId="134F694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13" w:type="dxa"/>
            <w:tcBorders>
              <w:top w:val="single" w:sz="4" w:space="0" w:color="auto"/>
            </w:tcBorders>
            <w:noWrap/>
            <w:hideMark/>
          </w:tcPr>
          <w:p w14:paraId="6886356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65" w:type="dxa"/>
            <w:tcBorders>
              <w:top w:val="single" w:sz="4" w:space="0" w:color="auto"/>
            </w:tcBorders>
            <w:noWrap/>
            <w:hideMark/>
          </w:tcPr>
          <w:p w14:paraId="7FBAEF1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tcBorders>
              <w:top w:val="single" w:sz="4" w:space="0" w:color="auto"/>
            </w:tcBorders>
            <w:noWrap/>
            <w:hideMark/>
          </w:tcPr>
          <w:p w14:paraId="4172C37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7" w:type="dxa"/>
            <w:tcBorders>
              <w:top w:val="single" w:sz="4" w:space="0" w:color="auto"/>
            </w:tcBorders>
            <w:noWrap/>
            <w:hideMark/>
          </w:tcPr>
          <w:p w14:paraId="6AC2313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56147B" w:rsidRPr="00A0731C" w14:paraId="63CB1323" w14:textId="77777777" w:rsidTr="00A0731C">
        <w:trPr>
          <w:trHeight w:val="144"/>
        </w:trPr>
        <w:tc>
          <w:tcPr>
            <w:tcW w:w="4500" w:type="dxa"/>
            <w:noWrap/>
            <w:hideMark/>
          </w:tcPr>
          <w:p w14:paraId="4568D94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25-29</w:t>
            </w:r>
          </w:p>
        </w:tc>
        <w:tc>
          <w:tcPr>
            <w:tcW w:w="828" w:type="dxa"/>
            <w:noWrap/>
            <w:hideMark/>
          </w:tcPr>
          <w:p w14:paraId="6264791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4385802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739339F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722420C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6F0A875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01F65FE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2F75066A"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00AA123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30-34</w:t>
            </w:r>
          </w:p>
        </w:tc>
        <w:tc>
          <w:tcPr>
            <w:tcW w:w="828" w:type="dxa"/>
            <w:noWrap/>
            <w:hideMark/>
          </w:tcPr>
          <w:p w14:paraId="1789931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13DB807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3" w:type="dxa"/>
            <w:noWrap/>
            <w:hideMark/>
          </w:tcPr>
          <w:p w14:paraId="66DB33C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025EF8E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107FABB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0CEB06E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56147B" w:rsidRPr="00A0731C" w14:paraId="14D2AAA3" w14:textId="77777777" w:rsidTr="00A0731C">
        <w:trPr>
          <w:trHeight w:val="144"/>
        </w:trPr>
        <w:tc>
          <w:tcPr>
            <w:tcW w:w="4500" w:type="dxa"/>
            <w:noWrap/>
            <w:hideMark/>
          </w:tcPr>
          <w:p w14:paraId="3783EE5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35-39</w:t>
            </w:r>
          </w:p>
        </w:tc>
        <w:tc>
          <w:tcPr>
            <w:tcW w:w="828" w:type="dxa"/>
            <w:noWrap/>
            <w:hideMark/>
          </w:tcPr>
          <w:p w14:paraId="5B5A832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3A662DF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3" w:type="dxa"/>
            <w:noWrap/>
            <w:hideMark/>
          </w:tcPr>
          <w:p w14:paraId="7CFDF21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65" w:type="dxa"/>
            <w:noWrap/>
            <w:hideMark/>
          </w:tcPr>
          <w:p w14:paraId="353D06E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013F1F7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7" w:type="dxa"/>
            <w:noWrap/>
            <w:hideMark/>
          </w:tcPr>
          <w:p w14:paraId="6DA6031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277BE8AF"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70E8DD4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40-44</w:t>
            </w:r>
          </w:p>
        </w:tc>
        <w:tc>
          <w:tcPr>
            <w:tcW w:w="828" w:type="dxa"/>
            <w:noWrap/>
            <w:hideMark/>
          </w:tcPr>
          <w:p w14:paraId="307E7B4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795" w:type="dxa"/>
            <w:noWrap/>
            <w:hideMark/>
          </w:tcPr>
          <w:p w14:paraId="7F4C6ED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3" w:type="dxa"/>
            <w:noWrap/>
            <w:hideMark/>
          </w:tcPr>
          <w:p w14:paraId="3246223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0.09</w:t>
            </w:r>
          </w:p>
        </w:tc>
        <w:tc>
          <w:tcPr>
            <w:tcW w:w="865" w:type="dxa"/>
            <w:noWrap/>
            <w:hideMark/>
          </w:tcPr>
          <w:p w14:paraId="479AD99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95" w:type="dxa"/>
            <w:noWrap/>
            <w:hideMark/>
          </w:tcPr>
          <w:p w14:paraId="1A995DC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7" w:type="dxa"/>
            <w:noWrap/>
            <w:hideMark/>
          </w:tcPr>
          <w:p w14:paraId="08AE72E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r>
      <w:tr w:rsidR="0056147B" w:rsidRPr="00A0731C" w14:paraId="4AE0B1E7" w14:textId="77777777" w:rsidTr="00A0731C">
        <w:trPr>
          <w:trHeight w:val="144"/>
        </w:trPr>
        <w:tc>
          <w:tcPr>
            <w:tcW w:w="4500" w:type="dxa"/>
            <w:noWrap/>
            <w:hideMark/>
          </w:tcPr>
          <w:p w14:paraId="579A3B5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45-49</w:t>
            </w:r>
          </w:p>
        </w:tc>
        <w:tc>
          <w:tcPr>
            <w:tcW w:w="828" w:type="dxa"/>
            <w:noWrap/>
            <w:hideMark/>
          </w:tcPr>
          <w:p w14:paraId="52E37A8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795" w:type="dxa"/>
            <w:noWrap/>
            <w:hideMark/>
          </w:tcPr>
          <w:p w14:paraId="7BE08BE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3" w:type="dxa"/>
            <w:noWrap/>
            <w:hideMark/>
          </w:tcPr>
          <w:p w14:paraId="7063BDE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3D78844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95" w:type="dxa"/>
            <w:noWrap/>
            <w:hideMark/>
          </w:tcPr>
          <w:p w14:paraId="5378924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7" w:type="dxa"/>
            <w:noWrap/>
            <w:hideMark/>
          </w:tcPr>
          <w:p w14:paraId="538FB35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184CEFF1"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2915D0D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50-54</w:t>
            </w:r>
          </w:p>
        </w:tc>
        <w:tc>
          <w:tcPr>
            <w:tcW w:w="828" w:type="dxa"/>
            <w:noWrap/>
            <w:hideMark/>
          </w:tcPr>
          <w:p w14:paraId="44F8E35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w:t>
            </w:r>
          </w:p>
        </w:tc>
        <w:tc>
          <w:tcPr>
            <w:tcW w:w="795" w:type="dxa"/>
            <w:noWrap/>
            <w:hideMark/>
          </w:tcPr>
          <w:p w14:paraId="1B35DB9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10</w:t>
            </w:r>
          </w:p>
        </w:tc>
        <w:tc>
          <w:tcPr>
            <w:tcW w:w="713" w:type="dxa"/>
            <w:noWrap/>
            <w:hideMark/>
          </w:tcPr>
          <w:p w14:paraId="7C36140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c>
          <w:tcPr>
            <w:tcW w:w="865" w:type="dxa"/>
            <w:noWrap/>
            <w:hideMark/>
          </w:tcPr>
          <w:p w14:paraId="41AB717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95" w:type="dxa"/>
            <w:noWrap/>
            <w:hideMark/>
          </w:tcPr>
          <w:p w14:paraId="692DA88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10</w:t>
            </w:r>
          </w:p>
        </w:tc>
        <w:tc>
          <w:tcPr>
            <w:tcW w:w="717" w:type="dxa"/>
            <w:noWrap/>
            <w:hideMark/>
          </w:tcPr>
          <w:p w14:paraId="17A7B81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56147B" w:rsidRPr="00A0731C" w14:paraId="51787A57" w14:textId="77777777" w:rsidTr="00A0731C">
        <w:trPr>
          <w:trHeight w:val="144"/>
        </w:trPr>
        <w:tc>
          <w:tcPr>
            <w:tcW w:w="4500" w:type="dxa"/>
            <w:noWrap/>
            <w:hideMark/>
          </w:tcPr>
          <w:p w14:paraId="5A9DB7E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55-59</w:t>
            </w:r>
          </w:p>
        </w:tc>
        <w:tc>
          <w:tcPr>
            <w:tcW w:w="828" w:type="dxa"/>
            <w:noWrap/>
            <w:hideMark/>
          </w:tcPr>
          <w:p w14:paraId="6FA42FF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95" w:type="dxa"/>
            <w:noWrap/>
            <w:hideMark/>
          </w:tcPr>
          <w:p w14:paraId="08D01E6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13" w:type="dxa"/>
            <w:noWrap/>
            <w:hideMark/>
          </w:tcPr>
          <w:p w14:paraId="332AED9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c>
          <w:tcPr>
            <w:tcW w:w="865" w:type="dxa"/>
            <w:noWrap/>
            <w:hideMark/>
          </w:tcPr>
          <w:p w14:paraId="10EAB9F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10</w:t>
            </w:r>
          </w:p>
        </w:tc>
        <w:tc>
          <w:tcPr>
            <w:tcW w:w="795" w:type="dxa"/>
            <w:noWrap/>
            <w:hideMark/>
          </w:tcPr>
          <w:p w14:paraId="17EC09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17" w:type="dxa"/>
            <w:noWrap/>
            <w:hideMark/>
          </w:tcPr>
          <w:p w14:paraId="5534464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r>
      <w:tr w:rsidR="0056147B" w:rsidRPr="00A0731C" w14:paraId="568C66FD"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15FA3B1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60-64</w:t>
            </w:r>
          </w:p>
        </w:tc>
        <w:tc>
          <w:tcPr>
            <w:tcW w:w="828" w:type="dxa"/>
            <w:noWrap/>
            <w:hideMark/>
          </w:tcPr>
          <w:p w14:paraId="3BB8BE6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95" w:type="dxa"/>
            <w:noWrap/>
            <w:hideMark/>
          </w:tcPr>
          <w:p w14:paraId="396CB32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13" w:type="dxa"/>
            <w:noWrap/>
            <w:hideMark/>
          </w:tcPr>
          <w:p w14:paraId="1A22D60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4579E77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95" w:type="dxa"/>
            <w:noWrap/>
            <w:hideMark/>
          </w:tcPr>
          <w:p w14:paraId="70B0C18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17" w:type="dxa"/>
            <w:noWrap/>
            <w:hideMark/>
          </w:tcPr>
          <w:p w14:paraId="47FD2BF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56147B" w:rsidRPr="00A0731C" w14:paraId="79C2A656" w14:textId="77777777" w:rsidTr="00A0731C">
        <w:trPr>
          <w:trHeight w:val="144"/>
        </w:trPr>
        <w:tc>
          <w:tcPr>
            <w:tcW w:w="4500" w:type="dxa"/>
            <w:noWrap/>
            <w:hideMark/>
          </w:tcPr>
          <w:p w14:paraId="6357E3F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65-69</w:t>
            </w:r>
          </w:p>
        </w:tc>
        <w:tc>
          <w:tcPr>
            <w:tcW w:w="828" w:type="dxa"/>
            <w:noWrap/>
            <w:hideMark/>
          </w:tcPr>
          <w:p w14:paraId="3DD104F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95" w:type="dxa"/>
            <w:noWrap/>
            <w:hideMark/>
          </w:tcPr>
          <w:p w14:paraId="16B9800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13" w:type="dxa"/>
            <w:noWrap/>
            <w:hideMark/>
          </w:tcPr>
          <w:p w14:paraId="6572759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73173B1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15</w:t>
            </w:r>
          </w:p>
        </w:tc>
        <w:tc>
          <w:tcPr>
            <w:tcW w:w="795" w:type="dxa"/>
            <w:noWrap/>
            <w:hideMark/>
          </w:tcPr>
          <w:p w14:paraId="5D43A60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17" w:type="dxa"/>
            <w:noWrap/>
            <w:hideMark/>
          </w:tcPr>
          <w:p w14:paraId="0744E99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56147B" w:rsidRPr="00A0731C" w14:paraId="6E7CB53C"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3B7438F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70-74</w:t>
            </w:r>
          </w:p>
        </w:tc>
        <w:tc>
          <w:tcPr>
            <w:tcW w:w="828" w:type="dxa"/>
            <w:noWrap/>
            <w:hideMark/>
          </w:tcPr>
          <w:p w14:paraId="74B9273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95" w:type="dxa"/>
            <w:noWrap/>
            <w:hideMark/>
          </w:tcPr>
          <w:p w14:paraId="7E22C65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13" w:type="dxa"/>
            <w:noWrap/>
            <w:hideMark/>
          </w:tcPr>
          <w:p w14:paraId="171F012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-0.08</w:t>
            </w:r>
          </w:p>
        </w:tc>
        <w:tc>
          <w:tcPr>
            <w:tcW w:w="865" w:type="dxa"/>
            <w:noWrap/>
            <w:hideMark/>
          </w:tcPr>
          <w:p w14:paraId="1B7BBBB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795" w:type="dxa"/>
            <w:noWrap/>
            <w:hideMark/>
          </w:tcPr>
          <w:p w14:paraId="74DC213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7" w:type="dxa"/>
            <w:noWrap/>
            <w:hideMark/>
          </w:tcPr>
          <w:p w14:paraId="3BF2D90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613401D6" w14:textId="77777777" w:rsidTr="00A0731C">
        <w:trPr>
          <w:trHeight w:val="144"/>
        </w:trPr>
        <w:tc>
          <w:tcPr>
            <w:tcW w:w="4500" w:type="dxa"/>
            <w:noWrap/>
            <w:hideMark/>
          </w:tcPr>
          <w:p w14:paraId="4141BAE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75-79</w:t>
            </w:r>
          </w:p>
        </w:tc>
        <w:tc>
          <w:tcPr>
            <w:tcW w:w="828" w:type="dxa"/>
            <w:noWrap/>
            <w:hideMark/>
          </w:tcPr>
          <w:p w14:paraId="11AB1BC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95" w:type="dxa"/>
            <w:noWrap/>
            <w:hideMark/>
          </w:tcPr>
          <w:p w14:paraId="6C55C3E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13" w:type="dxa"/>
            <w:noWrap/>
            <w:hideMark/>
          </w:tcPr>
          <w:p w14:paraId="3148BB7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4E4BF8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95" w:type="dxa"/>
            <w:noWrap/>
            <w:hideMark/>
          </w:tcPr>
          <w:p w14:paraId="5388480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17" w:type="dxa"/>
            <w:noWrap/>
            <w:hideMark/>
          </w:tcPr>
          <w:p w14:paraId="2E3FD0A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20C40332"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23375BE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80-84</w:t>
            </w:r>
          </w:p>
        </w:tc>
        <w:tc>
          <w:tcPr>
            <w:tcW w:w="828" w:type="dxa"/>
            <w:noWrap/>
            <w:hideMark/>
          </w:tcPr>
          <w:p w14:paraId="1DCDEC7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95" w:type="dxa"/>
            <w:noWrap/>
            <w:hideMark/>
          </w:tcPr>
          <w:p w14:paraId="7FF442A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w:t>
            </w:r>
          </w:p>
        </w:tc>
        <w:tc>
          <w:tcPr>
            <w:tcW w:w="713" w:type="dxa"/>
            <w:noWrap/>
            <w:hideMark/>
          </w:tcPr>
          <w:p w14:paraId="58ADE2D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21E390B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95" w:type="dxa"/>
            <w:noWrap/>
            <w:hideMark/>
          </w:tcPr>
          <w:p w14:paraId="3232C08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17" w:type="dxa"/>
            <w:noWrap/>
            <w:hideMark/>
          </w:tcPr>
          <w:p w14:paraId="6011AA6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6AECD9F2" w14:textId="77777777" w:rsidTr="00A0731C">
        <w:trPr>
          <w:trHeight w:val="144"/>
        </w:trPr>
        <w:tc>
          <w:tcPr>
            <w:tcW w:w="4500" w:type="dxa"/>
            <w:noWrap/>
            <w:hideMark/>
          </w:tcPr>
          <w:p w14:paraId="1ABB68B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85-89</w:t>
            </w:r>
          </w:p>
        </w:tc>
        <w:tc>
          <w:tcPr>
            <w:tcW w:w="828" w:type="dxa"/>
            <w:noWrap/>
            <w:hideMark/>
          </w:tcPr>
          <w:p w14:paraId="22ACD5E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95" w:type="dxa"/>
            <w:noWrap/>
            <w:hideMark/>
          </w:tcPr>
          <w:p w14:paraId="5B96B2D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13" w:type="dxa"/>
            <w:noWrap/>
            <w:hideMark/>
          </w:tcPr>
          <w:p w14:paraId="3F57DD9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c>
          <w:tcPr>
            <w:tcW w:w="865" w:type="dxa"/>
            <w:noWrap/>
            <w:hideMark/>
          </w:tcPr>
          <w:p w14:paraId="28DCAA8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95" w:type="dxa"/>
            <w:noWrap/>
            <w:hideMark/>
          </w:tcPr>
          <w:p w14:paraId="348680C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7" w:type="dxa"/>
            <w:noWrap/>
            <w:hideMark/>
          </w:tcPr>
          <w:p w14:paraId="2707A25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0.11</w:t>
            </w:r>
          </w:p>
        </w:tc>
      </w:tr>
      <w:tr w:rsidR="0056147B" w:rsidRPr="00A0731C" w14:paraId="6CAA2745"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1B72050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90-94</w:t>
            </w:r>
          </w:p>
        </w:tc>
        <w:tc>
          <w:tcPr>
            <w:tcW w:w="828" w:type="dxa"/>
            <w:noWrap/>
            <w:hideMark/>
          </w:tcPr>
          <w:p w14:paraId="0038084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00A3709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p>
        </w:tc>
        <w:tc>
          <w:tcPr>
            <w:tcW w:w="713" w:type="dxa"/>
            <w:noWrap/>
            <w:hideMark/>
          </w:tcPr>
          <w:p w14:paraId="19239CB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65" w:type="dxa"/>
            <w:noWrap/>
            <w:hideMark/>
          </w:tcPr>
          <w:p w14:paraId="0640C9E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7E8D72E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p>
        </w:tc>
        <w:tc>
          <w:tcPr>
            <w:tcW w:w="717" w:type="dxa"/>
            <w:noWrap/>
            <w:hideMark/>
          </w:tcPr>
          <w:p w14:paraId="137E3B0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56147B" w:rsidRPr="00A0731C" w14:paraId="2F32E521" w14:textId="77777777" w:rsidTr="00A0731C">
        <w:trPr>
          <w:trHeight w:val="144"/>
        </w:trPr>
        <w:tc>
          <w:tcPr>
            <w:tcW w:w="4500" w:type="dxa"/>
            <w:noWrap/>
            <w:hideMark/>
          </w:tcPr>
          <w:p w14:paraId="56B16BB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Gender: female</w:t>
            </w:r>
          </w:p>
        </w:tc>
        <w:tc>
          <w:tcPr>
            <w:tcW w:w="828" w:type="dxa"/>
            <w:noWrap/>
            <w:hideMark/>
          </w:tcPr>
          <w:p w14:paraId="6F7E29D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98</w:t>
            </w:r>
          </w:p>
        </w:tc>
        <w:tc>
          <w:tcPr>
            <w:tcW w:w="795" w:type="dxa"/>
            <w:noWrap/>
            <w:hideMark/>
          </w:tcPr>
          <w:p w14:paraId="561704B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99</w:t>
            </w:r>
          </w:p>
        </w:tc>
        <w:tc>
          <w:tcPr>
            <w:tcW w:w="713" w:type="dxa"/>
            <w:noWrap/>
            <w:hideMark/>
          </w:tcPr>
          <w:p w14:paraId="4C1C35D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714A921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98</w:t>
            </w:r>
          </w:p>
        </w:tc>
        <w:tc>
          <w:tcPr>
            <w:tcW w:w="795" w:type="dxa"/>
            <w:noWrap/>
            <w:hideMark/>
          </w:tcPr>
          <w:p w14:paraId="54D4129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99</w:t>
            </w:r>
          </w:p>
        </w:tc>
        <w:tc>
          <w:tcPr>
            <w:tcW w:w="717" w:type="dxa"/>
            <w:noWrap/>
            <w:hideMark/>
          </w:tcPr>
          <w:p w14:paraId="66D908C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r>
      <w:tr w:rsidR="0056147B" w:rsidRPr="00A0731C" w14:paraId="28688689"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6123" w:type="dxa"/>
            <w:gridSpan w:val="3"/>
            <w:noWrap/>
            <w:hideMark/>
          </w:tcPr>
          <w:p w14:paraId="4E8D023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Medical history: General</w:t>
            </w:r>
          </w:p>
        </w:tc>
        <w:tc>
          <w:tcPr>
            <w:tcW w:w="713" w:type="dxa"/>
            <w:noWrap/>
            <w:hideMark/>
          </w:tcPr>
          <w:p w14:paraId="129B196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65" w:type="dxa"/>
            <w:noWrap/>
            <w:hideMark/>
          </w:tcPr>
          <w:p w14:paraId="63295B7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noWrap/>
            <w:hideMark/>
          </w:tcPr>
          <w:p w14:paraId="44A65A5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7" w:type="dxa"/>
            <w:noWrap/>
            <w:hideMark/>
          </w:tcPr>
          <w:p w14:paraId="3CE4965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56147B" w:rsidRPr="00A0731C" w14:paraId="342A930C" w14:textId="77777777" w:rsidTr="00A0731C">
        <w:trPr>
          <w:trHeight w:val="144"/>
        </w:trPr>
        <w:tc>
          <w:tcPr>
            <w:tcW w:w="4500" w:type="dxa"/>
            <w:noWrap/>
            <w:hideMark/>
          </w:tcPr>
          <w:p w14:paraId="4CFE041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Acute respiratory disease</w:t>
            </w:r>
          </w:p>
        </w:tc>
        <w:tc>
          <w:tcPr>
            <w:tcW w:w="828" w:type="dxa"/>
            <w:noWrap/>
            <w:hideMark/>
          </w:tcPr>
          <w:p w14:paraId="47EEF94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95" w:type="dxa"/>
            <w:noWrap/>
            <w:hideMark/>
          </w:tcPr>
          <w:p w14:paraId="35DD473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713" w:type="dxa"/>
            <w:noWrap/>
            <w:hideMark/>
          </w:tcPr>
          <w:p w14:paraId="05012A6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18C5423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24</w:t>
            </w:r>
          </w:p>
        </w:tc>
        <w:tc>
          <w:tcPr>
            <w:tcW w:w="795" w:type="dxa"/>
            <w:noWrap/>
            <w:hideMark/>
          </w:tcPr>
          <w:p w14:paraId="628AB8D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24</w:t>
            </w:r>
          </w:p>
        </w:tc>
        <w:tc>
          <w:tcPr>
            <w:tcW w:w="717" w:type="dxa"/>
            <w:noWrap/>
            <w:hideMark/>
          </w:tcPr>
          <w:p w14:paraId="7EE1B6B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56147B" w:rsidRPr="00A0731C" w14:paraId="79755C5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3194F07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Chronic liver disease</w:t>
            </w:r>
          </w:p>
        </w:tc>
        <w:tc>
          <w:tcPr>
            <w:tcW w:w="828" w:type="dxa"/>
            <w:noWrap/>
            <w:hideMark/>
          </w:tcPr>
          <w:p w14:paraId="39DACD5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95" w:type="dxa"/>
            <w:noWrap/>
            <w:hideMark/>
          </w:tcPr>
          <w:p w14:paraId="1A046BF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713" w:type="dxa"/>
            <w:noWrap/>
            <w:hideMark/>
          </w:tcPr>
          <w:p w14:paraId="36AE585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597EEBB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95" w:type="dxa"/>
            <w:noWrap/>
            <w:hideMark/>
          </w:tcPr>
          <w:p w14:paraId="7526F3C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7" w:type="dxa"/>
            <w:noWrap/>
            <w:hideMark/>
          </w:tcPr>
          <w:p w14:paraId="7263CB2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-0.09</w:t>
            </w:r>
          </w:p>
        </w:tc>
      </w:tr>
      <w:tr w:rsidR="0056147B" w:rsidRPr="00A0731C" w14:paraId="71EF338E" w14:textId="77777777" w:rsidTr="00A0731C">
        <w:trPr>
          <w:trHeight w:val="144"/>
        </w:trPr>
        <w:tc>
          <w:tcPr>
            <w:tcW w:w="4500" w:type="dxa"/>
            <w:noWrap/>
            <w:hideMark/>
          </w:tcPr>
          <w:p w14:paraId="2663CF2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Chronic obstructive lung disease</w:t>
            </w:r>
          </w:p>
        </w:tc>
        <w:tc>
          <w:tcPr>
            <w:tcW w:w="828" w:type="dxa"/>
            <w:noWrap/>
            <w:hideMark/>
          </w:tcPr>
          <w:p w14:paraId="5E0F779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10</w:t>
            </w:r>
          </w:p>
        </w:tc>
        <w:tc>
          <w:tcPr>
            <w:tcW w:w="795" w:type="dxa"/>
            <w:noWrap/>
            <w:hideMark/>
          </w:tcPr>
          <w:p w14:paraId="126AD27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13" w:type="dxa"/>
            <w:noWrap/>
            <w:hideMark/>
          </w:tcPr>
          <w:p w14:paraId="2717E79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5B1C114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95" w:type="dxa"/>
            <w:noWrap/>
            <w:hideMark/>
          </w:tcPr>
          <w:p w14:paraId="5ECEA11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17" w:type="dxa"/>
            <w:noWrap/>
            <w:hideMark/>
          </w:tcPr>
          <w:p w14:paraId="3806A4D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7AC9E4D9"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0099D22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Crohn's disease</w:t>
            </w:r>
          </w:p>
        </w:tc>
        <w:tc>
          <w:tcPr>
            <w:tcW w:w="828" w:type="dxa"/>
            <w:noWrap/>
            <w:hideMark/>
          </w:tcPr>
          <w:p w14:paraId="2820473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7959A88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7FA43A2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65" w:type="dxa"/>
            <w:noWrap/>
            <w:hideMark/>
          </w:tcPr>
          <w:p w14:paraId="5A587F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101F4EE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1C22B6C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56147B" w:rsidRPr="00A0731C" w14:paraId="68FD96F6" w14:textId="77777777" w:rsidTr="00A0731C">
        <w:trPr>
          <w:trHeight w:val="144"/>
        </w:trPr>
        <w:tc>
          <w:tcPr>
            <w:tcW w:w="4500" w:type="dxa"/>
            <w:noWrap/>
            <w:hideMark/>
          </w:tcPr>
          <w:p w14:paraId="2E5D57C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Dementia</w:t>
            </w:r>
          </w:p>
        </w:tc>
        <w:tc>
          <w:tcPr>
            <w:tcW w:w="828" w:type="dxa"/>
            <w:noWrap/>
            <w:hideMark/>
          </w:tcPr>
          <w:p w14:paraId="4DFCA24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6FEAD18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3" w:type="dxa"/>
            <w:noWrap/>
            <w:hideMark/>
          </w:tcPr>
          <w:p w14:paraId="1E75811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1CE6F14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62C21B8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7" w:type="dxa"/>
            <w:noWrap/>
            <w:hideMark/>
          </w:tcPr>
          <w:p w14:paraId="4BA7373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08CD2242"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639549B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Depressive disorder</w:t>
            </w:r>
          </w:p>
        </w:tc>
        <w:tc>
          <w:tcPr>
            <w:tcW w:w="828" w:type="dxa"/>
            <w:noWrap/>
            <w:hideMark/>
          </w:tcPr>
          <w:p w14:paraId="713AA07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95" w:type="dxa"/>
            <w:noWrap/>
            <w:hideMark/>
          </w:tcPr>
          <w:p w14:paraId="712BCA8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3" w:type="dxa"/>
            <w:noWrap/>
            <w:hideMark/>
          </w:tcPr>
          <w:p w14:paraId="3805854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46D6750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795" w:type="dxa"/>
            <w:noWrap/>
            <w:hideMark/>
          </w:tcPr>
          <w:p w14:paraId="2C54093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7" w:type="dxa"/>
            <w:noWrap/>
            <w:hideMark/>
          </w:tcPr>
          <w:p w14:paraId="2EF1AED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1E73AF50" w14:textId="77777777" w:rsidTr="00A0731C">
        <w:trPr>
          <w:trHeight w:val="144"/>
        </w:trPr>
        <w:tc>
          <w:tcPr>
            <w:tcW w:w="4500" w:type="dxa"/>
            <w:noWrap/>
            <w:hideMark/>
          </w:tcPr>
          <w:p w14:paraId="40A801A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Diabetes mellitus</w:t>
            </w:r>
          </w:p>
        </w:tc>
        <w:tc>
          <w:tcPr>
            <w:tcW w:w="828" w:type="dxa"/>
            <w:noWrap/>
            <w:hideMark/>
          </w:tcPr>
          <w:p w14:paraId="0853A4E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21</w:t>
            </w:r>
          </w:p>
        </w:tc>
        <w:tc>
          <w:tcPr>
            <w:tcW w:w="795" w:type="dxa"/>
            <w:noWrap/>
            <w:hideMark/>
          </w:tcPr>
          <w:p w14:paraId="0BE91D5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20</w:t>
            </w:r>
          </w:p>
        </w:tc>
        <w:tc>
          <w:tcPr>
            <w:tcW w:w="713" w:type="dxa"/>
            <w:noWrap/>
            <w:hideMark/>
          </w:tcPr>
          <w:p w14:paraId="09173EA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5BCBD21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21</w:t>
            </w:r>
          </w:p>
        </w:tc>
        <w:tc>
          <w:tcPr>
            <w:tcW w:w="795" w:type="dxa"/>
            <w:noWrap/>
            <w:hideMark/>
          </w:tcPr>
          <w:p w14:paraId="3548213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21</w:t>
            </w:r>
          </w:p>
        </w:tc>
        <w:tc>
          <w:tcPr>
            <w:tcW w:w="717" w:type="dxa"/>
            <w:noWrap/>
            <w:hideMark/>
          </w:tcPr>
          <w:p w14:paraId="2B2DFDF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23534DBD"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571962B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Gastroesophageal reflux disease</w:t>
            </w:r>
          </w:p>
        </w:tc>
        <w:tc>
          <w:tcPr>
            <w:tcW w:w="828" w:type="dxa"/>
            <w:noWrap/>
            <w:hideMark/>
          </w:tcPr>
          <w:p w14:paraId="03ECA10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95" w:type="dxa"/>
            <w:noWrap/>
            <w:hideMark/>
          </w:tcPr>
          <w:p w14:paraId="27E988B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3" w:type="dxa"/>
            <w:noWrap/>
            <w:hideMark/>
          </w:tcPr>
          <w:p w14:paraId="452FB1A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51BEF1D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95" w:type="dxa"/>
            <w:noWrap/>
            <w:hideMark/>
          </w:tcPr>
          <w:p w14:paraId="25518CD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17" w:type="dxa"/>
            <w:noWrap/>
            <w:hideMark/>
          </w:tcPr>
          <w:p w14:paraId="449500F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56147B" w:rsidRPr="00A0731C" w14:paraId="3D1ED456" w14:textId="77777777" w:rsidTr="00A0731C">
        <w:trPr>
          <w:trHeight w:val="144"/>
        </w:trPr>
        <w:tc>
          <w:tcPr>
            <w:tcW w:w="4500" w:type="dxa"/>
            <w:noWrap/>
            <w:hideMark/>
          </w:tcPr>
          <w:p w14:paraId="4DDA1A1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Gastrointestinal hemorrhage</w:t>
            </w:r>
          </w:p>
        </w:tc>
        <w:tc>
          <w:tcPr>
            <w:tcW w:w="828" w:type="dxa"/>
            <w:noWrap/>
            <w:hideMark/>
          </w:tcPr>
          <w:p w14:paraId="432884D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047C9EF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3" w:type="dxa"/>
            <w:noWrap/>
            <w:hideMark/>
          </w:tcPr>
          <w:p w14:paraId="3BEC584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75038C1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2422F2B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7" w:type="dxa"/>
            <w:noWrap/>
            <w:hideMark/>
          </w:tcPr>
          <w:p w14:paraId="6BC69A6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C50E6E" w:rsidRPr="00A0731C" w14:paraId="60F6EA07"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5328" w:type="dxa"/>
            <w:gridSpan w:val="2"/>
            <w:noWrap/>
            <w:hideMark/>
          </w:tcPr>
          <w:p w14:paraId="62C4BC9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Human immunodeficiency virus infection</w:t>
            </w:r>
          </w:p>
        </w:tc>
        <w:tc>
          <w:tcPr>
            <w:tcW w:w="795" w:type="dxa"/>
            <w:noWrap/>
            <w:hideMark/>
          </w:tcPr>
          <w:p w14:paraId="30839C1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4406D5E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65" w:type="dxa"/>
            <w:noWrap/>
            <w:hideMark/>
          </w:tcPr>
          <w:p w14:paraId="55499CD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noWrap/>
            <w:hideMark/>
          </w:tcPr>
          <w:p w14:paraId="0412E9B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649C730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56147B" w:rsidRPr="00A0731C" w14:paraId="4DD93796" w14:textId="77777777" w:rsidTr="00A0731C">
        <w:trPr>
          <w:trHeight w:val="144"/>
        </w:trPr>
        <w:tc>
          <w:tcPr>
            <w:tcW w:w="4500" w:type="dxa"/>
            <w:noWrap/>
            <w:hideMark/>
          </w:tcPr>
          <w:p w14:paraId="7B7CF7B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Hyperlipidemia</w:t>
            </w:r>
          </w:p>
        </w:tc>
        <w:tc>
          <w:tcPr>
            <w:tcW w:w="828" w:type="dxa"/>
            <w:noWrap/>
            <w:hideMark/>
          </w:tcPr>
          <w:p w14:paraId="04390EC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45</w:t>
            </w:r>
          </w:p>
        </w:tc>
        <w:tc>
          <w:tcPr>
            <w:tcW w:w="795" w:type="dxa"/>
            <w:noWrap/>
            <w:hideMark/>
          </w:tcPr>
          <w:p w14:paraId="1BF8277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713" w:type="dxa"/>
            <w:noWrap/>
            <w:hideMark/>
          </w:tcPr>
          <w:p w14:paraId="1A0F6EF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5D20553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795" w:type="dxa"/>
            <w:noWrap/>
            <w:hideMark/>
          </w:tcPr>
          <w:p w14:paraId="3C72F3C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45</w:t>
            </w:r>
          </w:p>
        </w:tc>
        <w:tc>
          <w:tcPr>
            <w:tcW w:w="717" w:type="dxa"/>
            <w:noWrap/>
            <w:hideMark/>
          </w:tcPr>
          <w:p w14:paraId="20FE10D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72465A4C"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21365EC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Hypertensive disorder</w:t>
            </w:r>
          </w:p>
        </w:tc>
        <w:tc>
          <w:tcPr>
            <w:tcW w:w="828" w:type="dxa"/>
            <w:noWrap/>
            <w:hideMark/>
          </w:tcPr>
          <w:p w14:paraId="3DDE66E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58</w:t>
            </w:r>
          </w:p>
        </w:tc>
        <w:tc>
          <w:tcPr>
            <w:tcW w:w="795" w:type="dxa"/>
            <w:noWrap/>
            <w:hideMark/>
          </w:tcPr>
          <w:p w14:paraId="181ECD1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54</w:t>
            </w:r>
          </w:p>
        </w:tc>
        <w:tc>
          <w:tcPr>
            <w:tcW w:w="713" w:type="dxa"/>
            <w:noWrap/>
            <w:hideMark/>
          </w:tcPr>
          <w:p w14:paraId="70AEBA0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c>
          <w:tcPr>
            <w:tcW w:w="865" w:type="dxa"/>
            <w:noWrap/>
            <w:hideMark/>
          </w:tcPr>
          <w:p w14:paraId="7A23941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56</w:t>
            </w:r>
          </w:p>
        </w:tc>
        <w:tc>
          <w:tcPr>
            <w:tcW w:w="795" w:type="dxa"/>
            <w:noWrap/>
            <w:hideMark/>
          </w:tcPr>
          <w:p w14:paraId="41F5A97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56</w:t>
            </w:r>
          </w:p>
        </w:tc>
        <w:tc>
          <w:tcPr>
            <w:tcW w:w="717" w:type="dxa"/>
            <w:noWrap/>
            <w:hideMark/>
          </w:tcPr>
          <w:p w14:paraId="0874575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4F884C8A" w14:textId="77777777" w:rsidTr="00A0731C">
        <w:trPr>
          <w:trHeight w:val="144"/>
        </w:trPr>
        <w:tc>
          <w:tcPr>
            <w:tcW w:w="4500" w:type="dxa"/>
            <w:noWrap/>
            <w:hideMark/>
          </w:tcPr>
          <w:p w14:paraId="1003055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Lesion of liver</w:t>
            </w:r>
          </w:p>
        </w:tc>
        <w:tc>
          <w:tcPr>
            <w:tcW w:w="828" w:type="dxa"/>
            <w:noWrap/>
            <w:hideMark/>
          </w:tcPr>
          <w:p w14:paraId="5EF03AC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95" w:type="dxa"/>
            <w:noWrap/>
            <w:hideMark/>
          </w:tcPr>
          <w:p w14:paraId="410B1D1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13" w:type="dxa"/>
            <w:noWrap/>
            <w:hideMark/>
          </w:tcPr>
          <w:p w14:paraId="6268A5F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63B3088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95" w:type="dxa"/>
            <w:noWrap/>
            <w:hideMark/>
          </w:tcPr>
          <w:p w14:paraId="665B3E8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7" w:type="dxa"/>
            <w:noWrap/>
            <w:hideMark/>
          </w:tcPr>
          <w:p w14:paraId="557A4A7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11306B1E"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3AED2DA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Obesity</w:t>
            </w:r>
          </w:p>
        </w:tc>
        <w:tc>
          <w:tcPr>
            <w:tcW w:w="828" w:type="dxa"/>
            <w:noWrap/>
            <w:hideMark/>
          </w:tcPr>
          <w:p w14:paraId="37FCA87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95" w:type="dxa"/>
            <w:noWrap/>
            <w:hideMark/>
          </w:tcPr>
          <w:p w14:paraId="72D6FC4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13" w:type="dxa"/>
            <w:noWrap/>
            <w:hideMark/>
          </w:tcPr>
          <w:p w14:paraId="3C98E19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501462A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95" w:type="dxa"/>
            <w:noWrap/>
            <w:hideMark/>
          </w:tcPr>
          <w:p w14:paraId="3919B55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17" w:type="dxa"/>
            <w:noWrap/>
            <w:hideMark/>
          </w:tcPr>
          <w:p w14:paraId="2A4E196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5703DDFA" w14:textId="77777777" w:rsidTr="00A0731C">
        <w:trPr>
          <w:trHeight w:val="144"/>
        </w:trPr>
        <w:tc>
          <w:tcPr>
            <w:tcW w:w="4500" w:type="dxa"/>
            <w:noWrap/>
            <w:hideMark/>
          </w:tcPr>
          <w:p w14:paraId="098A1F5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lastRenderedPageBreak/>
              <w:t xml:space="preserve">  Osteoarthritis</w:t>
            </w:r>
          </w:p>
        </w:tc>
        <w:tc>
          <w:tcPr>
            <w:tcW w:w="828" w:type="dxa"/>
            <w:noWrap/>
            <w:hideMark/>
          </w:tcPr>
          <w:p w14:paraId="12E0097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40</w:t>
            </w:r>
          </w:p>
        </w:tc>
        <w:tc>
          <w:tcPr>
            <w:tcW w:w="795" w:type="dxa"/>
            <w:noWrap/>
            <w:hideMark/>
          </w:tcPr>
          <w:p w14:paraId="37D900E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713" w:type="dxa"/>
            <w:noWrap/>
            <w:hideMark/>
          </w:tcPr>
          <w:p w14:paraId="1B04D83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23E698B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795" w:type="dxa"/>
            <w:noWrap/>
            <w:hideMark/>
          </w:tcPr>
          <w:p w14:paraId="607D27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41</w:t>
            </w:r>
          </w:p>
        </w:tc>
        <w:tc>
          <w:tcPr>
            <w:tcW w:w="717" w:type="dxa"/>
            <w:noWrap/>
            <w:hideMark/>
          </w:tcPr>
          <w:p w14:paraId="3C60575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56147B" w:rsidRPr="00A0731C" w14:paraId="343BFA5A"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4A67A83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Pneumonia</w:t>
            </w:r>
          </w:p>
        </w:tc>
        <w:tc>
          <w:tcPr>
            <w:tcW w:w="828" w:type="dxa"/>
            <w:noWrap/>
            <w:hideMark/>
          </w:tcPr>
          <w:p w14:paraId="05AC60F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95" w:type="dxa"/>
            <w:noWrap/>
            <w:hideMark/>
          </w:tcPr>
          <w:p w14:paraId="4111365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13" w:type="dxa"/>
            <w:noWrap/>
            <w:hideMark/>
          </w:tcPr>
          <w:p w14:paraId="4C5F0B3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65" w:type="dxa"/>
            <w:noWrap/>
            <w:hideMark/>
          </w:tcPr>
          <w:p w14:paraId="753EF64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w:t>
            </w:r>
          </w:p>
        </w:tc>
        <w:tc>
          <w:tcPr>
            <w:tcW w:w="795" w:type="dxa"/>
            <w:noWrap/>
            <w:hideMark/>
          </w:tcPr>
          <w:p w14:paraId="0B7A065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17" w:type="dxa"/>
            <w:noWrap/>
            <w:hideMark/>
          </w:tcPr>
          <w:p w14:paraId="6350F7B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56147B" w:rsidRPr="00A0731C" w14:paraId="793FEE33" w14:textId="77777777" w:rsidTr="00A0731C">
        <w:trPr>
          <w:trHeight w:val="144"/>
        </w:trPr>
        <w:tc>
          <w:tcPr>
            <w:tcW w:w="4500" w:type="dxa"/>
            <w:noWrap/>
            <w:hideMark/>
          </w:tcPr>
          <w:p w14:paraId="7C00247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Psoriasis</w:t>
            </w:r>
          </w:p>
        </w:tc>
        <w:tc>
          <w:tcPr>
            <w:tcW w:w="828" w:type="dxa"/>
            <w:noWrap/>
            <w:hideMark/>
          </w:tcPr>
          <w:p w14:paraId="2C84A86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783E2F5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3" w:type="dxa"/>
            <w:noWrap/>
            <w:hideMark/>
          </w:tcPr>
          <w:p w14:paraId="04AB235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347717C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57D7BAA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7" w:type="dxa"/>
            <w:noWrap/>
            <w:hideMark/>
          </w:tcPr>
          <w:p w14:paraId="0A1F991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2DBFF168"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24A2103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Renal impairment</w:t>
            </w:r>
          </w:p>
        </w:tc>
        <w:tc>
          <w:tcPr>
            <w:tcW w:w="828" w:type="dxa"/>
            <w:noWrap/>
            <w:hideMark/>
          </w:tcPr>
          <w:p w14:paraId="7855DBC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95" w:type="dxa"/>
            <w:noWrap/>
            <w:hideMark/>
          </w:tcPr>
          <w:p w14:paraId="10DD8FE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10</w:t>
            </w:r>
          </w:p>
        </w:tc>
        <w:tc>
          <w:tcPr>
            <w:tcW w:w="713" w:type="dxa"/>
            <w:noWrap/>
            <w:hideMark/>
          </w:tcPr>
          <w:p w14:paraId="1EE566E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0.11</w:t>
            </w:r>
          </w:p>
        </w:tc>
        <w:tc>
          <w:tcPr>
            <w:tcW w:w="865" w:type="dxa"/>
            <w:noWrap/>
            <w:hideMark/>
          </w:tcPr>
          <w:p w14:paraId="61A9A6A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95" w:type="dxa"/>
            <w:noWrap/>
            <w:hideMark/>
          </w:tcPr>
          <w:p w14:paraId="446B1C6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17" w:type="dxa"/>
            <w:noWrap/>
            <w:hideMark/>
          </w:tcPr>
          <w:p w14:paraId="5C2C623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r>
      <w:tr w:rsidR="0056147B" w:rsidRPr="00A0731C" w14:paraId="2664A0AC" w14:textId="77777777" w:rsidTr="00A0731C">
        <w:trPr>
          <w:trHeight w:val="144"/>
        </w:trPr>
        <w:tc>
          <w:tcPr>
            <w:tcW w:w="4500" w:type="dxa"/>
            <w:noWrap/>
            <w:hideMark/>
          </w:tcPr>
          <w:p w14:paraId="379CE31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Rheumatoid arthritis</w:t>
            </w:r>
          </w:p>
        </w:tc>
        <w:tc>
          <w:tcPr>
            <w:tcW w:w="828" w:type="dxa"/>
            <w:noWrap/>
            <w:hideMark/>
          </w:tcPr>
          <w:p w14:paraId="18BFFD8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noWrap/>
            <w:hideMark/>
          </w:tcPr>
          <w:p w14:paraId="186E3C0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3" w:type="dxa"/>
            <w:noWrap/>
            <w:hideMark/>
          </w:tcPr>
          <w:p w14:paraId="58008D9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2843A4A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4611791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7" w:type="dxa"/>
            <w:noWrap/>
            <w:hideMark/>
          </w:tcPr>
          <w:p w14:paraId="275FEF1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56147B" w:rsidRPr="00A0731C" w14:paraId="696F7F7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7D74B35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Schizophrenia</w:t>
            </w:r>
          </w:p>
        </w:tc>
        <w:tc>
          <w:tcPr>
            <w:tcW w:w="828" w:type="dxa"/>
            <w:noWrap/>
            <w:hideMark/>
          </w:tcPr>
          <w:p w14:paraId="0111B83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1FD4460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2D8F820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65" w:type="dxa"/>
            <w:noWrap/>
            <w:hideMark/>
          </w:tcPr>
          <w:p w14:paraId="757BA20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23034B6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506FBB4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4DD58F8C" w14:textId="77777777" w:rsidTr="00A0731C">
        <w:trPr>
          <w:trHeight w:val="144"/>
        </w:trPr>
        <w:tc>
          <w:tcPr>
            <w:tcW w:w="4500" w:type="dxa"/>
            <w:noWrap/>
            <w:hideMark/>
          </w:tcPr>
          <w:p w14:paraId="757A8DD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Ulcerative colitis</w:t>
            </w:r>
          </w:p>
        </w:tc>
        <w:tc>
          <w:tcPr>
            <w:tcW w:w="828" w:type="dxa"/>
            <w:noWrap/>
            <w:hideMark/>
          </w:tcPr>
          <w:p w14:paraId="79A04A1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1548590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138B822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6A0D2FF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16F6051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772E7F4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56147B" w:rsidRPr="00A0731C" w14:paraId="363354D8"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14F0D61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Urinary tract infectious disease</w:t>
            </w:r>
          </w:p>
        </w:tc>
        <w:tc>
          <w:tcPr>
            <w:tcW w:w="828" w:type="dxa"/>
            <w:noWrap/>
            <w:hideMark/>
          </w:tcPr>
          <w:p w14:paraId="7651D6D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95" w:type="dxa"/>
            <w:noWrap/>
            <w:hideMark/>
          </w:tcPr>
          <w:p w14:paraId="3CACEA6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713" w:type="dxa"/>
            <w:noWrap/>
            <w:hideMark/>
          </w:tcPr>
          <w:p w14:paraId="50AA211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65" w:type="dxa"/>
            <w:noWrap/>
            <w:hideMark/>
          </w:tcPr>
          <w:p w14:paraId="29C4C38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95" w:type="dxa"/>
            <w:noWrap/>
            <w:hideMark/>
          </w:tcPr>
          <w:p w14:paraId="7C8EE1A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7" w:type="dxa"/>
            <w:noWrap/>
            <w:hideMark/>
          </w:tcPr>
          <w:p w14:paraId="1073669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388EC046" w14:textId="77777777" w:rsidTr="00A0731C">
        <w:trPr>
          <w:trHeight w:val="144"/>
        </w:trPr>
        <w:tc>
          <w:tcPr>
            <w:tcW w:w="4500" w:type="dxa"/>
            <w:noWrap/>
            <w:hideMark/>
          </w:tcPr>
          <w:p w14:paraId="6A4ABFD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Viral hepatitis C</w:t>
            </w:r>
          </w:p>
        </w:tc>
        <w:tc>
          <w:tcPr>
            <w:tcW w:w="828" w:type="dxa"/>
            <w:noWrap/>
            <w:hideMark/>
          </w:tcPr>
          <w:p w14:paraId="50AE0E4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40672AC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50E05AA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65" w:type="dxa"/>
            <w:noWrap/>
            <w:hideMark/>
          </w:tcPr>
          <w:p w14:paraId="4A035E8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95" w:type="dxa"/>
            <w:noWrap/>
            <w:hideMark/>
          </w:tcPr>
          <w:p w14:paraId="7E4E96B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27F9E33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2CB918EF"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57730A9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Visual system disorder</w:t>
            </w:r>
          </w:p>
        </w:tc>
        <w:tc>
          <w:tcPr>
            <w:tcW w:w="828" w:type="dxa"/>
            <w:noWrap/>
            <w:hideMark/>
          </w:tcPr>
          <w:p w14:paraId="736AB99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36</w:t>
            </w:r>
          </w:p>
        </w:tc>
        <w:tc>
          <w:tcPr>
            <w:tcW w:w="795" w:type="dxa"/>
            <w:noWrap/>
            <w:hideMark/>
          </w:tcPr>
          <w:p w14:paraId="605EDB8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713" w:type="dxa"/>
            <w:noWrap/>
            <w:hideMark/>
          </w:tcPr>
          <w:p w14:paraId="3218A5A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7698E3A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35</w:t>
            </w:r>
          </w:p>
        </w:tc>
        <w:tc>
          <w:tcPr>
            <w:tcW w:w="795" w:type="dxa"/>
            <w:noWrap/>
            <w:hideMark/>
          </w:tcPr>
          <w:p w14:paraId="626300B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717" w:type="dxa"/>
            <w:noWrap/>
            <w:hideMark/>
          </w:tcPr>
          <w:p w14:paraId="0B1E83F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352EF" w:rsidRPr="00A0731C" w14:paraId="533CAE6D" w14:textId="77777777" w:rsidTr="00A0731C">
        <w:trPr>
          <w:trHeight w:val="144"/>
        </w:trPr>
        <w:tc>
          <w:tcPr>
            <w:tcW w:w="5328" w:type="dxa"/>
            <w:gridSpan w:val="2"/>
            <w:noWrap/>
            <w:hideMark/>
          </w:tcPr>
          <w:p w14:paraId="53FE54E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Medication use</w:t>
            </w:r>
          </w:p>
        </w:tc>
        <w:tc>
          <w:tcPr>
            <w:tcW w:w="795" w:type="dxa"/>
            <w:noWrap/>
            <w:hideMark/>
          </w:tcPr>
          <w:p w14:paraId="5F0AFD3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13" w:type="dxa"/>
            <w:noWrap/>
            <w:hideMark/>
          </w:tcPr>
          <w:p w14:paraId="43A16A7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65" w:type="dxa"/>
            <w:noWrap/>
            <w:hideMark/>
          </w:tcPr>
          <w:p w14:paraId="227E539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795" w:type="dxa"/>
            <w:noWrap/>
            <w:hideMark/>
          </w:tcPr>
          <w:p w14:paraId="635A759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7" w:type="dxa"/>
            <w:noWrap/>
            <w:hideMark/>
          </w:tcPr>
          <w:p w14:paraId="205E0D9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56147B" w:rsidRPr="00A0731C" w14:paraId="7BCDD05C"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59FC718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Agents acting on the renin-angiotensin system</w:t>
            </w:r>
          </w:p>
        </w:tc>
        <w:tc>
          <w:tcPr>
            <w:tcW w:w="828" w:type="dxa"/>
            <w:noWrap/>
            <w:hideMark/>
          </w:tcPr>
          <w:p w14:paraId="449B168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30</w:t>
            </w:r>
          </w:p>
        </w:tc>
        <w:tc>
          <w:tcPr>
            <w:tcW w:w="795" w:type="dxa"/>
            <w:noWrap/>
            <w:hideMark/>
          </w:tcPr>
          <w:p w14:paraId="0CBC7A3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13" w:type="dxa"/>
            <w:noWrap/>
            <w:hideMark/>
          </w:tcPr>
          <w:p w14:paraId="35A9276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65" w:type="dxa"/>
            <w:noWrap/>
            <w:hideMark/>
          </w:tcPr>
          <w:p w14:paraId="355AA18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795" w:type="dxa"/>
            <w:noWrap/>
            <w:hideMark/>
          </w:tcPr>
          <w:p w14:paraId="70F431A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17" w:type="dxa"/>
            <w:noWrap/>
            <w:hideMark/>
          </w:tcPr>
          <w:p w14:paraId="6320C90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2EB833AF" w14:textId="77777777" w:rsidTr="00A0731C">
        <w:trPr>
          <w:trHeight w:val="144"/>
        </w:trPr>
        <w:tc>
          <w:tcPr>
            <w:tcW w:w="4500" w:type="dxa"/>
            <w:noWrap/>
            <w:hideMark/>
          </w:tcPr>
          <w:p w14:paraId="21BF550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Antibacterials for systemic use</w:t>
            </w:r>
          </w:p>
        </w:tc>
        <w:tc>
          <w:tcPr>
            <w:tcW w:w="828" w:type="dxa"/>
            <w:noWrap/>
            <w:hideMark/>
          </w:tcPr>
          <w:p w14:paraId="442EC8D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62</w:t>
            </w:r>
          </w:p>
        </w:tc>
        <w:tc>
          <w:tcPr>
            <w:tcW w:w="795" w:type="dxa"/>
            <w:noWrap/>
            <w:hideMark/>
          </w:tcPr>
          <w:p w14:paraId="51DB8FE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60</w:t>
            </w:r>
          </w:p>
        </w:tc>
        <w:tc>
          <w:tcPr>
            <w:tcW w:w="713" w:type="dxa"/>
            <w:noWrap/>
            <w:hideMark/>
          </w:tcPr>
          <w:p w14:paraId="6F2CB32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20E1293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61</w:t>
            </w:r>
          </w:p>
        </w:tc>
        <w:tc>
          <w:tcPr>
            <w:tcW w:w="795" w:type="dxa"/>
            <w:noWrap/>
            <w:hideMark/>
          </w:tcPr>
          <w:p w14:paraId="78F72B9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61</w:t>
            </w:r>
          </w:p>
        </w:tc>
        <w:tc>
          <w:tcPr>
            <w:tcW w:w="717" w:type="dxa"/>
            <w:noWrap/>
            <w:hideMark/>
          </w:tcPr>
          <w:p w14:paraId="3D4F854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33890C8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6BA379F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Antidepressants</w:t>
            </w:r>
          </w:p>
        </w:tc>
        <w:tc>
          <w:tcPr>
            <w:tcW w:w="828" w:type="dxa"/>
            <w:noWrap/>
            <w:hideMark/>
          </w:tcPr>
          <w:p w14:paraId="798AFE2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95" w:type="dxa"/>
            <w:noWrap/>
            <w:hideMark/>
          </w:tcPr>
          <w:p w14:paraId="6445F18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13" w:type="dxa"/>
            <w:noWrap/>
            <w:hideMark/>
          </w:tcPr>
          <w:p w14:paraId="6A4F47D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65" w:type="dxa"/>
            <w:noWrap/>
            <w:hideMark/>
          </w:tcPr>
          <w:p w14:paraId="7E83083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95" w:type="dxa"/>
            <w:noWrap/>
            <w:hideMark/>
          </w:tcPr>
          <w:p w14:paraId="03DF50B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717" w:type="dxa"/>
            <w:noWrap/>
            <w:hideMark/>
          </w:tcPr>
          <w:p w14:paraId="2929615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56147B" w:rsidRPr="00A0731C" w14:paraId="2719D928" w14:textId="77777777" w:rsidTr="00A0731C">
        <w:trPr>
          <w:trHeight w:val="144"/>
        </w:trPr>
        <w:tc>
          <w:tcPr>
            <w:tcW w:w="4500" w:type="dxa"/>
            <w:noWrap/>
            <w:hideMark/>
          </w:tcPr>
          <w:p w14:paraId="2BB30F9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Antiepileptics</w:t>
            </w:r>
          </w:p>
        </w:tc>
        <w:tc>
          <w:tcPr>
            <w:tcW w:w="828" w:type="dxa"/>
            <w:noWrap/>
            <w:hideMark/>
          </w:tcPr>
          <w:p w14:paraId="0F698DD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95" w:type="dxa"/>
            <w:noWrap/>
            <w:hideMark/>
          </w:tcPr>
          <w:p w14:paraId="5F741CB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13" w:type="dxa"/>
            <w:noWrap/>
            <w:hideMark/>
          </w:tcPr>
          <w:p w14:paraId="047F8D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0.12</w:t>
            </w:r>
          </w:p>
        </w:tc>
        <w:tc>
          <w:tcPr>
            <w:tcW w:w="865" w:type="dxa"/>
            <w:noWrap/>
            <w:hideMark/>
          </w:tcPr>
          <w:p w14:paraId="2C633CB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795" w:type="dxa"/>
            <w:noWrap/>
            <w:hideMark/>
          </w:tcPr>
          <w:p w14:paraId="761DFA1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17" w:type="dxa"/>
            <w:noWrap/>
            <w:hideMark/>
          </w:tcPr>
          <w:p w14:paraId="770F757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26E39F20"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25AC8A4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Antiinflammatory and antirheumatic products</w:t>
            </w:r>
          </w:p>
        </w:tc>
        <w:tc>
          <w:tcPr>
            <w:tcW w:w="828" w:type="dxa"/>
            <w:noWrap/>
            <w:hideMark/>
          </w:tcPr>
          <w:p w14:paraId="6742A3B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95" w:type="dxa"/>
            <w:noWrap/>
            <w:hideMark/>
          </w:tcPr>
          <w:p w14:paraId="028F3AA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13" w:type="dxa"/>
            <w:noWrap/>
            <w:hideMark/>
          </w:tcPr>
          <w:p w14:paraId="4BC9378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c>
          <w:tcPr>
            <w:tcW w:w="865" w:type="dxa"/>
            <w:noWrap/>
            <w:hideMark/>
          </w:tcPr>
          <w:p w14:paraId="0165599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95" w:type="dxa"/>
            <w:noWrap/>
            <w:hideMark/>
          </w:tcPr>
          <w:p w14:paraId="282A00B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17" w:type="dxa"/>
            <w:noWrap/>
            <w:hideMark/>
          </w:tcPr>
          <w:p w14:paraId="6E6B568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539BDD46" w14:textId="77777777" w:rsidTr="00A0731C">
        <w:trPr>
          <w:trHeight w:val="144"/>
        </w:trPr>
        <w:tc>
          <w:tcPr>
            <w:tcW w:w="4500" w:type="dxa"/>
            <w:noWrap/>
            <w:hideMark/>
          </w:tcPr>
          <w:p w14:paraId="055C464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Antineoplastic agents</w:t>
            </w:r>
          </w:p>
        </w:tc>
        <w:tc>
          <w:tcPr>
            <w:tcW w:w="828" w:type="dxa"/>
            <w:noWrap/>
            <w:hideMark/>
          </w:tcPr>
          <w:p w14:paraId="4001A9E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795" w:type="dxa"/>
            <w:noWrap/>
            <w:hideMark/>
          </w:tcPr>
          <w:p w14:paraId="1ADECF2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50</w:t>
            </w:r>
          </w:p>
        </w:tc>
        <w:tc>
          <w:tcPr>
            <w:tcW w:w="713" w:type="dxa"/>
            <w:noWrap/>
            <w:hideMark/>
          </w:tcPr>
          <w:p w14:paraId="70BE617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-0.13</w:t>
            </w:r>
          </w:p>
        </w:tc>
        <w:tc>
          <w:tcPr>
            <w:tcW w:w="865" w:type="dxa"/>
            <w:noWrap/>
            <w:hideMark/>
          </w:tcPr>
          <w:p w14:paraId="52ADD89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47</w:t>
            </w:r>
          </w:p>
        </w:tc>
        <w:tc>
          <w:tcPr>
            <w:tcW w:w="795" w:type="dxa"/>
            <w:noWrap/>
            <w:hideMark/>
          </w:tcPr>
          <w:p w14:paraId="725AE1E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717" w:type="dxa"/>
            <w:noWrap/>
            <w:hideMark/>
          </w:tcPr>
          <w:p w14:paraId="2399854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56147B" w:rsidRPr="00A0731C" w14:paraId="484FE450"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1D849B6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Antipsoriatics</w:t>
            </w:r>
          </w:p>
        </w:tc>
        <w:tc>
          <w:tcPr>
            <w:tcW w:w="828" w:type="dxa"/>
            <w:noWrap/>
            <w:hideMark/>
          </w:tcPr>
          <w:p w14:paraId="034A712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59E3712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3" w:type="dxa"/>
            <w:noWrap/>
            <w:hideMark/>
          </w:tcPr>
          <w:p w14:paraId="0578E7C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0A60520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95" w:type="dxa"/>
            <w:noWrap/>
            <w:hideMark/>
          </w:tcPr>
          <w:p w14:paraId="2C387C4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7" w:type="dxa"/>
            <w:noWrap/>
            <w:hideMark/>
          </w:tcPr>
          <w:p w14:paraId="0E03F16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44AD3132" w14:textId="77777777" w:rsidTr="00A0731C">
        <w:trPr>
          <w:trHeight w:val="144"/>
        </w:trPr>
        <w:tc>
          <w:tcPr>
            <w:tcW w:w="4500" w:type="dxa"/>
            <w:noWrap/>
            <w:hideMark/>
          </w:tcPr>
          <w:p w14:paraId="3BF6B53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Antithrombotic agents</w:t>
            </w:r>
          </w:p>
        </w:tc>
        <w:tc>
          <w:tcPr>
            <w:tcW w:w="828" w:type="dxa"/>
            <w:noWrap/>
            <w:hideMark/>
          </w:tcPr>
          <w:p w14:paraId="0293DFB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95" w:type="dxa"/>
            <w:noWrap/>
            <w:hideMark/>
          </w:tcPr>
          <w:p w14:paraId="7DFB5C2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13" w:type="dxa"/>
            <w:noWrap/>
            <w:hideMark/>
          </w:tcPr>
          <w:p w14:paraId="2F0B461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65" w:type="dxa"/>
            <w:noWrap/>
            <w:hideMark/>
          </w:tcPr>
          <w:p w14:paraId="5E8CF64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795" w:type="dxa"/>
            <w:noWrap/>
            <w:hideMark/>
          </w:tcPr>
          <w:p w14:paraId="60D13A1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17" w:type="dxa"/>
            <w:noWrap/>
            <w:hideMark/>
          </w:tcPr>
          <w:p w14:paraId="55AF647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20E59307"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4345257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Beta blocking agents</w:t>
            </w:r>
          </w:p>
        </w:tc>
        <w:tc>
          <w:tcPr>
            <w:tcW w:w="828" w:type="dxa"/>
            <w:noWrap/>
            <w:hideMark/>
          </w:tcPr>
          <w:p w14:paraId="4EBAA84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24</w:t>
            </w:r>
          </w:p>
        </w:tc>
        <w:tc>
          <w:tcPr>
            <w:tcW w:w="795" w:type="dxa"/>
            <w:noWrap/>
            <w:hideMark/>
          </w:tcPr>
          <w:p w14:paraId="69D5D30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713" w:type="dxa"/>
            <w:noWrap/>
            <w:hideMark/>
          </w:tcPr>
          <w:p w14:paraId="4B0C9DD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3E0FF7B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795" w:type="dxa"/>
            <w:noWrap/>
            <w:hideMark/>
          </w:tcPr>
          <w:p w14:paraId="059F845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17" w:type="dxa"/>
            <w:noWrap/>
            <w:hideMark/>
          </w:tcPr>
          <w:p w14:paraId="53A5F64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r>
      <w:tr w:rsidR="0056147B" w:rsidRPr="00A0731C" w14:paraId="583E7A73" w14:textId="77777777" w:rsidTr="00A0731C">
        <w:trPr>
          <w:trHeight w:val="144"/>
        </w:trPr>
        <w:tc>
          <w:tcPr>
            <w:tcW w:w="4500" w:type="dxa"/>
            <w:noWrap/>
            <w:hideMark/>
          </w:tcPr>
          <w:p w14:paraId="224644D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Calcium channel blockers</w:t>
            </w:r>
          </w:p>
        </w:tc>
        <w:tc>
          <w:tcPr>
            <w:tcW w:w="828" w:type="dxa"/>
            <w:noWrap/>
            <w:hideMark/>
          </w:tcPr>
          <w:p w14:paraId="7CCBC90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95" w:type="dxa"/>
            <w:noWrap/>
            <w:hideMark/>
          </w:tcPr>
          <w:p w14:paraId="30EB814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13" w:type="dxa"/>
            <w:noWrap/>
            <w:hideMark/>
          </w:tcPr>
          <w:p w14:paraId="55CB977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0.09</w:t>
            </w:r>
          </w:p>
        </w:tc>
        <w:tc>
          <w:tcPr>
            <w:tcW w:w="865" w:type="dxa"/>
            <w:noWrap/>
            <w:hideMark/>
          </w:tcPr>
          <w:p w14:paraId="7E7EE18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95" w:type="dxa"/>
            <w:noWrap/>
            <w:hideMark/>
          </w:tcPr>
          <w:p w14:paraId="649E2F4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15</w:t>
            </w:r>
          </w:p>
        </w:tc>
        <w:tc>
          <w:tcPr>
            <w:tcW w:w="717" w:type="dxa"/>
            <w:noWrap/>
            <w:hideMark/>
          </w:tcPr>
          <w:p w14:paraId="2388F57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7A98C17D"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6FEC76E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Diuretics</w:t>
            </w:r>
          </w:p>
        </w:tc>
        <w:tc>
          <w:tcPr>
            <w:tcW w:w="828" w:type="dxa"/>
            <w:noWrap/>
            <w:hideMark/>
          </w:tcPr>
          <w:p w14:paraId="5D9A4FB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33</w:t>
            </w:r>
          </w:p>
        </w:tc>
        <w:tc>
          <w:tcPr>
            <w:tcW w:w="795" w:type="dxa"/>
            <w:noWrap/>
            <w:hideMark/>
          </w:tcPr>
          <w:p w14:paraId="03EFEFC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713" w:type="dxa"/>
            <w:noWrap/>
            <w:hideMark/>
          </w:tcPr>
          <w:p w14:paraId="26CE5AC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0.15</w:t>
            </w:r>
          </w:p>
        </w:tc>
        <w:tc>
          <w:tcPr>
            <w:tcW w:w="865" w:type="dxa"/>
            <w:noWrap/>
            <w:hideMark/>
          </w:tcPr>
          <w:p w14:paraId="557DEBB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795" w:type="dxa"/>
            <w:noWrap/>
            <w:hideMark/>
          </w:tcPr>
          <w:p w14:paraId="5AC9DB9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717" w:type="dxa"/>
            <w:noWrap/>
            <w:hideMark/>
          </w:tcPr>
          <w:p w14:paraId="0CFA54E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56147B" w:rsidRPr="00A0731C" w14:paraId="69376E0E" w14:textId="77777777" w:rsidTr="00A0731C">
        <w:trPr>
          <w:trHeight w:val="144"/>
        </w:trPr>
        <w:tc>
          <w:tcPr>
            <w:tcW w:w="4500" w:type="dxa"/>
            <w:noWrap/>
            <w:hideMark/>
          </w:tcPr>
          <w:p w14:paraId="5143DDD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for acid related disorders</w:t>
            </w:r>
          </w:p>
        </w:tc>
        <w:tc>
          <w:tcPr>
            <w:tcW w:w="828" w:type="dxa"/>
            <w:noWrap/>
            <w:hideMark/>
          </w:tcPr>
          <w:p w14:paraId="33A307B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795" w:type="dxa"/>
            <w:noWrap/>
            <w:hideMark/>
          </w:tcPr>
          <w:p w14:paraId="106C5D5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713" w:type="dxa"/>
            <w:noWrap/>
            <w:hideMark/>
          </w:tcPr>
          <w:p w14:paraId="284676C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324685E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32</w:t>
            </w:r>
          </w:p>
        </w:tc>
        <w:tc>
          <w:tcPr>
            <w:tcW w:w="795" w:type="dxa"/>
            <w:noWrap/>
            <w:hideMark/>
          </w:tcPr>
          <w:p w14:paraId="568BED2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32</w:t>
            </w:r>
          </w:p>
        </w:tc>
        <w:tc>
          <w:tcPr>
            <w:tcW w:w="717" w:type="dxa"/>
            <w:noWrap/>
            <w:hideMark/>
          </w:tcPr>
          <w:p w14:paraId="51168D4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56147B" w:rsidRPr="00A0731C" w14:paraId="5833C164"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0E85F9F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for obstructive airway diseases</w:t>
            </w:r>
          </w:p>
        </w:tc>
        <w:tc>
          <w:tcPr>
            <w:tcW w:w="828" w:type="dxa"/>
            <w:noWrap/>
            <w:hideMark/>
          </w:tcPr>
          <w:p w14:paraId="44D2206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21</w:t>
            </w:r>
          </w:p>
        </w:tc>
        <w:tc>
          <w:tcPr>
            <w:tcW w:w="795" w:type="dxa"/>
            <w:noWrap/>
            <w:hideMark/>
          </w:tcPr>
          <w:p w14:paraId="4C324D2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13" w:type="dxa"/>
            <w:noWrap/>
            <w:hideMark/>
          </w:tcPr>
          <w:p w14:paraId="40C60E4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noWrap/>
            <w:hideMark/>
          </w:tcPr>
          <w:p w14:paraId="091DCBF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20</w:t>
            </w:r>
          </w:p>
        </w:tc>
        <w:tc>
          <w:tcPr>
            <w:tcW w:w="795" w:type="dxa"/>
            <w:noWrap/>
            <w:hideMark/>
          </w:tcPr>
          <w:p w14:paraId="5725F82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20</w:t>
            </w:r>
          </w:p>
        </w:tc>
        <w:tc>
          <w:tcPr>
            <w:tcW w:w="717" w:type="dxa"/>
            <w:noWrap/>
            <w:hideMark/>
          </w:tcPr>
          <w:p w14:paraId="66AEBA73"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56147B" w:rsidRPr="00A0731C" w14:paraId="20B7493F" w14:textId="77777777" w:rsidTr="00A0731C">
        <w:trPr>
          <w:trHeight w:val="144"/>
        </w:trPr>
        <w:tc>
          <w:tcPr>
            <w:tcW w:w="4500" w:type="dxa"/>
            <w:noWrap/>
            <w:hideMark/>
          </w:tcPr>
          <w:p w14:paraId="548EFD95"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used in diabetes</w:t>
            </w:r>
          </w:p>
        </w:tc>
        <w:tc>
          <w:tcPr>
            <w:tcW w:w="828" w:type="dxa"/>
            <w:noWrap/>
            <w:hideMark/>
          </w:tcPr>
          <w:p w14:paraId="0CA3185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95" w:type="dxa"/>
            <w:noWrap/>
            <w:hideMark/>
          </w:tcPr>
          <w:p w14:paraId="67E8B77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13" w:type="dxa"/>
            <w:noWrap/>
            <w:hideMark/>
          </w:tcPr>
          <w:p w14:paraId="65D21F9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4914121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13</w:t>
            </w:r>
          </w:p>
        </w:tc>
        <w:tc>
          <w:tcPr>
            <w:tcW w:w="795" w:type="dxa"/>
            <w:noWrap/>
            <w:hideMark/>
          </w:tcPr>
          <w:p w14:paraId="2206FBD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14</w:t>
            </w:r>
          </w:p>
        </w:tc>
        <w:tc>
          <w:tcPr>
            <w:tcW w:w="717" w:type="dxa"/>
            <w:noWrap/>
            <w:hideMark/>
          </w:tcPr>
          <w:p w14:paraId="00F70CE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62C3F07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3281C05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Immunosuppressants</w:t>
            </w:r>
          </w:p>
        </w:tc>
        <w:tc>
          <w:tcPr>
            <w:tcW w:w="828" w:type="dxa"/>
            <w:noWrap/>
            <w:hideMark/>
          </w:tcPr>
          <w:p w14:paraId="36BDAA4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95" w:type="dxa"/>
            <w:noWrap/>
            <w:hideMark/>
          </w:tcPr>
          <w:p w14:paraId="2539687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3" w:type="dxa"/>
            <w:noWrap/>
            <w:hideMark/>
          </w:tcPr>
          <w:p w14:paraId="2669DED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65" w:type="dxa"/>
            <w:noWrap/>
            <w:hideMark/>
          </w:tcPr>
          <w:p w14:paraId="4696EC1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795" w:type="dxa"/>
            <w:noWrap/>
            <w:hideMark/>
          </w:tcPr>
          <w:p w14:paraId="26EC3694"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7" w:type="dxa"/>
            <w:noWrap/>
            <w:hideMark/>
          </w:tcPr>
          <w:p w14:paraId="4EF687C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56147B" w:rsidRPr="00A0731C" w14:paraId="325B9DE9" w14:textId="77777777" w:rsidTr="00A0731C">
        <w:trPr>
          <w:trHeight w:val="144"/>
        </w:trPr>
        <w:tc>
          <w:tcPr>
            <w:tcW w:w="4500" w:type="dxa"/>
            <w:noWrap/>
            <w:hideMark/>
          </w:tcPr>
          <w:p w14:paraId="11EC621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Lipid modifying agents</w:t>
            </w:r>
          </w:p>
        </w:tc>
        <w:tc>
          <w:tcPr>
            <w:tcW w:w="828" w:type="dxa"/>
            <w:noWrap/>
            <w:hideMark/>
          </w:tcPr>
          <w:p w14:paraId="347BDEE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795" w:type="dxa"/>
            <w:noWrap/>
            <w:hideMark/>
          </w:tcPr>
          <w:p w14:paraId="0F240A6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713" w:type="dxa"/>
            <w:noWrap/>
            <w:hideMark/>
          </w:tcPr>
          <w:p w14:paraId="74AF14B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7BBB66E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95" w:type="dxa"/>
            <w:noWrap/>
            <w:hideMark/>
          </w:tcPr>
          <w:p w14:paraId="5F67C0C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17" w:type="dxa"/>
            <w:noWrap/>
            <w:hideMark/>
          </w:tcPr>
          <w:p w14:paraId="2A5C4F51"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292A12B9"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noWrap/>
            <w:hideMark/>
          </w:tcPr>
          <w:p w14:paraId="7FC5B20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Opioids</w:t>
            </w:r>
          </w:p>
        </w:tc>
        <w:tc>
          <w:tcPr>
            <w:tcW w:w="828" w:type="dxa"/>
            <w:noWrap/>
            <w:hideMark/>
          </w:tcPr>
          <w:p w14:paraId="5E4CCF0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54</w:t>
            </w:r>
          </w:p>
        </w:tc>
        <w:tc>
          <w:tcPr>
            <w:tcW w:w="795" w:type="dxa"/>
            <w:noWrap/>
            <w:hideMark/>
          </w:tcPr>
          <w:p w14:paraId="43B00B4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54</w:t>
            </w:r>
          </w:p>
        </w:tc>
        <w:tc>
          <w:tcPr>
            <w:tcW w:w="713" w:type="dxa"/>
            <w:noWrap/>
            <w:hideMark/>
          </w:tcPr>
          <w:p w14:paraId="53AC74C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65" w:type="dxa"/>
            <w:noWrap/>
            <w:hideMark/>
          </w:tcPr>
          <w:p w14:paraId="1A0A0BE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53</w:t>
            </w:r>
          </w:p>
        </w:tc>
        <w:tc>
          <w:tcPr>
            <w:tcW w:w="795" w:type="dxa"/>
            <w:noWrap/>
            <w:hideMark/>
          </w:tcPr>
          <w:p w14:paraId="0E76990C"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55</w:t>
            </w:r>
          </w:p>
        </w:tc>
        <w:tc>
          <w:tcPr>
            <w:tcW w:w="717" w:type="dxa"/>
            <w:noWrap/>
            <w:hideMark/>
          </w:tcPr>
          <w:p w14:paraId="76DA20D2"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5E2AB714" w14:textId="77777777" w:rsidTr="00A0731C">
        <w:trPr>
          <w:trHeight w:val="144"/>
        </w:trPr>
        <w:tc>
          <w:tcPr>
            <w:tcW w:w="4500" w:type="dxa"/>
            <w:noWrap/>
            <w:hideMark/>
          </w:tcPr>
          <w:p w14:paraId="4E1D158D"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Psycholeptics</w:t>
            </w:r>
          </w:p>
        </w:tc>
        <w:tc>
          <w:tcPr>
            <w:tcW w:w="828" w:type="dxa"/>
            <w:noWrap/>
            <w:hideMark/>
          </w:tcPr>
          <w:p w14:paraId="4CD0B3F7"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53</w:t>
            </w:r>
          </w:p>
        </w:tc>
        <w:tc>
          <w:tcPr>
            <w:tcW w:w="795" w:type="dxa"/>
            <w:noWrap/>
            <w:hideMark/>
          </w:tcPr>
          <w:p w14:paraId="7D94DA3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55</w:t>
            </w:r>
          </w:p>
        </w:tc>
        <w:tc>
          <w:tcPr>
            <w:tcW w:w="713" w:type="dxa"/>
            <w:noWrap/>
            <w:hideMark/>
          </w:tcPr>
          <w:p w14:paraId="5284D88F"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65" w:type="dxa"/>
            <w:noWrap/>
            <w:hideMark/>
          </w:tcPr>
          <w:p w14:paraId="4D74B898"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53</w:t>
            </w:r>
          </w:p>
        </w:tc>
        <w:tc>
          <w:tcPr>
            <w:tcW w:w="795" w:type="dxa"/>
            <w:noWrap/>
            <w:hideMark/>
          </w:tcPr>
          <w:p w14:paraId="11DA8679"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55</w:t>
            </w:r>
          </w:p>
        </w:tc>
        <w:tc>
          <w:tcPr>
            <w:tcW w:w="717" w:type="dxa"/>
            <w:noWrap/>
            <w:hideMark/>
          </w:tcPr>
          <w:p w14:paraId="07658EF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56147B" w:rsidRPr="00A0731C" w14:paraId="12F76B2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500" w:type="dxa"/>
            <w:tcBorders>
              <w:bottom w:val="single" w:sz="4" w:space="0" w:color="auto"/>
            </w:tcBorders>
            <w:noWrap/>
            <w:hideMark/>
          </w:tcPr>
          <w:p w14:paraId="27BE6531" w14:textId="1E66A4AD"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Psychostimulants</w:t>
            </w:r>
          </w:p>
        </w:tc>
        <w:tc>
          <w:tcPr>
            <w:tcW w:w="828" w:type="dxa"/>
            <w:tcBorders>
              <w:bottom w:val="single" w:sz="4" w:space="0" w:color="auto"/>
            </w:tcBorders>
            <w:noWrap/>
            <w:hideMark/>
          </w:tcPr>
          <w:p w14:paraId="4E3CC3FE"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tcBorders>
              <w:bottom w:val="single" w:sz="4" w:space="0" w:color="auto"/>
            </w:tcBorders>
            <w:noWrap/>
            <w:hideMark/>
          </w:tcPr>
          <w:p w14:paraId="0C37D426"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3" w:type="dxa"/>
            <w:tcBorders>
              <w:bottom w:val="single" w:sz="4" w:space="0" w:color="auto"/>
            </w:tcBorders>
            <w:noWrap/>
            <w:hideMark/>
          </w:tcPr>
          <w:p w14:paraId="54D2665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65" w:type="dxa"/>
            <w:tcBorders>
              <w:bottom w:val="single" w:sz="4" w:space="0" w:color="auto"/>
            </w:tcBorders>
            <w:noWrap/>
            <w:hideMark/>
          </w:tcPr>
          <w:p w14:paraId="26ADA5E0"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95" w:type="dxa"/>
            <w:tcBorders>
              <w:bottom w:val="single" w:sz="4" w:space="0" w:color="auto"/>
            </w:tcBorders>
            <w:noWrap/>
            <w:hideMark/>
          </w:tcPr>
          <w:p w14:paraId="6EC13CAB"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7" w:type="dxa"/>
            <w:tcBorders>
              <w:bottom w:val="single" w:sz="4" w:space="0" w:color="auto"/>
            </w:tcBorders>
            <w:noWrap/>
            <w:hideMark/>
          </w:tcPr>
          <w:p w14:paraId="0641521A" w14:textId="77777777" w:rsidR="0056147B" w:rsidRPr="00A0731C" w:rsidRDefault="0056147B" w:rsidP="0056147B">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bl>
    <w:p w14:paraId="10C087D9" w14:textId="690F67D4" w:rsidR="00CE650A" w:rsidRPr="000E3E5B" w:rsidRDefault="00CE650A" w:rsidP="00CE650A">
      <w:r>
        <w:rPr>
          <w:b/>
        </w:rPr>
        <w:t xml:space="preserve">Table </w:t>
      </w:r>
      <w:r>
        <w:rPr>
          <w:b/>
        </w:rPr>
        <w:t>7</w:t>
      </w:r>
      <w:r>
        <w:rPr>
          <w:b/>
        </w:rPr>
        <w:t xml:space="preserve">. </w:t>
      </w:r>
      <w:r>
        <w:t xml:space="preserve">Select patient characteristics in the observational study on </w:t>
      </w:r>
      <w:r>
        <w:t>breast</w:t>
      </w:r>
      <w:r>
        <w:t xml:space="preserve"> cancer. </w:t>
      </w:r>
      <w:r w:rsidR="00FD2A0F">
        <w:t>The percentages after stratification are computed per strata and then combined.</w:t>
      </w:r>
    </w:p>
    <w:p w14:paraId="7877AEFE" w14:textId="346941DF" w:rsidR="00C50E6E" w:rsidRDefault="00C50E6E"/>
    <w:tbl>
      <w:tblPr>
        <w:tblStyle w:val="PlainTable4"/>
        <w:tblW w:w="9158" w:type="dxa"/>
        <w:tblLook w:val="0420" w:firstRow="1" w:lastRow="0" w:firstColumn="0" w:lastColumn="0" w:noHBand="0" w:noVBand="1"/>
      </w:tblPr>
      <w:tblGrid>
        <w:gridCol w:w="4410"/>
        <w:gridCol w:w="828"/>
        <w:gridCol w:w="809"/>
        <w:gridCol w:w="692"/>
        <w:gridCol w:w="892"/>
        <w:gridCol w:w="808"/>
        <w:gridCol w:w="719"/>
      </w:tblGrid>
      <w:tr w:rsidR="00FD2A0F" w:rsidRPr="00A0731C" w14:paraId="6958C3A1" w14:textId="77777777" w:rsidTr="00FD2A0F">
        <w:trPr>
          <w:cnfStyle w:val="100000000000" w:firstRow="1" w:lastRow="0" w:firstColumn="0" w:lastColumn="0" w:oddVBand="0" w:evenVBand="0" w:oddHBand="0" w:evenHBand="0" w:firstRowFirstColumn="0" w:firstRowLastColumn="0" w:lastRowFirstColumn="0" w:lastRowLastColumn="0"/>
          <w:trHeight w:val="144"/>
        </w:trPr>
        <w:tc>
          <w:tcPr>
            <w:tcW w:w="4410" w:type="dxa"/>
            <w:noWrap/>
            <w:hideMark/>
          </w:tcPr>
          <w:p w14:paraId="4542B859" w14:textId="77777777" w:rsidR="00FD2A0F" w:rsidRPr="00A0731C" w:rsidRDefault="00FD2A0F" w:rsidP="00C50E6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4"/>
              </w:rPr>
            </w:pPr>
          </w:p>
        </w:tc>
        <w:tc>
          <w:tcPr>
            <w:tcW w:w="2329" w:type="dxa"/>
            <w:gridSpan w:val="3"/>
            <w:tcBorders>
              <w:bottom w:val="single" w:sz="4" w:space="0" w:color="auto"/>
            </w:tcBorders>
            <w:noWrap/>
            <w:hideMark/>
          </w:tcPr>
          <w:p w14:paraId="2BA701F4" w14:textId="77777777" w:rsidR="00FD2A0F" w:rsidRPr="00A0731C" w:rsidRDefault="00FD2A0F" w:rsidP="00FD2A0F">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A0731C">
              <w:rPr>
                <w:rFonts w:eastAsia="Times New Roman"/>
                <w:sz w:val="20"/>
              </w:rPr>
              <w:t>Before stratification</w:t>
            </w:r>
          </w:p>
        </w:tc>
        <w:tc>
          <w:tcPr>
            <w:tcW w:w="2419" w:type="dxa"/>
            <w:gridSpan w:val="3"/>
            <w:tcBorders>
              <w:bottom w:val="single" w:sz="4" w:space="0" w:color="auto"/>
            </w:tcBorders>
            <w:noWrap/>
            <w:hideMark/>
          </w:tcPr>
          <w:p w14:paraId="21021E7F" w14:textId="712119A7" w:rsidR="00FD2A0F" w:rsidRPr="00A0731C" w:rsidRDefault="00FD2A0F" w:rsidP="00FD2A0F">
            <w:pPr>
              <w:widowControl/>
              <w:pBdr>
                <w:top w:val="none" w:sz="0" w:space="0" w:color="auto"/>
                <w:left w:val="none" w:sz="0" w:space="0" w:color="auto"/>
                <w:bottom w:val="none" w:sz="0" w:space="0" w:color="auto"/>
                <w:right w:val="none" w:sz="0" w:space="0" w:color="auto"/>
                <w:between w:val="none" w:sz="0" w:space="0" w:color="auto"/>
              </w:pBdr>
              <w:jc w:val="center"/>
              <w:rPr>
                <w:rFonts w:eastAsia="Times New Roman"/>
                <w:sz w:val="20"/>
              </w:rPr>
            </w:pPr>
            <w:r w:rsidRPr="00A0731C">
              <w:rPr>
                <w:rFonts w:eastAsia="Times New Roman"/>
                <w:sz w:val="20"/>
              </w:rPr>
              <w:t>After stratification</w:t>
            </w:r>
          </w:p>
        </w:tc>
      </w:tr>
      <w:tr w:rsidR="00C50E6E" w:rsidRPr="00A0731C" w14:paraId="5E796860" w14:textId="77777777" w:rsidTr="00FD2A0F">
        <w:trPr>
          <w:cnfStyle w:val="000000100000" w:firstRow="0" w:lastRow="0" w:firstColumn="0" w:lastColumn="0" w:oddVBand="0" w:evenVBand="0" w:oddHBand="1" w:evenHBand="0" w:firstRowFirstColumn="0" w:firstRowLastColumn="0" w:lastRowFirstColumn="0" w:lastRowLastColumn="0"/>
          <w:trHeight w:val="144"/>
        </w:trPr>
        <w:tc>
          <w:tcPr>
            <w:tcW w:w="4410" w:type="dxa"/>
            <w:shd w:val="clear" w:color="auto" w:fill="auto"/>
            <w:noWrap/>
            <w:hideMark/>
          </w:tcPr>
          <w:p w14:paraId="0D55DAF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auto"/>
                <w:sz w:val="20"/>
                <w:szCs w:val="20"/>
              </w:rPr>
            </w:pPr>
          </w:p>
        </w:tc>
        <w:tc>
          <w:tcPr>
            <w:tcW w:w="828" w:type="dxa"/>
            <w:tcBorders>
              <w:top w:val="single" w:sz="4" w:space="0" w:color="auto"/>
            </w:tcBorders>
            <w:shd w:val="clear" w:color="auto" w:fill="auto"/>
            <w:noWrap/>
            <w:vAlign w:val="bottom"/>
            <w:hideMark/>
          </w:tcPr>
          <w:p w14:paraId="31BF2481"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Deno-sumab</w:t>
            </w:r>
          </w:p>
        </w:tc>
        <w:tc>
          <w:tcPr>
            <w:tcW w:w="809" w:type="dxa"/>
            <w:tcBorders>
              <w:top w:val="single" w:sz="4" w:space="0" w:color="auto"/>
            </w:tcBorders>
            <w:shd w:val="clear" w:color="auto" w:fill="auto"/>
            <w:noWrap/>
            <w:vAlign w:val="bottom"/>
            <w:hideMark/>
          </w:tcPr>
          <w:p w14:paraId="0CE847BA"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Zole-dronic acid</w:t>
            </w:r>
          </w:p>
        </w:tc>
        <w:tc>
          <w:tcPr>
            <w:tcW w:w="692" w:type="dxa"/>
            <w:tcBorders>
              <w:top w:val="single" w:sz="4" w:space="0" w:color="auto"/>
            </w:tcBorders>
            <w:shd w:val="clear" w:color="auto" w:fill="auto"/>
            <w:noWrap/>
            <w:vAlign w:val="bottom"/>
            <w:hideMark/>
          </w:tcPr>
          <w:p w14:paraId="46145C66"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 xml:space="preserve">   </w:t>
            </w:r>
          </w:p>
        </w:tc>
        <w:tc>
          <w:tcPr>
            <w:tcW w:w="892" w:type="dxa"/>
            <w:tcBorders>
              <w:top w:val="single" w:sz="4" w:space="0" w:color="auto"/>
            </w:tcBorders>
            <w:shd w:val="clear" w:color="auto" w:fill="auto"/>
            <w:noWrap/>
            <w:vAlign w:val="bottom"/>
            <w:hideMark/>
          </w:tcPr>
          <w:p w14:paraId="162986E1"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Deno-sumab</w:t>
            </w:r>
          </w:p>
        </w:tc>
        <w:tc>
          <w:tcPr>
            <w:tcW w:w="808" w:type="dxa"/>
            <w:tcBorders>
              <w:top w:val="single" w:sz="4" w:space="0" w:color="auto"/>
            </w:tcBorders>
            <w:shd w:val="clear" w:color="auto" w:fill="auto"/>
            <w:noWrap/>
            <w:vAlign w:val="bottom"/>
            <w:hideMark/>
          </w:tcPr>
          <w:p w14:paraId="522826B3"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Zole-dronic acid</w:t>
            </w:r>
          </w:p>
        </w:tc>
        <w:tc>
          <w:tcPr>
            <w:tcW w:w="719" w:type="dxa"/>
            <w:tcBorders>
              <w:top w:val="single" w:sz="4" w:space="0" w:color="auto"/>
            </w:tcBorders>
            <w:shd w:val="clear" w:color="auto" w:fill="auto"/>
            <w:noWrap/>
            <w:vAlign w:val="bottom"/>
            <w:hideMark/>
          </w:tcPr>
          <w:p w14:paraId="69618D5F"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 xml:space="preserve">  </w:t>
            </w:r>
          </w:p>
        </w:tc>
      </w:tr>
      <w:tr w:rsidR="00C50E6E" w:rsidRPr="00A0731C" w14:paraId="412DAF69" w14:textId="77777777" w:rsidTr="00FD2A0F">
        <w:trPr>
          <w:trHeight w:val="144"/>
        </w:trPr>
        <w:tc>
          <w:tcPr>
            <w:tcW w:w="4410" w:type="dxa"/>
            <w:tcBorders>
              <w:bottom w:val="single" w:sz="4" w:space="0" w:color="auto"/>
            </w:tcBorders>
            <w:noWrap/>
            <w:vAlign w:val="bottom"/>
            <w:hideMark/>
          </w:tcPr>
          <w:p w14:paraId="72A6162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b/>
                <w:sz w:val="20"/>
              </w:rPr>
            </w:pPr>
            <w:r w:rsidRPr="00A0731C">
              <w:rPr>
                <w:rFonts w:eastAsia="Times New Roman"/>
                <w:b/>
                <w:sz w:val="20"/>
              </w:rPr>
              <w:t>Characteristic</w:t>
            </w:r>
          </w:p>
        </w:tc>
        <w:tc>
          <w:tcPr>
            <w:tcW w:w="828" w:type="dxa"/>
            <w:tcBorders>
              <w:bottom w:val="single" w:sz="4" w:space="0" w:color="auto"/>
            </w:tcBorders>
            <w:noWrap/>
            <w:vAlign w:val="bottom"/>
            <w:hideMark/>
          </w:tcPr>
          <w:p w14:paraId="68AD7404"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809" w:type="dxa"/>
            <w:tcBorders>
              <w:bottom w:val="single" w:sz="4" w:space="0" w:color="auto"/>
            </w:tcBorders>
            <w:noWrap/>
            <w:vAlign w:val="bottom"/>
            <w:hideMark/>
          </w:tcPr>
          <w:p w14:paraId="6148BC28"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692" w:type="dxa"/>
            <w:tcBorders>
              <w:bottom w:val="single" w:sz="4" w:space="0" w:color="auto"/>
            </w:tcBorders>
            <w:noWrap/>
            <w:vAlign w:val="bottom"/>
            <w:hideMark/>
          </w:tcPr>
          <w:p w14:paraId="3E672A4A"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Std. diff</w:t>
            </w:r>
          </w:p>
        </w:tc>
        <w:tc>
          <w:tcPr>
            <w:tcW w:w="892" w:type="dxa"/>
            <w:tcBorders>
              <w:bottom w:val="single" w:sz="4" w:space="0" w:color="auto"/>
            </w:tcBorders>
            <w:noWrap/>
            <w:vAlign w:val="bottom"/>
            <w:hideMark/>
          </w:tcPr>
          <w:p w14:paraId="16CE37F8"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808" w:type="dxa"/>
            <w:tcBorders>
              <w:bottom w:val="single" w:sz="4" w:space="0" w:color="auto"/>
            </w:tcBorders>
            <w:noWrap/>
            <w:vAlign w:val="bottom"/>
            <w:hideMark/>
          </w:tcPr>
          <w:p w14:paraId="0045EBD5"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w:t>
            </w:r>
          </w:p>
        </w:tc>
        <w:tc>
          <w:tcPr>
            <w:tcW w:w="719" w:type="dxa"/>
            <w:tcBorders>
              <w:bottom w:val="single" w:sz="4" w:space="0" w:color="auto"/>
            </w:tcBorders>
            <w:noWrap/>
            <w:vAlign w:val="bottom"/>
            <w:hideMark/>
          </w:tcPr>
          <w:p w14:paraId="1574E97A" w14:textId="77777777" w:rsidR="00C50E6E" w:rsidRPr="00A0731C" w:rsidRDefault="00C50E6E" w:rsidP="00FD2A0F">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b/>
                <w:sz w:val="20"/>
              </w:rPr>
            </w:pPr>
            <w:r w:rsidRPr="00A0731C">
              <w:rPr>
                <w:rFonts w:eastAsia="Times New Roman"/>
                <w:b/>
                <w:sz w:val="20"/>
              </w:rPr>
              <w:t>Std. diff</w:t>
            </w:r>
          </w:p>
        </w:tc>
      </w:tr>
      <w:tr w:rsidR="00C50E6E" w:rsidRPr="00A0731C" w14:paraId="7768F260"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5238" w:type="dxa"/>
            <w:gridSpan w:val="2"/>
            <w:tcBorders>
              <w:top w:val="single" w:sz="4" w:space="0" w:color="auto"/>
            </w:tcBorders>
            <w:noWrap/>
            <w:hideMark/>
          </w:tcPr>
          <w:p w14:paraId="10AF18E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Age group</w:t>
            </w:r>
          </w:p>
        </w:tc>
        <w:tc>
          <w:tcPr>
            <w:tcW w:w="809" w:type="dxa"/>
            <w:tcBorders>
              <w:top w:val="single" w:sz="4" w:space="0" w:color="auto"/>
            </w:tcBorders>
            <w:noWrap/>
            <w:hideMark/>
          </w:tcPr>
          <w:p w14:paraId="285C40F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692" w:type="dxa"/>
            <w:tcBorders>
              <w:top w:val="single" w:sz="4" w:space="0" w:color="auto"/>
            </w:tcBorders>
            <w:noWrap/>
            <w:hideMark/>
          </w:tcPr>
          <w:p w14:paraId="76345FA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92" w:type="dxa"/>
            <w:tcBorders>
              <w:top w:val="single" w:sz="4" w:space="0" w:color="auto"/>
            </w:tcBorders>
            <w:noWrap/>
            <w:hideMark/>
          </w:tcPr>
          <w:p w14:paraId="5245638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8" w:type="dxa"/>
            <w:tcBorders>
              <w:top w:val="single" w:sz="4" w:space="0" w:color="auto"/>
            </w:tcBorders>
            <w:noWrap/>
            <w:hideMark/>
          </w:tcPr>
          <w:p w14:paraId="4B08FDC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9" w:type="dxa"/>
            <w:tcBorders>
              <w:top w:val="single" w:sz="4" w:space="0" w:color="auto"/>
            </w:tcBorders>
            <w:noWrap/>
            <w:hideMark/>
          </w:tcPr>
          <w:p w14:paraId="32FB8D5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C50E6E" w:rsidRPr="00A0731C" w14:paraId="2DDE005C" w14:textId="77777777" w:rsidTr="00A0731C">
        <w:trPr>
          <w:trHeight w:val="144"/>
        </w:trPr>
        <w:tc>
          <w:tcPr>
            <w:tcW w:w="4410" w:type="dxa"/>
            <w:noWrap/>
            <w:hideMark/>
          </w:tcPr>
          <w:p w14:paraId="1027558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20-24</w:t>
            </w:r>
          </w:p>
        </w:tc>
        <w:tc>
          <w:tcPr>
            <w:tcW w:w="828" w:type="dxa"/>
            <w:noWrap/>
            <w:hideMark/>
          </w:tcPr>
          <w:p w14:paraId="50099B5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9" w:type="dxa"/>
            <w:noWrap/>
            <w:hideMark/>
          </w:tcPr>
          <w:p w14:paraId="1B98933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4754C3E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19EC58B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8" w:type="dxa"/>
            <w:noWrap/>
            <w:hideMark/>
          </w:tcPr>
          <w:p w14:paraId="1B1488F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7DD6A0A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1C9EA78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8C08D3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25-29</w:t>
            </w:r>
          </w:p>
        </w:tc>
        <w:tc>
          <w:tcPr>
            <w:tcW w:w="828" w:type="dxa"/>
            <w:noWrap/>
            <w:hideMark/>
          </w:tcPr>
          <w:p w14:paraId="4DF6F90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9" w:type="dxa"/>
            <w:noWrap/>
            <w:hideMark/>
          </w:tcPr>
          <w:p w14:paraId="16BC97A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5C11A84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92" w:type="dxa"/>
            <w:noWrap/>
            <w:hideMark/>
          </w:tcPr>
          <w:p w14:paraId="2C7236E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8" w:type="dxa"/>
            <w:noWrap/>
            <w:hideMark/>
          </w:tcPr>
          <w:p w14:paraId="34B1778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1743BC6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C50E6E" w:rsidRPr="00A0731C" w14:paraId="057DEDCB" w14:textId="77777777" w:rsidTr="00A0731C">
        <w:trPr>
          <w:trHeight w:val="144"/>
        </w:trPr>
        <w:tc>
          <w:tcPr>
            <w:tcW w:w="4410" w:type="dxa"/>
            <w:noWrap/>
            <w:hideMark/>
          </w:tcPr>
          <w:p w14:paraId="0D8D110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30-34</w:t>
            </w:r>
          </w:p>
        </w:tc>
        <w:tc>
          <w:tcPr>
            <w:tcW w:w="828" w:type="dxa"/>
            <w:noWrap/>
            <w:hideMark/>
          </w:tcPr>
          <w:p w14:paraId="77D2009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9" w:type="dxa"/>
            <w:noWrap/>
            <w:hideMark/>
          </w:tcPr>
          <w:p w14:paraId="4E6EA28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055D51D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681934D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8" w:type="dxa"/>
            <w:noWrap/>
            <w:hideMark/>
          </w:tcPr>
          <w:p w14:paraId="2A0CFB7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4F18CD0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45A867C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4B18485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35-39</w:t>
            </w:r>
          </w:p>
        </w:tc>
        <w:tc>
          <w:tcPr>
            <w:tcW w:w="828" w:type="dxa"/>
            <w:noWrap/>
            <w:hideMark/>
          </w:tcPr>
          <w:p w14:paraId="7D9BB89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5A04B51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01A5385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3A6E049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29B20EA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9" w:type="dxa"/>
            <w:noWrap/>
            <w:hideMark/>
          </w:tcPr>
          <w:p w14:paraId="2EE9427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5BEDCC4B" w14:textId="77777777" w:rsidTr="00A0731C">
        <w:trPr>
          <w:trHeight w:val="144"/>
        </w:trPr>
        <w:tc>
          <w:tcPr>
            <w:tcW w:w="4410" w:type="dxa"/>
            <w:noWrap/>
            <w:hideMark/>
          </w:tcPr>
          <w:p w14:paraId="68A180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40-44</w:t>
            </w:r>
          </w:p>
        </w:tc>
        <w:tc>
          <w:tcPr>
            <w:tcW w:w="828" w:type="dxa"/>
            <w:noWrap/>
            <w:hideMark/>
          </w:tcPr>
          <w:p w14:paraId="16BB49B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2A08ECF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692" w:type="dxa"/>
            <w:noWrap/>
            <w:hideMark/>
          </w:tcPr>
          <w:p w14:paraId="3378A67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3697D79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7A35741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9" w:type="dxa"/>
            <w:noWrap/>
            <w:hideMark/>
          </w:tcPr>
          <w:p w14:paraId="6FB3B32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00A1483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4CC3385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45-49</w:t>
            </w:r>
          </w:p>
        </w:tc>
        <w:tc>
          <w:tcPr>
            <w:tcW w:w="828" w:type="dxa"/>
            <w:noWrap/>
            <w:hideMark/>
          </w:tcPr>
          <w:p w14:paraId="7854DB9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9" w:type="dxa"/>
            <w:noWrap/>
            <w:hideMark/>
          </w:tcPr>
          <w:p w14:paraId="6A79DB7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692" w:type="dxa"/>
            <w:noWrap/>
            <w:hideMark/>
          </w:tcPr>
          <w:p w14:paraId="5FE6594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22FCA15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808" w:type="dxa"/>
            <w:noWrap/>
            <w:hideMark/>
          </w:tcPr>
          <w:p w14:paraId="50C71DB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9" w:type="dxa"/>
            <w:noWrap/>
            <w:hideMark/>
          </w:tcPr>
          <w:p w14:paraId="01CBC0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0965474A" w14:textId="77777777" w:rsidTr="00A0731C">
        <w:trPr>
          <w:trHeight w:val="144"/>
        </w:trPr>
        <w:tc>
          <w:tcPr>
            <w:tcW w:w="4410" w:type="dxa"/>
            <w:noWrap/>
            <w:hideMark/>
          </w:tcPr>
          <w:p w14:paraId="465B8E0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50-54</w:t>
            </w:r>
          </w:p>
        </w:tc>
        <w:tc>
          <w:tcPr>
            <w:tcW w:w="828" w:type="dxa"/>
            <w:noWrap/>
            <w:hideMark/>
          </w:tcPr>
          <w:p w14:paraId="416416D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809" w:type="dxa"/>
            <w:noWrap/>
            <w:hideMark/>
          </w:tcPr>
          <w:p w14:paraId="37CD630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692" w:type="dxa"/>
            <w:noWrap/>
            <w:hideMark/>
          </w:tcPr>
          <w:p w14:paraId="5D5D592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613274A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808" w:type="dxa"/>
            <w:noWrap/>
            <w:hideMark/>
          </w:tcPr>
          <w:p w14:paraId="67B10C3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9" w:type="dxa"/>
            <w:noWrap/>
            <w:hideMark/>
          </w:tcPr>
          <w:p w14:paraId="0E2DAD7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06B4A40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0D6CA22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55-59</w:t>
            </w:r>
          </w:p>
        </w:tc>
        <w:tc>
          <w:tcPr>
            <w:tcW w:w="828" w:type="dxa"/>
            <w:noWrap/>
            <w:hideMark/>
          </w:tcPr>
          <w:p w14:paraId="1B9645F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809" w:type="dxa"/>
            <w:noWrap/>
            <w:hideMark/>
          </w:tcPr>
          <w:p w14:paraId="6F07796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692" w:type="dxa"/>
            <w:noWrap/>
            <w:hideMark/>
          </w:tcPr>
          <w:p w14:paraId="0CC999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2D021EF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808" w:type="dxa"/>
            <w:noWrap/>
            <w:hideMark/>
          </w:tcPr>
          <w:p w14:paraId="456B5C0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719" w:type="dxa"/>
            <w:noWrap/>
            <w:hideMark/>
          </w:tcPr>
          <w:p w14:paraId="42B7228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46ED9F38" w14:textId="77777777" w:rsidTr="00A0731C">
        <w:trPr>
          <w:trHeight w:val="144"/>
        </w:trPr>
        <w:tc>
          <w:tcPr>
            <w:tcW w:w="4410" w:type="dxa"/>
            <w:noWrap/>
            <w:hideMark/>
          </w:tcPr>
          <w:p w14:paraId="5B04AA1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60-64</w:t>
            </w:r>
          </w:p>
        </w:tc>
        <w:tc>
          <w:tcPr>
            <w:tcW w:w="828" w:type="dxa"/>
            <w:noWrap/>
            <w:hideMark/>
          </w:tcPr>
          <w:p w14:paraId="5CFDBAC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809" w:type="dxa"/>
            <w:noWrap/>
            <w:hideMark/>
          </w:tcPr>
          <w:p w14:paraId="0CF415C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692" w:type="dxa"/>
            <w:noWrap/>
            <w:hideMark/>
          </w:tcPr>
          <w:p w14:paraId="0AF43BD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56A7E0E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808" w:type="dxa"/>
            <w:noWrap/>
            <w:hideMark/>
          </w:tcPr>
          <w:p w14:paraId="016BA9D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19" w:type="dxa"/>
            <w:noWrap/>
            <w:hideMark/>
          </w:tcPr>
          <w:p w14:paraId="1A5EEE6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3A585E6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2502019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65-69</w:t>
            </w:r>
          </w:p>
        </w:tc>
        <w:tc>
          <w:tcPr>
            <w:tcW w:w="828" w:type="dxa"/>
            <w:noWrap/>
            <w:hideMark/>
          </w:tcPr>
          <w:p w14:paraId="5904091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809" w:type="dxa"/>
            <w:noWrap/>
            <w:hideMark/>
          </w:tcPr>
          <w:p w14:paraId="0ADCE41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692" w:type="dxa"/>
            <w:noWrap/>
            <w:hideMark/>
          </w:tcPr>
          <w:p w14:paraId="5727E79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30EBF7B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808" w:type="dxa"/>
            <w:noWrap/>
            <w:hideMark/>
          </w:tcPr>
          <w:p w14:paraId="678A6D2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9" w:type="dxa"/>
            <w:noWrap/>
            <w:hideMark/>
          </w:tcPr>
          <w:p w14:paraId="448B982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02D9D425" w14:textId="77777777" w:rsidTr="00A0731C">
        <w:trPr>
          <w:trHeight w:val="144"/>
        </w:trPr>
        <w:tc>
          <w:tcPr>
            <w:tcW w:w="4410" w:type="dxa"/>
            <w:noWrap/>
            <w:hideMark/>
          </w:tcPr>
          <w:p w14:paraId="6B2AF15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lastRenderedPageBreak/>
              <w:t xml:space="preserve">  70-74</w:t>
            </w:r>
          </w:p>
        </w:tc>
        <w:tc>
          <w:tcPr>
            <w:tcW w:w="828" w:type="dxa"/>
            <w:noWrap/>
            <w:hideMark/>
          </w:tcPr>
          <w:p w14:paraId="6979282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809" w:type="dxa"/>
            <w:noWrap/>
            <w:hideMark/>
          </w:tcPr>
          <w:p w14:paraId="6805B40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692" w:type="dxa"/>
            <w:noWrap/>
            <w:hideMark/>
          </w:tcPr>
          <w:p w14:paraId="3DD897A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393DFDF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808" w:type="dxa"/>
            <w:noWrap/>
            <w:hideMark/>
          </w:tcPr>
          <w:p w14:paraId="1A43C31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719" w:type="dxa"/>
            <w:noWrap/>
            <w:hideMark/>
          </w:tcPr>
          <w:p w14:paraId="34A0409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0374CDA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79AC3E4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75-79</w:t>
            </w:r>
          </w:p>
        </w:tc>
        <w:tc>
          <w:tcPr>
            <w:tcW w:w="828" w:type="dxa"/>
            <w:noWrap/>
            <w:hideMark/>
          </w:tcPr>
          <w:p w14:paraId="5FDDCB1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809" w:type="dxa"/>
            <w:noWrap/>
            <w:hideMark/>
          </w:tcPr>
          <w:p w14:paraId="5AC4083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692" w:type="dxa"/>
            <w:noWrap/>
            <w:hideMark/>
          </w:tcPr>
          <w:p w14:paraId="2D7D0DC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3186BB0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808" w:type="dxa"/>
            <w:noWrap/>
            <w:hideMark/>
          </w:tcPr>
          <w:p w14:paraId="18C0C6D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19" w:type="dxa"/>
            <w:noWrap/>
            <w:hideMark/>
          </w:tcPr>
          <w:p w14:paraId="3698154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50975CEE" w14:textId="77777777" w:rsidTr="00A0731C">
        <w:trPr>
          <w:trHeight w:val="144"/>
        </w:trPr>
        <w:tc>
          <w:tcPr>
            <w:tcW w:w="4410" w:type="dxa"/>
            <w:noWrap/>
            <w:hideMark/>
          </w:tcPr>
          <w:p w14:paraId="3301AA5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80-84</w:t>
            </w:r>
          </w:p>
        </w:tc>
        <w:tc>
          <w:tcPr>
            <w:tcW w:w="828" w:type="dxa"/>
            <w:noWrap/>
            <w:hideMark/>
          </w:tcPr>
          <w:p w14:paraId="61F0104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809" w:type="dxa"/>
            <w:noWrap/>
            <w:hideMark/>
          </w:tcPr>
          <w:p w14:paraId="51ACB99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692" w:type="dxa"/>
            <w:noWrap/>
            <w:hideMark/>
          </w:tcPr>
          <w:p w14:paraId="6A58111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92" w:type="dxa"/>
            <w:noWrap/>
            <w:hideMark/>
          </w:tcPr>
          <w:p w14:paraId="4F93C31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9</w:t>
            </w:r>
          </w:p>
        </w:tc>
        <w:tc>
          <w:tcPr>
            <w:tcW w:w="808" w:type="dxa"/>
            <w:noWrap/>
            <w:hideMark/>
          </w:tcPr>
          <w:p w14:paraId="72B13F1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8</w:t>
            </w:r>
          </w:p>
        </w:tc>
        <w:tc>
          <w:tcPr>
            <w:tcW w:w="719" w:type="dxa"/>
            <w:noWrap/>
            <w:hideMark/>
          </w:tcPr>
          <w:p w14:paraId="14CE7CD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C50E6E" w:rsidRPr="00A0731C" w14:paraId="0756524A"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59D4EBB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85-89</w:t>
            </w:r>
          </w:p>
        </w:tc>
        <w:tc>
          <w:tcPr>
            <w:tcW w:w="828" w:type="dxa"/>
            <w:noWrap/>
            <w:hideMark/>
          </w:tcPr>
          <w:p w14:paraId="5864338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809" w:type="dxa"/>
            <w:noWrap/>
            <w:hideMark/>
          </w:tcPr>
          <w:p w14:paraId="1719D70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692" w:type="dxa"/>
            <w:noWrap/>
            <w:hideMark/>
          </w:tcPr>
          <w:p w14:paraId="5559F8B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77A8270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808" w:type="dxa"/>
            <w:noWrap/>
            <w:hideMark/>
          </w:tcPr>
          <w:p w14:paraId="08EF070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19" w:type="dxa"/>
            <w:noWrap/>
            <w:hideMark/>
          </w:tcPr>
          <w:p w14:paraId="54EC466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7851F0A3" w14:textId="77777777" w:rsidTr="00A0731C">
        <w:trPr>
          <w:trHeight w:val="144"/>
        </w:trPr>
        <w:tc>
          <w:tcPr>
            <w:tcW w:w="4410" w:type="dxa"/>
            <w:noWrap/>
            <w:hideMark/>
          </w:tcPr>
          <w:p w14:paraId="159F85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90-94</w:t>
            </w:r>
          </w:p>
        </w:tc>
        <w:tc>
          <w:tcPr>
            <w:tcW w:w="828" w:type="dxa"/>
            <w:noWrap/>
            <w:hideMark/>
          </w:tcPr>
          <w:p w14:paraId="23C0F97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9" w:type="dxa"/>
            <w:noWrap/>
            <w:hideMark/>
          </w:tcPr>
          <w:p w14:paraId="3D2F93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6537180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0DA1D28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8" w:type="dxa"/>
            <w:noWrap/>
            <w:hideMark/>
          </w:tcPr>
          <w:p w14:paraId="14168D4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403625B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r>
      <w:tr w:rsidR="00C50E6E" w:rsidRPr="00A0731C" w14:paraId="46B3F565"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7A89938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Gender: female</w:t>
            </w:r>
          </w:p>
        </w:tc>
        <w:tc>
          <w:tcPr>
            <w:tcW w:w="828" w:type="dxa"/>
            <w:noWrap/>
            <w:hideMark/>
          </w:tcPr>
          <w:p w14:paraId="0AED74B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41</w:t>
            </w:r>
          </w:p>
        </w:tc>
        <w:tc>
          <w:tcPr>
            <w:tcW w:w="809" w:type="dxa"/>
            <w:noWrap/>
            <w:hideMark/>
          </w:tcPr>
          <w:p w14:paraId="52A26B4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40</w:t>
            </w:r>
          </w:p>
        </w:tc>
        <w:tc>
          <w:tcPr>
            <w:tcW w:w="692" w:type="dxa"/>
            <w:noWrap/>
            <w:hideMark/>
          </w:tcPr>
          <w:p w14:paraId="3BF9D5B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7A878D7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41</w:t>
            </w:r>
          </w:p>
        </w:tc>
        <w:tc>
          <w:tcPr>
            <w:tcW w:w="808" w:type="dxa"/>
            <w:noWrap/>
            <w:hideMark/>
          </w:tcPr>
          <w:p w14:paraId="3D49ECF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40</w:t>
            </w:r>
          </w:p>
        </w:tc>
        <w:tc>
          <w:tcPr>
            <w:tcW w:w="719" w:type="dxa"/>
            <w:noWrap/>
            <w:hideMark/>
          </w:tcPr>
          <w:p w14:paraId="58155D9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0A492C7F" w14:textId="77777777" w:rsidTr="00A0731C">
        <w:trPr>
          <w:trHeight w:val="144"/>
        </w:trPr>
        <w:tc>
          <w:tcPr>
            <w:tcW w:w="6047" w:type="dxa"/>
            <w:gridSpan w:val="3"/>
            <w:noWrap/>
            <w:hideMark/>
          </w:tcPr>
          <w:p w14:paraId="00D9FC7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Medical history: General</w:t>
            </w:r>
          </w:p>
        </w:tc>
        <w:tc>
          <w:tcPr>
            <w:tcW w:w="692" w:type="dxa"/>
            <w:noWrap/>
            <w:hideMark/>
          </w:tcPr>
          <w:p w14:paraId="45B7DDE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92" w:type="dxa"/>
            <w:noWrap/>
            <w:hideMark/>
          </w:tcPr>
          <w:p w14:paraId="39C83A3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8" w:type="dxa"/>
            <w:noWrap/>
            <w:hideMark/>
          </w:tcPr>
          <w:p w14:paraId="516D17E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9" w:type="dxa"/>
            <w:noWrap/>
            <w:hideMark/>
          </w:tcPr>
          <w:p w14:paraId="613A07C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C50E6E" w:rsidRPr="00A0731C" w14:paraId="6378639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43CB76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Acute respiratory disease</w:t>
            </w:r>
          </w:p>
        </w:tc>
        <w:tc>
          <w:tcPr>
            <w:tcW w:w="828" w:type="dxa"/>
            <w:noWrap/>
            <w:hideMark/>
          </w:tcPr>
          <w:p w14:paraId="1854341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35</w:t>
            </w:r>
          </w:p>
        </w:tc>
        <w:tc>
          <w:tcPr>
            <w:tcW w:w="809" w:type="dxa"/>
            <w:noWrap/>
            <w:hideMark/>
          </w:tcPr>
          <w:p w14:paraId="715F627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33</w:t>
            </w:r>
          </w:p>
        </w:tc>
        <w:tc>
          <w:tcPr>
            <w:tcW w:w="692" w:type="dxa"/>
            <w:noWrap/>
            <w:hideMark/>
          </w:tcPr>
          <w:p w14:paraId="7351890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1A03DAD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35</w:t>
            </w:r>
          </w:p>
        </w:tc>
        <w:tc>
          <w:tcPr>
            <w:tcW w:w="808" w:type="dxa"/>
            <w:noWrap/>
            <w:hideMark/>
          </w:tcPr>
          <w:p w14:paraId="20EF549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35</w:t>
            </w:r>
          </w:p>
        </w:tc>
        <w:tc>
          <w:tcPr>
            <w:tcW w:w="719" w:type="dxa"/>
            <w:noWrap/>
            <w:hideMark/>
          </w:tcPr>
          <w:p w14:paraId="188C8FE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4A2D5CA5" w14:textId="77777777" w:rsidTr="00A0731C">
        <w:trPr>
          <w:trHeight w:val="144"/>
        </w:trPr>
        <w:tc>
          <w:tcPr>
            <w:tcW w:w="4410" w:type="dxa"/>
            <w:noWrap/>
            <w:hideMark/>
          </w:tcPr>
          <w:p w14:paraId="48E4572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Chronic liver disease</w:t>
            </w:r>
          </w:p>
        </w:tc>
        <w:tc>
          <w:tcPr>
            <w:tcW w:w="828" w:type="dxa"/>
            <w:noWrap/>
            <w:hideMark/>
          </w:tcPr>
          <w:p w14:paraId="7AEF6FB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809" w:type="dxa"/>
            <w:noWrap/>
            <w:hideMark/>
          </w:tcPr>
          <w:p w14:paraId="4E9EB54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692" w:type="dxa"/>
            <w:noWrap/>
            <w:hideMark/>
          </w:tcPr>
          <w:p w14:paraId="399E066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7E6805B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808" w:type="dxa"/>
            <w:noWrap/>
            <w:hideMark/>
          </w:tcPr>
          <w:p w14:paraId="77B1149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w:t>
            </w:r>
          </w:p>
        </w:tc>
        <w:tc>
          <w:tcPr>
            <w:tcW w:w="719" w:type="dxa"/>
            <w:noWrap/>
            <w:hideMark/>
          </w:tcPr>
          <w:p w14:paraId="5F6F41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5EDB8C80"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4947F75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Chronic obstructive lung disease</w:t>
            </w:r>
          </w:p>
        </w:tc>
        <w:tc>
          <w:tcPr>
            <w:tcW w:w="828" w:type="dxa"/>
            <w:noWrap/>
            <w:hideMark/>
          </w:tcPr>
          <w:p w14:paraId="68E79BF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36</w:t>
            </w:r>
          </w:p>
        </w:tc>
        <w:tc>
          <w:tcPr>
            <w:tcW w:w="809" w:type="dxa"/>
            <w:noWrap/>
            <w:hideMark/>
          </w:tcPr>
          <w:p w14:paraId="18564B4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692" w:type="dxa"/>
            <w:noWrap/>
            <w:hideMark/>
          </w:tcPr>
          <w:p w14:paraId="4192139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0.12</w:t>
            </w:r>
          </w:p>
        </w:tc>
        <w:tc>
          <w:tcPr>
            <w:tcW w:w="892" w:type="dxa"/>
            <w:noWrap/>
            <w:hideMark/>
          </w:tcPr>
          <w:p w14:paraId="1C06884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33</w:t>
            </w:r>
          </w:p>
        </w:tc>
        <w:tc>
          <w:tcPr>
            <w:tcW w:w="808" w:type="dxa"/>
            <w:noWrap/>
            <w:hideMark/>
          </w:tcPr>
          <w:p w14:paraId="41A718B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34</w:t>
            </w:r>
          </w:p>
        </w:tc>
        <w:tc>
          <w:tcPr>
            <w:tcW w:w="719" w:type="dxa"/>
            <w:noWrap/>
            <w:hideMark/>
          </w:tcPr>
          <w:p w14:paraId="426CB15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279B1220" w14:textId="77777777" w:rsidTr="00A0731C">
        <w:trPr>
          <w:trHeight w:val="144"/>
        </w:trPr>
        <w:tc>
          <w:tcPr>
            <w:tcW w:w="4410" w:type="dxa"/>
            <w:noWrap/>
            <w:hideMark/>
          </w:tcPr>
          <w:p w14:paraId="27A9F20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Crohn's disease</w:t>
            </w:r>
          </w:p>
        </w:tc>
        <w:tc>
          <w:tcPr>
            <w:tcW w:w="828" w:type="dxa"/>
            <w:noWrap/>
            <w:hideMark/>
          </w:tcPr>
          <w:p w14:paraId="3DB7B79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4C0BC22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692" w:type="dxa"/>
            <w:noWrap/>
            <w:hideMark/>
          </w:tcPr>
          <w:p w14:paraId="7A24FE6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7840AF4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6490119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9" w:type="dxa"/>
            <w:noWrap/>
            <w:hideMark/>
          </w:tcPr>
          <w:p w14:paraId="05FF20D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C50E6E" w:rsidRPr="00A0731C" w14:paraId="55177522"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0313167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Dementia</w:t>
            </w:r>
          </w:p>
        </w:tc>
        <w:tc>
          <w:tcPr>
            <w:tcW w:w="828" w:type="dxa"/>
            <w:noWrap/>
            <w:hideMark/>
          </w:tcPr>
          <w:p w14:paraId="0E50A51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9" w:type="dxa"/>
            <w:noWrap/>
            <w:hideMark/>
          </w:tcPr>
          <w:p w14:paraId="46DA84D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692" w:type="dxa"/>
            <w:noWrap/>
            <w:hideMark/>
          </w:tcPr>
          <w:p w14:paraId="4826943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0B106AE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8" w:type="dxa"/>
            <w:noWrap/>
            <w:hideMark/>
          </w:tcPr>
          <w:p w14:paraId="0FE1FBD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9" w:type="dxa"/>
            <w:noWrap/>
            <w:hideMark/>
          </w:tcPr>
          <w:p w14:paraId="6B87D58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6E434A80" w14:textId="77777777" w:rsidTr="00A0731C">
        <w:trPr>
          <w:trHeight w:val="144"/>
        </w:trPr>
        <w:tc>
          <w:tcPr>
            <w:tcW w:w="4410" w:type="dxa"/>
            <w:noWrap/>
            <w:hideMark/>
          </w:tcPr>
          <w:p w14:paraId="7FF5722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Depressive disorder</w:t>
            </w:r>
          </w:p>
        </w:tc>
        <w:tc>
          <w:tcPr>
            <w:tcW w:w="828" w:type="dxa"/>
            <w:noWrap/>
            <w:hideMark/>
          </w:tcPr>
          <w:p w14:paraId="0628B24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809" w:type="dxa"/>
            <w:noWrap/>
            <w:hideMark/>
          </w:tcPr>
          <w:p w14:paraId="624C60E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692" w:type="dxa"/>
            <w:noWrap/>
            <w:hideMark/>
          </w:tcPr>
          <w:p w14:paraId="272D60B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12E4498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808" w:type="dxa"/>
            <w:noWrap/>
            <w:hideMark/>
          </w:tcPr>
          <w:p w14:paraId="5AE5ECA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719" w:type="dxa"/>
            <w:noWrap/>
            <w:hideMark/>
          </w:tcPr>
          <w:p w14:paraId="41B595D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31C8DE79"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268DFD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Diabetes mellitus</w:t>
            </w:r>
          </w:p>
        </w:tc>
        <w:tc>
          <w:tcPr>
            <w:tcW w:w="828" w:type="dxa"/>
            <w:noWrap/>
            <w:hideMark/>
          </w:tcPr>
          <w:p w14:paraId="30327D0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809" w:type="dxa"/>
            <w:noWrap/>
            <w:hideMark/>
          </w:tcPr>
          <w:p w14:paraId="1BF30EB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692" w:type="dxa"/>
            <w:noWrap/>
            <w:hideMark/>
          </w:tcPr>
          <w:p w14:paraId="568883E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4E38432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808" w:type="dxa"/>
            <w:noWrap/>
            <w:hideMark/>
          </w:tcPr>
          <w:p w14:paraId="5F75F98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19" w:type="dxa"/>
            <w:noWrap/>
            <w:hideMark/>
          </w:tcPr>
          <w:p w14:paraId="4BF2844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5F1D36A7" w14:textId="77777777" w:rsidTr="00A0731C">
        <w:trPr>
          <w:trHeight w:val="144"/>
        </w:trPr>
        <w:tc>
          <w:tcPr>
            <w:tcW w:w="4410" w:type="dxa"/>
            <w:noWrap/>
            <w:hideMark/>
          </w:tcPr>
          <w:p w14:paraId="020BA38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Gastroesophageal reflux disease</w:t>
            </w:r>
          </w:p>
        </w:tc>
        <w:tc>
          <w:tcPr>
            <w:tcW w:w="828" w:type="dxa"/>
            <w:noWrap/>
            <w:hideMark/>
          </w:tcPr>
          <w:p w14:paraId="138CFDC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809" w:type="dxa"/>
            <w:noWrap/>
            <w:hideMark/>
          </w:tcPr>
          <w:p w14:paraId="22F1B58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692" w:type="dxa"/>
            <w:noWrap/>
            <w:hideMark/>
          </w:tcPr>
          <w:p w14:paraId="2DCE104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0.11</w:t>
            </w:r>
          </w:p>
        </w:tc>
        <w:tc>
          <w:tcPr>
            <w:tcW w:w="892" w:type="dxa"/>
            <w:noWrap/>
            <w:hideMark/>
          </w:tcPr>
          <w:p w14:paraId="55524C0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808" w:type="dxa"/>
            <w:noWrap/>
            <w:hideMark/>
          </w:tcPr>
          <w:p w14:paraId="513B8E2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719" w:type="dxa"/>
            <w:noWrap/>
            <w:hideMark/>
          </w:tcPr>
          <w:p w14:paraId="74C906F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546840B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7EC6877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Gastrointestinal hemorrhage</w:t>
            </w:r>
          </w:p>
        </w:tc>
        <w:tc>
          <w:tcPr>
            <w:tcW w:w="828" w:type="dxa"/>
            <w:noWrap/>
            <w:hideMark/>
          </w:tcPr>
          <w:p w14:paraId="2149036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809" w:type="dxa"/>
            <w:noWrap/>
            <w:hideMark/>
          </w:tcPr>
          <w:p w14:paraId="09137DF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692" w:type="dxa"/>
            <w:noWrap/>
            <w:hideMark/>
          </w:tcPr>
          <w:p w14:paraId="4BD49C3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3679ACE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808" w:type="dxa"/>
            <w:noWrap/>
            <w:hideMark/>
          </w:tcPr>
          <w:p w14:paraId="74EA888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w:t>
            </w:r>
          </w:p>
        </w:tc>
        <w:tc>
          <w:tcPr>
            <w:tcW w:w="719" w:type="dxa"/>
            <w:noWrap/>
            <w:hideMark/>
          </w:tcPr>
          <w:p w14:paraId="6484C43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37E8C96B" w14:textId="77777777" w:rsidTr="00A0731C">
        <w:trPr>
          <w:trHeight w:val="144"/>
        </w:trPr>
        <w:tc>
          <w:tcPr>
            <w:tcW w:w="4410" w:type="dxa"/>
            <w:noWrap/>
            <w:hideMark/>
          </w:tcPr>
          <w:p w14:paraId="3E881C1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Human immunodeficiency virus infection</w:t>
            </w:r>
          </w:p>
        </w:tc>
        <w:tc>
          <w:tcPr>
            <w:tcW w:w="828" w:type="dxa"/>
            <w:noWrap/>
            <w:hideMark/>
          </w:tcPr>
          <w:p w14:paraId="06AAE6F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9" w:type="dxa"/>
            <w:noWrap/>
            <w:hideMark/>
          </w:tcPr>
          <w:p w14:paraId="656A68B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3E3F308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1935B04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8" w:type="dxa"/>
            <w:noWrap/>
            <w:hideMark/>
          </w:tcPr>
          <w:p w14:paraId="3BB7F8E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1BD43B0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C50E6E" w:rsidRPr="00A0731C" w14:paraId="0E1072FE"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7883D3D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Hyperlipidemia</w:t>
            </w:r>
          </w:p>
        </w:tc>
        <w:tc>
          <w:tcPr>
            <w:tcW w:w="828" w:type="dxa"/>
            <w:noWrap/>
            <w:hideMark/>
          </w:tcPr>
          <w:p w14:paraId="7463450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64</w:t>
            </w:r>
          </w:p>
        </w:tc>
        <w:tc>
          <w:tcPr>
            <w:tcW w:w="809" w:type="dxa"/>
            <w:noWrap/>
            <w:hideMark/>
          </w:tcPr>
          <w:p w14:paraId="1F5D3BD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59</w:t>
            </w:r>
          </w:p>
        </w:tc>
        <w:tc>
          <w:tcPr>
            <w:tcW w:w="692" w:type="dxa"/>
            <w:noWrap/>
            <w:hideMark/>
          </w:tcPr>
          <w:p w14:paraId="56CCCC5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c>
          <w:tcPr>
            <w:tcW w:w="892" w:type="dxa"/>
            <w:noWrap/>
            <w:hideMark/>
          </w:tcPr>
          <w:p w14:paraId="09C90D4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60</w:t>
            </w:r>
          </w:p>
        </w:tc>
        <w:tc>
          <w:tcPr>
            <w:tcW w:w="808" w:type="dxa"/>
            <w:noWrap/>
            <w:hideMark/>
          </w:tcPr>
          <w:p w14:paraId="010E986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61</w:t>
            </w:r>
          </w:p>
        </w:tc>
        <w:tc>
          <w:tcPr>
            <w:tcW w:w="719" w:type="dxa"/>
            <w:noWrap/>
            <w:hideMark/>
          </w:tcPr>
          <w:p w14:paraId="27F8C7A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402A5A37" w14:textId="77777777" w:rsidTr="00A0731C">
        <w:trPr>
          <w:trHeight w:val="144"/>
        </w:trPr>
        <w:tc>
          <w:tcPr>
            <w:tcW w:w="4410" w:type="dxa"/>
            <w:noWrap/>
            <w:hideMark/>
          </w:tcPr>
          <w:p w14:paraId="28183C0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Hypertensive disorder</w:t>
            </w:r>
          </w:p>
        </w:tc>
        <w:tc>
          <w:tcPr>
            <w:tcW w:w="828" w:type="dxa"/>
            <w:noWrap/>
            <w:hideMark/>
          </w:tcPr>
          <w:p w14:paraId="44C387C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74</w:t>
            </w:r>
          </w:p>
        </w:tc>
        <w:tc>
          <w:tcPr>
            <w:tcW w:w="809" w:type="dxa"/>
            <w:noWrap/>
            <w:hideMark/>
          </w:tcPr>
          <w:p w14:paraId="1C3D04C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69</w:t>
            </w:r>
          </w:p>
        </w:tc>
        <w:tc>
          <w:tcPr>
            <w:tcW w:w="692" w:type="dxa"/>
            <w:noWrap/>
            <w:hideMark/>
          </w:tcPr>
          <w:p w14:paraId="6BEDCEF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w:t>
            </w:r>
          </w:p>
        </w:tc>
        <w:tc>
          <w:tcPr>
            <w:tcW w:w="892" w:type="dxa"/>
            <w:noWrap/>
            <w:hideMark/>
          </w:tcPr>
          <w:p w14:paraId="1D28BC4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70</w:t>
            </w:r>
          </w:p>
        </w:tc>
        <w:tc>
          <w:tcPr>
            <w:tcW w:w="808" w:type="dxa"/>
            <w:noWrap/>
            <w:hideMark/>
          </w:tcPr>
          <w:p w14:paraId="3ECCE49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71</w:t>
            </w:r>
          </w:p>
        </w:tc>
        <w:tc>
          <w:tcPr>
            <w:tcW w:w="719" w:type="dxa"/>
            <w:noWrap/>
            <w:hideMark/>
          </w:tcPr>
          <w:p w14:paraId="5569353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C50E6E" w:rsidRPr="00A0731C" w14:paraId="4A2E9B9F"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3D3B96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Lesion of liver</w:t>
            </w:r>
          </w:p>
        </w:tc>
        <w:tc>
          <w:tcPr>
            <w:tcW w:w="828" w:type="dxa"/>
            <w:noWrap/>
            <w:hideMark/>
          </w:tcPr>
          <w:p w14:paraId="5C7CCB4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809" w:type="dxa"/>
            <w:noWrap/>
            <w:hideMark/>
          </w:tcPr>
          <w:p w14:paraId="3A8F76B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24</w:t>
            </w:r>
          </w:p>
        </w:tc>
        <w:tc>
          <w:tcPr>
            <w:tcW w:w="692" w:type="dxa"/>
            <w:noWrap/>
            <w:hideMark/>
          </w:tcPr>
          <w:p w14:paraId="2CC9A04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0.12</w:t>
            </w:r>
          </w:p>
        </w:tc>
        <w:tc>
          <w:tcPr>
            <w:tcW w:w="892" w:type="dxa"/>
            <w:noWrap/>
            <w:hideMark/>
          </w:tcPr>
          <w:p w14:paraId="4E17535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808" w:type="dxa"/>
            <w:noWrap/>
            <w:hideMark/>
          </w:tcPr>
          <w:p w14:paraId="6FE4C7E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719" w:type="dxa"/>
            <w:noWrap/>
            <w:hideMark/>
          </w:tcPr>
          <w:p w14:paraId="36D5FBE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5B321AB7" w14:textId="77777777" w:rsidTr="00A0731C">
        <w:trPr>
          <w:trHeight w:val="144"/>
        </w:trPr>
        <w:tc>
          <w:tcPr>
            <w:tcW w:w="4410" w:type="dxa"/>
            <w:noWrap/>
            <w:hideMark/>
          </w:tcPr>
          <w:p w14:paraId="79150B8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Obesity</w:t>
            </w:r>
          </w:p>
        </w:tc>
        <w:tc>
          <w:tcPr>
            <w:tcW w:w="828" w:type="dxa"/>
            <w:noWrap/>
            <w:hideMark/>
          </w:tcPr>
          <w:p w14:paraId="376777E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809" w:type="dxa"/>
            <w:noWrap/>
            <w:hideMark/>
          </w:tcPr>
          <w:p w14:paraId="176EE41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692" w:type="dxa"/>
            <w:noWrap/>
            <w:hideMark/>
          </w:tcPr>
          <w:p w14:paraId="1431B2D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51A652B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808" w:type="dxa"/>
            <w:noWrap/>
            <w:hideMark/>
          </w:tcPr>
          <w:p w14:paraId="74C13A2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12</w:t>
            </w:r>
          </w:p>
        </w:tc>
        <w:tc>
          <w:tcPr>
            <w:tcW w:w="719" w:type="dxa"/>
            <w:noWrap/>
            <w:hideMark/>
          </w:tcPr>
          <w:p w14:paraId="33E1096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r>
      <w:tr w:rsidR="00C50E6E" w:rsidRPr="00A0731C" w14:paraId="31816E6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2C37D31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Osteoarthritis</w:t>
            </w:r>
          </w:p>
        </w:tc>
        <w:tc>
          <w:tcPr>
            <w:tcW w:w="828" w:type="dxa"/>
            <w:noWrap/>
            <w:hideMark/>
          </w:tcPr>
          <w:p w14:paraId="74A9254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45</w:t>
            </w:r>
          </w:p>
        </w:tc>
        <w:tc>
          <w:tcPr>
            <w:tcW w:w="809" w:type="dxa"/>
            <w:noWrap/>
            <w:hideMark/>
          </w:tcPr>
          <w:p w14:paraId="18087A3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48</w:t>
            </w:r>
          </w:p>
        </w:tc>
        <w:tc>
          <w:tcPr>
            <w:tcW w:w="692" w:type="dxa"/>
            <w:noWrap/>
            <w:hideMark/>
          </w:tcPr>
          <w:p w14:paraId="1845BDB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468CDE1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46</w:t>
            </w:r>
          </w:p>
        </w:tc>
        <w:tc>
          <w:tcPr>
            <w:tcW w:w="808" w:type="dxa"/>
            <w:noWrap/>
            <w:hideMark/>
          </w:tcPr>
          <w:p w14:paraId="2531F24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47</w:t>
            </w:r>
          </w:p>
        </w:tc>
        <w:tc>
          <w:tcPr>
            <w:tcW w:w="719" w:type="dxa"/>
            <w:noWrap/>
            <w:hideMark/>
          </w:tcPr>
          <w:p w14:paraId="08293FC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02DE7657" w14:textId="77777777" w:rsidTr="00A0731C">
        <w:trPr>
          <w:trHeight w:val="144"/>
        </w:trPr>
        <w:tc>
          <w:tcPr>
            <w:tcW w:w="4410" w:type="dxa"/>
            <w:noWrap/>
            <w:hideMark/>
          </w:tcPr>
          <w:p w14:paraId="4D75DBA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Pneumonia</w:t>
            </w:r>
          </w:p>
        </w:tc>
        <w:tc>
          <w:tcPr>
            <w:tcW w:w="828" w:type="dxa"/>
            <w:noWrap/>
            <w:hideMark/>
          </w:tcPr>
          <w:p w14:paraId="3D77AAB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24</w:t>
            </w:r>
          </w:p>
        </w:tc>
        <w:tc>
          <w:tcPr>
            <w:tcW w:w="809" w:type="dxa"/>
            <w:noWrap/>
            <w:hideMark/>
          </w:tcPr>
          <w:p w14:paraId="32DE338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692" w:type="dxa"/>
            <w:noWrap/>
            <w:hideMark/>
          </w:tcPr>
          <w:p w14:paraId="116ADF1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4BFC44A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808" w:type="dxa"/>
            <w:noWrap/>
            <w:hideMark/>
          </w:tcPr>
          <w:p w14:paraId="27E36ED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719" w:type="dxa"/>
            <w:noWrap/>
            <w:hideMark/>
          </w:tcPr>
          <w:p w14:paraId="5B20580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5E1D6438"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2B6EA10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Psoriasis</w:t>
            </w:r>
          </w:p>
        </w:tc>
        <w:tc>
          <w:tcPr>
            <w:tcW w:w="828" w:type="dxa"/>
            <w:noWrap/>
            <w:hideMark/>
          </w:tcPr>
          <w:p w14:paraId="4E235C1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3D9095B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692" w:type="dxa"/>
            <w:noWrap/>
            <w:hideMark/>
          </w:tcPr>
          <w:p w14:paraId="6ECCE35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4539D06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55FDC76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9" w:type="dxa"/>
            <w:noWrap/>
            <w:hideMark/>
          </w:tcPr>
          <w:p w14:paraId="03D6AFA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C50E6E" w:rsidRPr="00A0731C" w14:paraId="7433DA4B" w14:textId="77777777" w:rsidTr="00A0731C">
        <w:trPr>
          <w:trHeight w:val="144"/>
        </w:trPr>
        <w:tc>
          <w:tcPr>
            <w:tcW w:w="4410" w:type="dxa"/>
            <w:noWrap/>
            <w:hideMark/>
          </w:tcPr>
          <w:p w14:paraId="289AAE4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Renal impairment</w:t>
            </w:r>
          </w:p>
        </w:tc>
        <w:tc>
          <w:tcPr>
            <w:tcW w:w="828" w:type="dxa"/>
            <w:noWrap/>
            <w:hideMark/>
          </w:tcPr>
          <w:p w14:paraId="511CD64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809" w:type="dxa"/>
            <w:noWrap/>
            <w:hideMark/>
          </w:tcPr>
          <w:p w14:paraId="5A5423C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692" w:type="dxa"/>
            <w:noWrap/>
            <w:hideMark/>
          </w:tcPr>
          <w:p w14:paraId="68ED4A8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72520B7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808" w:type="dxa"/>
            <w:noWrap/>
            <w:hideMark/>
          </w:tcPr>
          <w:p w14:paraId="508DD06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719" w:type="dxa"/>
            <w:noWrap/>
            <w:hideMark/>
          </w:tcPr>
          <w:p w14:paraId="6B81F8D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3AB5E2D5"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044A641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Rheumatoid arthritis</w:t>
            </w:r>
          </w:p>
        </w:tc>
        <w:tc>
          <w:tcPr>
            <w:tcW w:w="828" w:type="dxa"/>
            <w:noWrap/>
            <w:hideMark/>
          </w:tcPr>
          <w:p w14:paraId="34ED742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9" w:type="dxa"/>
            <w:noWrap/>
            <w:hideMark/>
          </w:tcPr>
          <w:p w14:paraId="148EF5A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692" w:type="dxa"/>
            <w:noWrap/>
            <w:hideMark/>
          </w:tcPr>
          <w:p w14:paraId="4B730BE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179D00B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8" w:type="dxa"/>
            <w:noWrap/>
            <w:hideMark/>
          </w:tcPr>
          <w:p w14:paraId="7D30B40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w:t>
            </w:r>
          </w:p>
        </w:tc>
        <w:tc>
          <w:tcPr>
            <w:tcW w:w="719" w:type="dxa"/>
            <w:noWrap/>
            <w:hideMark/>
          </w:tcPr>
          <w:p w14:paraId="507885E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6BE25AFB" w14:textId="77777777" w:rsidTr="00A0731C">
        <w:trPr>
          <w:trHeight w:val="144"/>
        </w:trPr>
        <w:tc>
          <w:tcPr>
            <w:tcW w:w="4410" w:type="dxa"/>
            <w:noWrap/>
            <w:hideMark/>
          </w:tcPr>
          <w:p w14:paraId="6ECBDF2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Schizophrenia</w:t>
            </w:r>
          </w:p>
        </w:tc>
        <w:tc>
          <w:tcPr>
            <w:tcW w:w="828" w:type="dxa"/>
            <w:noWrap/>
            <w:hideMark/>
          </w:tcPr>
          <w:p w14:paraId="1E3C592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9" w:type="dxa"/>
            <w:noWrap/>
            <w:hideMark/>
          </w:tcPr>
          <w:p w14:paraId="0C34BE0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692" w:type="dxa"/>
            <w:noWrap/>
            <w:hideMark/>
          </w:tcPr>
          <w:p w14:paraId="5E6AE75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463AA5F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08" w:type="dxa"/>
            <w:noWrap/>
            <w:hideMark/>
          </w:tcPr>
          <w:p w14:paraId="52FCC92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719" w:type="dxa"/>
            <w:noWrap/>
            <w:hideMark/>
          </w:tcPr>
          <w:p w14:paraId="46BD6BE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1C07FB30"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65C940F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Ulcerative colitis</w:t>
            </w:r>
          </w:p>
        </w:tc>
        <w:tc>
          <w:tcPr>
            <w:tcW w:w="828" w:type="dxa"/>
            <w:noWrap/>
            <w:hideMark/>
          </w:tcPr>
          <w:p w14:paraId="74CF738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55906D7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692" w:type="dxa"/>
            <w:noWrap/>
            <w:hideMark/>
          </w:tcPr>
          <w:p w14:paraId="20C463A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292F7C9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1DCCA4C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9" w:type="dxa"/>
            <w:noWrap/>
            <w:hideMark/>
          </w:tcPr>
          <w:p w14:paraId="4ED9FE9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69DC3433" w14:textId="77777777" w:rsidTr="00A0731C">
        <w:trPr>
          <w:trHeight w:val="144"/>
        </w:trPr>
        <w:tc>
          <w:tcPr>
            <w:tcW w:w="4410" w:type="dxa"/>
            <w:noWrap/>
            <w:hideMark/>
          </w:tcPr>
          <w:p w14:paraId="793C133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Urinary tract infectious disease</w:t>
            </w:r>
          </w:p>
        </w:tc>
        <w:tc>
          <w:tcPr>
            <w:tcW w:w="828" w:type="dxa"/>
            <w:noWrap/>
            <w:hideMark/>
          </w:tcPr>
          <w:p w14:paraId="10BAEAD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809" w:type="dxa"/>
            <w:noWrap/>
            <w:hideMark/>
          </w:tcPr>
          <w:p w14:paraId="6DD038A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692" w:type="dxa"/>
            <w:noWrap/>
            <w:hideMark/>
          </w:tcPr>
          <w:p w14:paraId="681A7D3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5B428E4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808" w:type="dxa"/>
            <w:noWrap/>
            <w:hideMark/>
          </w:tcPr>
          <w:p w14:paraId="235A32A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19</w:t>
            </w:r>
          </w:p>
        </w:tc>
        <w:tc>
          <w:tcPr>
            <w:tcW w:w="719" w:type="dxa"/>
            <w:noWrap/>
            <w:hideMark/>
          </w:tcPr>
          <w:p w14:paraId="565730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0B553C6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FCB669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Viral hepatitis C</w:t>
            </w:r>
          </w:p>
        </w:tc>
        <w:tc>
          <w:tcPr>
            <w:tcW w:w="828" w:type="dxa"/>
            <w:noWrap/>
            <w:hideMark/>
          </w:tcPr>
          <w:p w14:paraId="792A7A9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6DAD588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692" w:type="dxa"/>
            <w:noWrap/>
            <w:hideMark/>
          </w:tcPr>
          <w:p w14:paraId="2E2B22D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c>
          <w:tcPr>
            <w:tcW w:w="892" w:type="dxa"/>
            <w:noWrap/>
            <w:hideMark/>
          </w:tcPr>
          <w:p w14:paraId="47E56C0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476EFA8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9" w:type="dxa"/>
            <w:noWrap/>
            <w:hideMark/>
          </w:tcPr>
          <w:p w14:paraId="078EC62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714C79BF" w14:textId="77777777" w:rsidTr="00A0731C">
        <w:trPr>
          <w:trHeight w:val="144"/>
        </w:trPr>
        <w:tc>
          <w:tcPr>
            <w:tcW w:w="4410" w:type="dxa"/>
            <w:noWrap/>
            <w:hideMark/>
          </w:tcPr>
          <w:p w14:paraId="5FFA507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Visual system disorder</w:t>
            </w:r>
          </w:p>
        </w:tc>
        <w:tc>
          <w:tcPr>
            <w:tcW w:w="828" w:type="dxa"/>
            <w:noWrap/>
            <w:hideMark/>
          </w:tcPr>
          <w:p w14:paraId="20EEEA4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809" w:type="dxa"/>
            <w:noWrap/>
            <w:hideMark/>
          </w:tcPr>
          <w:p w14:paraId="089DC2D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39</w:t>
            </w:r>
          </w:p>
        </w:tc>
        <w:tc>
          <w:tcPr>
            <w:tcW w:w="692" w:type="dxa"/>
            <w:noWrap/>
            <w:hideMark/>
          </w:tcPr>
          <w:p w14:paraId="2747816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7D3D009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808" w:type="dxa"/>
            <w:noWrap/>
            <w:hideMark/>
          </w:tcPr>
          <w:p w14:paraId="284CCAC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39</w:t>
            </w:r>
          </w:p>
        </w:tc>
        <w:tc>
          <w:tcPr>
            <w:tcW w:w="719" w:type="dxa"/>
            <w:noWrap/>
            <w:hideMark/>
          </w:tcPr>
          <w:p w14:paraId="250CA61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36B108B6"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5238" w:type="dxa"/>
            <w:gridSpan w:val="2"/>
            <w:noWrap/>
            <w:hideMark/>
          </w:tcPr>
          <w:p w14:paraId="1DE799D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Medication use</w:t>
            </w:r>
          </w:p>
        </w:tc>
        <w:tc>
          <w:tcPr>
            <w:tcW w:w="809" w:type="dxa"/>
            <w:noWrap/>
            <w:hideMark/>
          </w:tcPr>
          <w:p w14:paraId="59056D8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692" w:type="dxa"/>
            <w:noWrap/>
            <w:hideMark/>
          </w:tcPr>
          <w:p w14:paraId="404886A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c>
          <w:tcPr>
            <w:tcW w:w="892" w:type="dxa"/>
            <w:noWrap/>
            <w:hideMark/>
          </w:tcPr>
          <w:p w14:paraId="396272A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p>
        </w:tc>
        <w:tc>
          <w:tcPr>
            <w:tcW w:w="808" w:type="dxa"/>
            <w:noWrap/>
            <w:hideMark/>
          </w:tcPr>
          <w:p w14:paraId="10D4930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c>
          <w:tcPr>
            <w:tcW w:w="719" w:type="dxa"/>
            <w:noWrap/>
            <w:hideMark/>
          </w:tcPr>
          <w:p w14:paraId="46188B9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w:t>
            </w:r>
          </w:p>
        </w:tc>
      </w:tr>
      <w:tr w:rsidR="00C50E6E" w:rsidRPr="00A0731C" w14:paraId="51183202" w14:textId="77777777" w:rsidTr="00A0731C">
        <w:trPr>
          <w:trHeight w:val="144"/>
        </w:trPr>
        <w:tc>
          <w:tcPr>
            <w:tcW w:w="4410" w:type="dxa"/>
            <w:noWrap/>
            <w:hideMark/>
          </w:tcPr>
          <w:p w14:paraId="40A7FF9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Agents acting on the renin-angiotensin system</w:t>
            </w:r>
          </w:p>
        </w:tc>
        <w:tc>
          <w:tcPr>
            <w:tcW w:w="828" w:type="dxa"/>
            <w:noWrap/>
            <w:hideMark/>
          </w:tcPr>
          <w:p w14:paraId="0804222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40</w:t>
            </w:r>
          </w:p>
        </w:tc>
        <w:tc>
          <w:tcPr>
            <w:tcW w:w="809" w:type="dxa"/>
            <w:noWrap/>
            <w:hideMark/>
          </w:tcPr>
          <w:p w14:paraId="219F597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692" w:type="dxa"/>
            <w:noWrap/>
            <w:hideMark/>
          </w:tcPr>
          <w:p w14:paraId="7938B4A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0F78276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808" w:type="dxa"/>
            <w:noWrap/>
            <w:hideMark/>
          </w:tcPr>
          <w:p w14:paraId="0F8BF96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719" w:type="dxa"/>
            <w:noWrap/>
            <w:hideMark/>
          </w:tcPr>
          <w:p w14:paraId="07EAADB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23D76DD6"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2843445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Antibacterials for systemic use</w:t>
            </w:r>
          </w:p>
        </w:tc>
        <w:tc>
          <w:tcPr>
            <w:tcW w:w="828" w:type="dxa"/>
            <w:noWrap/>
            <w:hideMark/>
          </w:tcPr>
          <w:p w14:paraId="37A2116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71</w:t>
            </w:r>
          </w:p>
        </w:tc>
        <w:tc>
          <w:tcPr>
            <w:tcW w:w="809" w:type="dxa"/>
            <w:noWrap/>
            <w:hideMark/>
          </w:tcPr>
          <w:p w14:paraId="5F836F8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70</w:t>
            </w:r>
          </w:p>
        </w:tc>
        <w:tc>
          <w:tcPr>
            <w:tcW w:w="692" w:type="dxa"/>
            <w:noWrap/>
            <w:hideMark/>
          </w:tcPr>
          <w:p w14:paraId="505B056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c>
          <w:tcPr>
            <w:tcW w:w="892" w:type="dxa"/>
            <w:noWrap/>
            <w:hideMark/>
          </w:tcPr>
          <w:p w14:paraId="4EEA4AE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69</w:t>
            </w:r>
          </w:p>
        </w:tc>
        <w:tc>
          <w:tcPr>
            <w:tcW w:w="808" w:type="dxa"/>
            <w:noWrap/>
            <w:hideMark/>
          </w:tcPr>
          <w:p w14:paraId="0D496D7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71</w:t>
            </w:r>
          </w:p>
        </w:tc>
        <w:tc>
          <w:tcPr>
            <w:tcW w:w="719" w:type="dxa"/>
            <w:noWrap/>
            <w:hideMark/>
          </w:tcPr>
          <w:p w14:paraId="54FA5D3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C50E6E" w:rsidRPr="00A0731C" w14:paraId="77D2B801" w14:textId="77777777" w:rsidTr="00A0731C">
        <w:trPr>
          <w:trHeight w:val="144"/>
        </w:trPr>
        <w:tc>
          <w:tcPr>
            <w:tcW w:w="4410" w:type="dxa"/>
            <w:noWrap/>
            <w:hideMark/>
          </w:tcPr>
          <w:p w14:paraId="1A9D769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Antidepressants</w:t>
            </w:r>
          </w:p>
        </w:tc>
        <w:tc>
          <w:tcPr>
            <w:tcW w:w="828" w:type="dxa"/>
            <w:noWrap/>
            <w:hideMark/>
          </w:tcPr>
          <w:p w14:paraId="25DA91F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27</w:t>
            </w:r>
          </w:p>
        </w:tc>
        <w:tc>
          <w:tcPr>
            <w:tcW w:w="809" w:type="dxa"/>
            <w:noWrap/>
            <w:hideMark/>
          </w:tcPr>
          <w:p w14:paraId="4D1F4D4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692" w:type="dxa"/>
            <w:noWrap/>
            <w:hideMark/>
          </w:tcPr>
          <w:p w14:paraId="44E5A49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92" w:type="dxa"/>
            <w:noWrap/>
            <w:hideMark/>
          </w:tcPr>
          <w:p w14:paraId="38E82D5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26</w:t>
            </w:r>
          </w:p>
        </w:tc>
        <w:tc>
          <w:tcPr>
            <w:tcW w:w="808" w:type="dxa"/>
            <w:noWrap/>
            <w:hideMark/>
          </w:tcPr>
          <w:p w14:paraId="3E203F7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719" w:type="dxa"/>
            <w:noWrap/>
            <w:hideMark/>
          </w:tcPr>
          <w:p w14:paraId="762EADE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3916A0EB"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69EA020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Antiepileptics</w:t>
            </w:r>
          </w:p>
        </w:tc>
        <w:tc>
          <w:tcPr>
            <w:tcW w:w="828" w:type="dxa"/>
            <w:noWrap/>
            <w:hideMark/>
          </w:tcPr>
          <w:p w14:paraId="515C0C7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21</w:t>
            </w:r>
          </w:p>
        </w:tc>
        <w:tc>
          <w:tcPr>
            <w:tcW w:w="809" w:type="dxa"/>
            <w:noWrap/>
            <w:hideMark/>
          </w:tcPr>
          <w:p w14:paraId="5357609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692" w:type="dxa"/>
            <w:noWrap/>
            <w:hideMark/>
          </w:tcPr>
          <w:p w14:paraId="5A204FA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249C7D4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20</w:t>
            </w:r>
          </w:p>
        </w:tc>
        <w:tc>
          <w:tcPr>
            <w:tcW w:w="808" w:type="dxa"/>
            <w:noWrap/>
            <w:hideMark/>
          </w:tcPr>
          <w:p w14:paraId="227DFA4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719" w:type="dxa"/>
            <w:noWrap/>
            <w:hideMark/>
          </w:tcPr>
          <w:p w14:paraId="55F87E6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r>
      <w:tr w:rsidR="00C50E6E" w:rsidRPr="00A0731C" w14:paraId="3F2D13E9" w14:textId="77777777" w:rsidTr="00A0731C">
        <w:trPr>
          <w:trHeight w:val="144"/>
        </w:trPr>
        <w:tc>
          <w:tcPr>
            <w:tcW w:w="4410" w:type="dxa"/>
            <w:noWrap/>
            <w:hideMark/>
          </w:tcPr>
          <w:p w14:paraId="34282D3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Antiinflammatory and antirheumatic products</w:t>
            </w:r>
          </w:p>
        </w:tc>
        <w:tc>
          <w:tcPr>
            <w:tcW w:w="828" w:type="dxa"/>
            <w:noWrap/>
            <w:hideMark/>
          </w:tcPr>
          <w:p w14:paraId="045C5D2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809" w:type="dxa"/>
            <w:noWrap/>
            <w:hideMark/>
          </w:tcPr>
          <w:p w14:paraId="666E221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30</w:t>
            </w:r>
          </w:p>
        </w:tc>
        <w:tc>
          <w:tcPr>
            <w:tcW w:w="692" w:type="dxa"/>
            <w:noWrap/>
            <w:hideMark/>
          </w:tcPr>
          <w:p w14:paraId="2A1DC6E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92" w:type="dxa"/>
            <w:noWrap/>
            <w:hideMark/>
          </w:tcPr>
          <w:p w14:paraId="53649F3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28</w:t>
            </w:r>
          </w:p>
        </w:tc>
        <w:tc>
          <w:tcPr>
            <w:tcW w:w="808" w:type="dxa"/>
            <w:noWrap/>
            <w:hideMark/>
          </w:tcPr>
          <w:p w14:paraId="563D51F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29</w:t>
            </w:r>
          </w:p>
        </w:tc>
        <w:tc>
          <w:tcPr>
            <w:tcW w:w="719" w:type="dxa"/>
            <w:noWrap/>
            <w:hideMark/>
          </w:tcPr>
          <w:p w14:paraId="097DEE5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02EC109C"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F61B41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Antineoplastic agents</w:t>
            </w:r>
          </w:p>
        </w:tc>
        <w:tc>
          <w:tcPr>
            <w:tcW w:w="828" w:type="dxa"/>
            <w:noWrap/>
            <w:hideMark/>
          </w:tcPr>
          <w:p w14:paraId="224716D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77</w:t>
            </w:r>
          </w:p>
        </w:tc>
        <w:tc>
          <w:tcPr>
            <w:tcW w:w="809" w:type="dxa"/>
            <w:noWrap/>
            <w:hideMark/>
          </w:tcPr>
          <w:p w14:paraId="1C444EA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69</w:t>
            </w:r>
          </w:p>
        </w:tc>
        <w:tc>
          <w:tcPr>
            <w:tcW w:w="692" w:type="dxa"/>
            <w:noWrap/>
            <w:hideMark/>
          </w:tcPr>
          <w:p w14:paraId="038A7C5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0.18</w:t>
            </w:r>
          </w:p>
        </w:tc>
        <w:tc>
          <w:tcPr>
            <w:tcW w:w="892" w:type="dxa"/>
            <w:noWrap/>
            <w:hideMark/>
          </w:tcPr>
          <w:p w14:paraId="72D0F25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75</w:t>
            </w:r>
          </w:p>
        </w:tc>
        <w:tc>
          <w:tcPr>
            <w:tcW w:w="808" w:type="dxa"/>
            <w:noWrap/>
            <w:hideMark/>
          </w:tcPr>
          <w:p w14:paraId="54EED50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72</w:t>
            </w:r>
          </w:p>
        </w:tc>
        <w:tc>
          <w:tcPr>
            <w:tcW w:w="719" w:type="dxa"/>
            <w:noWrap/>
            <w:hideMark/>
          </w:tcPr>
          <w:p w14:paraId="696FD93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r>
      <w:tr w:rsidR="00C50E6E" w:rsidRPr="00A0731C" w14:paraId="6C8BC4BB" w14:textId="77777777" w:rsidTr="00A0731C">
        <w:trPr>
          <w:trHeight w:val="144"/>
        </w:trPr>
        <w:tc>
          <w:tcPr>
            <w:tcW w:w="4410" w:type="dxa"/>
            <w:noWrap/>
            <w:hideMark/>
          </w:tcPr>
          <w:p w14:paraId="3545E20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Antipsoriatics</w:t>
            </w:r>
          </w:p>
        </w:tc>
        <w:tc>
          <w:tcPr>
            <w:tcW w:w="828" w:type="dxa"/>
            <w:noWrap/>
            <w:hideMark/>
          </w:tcPr>
          <w:p w14:paraId="54FDDB1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9" w:type="dxa"/>
            <w:noWrap/>
            <w:hideMark/>
          </w:tcPr>
          <w:p w14:paraId="29CB3EC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692" w:type="dxa"/>
            <w:noWrap/>
            <w:hideMark/>
          </w:tcPr>
          <w:p w14:paraId="753412F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69C849D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808" w:type="dxa"/>
            <w:noWrap/>
            <w:hideMark/>
          </w:tcPr>
          <w:p w14:paraId="43C4F13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w:t>
            </w:r>
          </w:p>
        </w:tc>
        <w:tc>
          <w:tcPr>
            <w:tcW w:w="719" w:type="dxa"/>
            <w:noWrap/>
            <w:hideMark/>
          </w:tcPr>
          <w:p w14:paraId="756631A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631D4596"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49073DE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Antithrombotic agents</w:t>
            </w:r>
          </w:p>
        </w:tc>
        <w:tc>
          <w:tcPr>
            <w:tcW w:w="828" w:type="dxa"/>
            <w:noWrap/>
            <w:hideMark/>
          </w:tcPr>
          <w:p w14:paraId="35DDDBF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41</w:t>
            </w:r>
          </w:p>
        </w:tc>
        <w:tc>
          <w:tcPr>
            <w:tcW w:w="809" w:type="dxa"/>
            <w:noWrap/>
            <w:hideMark/>
          </w:tcPr>
          <w:p w14:paraId="1B4D97C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692" w:type="dxa"/>
            <w:noWrap/>
            <w:hideMark/>
          </w:tcPr>
          <w:p w14:paraId="0AC3CA5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0.05</w:t>
            </w:r>
          </w:p>
        </w:tc>
        <w:tc>
          <w:tcPr>
            <w:tcW w:w="892" w:type="dxa"/>
            <w:noWrap/>
            <w:hideMark/>
          </w:tcPr>
          <w:p w14:paraId="14353AE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808" w:type="dxa"/>
            <w:noWrap/>
            <w:hideMark/>
          </w:tcPr>
          <w:p w14:paraId="5922641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39</w:t>
            </w:r>
          </w:p>
        </w:tc>
        <w:tc>
          <w:tcPr>
            <w:tcW w:w="719" w:type="dxa"/>
            <w:noWrap/>
            <w:hideMark/>
          </w:tcPr>
          <w:p w14:paraId="1766F04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77AA54A4" w14:textId="77777777" w:rsidTr="00A0731C">
        <w:trPr>
          <w:trHeight w:val="144"/>
        </w:trPr>
        <w:tc>
          <w:tcPr>
            <w:tcW w:w="4410" w:type="dxa"/>
            <w:noWrap/>
            <w:hideMark/>
          </w:tcPr>
          <w:p w14:paraId="75036B3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Beta blocking agents</w:t>
            </w:r>
          </w:p>
        </w:tc>
        <w:tc>
          <w:tcPr>
            <w:tcW w:w="828" w:type="dxa"/>
            <w:noWrap/>
            <w:hideMark/>
          </w:tcPr>
          <w:p w14:paraId="1F36555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809" w:type="dxa"/>
            <w:noWrap/>
            <w:hideMark/>
          </w:tcPr>
          <w:p w14:paraId="02748B0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30</w:t>
            </w:r>
          </w:p>
        </w:tc>
        <w:tc>
          <w:tcPr>
            <w:tcW w:w="692" w:type="dxa"/>
            <w:noWrap/>
            <w:hideMark/>
          </w:tcPr>
          <w:p w14:paraId="4C073E2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4CE81C2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30</w:t>
            </w:r>
          </w:p>
        </w:tc>
        <w:tc>
          <w:tcPr>
            <w:tcW w:w="808" w:type="dxa"/>
            <w:noWrap/>
            <w:hideMark/>
          </w:tcPr>
          <w:p w14:paraId="7F8C3D8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719" w:type="dxa"/>
            <w:noWrap/>
            <w:hideMark/>
          </w:tcPr>
          <w:p w14:paraId="422099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271EB38D"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5C7E0F5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Calcium channel blockers</w:t>
            </w:r>
          </w:p>
        </w:tc>
        <w:tc>
          <w:tcPr>
            <w:tcW w:w="828" w:type="dxa"/>
            <w:noWrap/>
            <w:hideMark/>
          </w:tcPr>
          <w:p w14:paraId="6B1E541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25</w:t>
            </w:r>
          </w:p>
        </w:tc>
        <w:tc>
          <w:tcPr>
            <w:tcW w:w="809" w:type="dxa"/>
            <w:noWrap/>
            <w:hideMark/>
          </w:tcPr>
          <w:p w14:paraId="058CE30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22</w:t>
            </w:r>
          </w:p>
        </w:tc>
        <w:tc>
          <w:tcPr>
            <w:tcW w:w="692" w:type="dxa"/>
            <w:noWrap/>
            <w:hideMark/>
          </w:tcPr>
          <w:p w14:paraId="08ED5F8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0.07</w:t>
            </w:r>
          </w:p>
        </w:tc>
        <w:tc>
          <w:tcPr>
            <w:tcW w:w="892" w:type="dxa"/>
            <w:noWrap/>
            <w:hideMark/>
          </w:tcPr>
          <w:p w14:paraId="1576806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808" w:type="dxa"/>
            <w:noWrap/>
            <w:hideMark/>
          </w:tcPr>
          <w:p w14:paraId="7E29D34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23</w:t>
            </w:r>
          </w:p>
        </w:tc>
        <w:tc>
          <w:tcPr>
            <w:tcW w:w="719" w:type="dxa"/>
            <w:noWrap/>
            <w:hideMark/>
          </w:tcPr>
          <w:p w14:paraId="259A2F8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19A3C0B6" w14:textId="77777777" w:rsidTr="00A0731C">
        <w:trPr>
          <w:trHeight w:val="144"/>
        </w:trPr>
        <w:tc>
          <w:tcPr>
            <w:tcW w:w="4410" w:type="dxa"/>
            <w:noWrap/>
            <w:hideMark/>
          </w:tcPr>
          <w:p w14:paraId="5FDAE9B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Diuretics</w:t>
            </w:r>
          </w:p>
        </w:tc>
        <w:tc>
          <w:tcPr>
            <w:tcW w:w="828" w:type="dxa"/>
            <w:noWrap/>
            <w:hideMark/>
          </w:tcPr>
          <w:p w14:paraId="6C44BB8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36</w:t>
            </w:r>
          </w:p>
        </w:tc>
        <w:tc>
          <w:tcPr>
            <w:tcW w:w="809" w:type="dxa"/>
            <w:noWrap/>
            <w:hideMark/>
          </w:tcPr>
          <w:p w14:paraId="23DA8CF9"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34</w:t>
            </w:r>
          </w:p>
        </w:tc>
        <w:tc>
          <w:tcPr>
            <w:tcW w:w="692" w:type="dxa"/>
            <w:noWrap/>
            <w:hideMark/>
          </w:tcPr>
          <w:p w14:paraId="125EF40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c>
          <w:tcPr>
            <w:tcW w:w="892" w:type="dxa"/>
            <w:noWrap/>
            <w:hideMark/>
          </w:tcPr>
          <w:p w14:paraId="5FC402D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34</w:t>
            </w:r>
          </w:p>
        </w:tc>
        <w:tc>
          <w:tcPr>
            <w:tcW w:w="808" w:type="dxa"/>
            <w:noWrap/>
            <w:hideMark/>
          </w:tcPr>
          <w:p w14:paraId="7DADAD3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34</w:t>
            </w:r>
          </w:p>
        </w:tc>
        <w:tc>
          <w:tcPr>
            <w:tcW w:w="719" w:type="dxa"/>
            <w:noWrap/>
            <w:hideMark/>
          </w:tcPr>
          <w:p w14:paraId="0ADB499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32426AC8"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A24D43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for acid related disorders</w:t>
            </w:r>
          </w:p>
        </w:tc>
        <w:tc>
          <w:tcPr>
            <w:tcW w:w="828" w:type="dxa"/>
            <w:noWrap/>
            <w:hideMark/>
          </w:tcPr>
          <w:p w14:paraId="31ED3FF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809" w:type="dxa"/>
            <w:noWrap/>
            <w:hideMark/>
          </w:tcPr>
          <w:p w14:paraId="75BC546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692" w:type="dxa"/>
            <w:noWrap/>
            <w:hideMark/>
          </w:tcPr>
          <w:p w14:paraId="54FED38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4F06A3D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808" w:type="dxa"/>
            <w:noWrap/>
            <w:hideMark/>
          </w:tcPr>
          <w:p w14:paraId="4CC90E61"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44</w:t>
            </w:r>
          </w:p>
        </w:tc>
        <w:tc>
          <w:tcPr>
            <w:tcW w:w="719" w:type="dxa"/>
            <w:noWrap/>
            <w:hideMark/>
          </w:tcPr>
          <w:p w14:paraId="583988D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r>
      <w:tr w:rsidR="00C50E6E" w:rsidRPr="00A0731C" w14:paraId="46AE8793" w14:textId="77777777" w:rsidTr="00A0731C">
        <w:trPr>
          <w:trHeight w:val="144"/>
        </w:trPr>
        <w:tc>
          <w:tcPr>
            <w:tcW w:w="4410" w:type="dxa"/>
            <w:noWrap/>
            <w:hideMark/>
          </w:tcPr>
          <w:p w14:paraId="39073E9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for obstructive airway diseases</w:t>
            </w:r>
          </w:p>
        </w:tc>
        <w:tc>
          <w:tcPr>
            <w:tcW w:w="828" w:type="dxa"/>
            <w:noWrap/>
            <w:hideMark/>
          </w:tcPr>
          <w:p w14:paraId="65FA039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33</w:t>
            </w:r>
          </w:p>
        </w:tc>
        <w:tc>
          <w:tcPr>
            <w:tcW w:w="809" w:type="dxa"/>
            <w:noWrap/>
            <w:hideMark/>
          </w:tcPr>
          <w:p w14:paraId="4367DF8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32</w:t>
            </w:r>
          </w:p>
        </w:tc>
        <w:tc>
          <w:tcPr>
            <w:tcW w:w="692" w:type="dxa"/>
            <w:noWrap/>
            <w:hideMark/>
          </w:tcPr>
          <w:p w14:paraId="02F69EE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4A39BBA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31</w:t>
            </w:r>
          </w:p>
        </w:tc>
        <w:tc>
          <w:tcPr>
            <w:tcW w:w="808" w:type="dxa"/>
            <w:noWrap/>
            <w:hideMark/>
          </w:tcPr>
          <w:p w14:paraId="23E021E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32</w:t>
            </w:r>
          </w:p>
        </w:tc>
        <w:tc>
          <w:tcPr>
            <w:tcW w:w="719" w:type="dxa"/>
            <w:noWrap/>
            <w:hideMark/>
          </w:tcPr>
          <w:p w14:paraId="6881628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50DD4FBF"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3093EFC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Drugs used in diabetes</w:t>
            </w:r>
          </w:p>
        </w:tc>
        <w:tc>
          <w:tcPr>
            <w:tcW w:w="828" w:type="dxa"/>
            <w:noWrap/>
            <w:hideMark/>
          </w:tcPr>
          <w:p w14:paraId="3661F21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809" w:type="dxa"/>
            <w:noWrap/>
            <w:hideMark/>
          </w:tcPr>
          <w:p w14:paraId="669240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17</w:t>
            </w:r>
          </w:p>
        </w:tc>
        <w:tc>
          <w:tcPr>
            <w:tcW w:w="692" w:type="dxa"/>
            <w:noWrap/>
            <w:hideMark/>
          </w:tcPr>
          <w:p w14:paraId="13BE025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noWrap/>
            <w:hideMark/>
          </w:tcPr>
          <w:p w14:paraId="7B6CA9A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16</w:t>
            </w:r>
          </w:p>
        </w:tc>
        <w:tc>
          <w:tcPr>
            <w:tcW w:w="808" w:type="dxa"/>
            <w:noWrap/>
            <w:hideMark/>
          </w:tcPr>
          <w:p w14:paraId="12B57B0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18</w:t>
            </w:r>
          </w:p>
        </w:tc>
        <w:tc>
          <w:tcPr>
            <w:tcW w:w="719" w:type="dxa"/>
            <w:noWrap/>
            <w:hideMark/>
          </w:tcPr>
          <w:p w14:paraId="573CC1A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7D8130A1" w14:textId="77777777" w:rsidTr="00A0731C">
        <w:trPr>
          <w:trHeight w:val="144"/>
        </w:trPr>
        <w:tc>
          <w:tcPr>
            <w:tcW w:w="4410" w:type="dxa"/>
            <w:noWrap/>
            <w:hideMark/>
          </w:tcPr>
          <w:p w14:paraId="554941C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Immunosuppressants</w:t>
            </w:r>
          </w:p>
        </w:tc>
        <w:tc>
          <w:tcPr>
            <w:tcW w:w="828" w:type="dxa"/>
            <w:noWrap/>
            <w:hideMark/>
          </w:tcPr>
          <w:p w14:paraId="766E597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5</w:t>
            </w:r>
          </w:p>
        </w:tc>
        <w:tc>
          <w:tcPr>
            <w:tcW w:w="809" w:type="dxa"/>
            <w:noWrap/>
            <w:hideMark/>
          </w:tcPr>
          <w:p w14:paraId="026C38E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15</w:t>
            </w:r>
          </w:p>
        </w:tc>
        <w:tc>
          <w:tcPr>
            <w:tcW w:w="692" w:type="dxa"/>
            <w:noWrap/>
            <w:hideMark/>
          </w:tcPr>
          <w:p w14:paraId="0CD0A33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-0.36</w:t>
            </w:r>
          </w:p>
        </w:tc>
        <w:tc>
          <w:tcPr>
            <w:tcW w:w="892" w:type="dxa"/>
            <w:noWrap/>
            <w:hideMark/>
          </w:tcPr>
          <w:p w14:paraId="3B11EA3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w:t>
            </w:r>
          </w:p>
        </w:tc>
        <w:tc>
          <w:tcPr>
            <w:tcW w:w="808" w:type="dxa"/>
            <w:noWrap/>
            <w:hideMark/>
          </w:tcPr>
          <w:p w14:paraId="395244A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11</w:t>
            </w:r>
          </w:p>
        </w:tc>
        <w:tc>
          <w:tcPr>
            <w:tcW w:w="719" w:type="dxa"/>
            <w:noWrap/>
            <w:hideMark/>
          </w:tcPr>
          <w:p w14:paraId="242012E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-0.15</w:t>
            </w:r>
          </w:p>
        </w:tc>
      </w:tr>
      <w:tr w:rsidR="00C50E6E" w:rsidRPr="00A0731C" w14:paraId="0A4F4A0E"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60338A18"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Lipid modifying agents</w:t>
            </w:r>
          </w:p>
        </w:tc>
        <w:tc>
          <w:tcPr>
            <w:tcW w:w="828" w:type="dxa"/>
            <w:noWrap/>
            <w:hideMark/>
          </w:tcPr>
          <w:p w14:paraId="3445B36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41</w:t>
            </w:r>
          </w:p>
        </w:tc>
        <w:tc>
          <w:tcPr>
            <w:tcW w:w="809" w:type="dxa"/>
            <w:noWrap/>
            <w:hideMark/>
          </w:tcPr>
          <w:p w14:paraId="71014E5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38</w:t>
            </w:r>
          </w:p>
        </w:tc>
        <w:tc>
          <w:tcPr>
            <w:tcW w:w="692" w:type="dxa"/>
            <w:noWrap/>
            <w:hideMark/>
          </w:tcPr>
          <w:p w14:paraId="5A272F1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0.06</w:t>
            </w:r>
          </w:p>
        </w:tc>
        <w:tc>
          <w:tcPr>
            <w:tcW w:w="892" w:type="dxa"/>
            <w:noWrap/>
            <w:hideMark/>
          </w:tcPr>
          <w:p w14:paraId="2C46EE0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37</w:t>
            </w:r>
          </w:p>
        </w:tc>
        <w:tc>
          <w:tcPr>
            <w:tcW w:w="808" w:type="dxa"/>
            <w:noWrap/>
            <w:hideMark/>
          </w:tcPr>
          <w:p w14:paraId="38259C5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39</w:t>
            </w:r>
          </w:p>
        </w:tc>
        <w:tc>
          <w:tcPr>
            <w:tcW w:w="719" w:type="dxa"/>
            <w:noWrap/>
            <w:hideMark/>
          </w:tcPr>
          <w:p w14:paraId="15EB98B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-0.04</w:t>
            </w:r>
          </w:p>
        </w:tc>
      </w:tr>
      <w:tr w:rsidR="00C50E6E" w:rsidRPr="00A0731C" w14:paraId="45CCF1A9" w14:textId="77777777" w:rsidTr="00A0731C">
        <w:trPr>
          <w:trHeight w:val="144"/>
        </w:trPr>
        <w:tc>
          <w:tcPr>
            <w:tcW w:w="4410" w:type="dxa"/>
            <w:noWrap/>
            <w:hideMark/>
          </w:tcPr>
          <w:p w14:paraId="1ED8A1D4"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Opioids</w:t>
            </w:r>
          </w:p>
        </w:tc>
        <w:tc>
          <w:tcPr>
            <w:tcW w:w="828" w:type="dxa"/>
            <w:noWrap/>
            <w:hideMark/>
          </w:tcPr>
          <w:p w14:paraId="77C4F1F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73</w:t>
            </w:r>
          </w:p>
        </w:tc>
        <w:tc>
          <w:tcPr>
            <w:tcW w:w="809" w:type="dxa"/>
            <w:noWrap/>
            <w:hideMark/>
          </w:tcPr>
          <w:p w14:paraId="59839A8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72</w:t>
            </w:r>
          </w:p>
        </w:tc>
        <w:tc>
          <w:tcPr>
            <w:tcW w:w="692" w:type="dxa"/>
            <w:noWrap/>
            <w:hideMark/>
          </w:tcPr>
          <w:p w14:paraId="28CBE205"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0.03</w:t>
            </w:r>
          </w:p>
        </w:tc>
        <w:tc>
          <w:tcPr>
            <w:tcW w:w="892" w:type="dxa"/>
            <w:noWrap/>
            <w:hideMark/>
          </w:tcPr>
          <w:p w14:paraId="30AA9D6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72</w:t>
            </w:r>
          </w:p>
        </w:tc>
        <w:tc>
          <w:tcPr>
            <w:tcW w:w="808" w:type="dxa"/>
            <w:noWrap/>
            <w:hideMark/>
          </w:tcPr>
          <w:p w14:paraId="1C654C1E"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73</w:t>
            </w:r>
          </w:p>
        </w:tc>
        <w:tc>
          <w:tcPr>
            <w:tcW w:w="719" w:type="dxa"/>
            <w:noWrap/>
            <w:hideMark/>
          </w:tcPr>
          <w:p w14:paraId="7525CA4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r w:rsidR="00C50E6E" w:rsidRPr="00A0731C" w14:paraId="7113D853" w14:textId="77777777" w:rsidTr="00A0731C">
        <w:trPr>
          <w:cnfStyle w:val="000000100000" w:firstRow="0" w:lastRow="0" w:firstColumn="0" w:lastColumn="0" w:oddVBand="0" w:evenVBand="0" w:oddHBand="1" w:evenHBand="0" w:firstRowFirstColumn="0" w:firstRowLastColumn="0" w:lastRowFirstColumn="0" w:lastRowLastColumn="0"/>
          <w:trHeight w:val="144"/>
        </w:trPr>
        <w:tc>
          <w:tcPr>
            <w:tcW w:w="4410" w:type="dxa"/>
            <w:noWrap/>
            <w:hideMark/>
          </w:tcPr>
          <w:p w14:paraId="625FB656"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Psycholeptics</w:t>
            </w:r>
          </w:p>
        </w:tc>
        <w:tc>
          <w:tcPr>
            <w:tcW w:w="828" w:type="dxa"/>
            <w:noWrap/>
            <w:hideMark/>
          </w:tcPr>
          <w:p w14:paraId="0CE2E832"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70</w:t>
            </w:r>
          </w:p>
        </w:tc>
        <w:tc>
          <w:tcPr>
            <w:tcW w:w="809" w:type="dxa"/>
            <w:noWrap/>
            <w:hideMark/>
          </w:tcPr>
          <w:p w14:paraId="77F28FA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67</w:t>
            </w:r>
          </w:p>
        </w:tc>
        <w:tc>
          <w:tcPr>
            <w:tcW w:w="692" w:type="dxa"/>
            <w:noWrap/>
            <w:hideMark/>
          </w:tcPr>
          <w:p w14:paraId="2F7E743B"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0.08</w:t>
            </w:r>
          </w:p>
        </w:tc>
        <w:tc>
          <w:tcPr>
            <w:tcW w:w="892" w:type="dxa"/>
            <w:noWrap/>
            <w:hideMark/>
          </w:tcPr>
          <w:p w14:paraId="213DBE7F"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69</w:t>
            </w:r>
          </w:p>
        </w:tc>
        <w:tc>
          <w:tcPr>
            <w:tcW w:w="808" w:type="dxa"/>
            <w:noWrap/>
            <w:hideMark/>
          </w:tcPr>
          <w:p w14:paraId="58C1D7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68</w:t>
            </w:r>
          </w:p>
        </w:tc>
        <w:tc>
          <w:tcPr>
            <w:tcW w:w="719" w:type="dxa"/>
            <w:noWrap/>
            <w:hideMark/>
          </w:tcPr>
          <w:p w14:paraId="1F71F01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0.02</w:t>
            </w:r>
          </w:p>
        </w:tc>
      </w:tr>
      <w:tr w:rsidR="00C50E6E" w:rsidRPr="00A0731C" w14:paraId="698EA82C" w14:textId="77777777" w:rsidTr="00A0731C">
        <w:trPr>
          <w:trHeight w:val="144"/>
        </w:trPr>
        <w:tc>
          <w:tcPr>
            <w:tcW w:w="4410" w:type="dxa"/>
            <w:tcBorders>
              <w:bottom w:val="single" w:sz="4" w:space="0" w:color="auto"/>
            </w:tcBorders>
            <w:noWrap/>
            <w:hideMark/>
          </w:tcPr>
          <w:p w14:paraId="215ED6AC"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rPr>
                <w:rFonts w:eastAsia="Times New Roman"/>
                <w:sz w:val="20"/>
              </w:rPr>
            </w:pPr>
            <w:r w:rsidRPr="00A0731C">
              <w:rPr>
                <w:rFonts w:eastAsia="Times New Roman"/>
                <w:sz w:val="20"/>
              </w:rPr>
              <w:t xml:space="preserve">  Psychostimulants</w:t>
            </w:r>
          </w:p>
        </w:tc>
        <w:tc>
          <w:tcPr>
            <w:tcW w:w="828" w:type="dxa"/>
            <w:tcBorders>
              <w:bottom w:val="single" w:sz="4" w:space="0" w:color="auto"/>
            </w:tcBorders>
            <w:noWrap/>
            <w:hideMark/>
          </w:tcPr>
          <w:p w14:paraId="4E5E5B5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9" w:type="dxa"/>
            <w:tcBorders>
              <w:bottom w:val="single" w:sz="4" w:space="0" w:color="auto"/>
            </w:tcBorders>
            <w:noWrap/>
            <w:hideMark/>
          </w:tcPr>
          <w:p w14:paraId="14E26D00"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692" w:type="dxa"/>
            <w:tcBorders>
              <w:bottom w:val="single" w:sz="4" w:space="0" w:color="auto"/>
            </w:tcBorders>
            <w:noWrap/>
            <w:hideMark/>
          </w:tcPr>
          <w:p w14:paraId="4D7C576A"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w:t>
            </w:r>
          </w:p>
        </w:tc>
        <w:tc>
          <w:tcPr>
            <w:tcW w:w="892" w:type="dxa"/>
            <w:tcBorders>
              <w:bottom w:val="single" w:sz="4" w:space="0" w:color="auto"/>
            </w:tcBorders>
            <w:noWrap/>
            <w:hideMark/>
          </w:tcPr>
          <w:p w14:paraId="3632631D"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808" w:type="dxa"/>
            <w:tcBorders>
              <w:bottom w:val="single" w:sz="4" w:space="0" w:color="auto"/>
            </w:tcBorders>
            <w:noWrap/>
            <w:hideMark/>
          </w:tcPr>
          <w:p w14:paraId="46110EB3"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2</w:t>
            </w:r>
          </w:p>
        </w:tc>
        <w:tc>
          <w:tcPr>
            <w:tcW w:w="719" w:type="dxa"/>
            <w:tcBorders>
              <w:bottom w:val="single" w:sz="4" w:space="0" w:color="auto"/>
            </w:tcBorders>
            <w:noWrap/>
            <w:hideMark/>
          </w:tcPr>
          <w:p w14:paraId="176DC797" w14:textId="77777777" w:rsidR="00C50E6E" w:rsidRPr="00A0731C" w:rsidRDefault="00C50E6E" w:rsidP="00C50E6E">
            <w:pPr>
              <w:widowControl/>
              <w:pBdr>
                <w:top w:val="none" w:sz="0" w:space="0" w:color="auto"/>
                <w:left w:val="none" w:sz="0" w:space="0" w:color="auto"/>
                <w:bottom w:val="none" w:sz="0" w:space="0" w:color="auto"/>
                <w:right w:val="none" w:sz="0" w:space="0" w:color="auto"/>
                <w:between w:val="none" w:sz="0" w:space="0" w:color="auto"/>
              </w:pBdr>
              <w:jc w:val="right"/>
              <w:rPr>
                <w:rFonts w:eastAsia="Times New Roman"/>
                <w:sz w:val="20"/>
              </w:rPr>
            </w:pPr>
            <w:r w:rsidRPr="00A0731C">
              <w:rPr>
                <w:rFonts w:eastAsia="Times New Roman"/>
                <w:sz w:val="20"/>
              </w:rPr>
              <w:t>0.01</w:t>
            </w:r>
          </w:p>
        </w:tc>
      </w:tr>
    </w:tbl>
    <w:p w14:paraId="72888EB3" w14:textId="07E6EC98" w:rsidR="00FD2A0F" w:rsidRPr="000E3E5B" w:rsidRDefault="00FD2A0F" w:rsidP="00FD2A0F">
      <w:r>
        <w:rPr>
          <w:b/>
        </w:rPr>
        <w:t xml:space="preserve">Table </w:t>
      </w:r>
      <w:r>
        <w:rPr>
          <w:b/>
        </w:rPr>
        <w:t>8</w:t>
      </w:r>
      <w:r>
        <w:rPr>
          <w:b/>
        </w:rPr>
        <w:t xml:space="preserve">. </w:t>
      </w:r>
      <w:r>
        <w:t xml:space="preserve">Select patient characteristics in the observational study on advanced cancer or multiple </w:t>
      </w:r>
      <w:r>
        <w:lastRenderedPageBreak/>
        <w:t>myeloma. The percentages after stratification are computed per strata and then combined.</w:t>
      </w:r>
    </w:p>
    <w:p w14:paraId="44ADE6AE" w14:textId="6FA3563F" w:rsidR="005C715F" w:rsidRDefault="005C715F" w:rsidP="00EC2721">
      <w:pPr>
        <w:pStyle w:val="Heading2"/>
      </w:pPr>
      <w:bookmarkStart w:id="49" w:name="_Toc508614974"/>
      <w:r>
        <w:t>Systematic Error Assessment</w:t>
      </w:r>
      <w:bookmarkEnd w:id="49"/>
      <w:r>
        <w:t xml:space="preserve"> </w:t>
      </w:r>
    </w:p>
    <w:p w14:paraId="683093E3" w14:textId="4471B066" w:rsidR="007F13AE" w:rsidRPr="007F13AE" w:rsidRDefault="007F13AE" w:rsidP="007F13AE">
      <w:r>
        <w:t>Using the estimates produced for the negative control outcomes</w:t>
      </w:r>
      <w:r w:rsidR="00594507">
        <w:t xml:space="preserve"> we fitted null distributions. The parameters for the fitted distributions are shown in </w:t>
      </w:r>
      <w:r w:rsidR="003B0BAB">
        <w:t>F</w:t>
      </w:r>
      <w:r w:rsidR="00594507">
        <w:t>igure 3.</w:t>
      </w:r>
    </w:p>
    <w:p w14:paraId="1F9E0FD2" w14:textId="780BAEFA" w:rsidR="00D40500" w:rsidRPr="00D40500" w:rsidRDefault="00A51E99" w:rsidP="00D40500">
      <w:r>
        <w:rPr>
          <w:noProof/>
        </w:rPr>
        <w:drawing>
          <wp:inline distT="0" distB="0" distL="0" distR="0" wp14:anchorId="18F420E7" wp14:editId="1C0D0ADC">
            <wp:extent cx="5943600" cy="1071086"/>
            <wp:effectExtent l="0" t="0" r="0" b="0"/>
            <wp:docPr id="19" name="Picture 19" descr="C:\Users\mschuemi\AppData\Local\Microsoft\Windows\Temporary Internet Files\Content.Word\simplifiedNull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schuemi\AppData\Local\Microsoft\Windows\Temporary Internet Files\Content.Word\simplifiedNullDistribu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071086"/>
                    </a:xfrm>
                    <a:prstGeom prst="rect">
                      <a:avLst/>
                    </a:prstGeom>
                    <a:noFill/>
                    <a:ln>
                      <a:noFill/>
                    </a:ln>
                  </pic:spPr>
                </pic:pic>
              </a:graphicData>
            </a:graphic>
          </wp:inline>
        </w:drawing>
      </w:r>
    </w:p>
    <w:p w14:paraId="583FFF40" w14:textId="1A76D61A" w:rsidR="008D795E" w:rsidRDefault="008D795E" w:rsidP="00AA7710">
      <w:pPr>
        <w:pStyle w:val="BodyText12"/>
      </w:pPr>
      <w:r w:rsidRPr="00263634">
        <w:rPr>
          <w:b/>
        </w:rPr>
        <w:t xml:space="preserve">Figure </w:t>
      </w:r>
      <w:r w:rsidR="006339BA">
        <w:rPr>
          <w:b/>
        </w:rPr>
        <w:t>3</w:t>
      </w:r>
      <w:r>
        <w:t>. Empirical null distributions based on the negative control outcomes. The distributions are expressed as the mean (95% confidence interval) and standard deviation (95% confidence interval).</w:t>
      </w:r>
    </w:p>
    <w:p w14:paraId="1551B3FA" w14:textId="689A6503" w:rsidR="0055759D" w:rsidRDefault="0055759D" w:rsidP="00AA7710">
      <w:pPr>
        <w:pStyle w:val="BodyText12"/>
      </w:pPr>
      <w:r>
        <w:t>Figure</w:t>
      </w:r>
      <w:r w:rsidR="005B2661">
        <w:t>s</w:t>
      </w:r>
      <w:r>
        <w:t xml:space="preserve"> </w:t>
      </w:r>
      <w:r w:rsidR="005B2661">
        <w:t>4-6</w:t>
      </w:r>
      <w:r>
        <w:t xml:space="preserve"> shows the results of the analysis of systematic error using both negative and positive controls.</w:t>
      </w:r>
    </w:p>
    <w:p w14:paraId="145B2295" w14:textId="70A4CDC7" w:rsidR="009E5535" w:rsidRDefault="00A51E99" w:rsidP="00AA7710">
      <w:pPr>
        <w:pStyle w:val="BodyText12"/>
      </w:pPr>
      <w:r>
        <w:rPr>
          <w:noProof/>
        </w:rPr>
        <w:drawing>
          <wp:inline distT="0" distB="0" distL="0" distR="0" wp14:anchorId="374F72C9" wp14:editId="4BF7CA45">
            <wp:extent cx="5943600" cy="3625067"/>
            <wp:effectExtent l="0" t="0" r="0" b="0"/>
            <wp:docPr id="20" name="Picture 20" descr="C:\Users\mschuemi\AppData\Local\Microsoft\Windows\Temporary Internet Files\Content.Word\ciCoverage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schuemi\AppData\Local\Microsoft\Windows\Temporary Internet Files\Content.Word\ciCoverage_a1_t1_c2_OutcomeContro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625067"/>
                    </a:xfrm>
                    <a:prstGeom prst="rect">
                      <a:avLst/>
                    </a:prstGeom>
                    <a:noFill/>
                    <a:ln>
                      <a:noFill/>
                    </a:ln>
                  </pic:spPr>
                </pic:pic>
              </a:graphicData>
            </a:graphic>
          </wp:inline>
        </w:drawing>
      </w:r>
    </w:p>
    <w:p w14:paraId="5BC54D1B" w14:textId="67F61CED" w:rsidR="005B2661" w:rsidRDefault="005B2661" w:rsidP="005B2661">
      <w:pPr>
        <w:pStyle w:val="BodyText12"/>
      </w:pPr>
      <w:r>
        <w:rPr>
          <w:b/>
        </w:rPr>
        <w:t>Figure 4.</w:t>
      </w:r>
      <w:r>
        <w:t xml:space="preserve"> Prostate cancer: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BDD7C62" w14:textId="3D3DD213" w:rsidR="007F13AE" w:rsidRDefault="007F13AE" w:rsidP="00AA7710">
      <w:pPr>
        <w:pStyle w:val="BodyText12"/>
      </w:pPr>
    </w:p>
    <w:p w14:paraId="07B107E9" w14:textId="70DA3412" w:rsidR="007F13AE" w:rsidRDefault="00A51E99" w:rsidP="00AA7710">
      <w:pPr>
        <w:pStyle w:val="BodyText12"/>
      </w:pPr>
      <w:r>
        <w:rPr>
          <w:noProof/>
        </w:rPr>
        <w:lastRenderedPageBreak/>
        <w:drawing>
          <wp:inline distT="0" distB="0" distL="0" distR="0" wp14:anchorId="6A716C87" wp14:editId="3883FA46">
            <wp:extent cx="5943600" cy="3625067"/>
            <wp:effectExtent l="0" t="0" r="0" b="0"/>
            <wp:docPr id="21" name="Picture 21" descr="C:\Users\mschuemi\AppData\Local\Microsoft\Windows\Temporary Internet Files\Content.Word\ciCoverage_a1_t3_c4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schuemi\AppData\Local\Microsoft\Windows\Temporary Internet Files\Content.Word\ciCoverage_a1_t3_c4_OutcomeContro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625067"/>
                    </a:xfrm>
                    <a:prstGeom prst="rect">
                      <a:avLst/>
                    </a:prstGeom>
                    <a:noFill/>
                    <a:ln>
                      <a:noFill/>
                    </a:ln>
                  </pic:spPr>
                </pic:pic>
              </a:graphicData>
            </a:graphic>
          </wp:inline>
        </w:drawing>
      </w:r>
    </w:p>
    <w:p w14:paraId="175CBBCD" w14:textId="7DC29C98" w:rsidR="005B2661" w:rsidRDefault="005B2661" w:rsidP="005B2661">
      <w:pPr>
        <w:pStyle w:val="BodyText12"/>
      </w:pPr>
      <w:r>
        <w:rPr>
          <w:b/>
        </w:rPr>
        <w:t>Figure 5.</w:t>
      </w:r>
      <w:r>
        <w:t xml:space="preserve"> Breast cancer: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96B4765" w14:textId="31D5459C" w:rsidR="007F13AE" w:rsidRDefault="00A51E99" w:rsidP="00AA7710">
      <w:pPr>
        <w:pStyle w:val="BodyText12"/>
      </w:pPr>
      <w:r>
        <w:rPr>
          <w:noProof/>
        </w:rPr>
        <w:lastRenderedPageBreak/>
        <w:drawing>
          <wp:inline distT="0" distB="0" distL="0" distR="0" wp14:anchorId="39C19D12" wp14:editId="6506C9DB">
            <wp:extent cx="5943600" cy="3625067"/>
            <wp:effectExtent l="0" t="0" r="0" b="0"/>
            <wp:docPr id="22" name="Picture 22" descr="C:\Users\mschuemi\AppData\Local\Microsoft\Windows\Temporary Internet Files\Content.Word\ciCoverage_a1_t5_c6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schuemi\AppData\Local\Microsoft\Windows\Temporary Internet Files\Content.Word\ciCoverage_a1_t5_c6_OutcomeControl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625067"/>
                    </a:xfrm>
                    <a:prstGeom prst="rect">
                      <a:avLst/>
                    </a:prstGeom>
                    <a:noFill/>
                    <a:ln>
                      <a:noFill/>
                    </a:ln>
                  </pic:spPr>
                </pic:pic>
              </a:graphicData>
            </a:graphic>
          </wp:inline>
        </w:drawing>
      </w:r>
    </w:p>
    <w:p w14:paraId="6AF030DB" w14:textId="55DB2D8B" w:rsidR="005B2661" w:rsidRDefault="005B2661" w:rsidP="005B2661">
      <w:pPr>
        <w:pStyle w:val="BodyText12"/>
      </w:pPr>
      <w:r>
        <w:rPr>
          <w:b/>
        </w:rPr>
        <w:t>Figure 6.</w:t>
      </w:r>
      <w:r>
        <w:t xml:space="preserve"> </w:t>
      </w:r>
      <w:r w:rsidR="00C56307">
        <w:t>Advanced cancer (excluding breast and prostate cancer) or multiple myeloma</w:t>
      </w:r>
      <w:r>
        <w:t>: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81C7135" w14:textId="1BF626EB" w:rsidR="00FC16B4" w:rsidRDefault="00FC16B4" w:rsidP="00EC2721">
      <w:pPr>
        <w:pStyle w:val="Heading1"/>
      </w:pPr>
      <w:bookmarkStart w:id="50" w:name="_Toc508614975"/>
      <w:r>
        <w:t>Strengths and Limitations of the Research Methods</w:t>
      </w:r>
      <w:bookmarkEnd w:id="50"/>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51" w:name="_Toc508614976"/>
      <w:r>
        <w:lastRenderedPageBreak/>
        <w:t>Protection of Human Subjects</w:t>
      </w:r>
      <w:bookmarkEnd w:id="51"/>
    </w:p>
    <w:p w14:paraId="6FA79FBB" w14:textId="10DBA336" w:rsidR="00303216" w:rsidRDefault="00786AC8" w:rsidP="00866B53">
      <w:pPr>
        <w:pStyle w:val="BodyText12"/>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52" w:name="_Toc508614977"/>
      <w:r>
        <w:t>Management and Reporting of Adverse Events and Adverse Reactions</w:t>
      </w:r>
      <w:bookmarkEnd w:id="52"/>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53" w:name="_Toc508614978"/>
      <w:r>
        <w:t>Plans for Disseminating and Communicating Study Results</w:t>
      </w:r>
      <w:bookmarkEnd w:id="53"/>
    </w:p>
    <w:p w14:paraId="1866BD4C" w14:textId="7DEBCEFF"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Currently, the goal is to publish in the </w:t>
      </w:r>
      <w:r w:rsidR="00020469" w:rsidRPr="00020469">
        <w:t xml:space="preserve">European </w:t>
      </w:r>
      <w:r w:rsidR="00020469">
        <w:t>J</w:t>
      </w:r>
      <w:r w:rsidR="00020469" w:rsidRPr="00020469">
        <w:t xml:space="preserve">ournal of </w:t>
      </w:r>
      <w:r w:rsidR="00020469">
        <w:t>C</w:t>
      </w:r>
      <w:r w:rsidR="00020469" w:rsidRPr="00020469">
        <w:t>ancer</w:t>
      </w:r>
      <w:r w:rsidR="00020469">
        <w:t>.</w:t>
      </w:r>
    </w:p>
    <w:p w14:paraId="4E111B5B" w14:textId="32609646" w:rsidR="000E6E85" w:rsidRDefault="000E6E85" w:rsidP="00EC2721">
      <w:pPr>
        <w:pStyle w:val="Heading1"/>
      </w:pPr>
      <w:bookmarkStart w:id="54" w:name="_Hlk504486224"/>
      <w:bookmarkStart w:id="55" w:name="_Toc508614979"/>
      <w:r>
        <w:t>Appendix 1</w:t>
      </w:r>
      <w:bookmarkEnd w:id="55"/>
    </w:p>
    <w:p w14:paraId="03632AED" w14:textId="28E41953" w:rsidR="000E6E85" w:rsidRDefault="00F34D22" w:rsidP="00EC2721">
      <w:pPr>
        <w:pStyle w:val="Heading2"/>
      </w:pPr>
      <w:bookmarkStart w:id="56" w:name="_Ref504972938"/>
      <w:bookmarkStart w:id="57" w:name="_Toc508614980"/>
      <w:r>
        <w:t>Concepts excluded from covariates</w:t>
      </w:r>
      <w:bookmarkEnd w:id="56"/>
      <w:bookmarkEnd w:id="57"/>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7253"/>
        <w:gridCol w:w="540"/>
      </w:tblGrid>
      <w:tr w:rsidR="00A552DE" w:rsidRPr="0036478C" w14:paraId="12C61B15" w14:textId="5B0F4E79" w:rsidTr="00212781">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7253" w:type="dxa"/>
            <w:noWrap/>
            <w:hideMark/>
          </w:tcPr>
          <w:p w14:paraId="3C8343A0"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Name</w:t>
            </w:r>
          </w:p>
        </w:tc>
        <w:tc>
          <w:tcPr>
            <w:tcW w:w="540"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21601136</w:t>
            </w:r>
          </w:p>
        </w:tc>
        <w:tc>
          <w:tcPr>
            <w:tcW w:w="7253" w:type="dxa"/>
            <w:noWrap/>
            <w:hideMark/>
          </w:tcPr>
          <w:p w14:paraId="701DF2FC" w14:textId="122B524A"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 xml:space="preserve">BLOOD SUBSTITUTES AND PERFUSION </w:t>
            </w:r>
            <w:r w:rsidR="00212781">
              <w:rPr>
                <w:rFonts w:asciiTheme="minorHAnsi" w:hAnsiTheme="minorHAnsi" w:cstheme="minorHAnsi"/>
                <w:sz w:val="22"/>
                <w:szCs w:val="22"/>
              </w:rPr>
              <w:t>S</w:t>
            </w:r>
            <w:r w:rsidRPr="00212781">
              <w:rPr>
                <w:rFonts w:asciiTheme="minorHAnsi" w:hAnsiTheme="minorHAnsi" w:cstheme="minorHAnsi"/>
                <w:sz w:val="22"/>
                <w:szCs w:val="22"/>
              </w:rPr>
              <w:t>OLUTIONS</w:t>
            </w:r>
          </w:p>
        </w:tc>
        <w:tc>
          <w:tcPr>
            <w:tcW w:w="540"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212781">
        <w:trPr>
          <w:trHeight w:val="288"/>
        </w:trPr>
        <w:tc>
          <w:tcPr>
            <w:tcW w:w="1567" w:type="dxa"/>
            <w:noWrap/>
            <w:hideMark/>
          </w:tcPr>
          <w:p w14:paraId="34946920"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40222444</w:t>
            </w:r>
          </w:p>
        </w:tc>
        <w:tc>
          <w:tcPr>
            <w:tcW w:w="7253" w:type="dxa"/>
            <w:noWrap/>
            <w:hideMark/>
          </w:tcPr>
          <w:p w14:paraId="3C91B782"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denosumab</w:t>
            </w:r>
          </w:p>
        </w:tc>
        <w:tc>
          <w:tcPr>
            <w:tcW w:w="540"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21601195</w:t>
            </w:r>
          </w:p>
        </w:tc>
        <w:tc>
          <w:tcPr>
            <w:tcW w:w="7253" w:type="dxa"/>
            <w:noWrap/>
            <w:hideMark/>
          </w:tcPr>
          <w:p w14:paraId="1CDCE4A0"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Electrolyte solutions</w:t>
            </w:r>
          </w:p>
        </w:tc>
        <w:tc>
          <w:tcPr>
            <w:tcW w:w="540"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212781">
        <w:trPr>
          <w:trHeight w:val="288"/>
        </w:trPr>
        <w:tc>
          <w:tcPr>
            <w:tcW w:w="1567" w:type="dxa"/>
            <w:noWrap/>
            <w:hideMark/>
          </w:tcPr>
          <w:p w14:paraId="47D889B7"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21601194</w:t>
            </w:r>
          </w:p>
        </w:tc>
        <w:tc>
          <w:tcPr>
            <w:tcW w:w="7253" w:type="dxa"/>
            <w:noWrap/>
            <w:hideMark/>
          </w:tcPr>
          <w:p w14:paraId="592800AE"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I.V. SOLUTION ADDITIVES</w:t>
            </w:r>
          </w:p>
        </w:tc>
        <w:tc>
          <w:tcPr>
            <w:tcW w:w="540"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21601153</w:t>
            </w:r>
          </w:p>
        </w:tc>
        <w:tc>
          <w:tcPr>
            <w:tcW w:w="7253" w:type="dxa"/>
            <w:noWrap/>
            <w:hideMark/>
          </w:tcPr>
          <w:p w14:paraId="350F077C"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I.V. SOLUTIONS</w:t>
            </w:r>
          </w:p>
        </w:tc>
        <w:tc>
          <w:tcPr>
            <w:tcW w:w="540"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212781">
        <w:trPr>
          <w:trHeight w:val="288"/>
        </w:trPr>
        <w:tc>
          <w:tcPr>
            <w:tcW w:w="1567" w:type="dxa"/>
            <w:noWrap/>
            <w:hideMark/>
          </w:tcPr>
          <w:p w14:paraId="1907F519"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21600884</w:t>
            </w:r>
          </w:p>
        </w:tc>
        <w:tc>
          <w:tcPr>
            <w:tcW w:w="7253" w:type="dxa"/>
            <w:noWrap/>
            <w:hideMark/>
          </w:tcPr>
          <w:p w14:paraId="61527D86"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OTHER MINERAL SUPPLEMENTS</w:t>
            </w:r>
          </w:p>
        </w:tc>
        <w:tc>
          <w:tcPr>
            <w:tcW w:w="540"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967823</w:t>
            </w:r>
          </w:p>
        </w:tc>
        <w:tc>
          <w:tcPr>
            <w:tcW w:w="7253" w:type="dxa"/>
            <w:noWrap/>
            <w:hideMark/>
          </w:tcPr>
          <w:p w14:paraId="5093E05C"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Sodium Chloride</w:t>
            </w:r>
          </w:p>
        </w:tc>
        <w:tc>
          <w:tcPr>
            <w:tcW w:w="540"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212781">
        <w:trPr>
          <w:trHeight w:val="288"/>
        </w:trPr>
        <w:tc>
          <w:tcPr>
            <w:tcW w:w="1567" w:type="dxa"/>
            <w:noWrap/>
            <w:hideMark/>
          </w:tcPr>
          <w:p w14:paraId="7AE396D1"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1524674</w:t>
            </w:r>
          </w:p>
        </w:tc>
        <w:tc>
          <w:tcPr>
            <w:tcW w:w="7253" w:type="dxa"/>
            <w:noWrap/>
            <w:hideMark/>
          </w:tcPr>
          <w:p w14:paraId="081DBFA6"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zoledronic acid</w:t>
            </w:r>
          </w:p>
        </w:tc>
        <w:tc>
          <w:tcPr>
            <w:tcW w:w="540"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79F336CA" w14:textId="55497089" w:rsidR="00212781" w:rsidRDefault="00F34D22" w:rsidP="00212781">
      <w:pPr>
        <w:pStyle w:val="Heading2"/>
      </w:pPr>
      <w:bookmarkStart w:id="58" w:name="_Ref504972915"/>
      <w:bookmarkStart w:id="59" w:name="_Toc508614981"/>
      <w:r>
        <w:t>Negative controls</w:t>
      </w:r>
      <w:bookmarkEnd w:id="54"/>
      <w:bookmarkEnd w:id="58"/>
      <w:bookmarkEnd w:id="59"/>
    </w:p>
    <w:tbl>
      <w:tblPr>
        <w:tblStyle w:val="PlainTable3"/>
        <w:tblW w:w="7447" w:type="dxa"/>
        <w:tblLook w:val="0420" w:firstRow="1" w:lastRow="0" w:firstColumn="0" w:lastColumn="0" w:noHBand="0" w:noVBand="1"/>
      </w:tblPr>
      <w:tblGrid>
        <w:gridCol w:w="1567"/>
        <w:gridCol w:w="5880"/>
      </w:tblGrid>
      <w:tr w:rsidR="00212781" w:rsidRPr="00212781" w14:paraId="73A82F16" w14:textId="77777777" w:rsidTr="00212781">
        <w:trPr>
          <w:cnfStyle w:val="100000000000" w:firstRow="1" w:lastRow="0" w:firstColumn="0" w:lastColumn="0" w:oddVBand="0" w:evenVBand="0" w:oddHBand="0" w:evenHBand="0" w:firstRowFirstColumn="0" w:firstRowLastColumn="0" w:lastRowFirstColumn="0" w:lastRowLastColumn="0"/>
          <w:trHeight w:val="300"/>
        </w:trPr>
        <w:tc>
          <w:tcPr>
            <w:tcW w:w="1567" w:type="dxa"/>
            <w:noWrap/>
            <w:hideMark/>
          </w:tcPr>
          <w:p w14:paraId="79EF442B" w14:textId="234C0988"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5880" w:type="dxa"/>
            <w:noWrap/>
            <w:hideMark/>
          </w:tcPr>
          <w:p w14:paraId="6B17306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outcomeName</w:t>
            </w:r>
          </w:p>
        </w:tc>
      </w:tr>
      <w:tr w:rsidR="00212781" w:rsidRPr="00212781" w14:paraId="5F31FDB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62359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376229</w:t>
            </w:r>
          </w:p>
        </w:tc>
        <w:tc>
          <w:tcPr>
            <w:tcW w:w="5880" w:type="dxa"/>
            <w:noWrap/>
            <w:hideMark/>
          </w:tcPr>
          <w:p w14:paraId="6521DD41"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Abnormal involuntary movement</w:t>
            </w:r>
          </w:p>
        </w:tc>
      </w:tr>
      <w:tr w:rsidR="00212781" w:rsidRPr="00212781" w14:paraId="22ABBD26" w14:textId="77777777" w:rsidTr="00212781">
        <w:trPr>
          <w:trHeight w:val="300"/>
        </w:trPr>
        <w:tc>
          <w:tcPr>
            <w:tcW w:w="1567" w:type="dxa"/>
            <w:noWrap/>
            <w:hideMark/>
          </w:tcPr>
          <w:p w14:paraId="1BE0814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137951</w:t>
            </w:r>
          </w:p>
        </w:tc>
        <w:tc>
          <w:tcPr>
            <w:tcW w:w="5880" w:type="dxa"/>
            <w:noWrap/>
            <w:hideMark/>
          </w:tcPr>
          <w:p w14:paraId="0ECB273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Acquired keratoderma</w:t>
            </w:r>
          </w:p>
        </w:tc>
      </w:tr>
      <w:tr w:rsidR="00212781" w:rsidRPr="00212781" w14:paraId="0705AFF8"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31842AA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139850</w:t>
            </w:r>
          </w:p>
        </w:tc>
        <w:tc>
          <w:tcPr>
            <w:tcW w:w="5880" w:type="dxa"/>
            <w:noWrap/>
            <w:hideMark/>
          </w:tcPr>
          <w:p w14:paraId="366620D1"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Acute frontal sinusitis</w:t>
            </w:r>
          </w:p>
        </w:tc>
      </w:tr>
      <w:tr w:rsidR="00212781" w:rsidRPr="00212781" w14:paraId="5B6F1B34" w14:textId="77777777" w:rsidTr="00212781">
        <w:trPr>
          <w:trHeight w:val="300"/>
        </w:trPr>
        <w:tc>
          <w:tcPr>
            <w:tcW w:w="1567" w:type="dxa"/>
            <w:noWrap/>
            <w:hideMark/>
          </w:tcPr>
          <w:p w14:paraId="003C7FD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30133</w:t>
            </w:r>
          </w:p>
        </w:tc>
        <w:tc>
          <w:tcPr>
            <w:tcW w:w="5880" w:type="dxa"/>
            <w:noWrap/>
            <w:hideMark/>
          </w:tcPr>
          <w:p w14:paraId="2C01C85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Acute laryngitis</w:t>
            </w:r>
          </w:p>
        </w:tc>
      </w:tr>
      <w:tr w:rsidR="00212781" w:rsidRPr="00212781" w14:paraId="73842016"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07376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lastRenderedPageBreak/>
              <w:t>433454</w:t>
            </w:r>
          </w:p>
        </w:tc>
        <w:tc>
          <w:tcPr>
            <w:tcW w:w="5880" w:type="dxa"/>
            <w:noWrap/>
            <w:hideMark/>
          </w:tcPr>
          <w:p w14:paraId="788A7A56"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Adjustment disorder with mixed emotional features</w:t>
            </w:r>
          </w:p>
        </w:tc>
      </w:tr>
      <w:tr w:rsidR="00212781" w:rsidRPr="00212781" w14:paraId="7713C0B0" w14:textId="77777777" w:rsidTr="00212781">
        <w:trPr>
          <w:trHeight w:val="300"/>
        </w:trPr>
        <w:tc>
          <w:tcPr>
            <w:tcW w:w="1567" w:type="dxa"/>
            <w:noWrap/>
            <w:hideMark/>
          </w:tcPr>
          <w:p w14:paraId="2ECFED18"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4090425</w:t>
            </w:r>
          </w:p>
        </w:tc>
        <w:tc>
          <w:tcPr>
            <w:tcW w:w="5880" w:type="dxa"/>
            <w:noWrap/>
            <w:hideMark/>
          </w:tcPr>
          <w:p w14:paraId="79C78A5B"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Altered sensation of skin</w:t>
            </w:r>
          </w:p>
        </w:tc>
      </w:tr>
      <w:tr w:rsidR="00212781" w:rsidRPr="00212781" w14:paraId="69460531"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4BD4150D"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439147</w:t>
            </w:r>
          </w:p>
        </w:tc>
        <w:tc>
          <w:tcPr>
            <w:tcW w:w="5880" w:type="dxa"/>
            <w:noWrap/>
            <w:hideMark/>
          </w:tcPr>
          <w:p w14:paraId="223869F8"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Amnesia</w:t>
            </w:r>
          </w:p>
        </w:tc>
      </w:tr>
      <w:tr w:rsidR="00212781" w:rsidRPr="00212781" w14:paraId="00524F8E" w14:textId="77777777" w:rsidTr="00212781">
        <w:trPr>
          <w:trHeight w:val="300"/>
        </w:trPr>
        <w:tc>
          <w:tcPr>
            <w:tcW w:w="1567" w:type="dxa"/>
            <w:noWrap/>
            <w:hideMark/>
          </w:tcPr>
          <w:p w14:paraId="3E42082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438409</w:t>
            </w:r>
          </w:p>
        </w:tc>
        <w:tc>
          <w:tcPr>
            <w:tcW w:w="5880" w:type="dxa"/>
            <w:noWrap/>
            <w:hideMark/>
          </w:tcPr>
          <w:p w14:paraId="0640D5AF"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Attention deficit hyperactivity disorder</w:t>
            </w:r>
          </w:p>
        </w:tc>
      </w:tr>
      <w:tr w:rsidR="00212781" w:rsidRPr="00212781" w14:paraId="57703C5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0C297C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443344</w:t>
            </w:r>
          </w:p>
        </w:tc>
        <w:tc>
          <w:tcPr>
            <w:tcW w:w="5880" w:type="dxa"/>
            <w:noWrap/>
            <w:hideMark/>
          </w:tcPr>
          <w:p w14:paraId="7446B3E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Barrett's esophagus</w:t>
            </w:r>
          </w:p>
        </w:tc>
      </w:tr>
      <w:tr w:rsidR="00212781" w:rsidRPr="00212781" w14:paraId="04761BA2" w14:textId="77777777" w:rsidTr="00212781">
        <w:trPr>
          <w:trHeight w:val="300"/>
        </w:trPr>
        <w:tc>
          <w:tcPr>
            <w:tcW w:w="1567" w:type="dxa"/>
            <w:noWrap/>
            <w:hideMark/>
          </w:tcPr>
          <w:p w14:paraId="07C8DCC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4216972</w:t>
            </w:r>
          </w:p>
        </w:tc>
        <w:tc>
          <w:tcPr>
            <w:tcW w:w="5880" w:type="dxa"/>
            <w:noWrap/>
            <w:hideMark/>
          </w:tcPr>
          <w:p w14:paraId="3FCBB1F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Bursitis of hip</w:t>
            </w:r>
          </w:p>
        </w:tc>
      </w:tr>
      <w:tr w:rsidR="00212781" w:rsidRPr="00212781" w14:paraId="5E2C433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420EC85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380094</w:t>
            </w:r>
          </w:p>
        </w:tc>
        <w:tc>
          <w:tcPr>
            <w:tcW w:w="5880" w:type="dxa"/>
            <w:noWrap/>
            <w:hideMark/>
          </w:tcPr>
          <w:p w14:paraId="4C290EDE"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Carpal tunnel syndrome</w:t>
            </w:r>
          </w:p>
        </w:tc>
      </w:tr>
      <w:tr w:rsidR="00212781" w:rsidRPr="00212781" w14:paraId="5ECCA1FC" w14:textId="77777777" w:rsidTr="00212781">
        <w:trPr>
          <w:trHeight w:val="300"/>
        </w:trPr>
        <w:tc>
          <w:tcPr>
            <w:tcW w:w="1567" w:type="dxa"/>
            <w:noWrap/>
            <w:hideMark/>
          </w:tcPr>
          <w:p w14:paraId="631CB79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255841</w:t>
            </w:r>
          </w:p>
        </w:tc>
        <w:tc>
          <w:tcPr>
            <w:tcW w:w="5880" w:type="dxa"/>
            <w:noWrap/>
            <w:hideMark/>
          </w:tcPr>
          <w:p w14:paraId="5FBC887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Chronic bronchitis</w:t>
            </w:r>
          </w:p>
        </w:tc>
      </w:tr>
      <w:tr w:rsidR="00212781" w:rsidRPr="00212781" w14:paraId="60B296F4"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B6F2F7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199978</w:t>
            </w:r>
          </w:p>
        </w:tc>
        <w:tc>
          <w:tcPr>
            <w:tcW w:w="5880" w:type="dxa"/>
            <w:noWrap/>
            <w:hideMark/>
          </w:tcPr>
          <w:p w14:paraId="237BD54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Contusion of lower limb</w:t>
            </w:r>
          </w:p>
        </w:tc>
      </w:tr>
      <w:tr w:rsidR="00212781" w:rsidRPr="00212781" w14:paraId="786DD791" w14:textId="77777777" w:rsidTr="00212781">
        <w:trPr>
          <w:trHeight w:val="300"/>
        </w:trPr>
        <w:tc>
          <w:tcPr>
            <w:tcW w:w="1567" w:type="dxa"/>
            <w:noWrap/>
            <w:hideMark/>
          </w:tcPr>
          <w:p w14:paraId="3E56006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137063</w:t>
            </w:r>
          </w:p>
        </w:tc>
        <w:tc>
          <w:tcPr>
            <w:tcW w:w="5880" w:type="dxa"/>
            <w:noWrap/>
            <w:hideMark/>
          </w:tcPr>
          <w:p w14:paraId="04597F1B"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Corns and callus</w:t>
            </w:r>
          </w:p>
        </w:tc>
      </w:tr>
      <w:tr w:rsidR="00212781" w:rsidRPr="00212781" w14:paraId="1FA8C1E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8F3CEB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432730</w:t>
            </w:r>
          </w:p>
        </w:tc>
        <w:tc>
          <w:tcPr>
            <w:tcW w:w="5880" w:type="dxa"/>
            <w:noWrap/>
            <w:hideMark/>
          </w:tcPr>
          <w:p w14:paraId="2C4CF6E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Difficulty speaking</w:t>
            </w:r>
          </w:p>
        </w:tc>
      </w:tr>
      <w:tr w:rsidR="00212781" w:rsidRPr="00212781" w14:paraId="385FF2A8" w14:textId="77777777" w:rsidTr="00212781">
        <w:trPr>
          <w:trHeight w:val="300"/>
        </w:trPr>
        <w:tc>
          <w:tcPr>
            <w:tcW w:w="1567" w:type="dxa"/>
            <w:noWrap/>
            <w:hideMark/>
          </w:tcPr>
          <w:p w14:paraId="2823876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318556</w:t>
            </w:r>
          </w:p>
        </w:tc>
        <w:tc>
          <w:tcPr>
            <w:tcW w:w="5880" w:type="dxa"/>
            <w:noWrap/>
            <w:hideMark/>
          </w:tcPr>
          <w:p w14:paraId="760EFF2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Epistaxis</w:t>
            </w:r>
          </w:p>
        </w:tc>
      </w:tr>
      <w:tr w:rsidR="00212781" w:rsidRPr="00212781" w14:paraId="1C93092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3ECEF5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196456</w:t>
            </w:r>
          </w:p>
        </w:tc>
        <w:tc>
          <w:tcPr>
            <w:tcW w:w="5880" w:type="dxa"/>
            <w:noWrap/>
            <w:hideMark/>
          </w:tcPr>
          <w:p w14:paraId="43A7EF4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Gallstone</w:t>
            </w:r>
          </w:p>
        </w:tc>
      </w:tr>
      <w:tr w:rsidR="00212781" w:rsidRPr="00212781" w14:paraId="3F2F7D53" w14:textId="77777777" w:rsidTr="00212781">
        <w:trPr>
          <w:trHeight w:val="300"/>
        </w:trPr>
        <w:tc>
          <w:tcPr>
            <w:tcW w:w="1567" w:type="dxa"/>
            <w:noWrap/>
            <w:hideMark/>
          </w:tcPr>
          <w:p w14:paraId="4FD2E3E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443530</w:t>
            </w:r>
          </w:p>
        </w:tc>
        <w:tc>
          <w:tcPr>
            <w:tcW w:w="5880" w:type="dxa"/>
            <w:noWrap/>
            <w:hideMark/>
          </w:tcPr>
          <w:p w14:paraId="687DDA6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Hematochezia</w:t>
            </w:r>
          </w:p>
        </w:tc>
      </w:tr>
      <w:tr w:rsidR="00212781" w:rsidRPr="00212781" w14:paraId="788F74B6"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BE7BAF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374022</w:t>
            </w:r>
          </w:p>
        </w:tc>
        <w:tc>
          <w:tcPr>
            <w:tcW w:w="5880" w:type="dxa"/>
            <w:noWrap/>
            <w:hideMark/>
          </w:tcPr>
          <w:p w14:paraId="23FB3E3D"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Hemiplegia</w:t>
            </w:r>
          </w:p>
        </w:tc>
      </w:tr>
      <w:tr w:rsidR="00212781" w:rsidRPr="00212781" w14:paraId="7B50A5F9" w14:textId="77777777" w:rsidTr="00212781">
        <w:trPr>
          <w:trHeight w:val="300"/>
        </w:trPr>
        <w:tc>
          <w:tcPr>
            <w:tcW w:w="1567" w:type="dxa"/>
            <w:noWrap/>
            <w:hideMark/>
          </w:tcPr>
          <w:p w14:paraId="327D600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195562</w:t>
            </w:r>
          </w:p>
        </w:tc>
        <w:tc>
          <w:tcPr>
            <w:tcW w:w="5880" w:type="dxa"/>
            <w:noWrap/>
            <w:hideMark/>
          </w:tcPr>
          <w:p w14:paraId="0EDACF5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Hemorrhoids</w:t>
            </w:r>
          </w:p>
        </w:tc>
      </w:tr>
      <w:tr w:rsidR="00212781" w:rsidRPr="00212781" w14:paraId="19D25B59"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FFC47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4214376</w:t>
            </w:r>
          </w:p>
        </w:tc>
        <w:tc>
          <w:tcPr>
            <w:tcW w:w="5880" w:type="dxa"/>
            <w:noWrap/>
            <w:hideMark/>
          </w:tcPr>
          <w:p w14:paraId="6C44789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Hyperglycemia</w:t>
            </w:r>
          </w:p>
        </w:tc>
      </w:tr>
      <w:tr w:rsidR="00212781" w:rsidRPr="00212781" w14:paraId="782B08E7" w14:textId="77777777" w:rsidTr="00212781">
        <w:trPr>
          <w:trHeight w:val="300"/>
        </w:trPr>
        <w:tc>
          <w:tcPr>
            <w:tcW w:w="1567" w:type="dxa"/>
            <w:noWrap/>
            <w:hideMark/>
          </w:tcPr>
          <w:p w14:paraId="360724C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4172432</w:t>
            </w:r>
          </w:p>
        </w:tc>
        <w:tc>
          <w:tcPr>
            <w:tcW w:w="5880" w:type="dxa"/>
            <w:noWrap/>
            <w:hideMark/>
          </w:tcPr>
          <w:p w14:paraId="4B1B7A2E"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Hyperpigmentation of skin</w:t>
            </w:r>
          </w:p>
        </w:tc>
      </w:tr>
      <w:tr w:rsidR="00212781" w:rsidRPr="00212781" w14:paraId="43C1C1AC"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601901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434004</w:t>
            </w:r>
          </w:p>
        </w:tc>
        <w:tc>
          <w:tcPr>
            <w:tcW w:w="5880" w:type="dxa"/>
            <w:noWrap/>
            <w:hideMark/>
          </w:tcPr>
          <w:p w14:paraId="250173B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Hypervolemia</w:t>
            </w:r>
          </w:p>
        </w:tc>
      </w:tr>
      <w:tr w:rsidR="00212781" w:rsidRPr="00212781" w14:paraId="5076A643" w14:textId="77777777" w:rsidTr="00212781">
        <w:trPr>
          <w:trHeight w:val="300"/>
        </w:trPr>
        <w:tc>
          <w:tcPr>
            <w:tcW w:w="1567" w:type="dxa"/>
            <w:noWrap/>
            <w:hideMark/>
          </w:tcPr>
          <w:p w14:paraId="7B2FBD2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437390</w:t>
            </w:r>
          </w:p>
        </w:tc>
        <w:tc>
          <w:tcPr>
            <w:tcW w:w="5880" w:type="dxa"/>
            <w:noWrap/>
            <w:hideMark/>
          </w:tcPr>
          <w:p w14:paraId="71792B1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Hypoxemia</w:t>
            </w:r>
          </w:p>
        </w:tc>
      </w:tr>
      <w:tr w:rsidR="00212781" w:rsidRPr="00212781" w14:paraId="167B1313"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2D525E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193020</w:t>
            </w:r>
          </w:p>
        </w:tc>
        <w:tc>
          <w:tcPr>
            <w:tcW w:w="5880" w:type="dxa"/>
            <w:noWrap/>
            <w:hideMark/>
          </w:tcPr>
          <w:p w14:paraId="761B759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Incomplete emptying of bladder</w:t>
            </w:r>
          </w:p>
        </w:tc>
      </w:tr>
      <w:tr w:rsidR="00212781" w:rsidRPr="00212781" w14:paraId="1A355F3C" w14:textId="77777777" w:rsidTr="00212781">
        <w:trPr>
          <w:trHeight w:val="300"/>
        </w:trPr>
        <w:tc>
          <w:tcPr>
            <w:tcW w:w="1567" w:type="dxa"/>
            <w:noWrap/>
            <w:hideMark/>
          </w:tcPr>
          <w:p w14:paraId="0A978511"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137977</w:t>
            </w:r>
          </w:p>
        </w:tc>
        <w:tc>
          <w:tcPr>
            <w:tcW w:w="5880" w:type="dxa"/>
            <w:noWrap/>
            <w:hideMark/>
          </w:tcPr>
          <w:p w14:paraId="71D8836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Jaundice</w:t>
            </w:r>
          </w:p>
        </w:tc>
      </w:tr>
      <w:tr w:rsidR="00212781" w:rsidRPr="00212781" w14:paraId="1DC7199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0C93346D"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441532</w:t>
            </w:r>
          </w:p>
        </w:tc>
        <w:tc>
          <w:tcPr>
            <w:tcW w:w="5880" w:type="dxa"/>
            <w:noWrap/>
            <w:hideMark/>
          </w:tcPr>
          <w:p w14:paraId="064EF2D9"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Monoclonal paraproteinemia</w:t>
            </w:r>
          </w:p>
        </w:tc>
      </w:tr>
      <w:tr w:rsidR="00212781" w:rsidRPr="00212781" w14:paraId="7A6747B2" w14:textId="77777777" w:rsidTr="00212781">
        <w:trPr>
          <w:trHeight w:val="300"/>
        </w:trPr>
        <w:tc>
          <w:tcPr>
            <w:tcW w:w="1567" w:type="dxa"/>
            <w:noWrap/>
            <w:hideMark/>
          </w:tcPr>
          <w:p w14:paraId="7A2E915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4195085</w:t>
            </w:r>
          </w:p>
        </w:tc>
        <w:tc>
          <w:tcPr>
            <w:tcW w:w="5880" w:type="dxa"/>
            <w:noWrap/>
            <w:hideMark/>
          </w:tcPr>
          <w:p w14:paraId="678BD49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Nasal congestion</w:t>
            </w:r>
          </w:p>
        </w:tc>
      </w:tr>
      <w:tr w:rsidR="00212781" w:rsidRPr="00212781" w14:paraId="6515D03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736634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376065</w:t>
            </w:r>
          </w:p>
        </w:tc>
        <w:tc>
          <w:tcPr>
            <w:tcW w:w="5880" w:type="dxa"/>
            <w:noWrap/>
            <w:hideMark/>
          </w:tcPr>
          <w:p w14:paraId="2C8AD4E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Neurologic disorder associated with type 2 diabetes mellitus</w:t>
            </w:r>
          </w:p>
        </w:tc>
      </w:tr>
      <w:tr w:rsidR="00212781" w:rsidRPr="00212781" w14:paraId="7BDA1641" w14:textId="77777777" w:rsidTr="00212781">
        <w:trPr>
          <w:trHeight w:val="300"/>
        </w:trPr>
        <w:tc>
          <w:tcPr>
            <w:tcW w:w="1567" w:type="dxa"/>
            <w:noWrap/>
            <w:hideMark/>
          </w:tcPr>
          <w:p w14:paraId="10E2DB2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4209423</w:t>
            </w:r>
          </w:p>
        </w:tc>
        <w:tc>
          <w:tcPr>
            <w:tcW w:w="5880" w:type="dxa"/>
            <w:noWrap/>
            <w:hideMark/>
          </w:tcPr>
          <w:p w14:paraId="69FF227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Nicotine dependence</w:t>
            </w:r>
          </w:p>
        </w:tc>
      </w:tr>
      <w:tr w:rsidR="00212781" w:rsidRPr="00212781" w14:paraId="2ED85C75"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894B27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136661</w:t>
            </w:r>
          </w:p>
        </w:tc>
        <w:tc>
          <w:tcPr>
            <w:tcW w:w="5880" w:type="dxa"/>
            <w:noWrap/>
            <w:hideMark/>
          </w:tcPr>
          <w:p w14:paraId="7B8EC2E9"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Non-toxic nodular goiter</w:t>
            </w:r>
          </w:p>
        </w:tc>
      </w:tr>
      <w:tr w:rsidR="00212781" w:rsidRPr="00212781" w14:paraId="16EF0F06" w14:textId="77777777" w:rsidTr="00212781">
        <w:trPr>
          <w:trHeight w:val="300"/>
        </w:trPr>
        <w:tc>
          <w:tcPr>
            <w:tcW w:w="1567" w:type="dxa"/>
            <w:noWrap/>
            <w:hideMark/>
          </w:tcPr>
          <w:p w14:paraId="3D5FB91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140648</w:t>
            </w:r>
          </w:p>
        </w:tc>
        <w:tc>
          <w:tcPr>
            <w:tcW w:w="5880" w:type="dxa"/>
            <w:noWrap/>
            <w:hideMark/>
          </w:tcPr>
          <w:p w14:paraId="1C4B7C5F"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Onychomycosis due to dermatophyte</w:t>
            </w:r>
          </w:p>
        </w:tc>
      </w:tr>
      <w:tr w:rsidR="00212781" w:rsidRPr="00212781" w14:paraId="50F4631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C2009BB"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438120</w:t>
            </w:r>
          </w:p>
        </w:tc>
        <w:tc>
          <w:tcPr>
            <w:tcW w:w="5880" w:type="dxa"/>
            <w:noWrap/>
            <w:hideMark/>
          </w:tcPr>
          <w:p w14:paraId="24223FC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Opioid dependence</w:t>
            </w:r>
          </w:p>
        </w:tc>
      </w:tr>
      <w:tr w:rsidR="00212781" w:rsidRPr="00212781" w14:paraId="3E3B2B63" w14:textId="77777777" w:rsidTr="00212781">
        <w:trPr>
          <w:trHeight w:val="300"/>
        </w:trPr>
        <w:tc>
          <w:tcPr>
            <w:tcW w:w="1567" w:type="dxa"/>
            <w:noWrap/>
            <w:hideMark/>
          </w:tcPr>
          <w:p w14:paraId="4A8B62D8"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315078</w:t>
            </w:r>
          </w:p>
        </w:tc>
        <w:tc>
          <w:tcPr>
            <w:tcW w:w="5880" w:type="dxa"/>
            <w:noWrap/>
            <w:hideMark/>
          </w:tcPr>
          <w:p w14:paraId="605BD65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Palpitations</w:t>
            </w:r>
          </w:p>
        </w:tc>
      </w:tr>
      <w:tr w:rsidR="00212781" w:rsidRPr="00212781" w14:paraId="7C363844"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EFC55F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253796</w:t>
            </w:r>
          </w:p>
        </w:tc>
        <w:tc>
          <w:tcPr>
            <w:tcW w:w="5880" w:type="dxa"/>
            <w:noWrap/>
            <w:hideMark/>
          </w:tcPr>
          <w:p w14:paraId="317BFA18"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Pneumothorax</w:t>
            </w:r>
          </w:p>
        </w:tc>
      </w:tr>
      <w:tr w:rsidR="00212781" w:rsidRPr="00212781" w14:paraId="41CBA8E2" w14:textId="77777777" w:rsidTr="00212781">
        <w:trPr>
          <w:trHeight w:val="300"/>
        </w:trPr>
        <w:tc>
          <w:tcPr>
            <w:tcW w:w="1567" w:type="dxa"/>
            <w:noWrap/>
            <w:hideMark/>
          </w:tcPr>
          <w:p w14:paraId="471988D5"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4285898</w:t>
            </w:r>
          </w:p>
        </w:tc>
        <w:tc>
          <w:tcPr>
            <w:tcW w:w="5880" w:type="dxa"/>
            <w:noWrap/>
            <w:hideMark/>
          </w:tcPr>
          <w:p w14:paraId="39A31E3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Polyp of colon</w:t>
            </w:r>
          </w:p>
        </w:tc>
      </w:tr>
      <w:tr w:rsidR="00212781" w:rsidRPr="00212781" w14:paraId="2B157F9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3D1AABB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257683</w:t>
            </w:r>
          </w:p>
        </w:tc>
        <w:tc>
          <w:tcPr>
            <w:tcW w:w="5880" w:type="dxa"/>
            <w:noWrap/>
            <w:hideMark/>
          </w:tcPr>
          <w:p w14:paraId="433A352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Posterior rhinorrhea</w:t>
            </w:r>
          </w:p>
        </w:tc>
      </w:tr>
      <w:tr w:rsidR="00212781" w:rsidRPr="00212781" w14:paraId="5F081274" w14:textId="77777777" w:rsidTr="00212781">
        <w:trPr>
          <w:trHeight w:val="300"/>
        </w:trPr>
        <w:tc>
          <w:tcPr>
            <w:tcW w:w="1567" w:type="dxa"/>
            <w:noWrap/>
            <w:hideMark/>
          </w:tcPr>
          <w:p w14:paraId="72CDAC8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253797</w:t>
            </w:r>
          </w:p>
        </w:tc>
        <w:tc>
          <w:tcPr>
            <w:tcW w:w="5880" w:type="dxa"/>
            <w:noWrap/>
            <w:hideMark/>
          </w:tcPr>
          <w:p w14:paraId="5761D3D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Post-inflammatory pulmonary fibrosis</w:t>
            </w:r>
          </w:p>
        </w:tc>
      </w:tr>
      <w:tr w:rsidR="00212781" w:rsidRPr="00212781" w14:paraId="28EBC5C8"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3B8CCF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195321</w:t>
            </w:r>
          </w:p>
        </w:tc>
        <w:tc>
          <w:tcPr>
            <w:tcW w:w="5880" w:type="dxa"/>
            <w:noWrap/>
            <w:hideMark/>
          </w:tcPr>
          <w:p w14:paraId="739B53D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Postmenopausal bleeding</w:t>
            </w:r>
          </w:p>
        </w:tc>
      </w:tr>
      <w:tr w:rsidR="00212781" w:rsidRPr="00212781" w14:paraId="061CB49C" w14:textId="77777777" w:rsidTr="00212781">
        <w:trPr>
          <w:trHeight w:val="300"/>
        </w:trPr>
        <w:tc>
          <w:tcPr>
            <w:tcW w:w="1567" w:type="dxa"/>
            <w:noWrap/>
            <w:hideMark/>
          </w:tcPr>
          <w:p w14:paraId="780F548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141932</w:t>
            </w:r>
          </w:p>
        </w:tc>
        <w:tc>
          <w:tcPr>
            <w:tcW w:w="5880" w:type="dxa"/>
            <w:noWrap/>
            <w:hideMark/>
          </w:tcPr>
          <w:p w14:paraId="7F29EAA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Seborrheic keratosis</w:t>
            </w:r>
          </w:p>
        </w:tc>
      </w:tr>
      <w:tr w:rsidR="00212781" w:rsidRPr="00212781" w14:paraId="14F91A9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6497C59"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313459</w:t>
            </w:r>
          </w:p>
        </w:tc>
        <w:tc>
          <w:tcPr>
            <w:tcW w:w="5880" w:type="dxa"/>
            <w:noWrap/>
            <w:hideMark/>
          </w:tcPr>
          <w:p w14:paraId="1C34143D"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Sleep apnea</w:t>
            </w:r>
          </w:p>
        </w:tc>
      </w:tr>
      <w:tr w:rsidR="00212781" w:rsidRPr="00212781" w14:paraId="19CEBAF3" w14:textId="77777777" w:rsidTr="00212781">
        <w:trPr>
          <w:trHeight w:val="300"/>
        </w:trPr>
        <w:tc>
          <w:tcPr>
            <w:tcW w:w="1567" w:type="dxa"/>
            <w:noWrap/>
            <w:hideMark/>
          </w:tcPr>
          <w:p w14:paraId="337DCFB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133141</w:t>
            </w:r>
          </w:p>
        </w:tc>
        <w:tc>
          <w:tcPr>
            <w:tcW w:w="5880" w:type="dxa"/>
            <w:noWrap/>
            <w:hideMark/>
          </w:tcPr>
          <w:p w14:paraId="7C95CC6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Tinea pedis</w:t>
            </w:r>
          </w:p>
        </w:tc>
      </w:tr>
      <w:tr w:rsidR="00212781" w:rsidRPr="00212781" w14:paraId="7FB47CC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AE6ACC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377575</w:t>
            </w:r>
          </w:p>
        </w:tc>
        <w:tc>
          <w:tcPr>
            <w:tcW w:w="5880" w:type="dxa"/>
            <w:noWrap/>
            <w:hideMark/>
          </w:tcPr>
          <w:p w14:paraId="6E7E55F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Tinnitus</w:t>
            </w:r>
          </w:p>
        </w:tc>
      </w:tr>
      <w:tr w:rsidR="00212781" w:rsidRPr="00212781" w14:paraId="127B3C30" w14:textId="77777777" w:rsidTr="00212781">
        <w:trPr>
          <w:trHeight w:val="300"/>
        </w:trPr>
        <w:tc>
          <w:tcPr>
            <w:tcW w:w="1567" w:type="dxa"/>
            <w:noWrap/>
            <w:hideMark/>
          </w:tcPr>
          <w:p w14:paraId="4A23EA55"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197672</w:t>
            </w:r>
          </w:p>
        </w:tc>
        <w:tc>
          <w:tcPr>
            <w:tcW w:w="5880" w:type="dxa"/>
            <w:noWrap/>
            <w:hideMark/>
          </w:tcPr>
          <w:p w14:paraId="5EE1AB7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Urinary incontinence</w:t>
            </w:r>
          </w:p>
        </w:tc>
      </w:tr>
      <w:tr w:rsidR="00212781" w:rsidRPr="00212781" w14:paraId="0706572B"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CC0B60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4088920</w:t>
            </w:r>
          </w:p>
        </w:tc>
        <w:tc>
          <w:tcPr>
            <w:tcW w:w="5880" w:type="dxa"/>
            <w:noWrap/>
            <w:hideMark/>
          </w:tcPr>
          <w:p w14:paraId="281349E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Uterus absent</w:t>
            </w:r>
          </w:p>
        </w:tc>
      </w:tr>
      <w:tr w:rsidR="00212781" w:rsidRPr="00212781" w14:paraId="61E15B46" w14:textId="77777777" w:rsidTr="00212781">
        <w:trPr>
          <w:trHeight w:val="300"/>
        </w:trPr>
        <w:tc>
          <w:tcPr>
            <w:tcW w:w="1567" w:type="dxa"/>
            <w:noWrap/>
            <w:hideMark/>
          </w:tcPr>
          <w:p w14:paraId="194ACDF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140641</w:t>
            </w:r>
          </w:p>
        </w:tc>
        <w:tc>
          <w:tcPr>
            <w:tcW w:w="5880" w:type="dxa"/>
            <w:noWrap/>
            <w:hideMark/>
          </w:tcPr>
          <w:p w14:paraId="65CC18D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Verruca vulgaris</w:t>
            </w:r>
          </w:p>
        </w:tc>
      </w:tr>
      <w:tr w:rsidR="00212781" w:rsidRPr="00212781" w14:paraId="688681D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D77799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320420</w:t>
            </w:r>
          </w:p>
        </w:tc>
        <w:tc>
          <w:tcPr>
            <w:tcW w:w="5880" w:type="dxa"/>
            <w:noWrap/>
            <w:hideMark/>
          </w:tcPr>
          <w:p w14:paraId="0B80D56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Vitreous degeneration</w:t>
            </w:r>
          </w:p>
        </w:tc>
      </w:tr>
    </w:tbl>
    <w:p w14:paraId="381F3219" w14:textId="2DB7A9A0" w:rsidR="00F34D22" w:rsidRDefault="00F34D22" w:rsidP="00EC2721">
      <w:pPr>
        <w:pStyle w:val="Heading1"/>
      </w:pPr>
      <w:bookmarkStart w:id="60" w:name="_Toc508614982"/>
      <w:r>
        <w:lastRenderedPageBreak/>
        <w:t>References</w:t>
      </w:r>
      <w:bookmarkEnd w:id="60"/>
    </w:p>
    <w:bookmarkStart w:id="61" w:name="_1pxezwc" w:colFirst="0" w:colLast="0"/>
    <w:bookmarkEnd w:id="61"/>
    <w:p w14:paraId="22FC67D2" w14:textId="77777777" w:rsidR="00591245" w:rsidRPr="00591245" w:rsidRDefault="00570A48" w:rsidP="00591245">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62" w:name="_ENREF_1"/>
      <w:r w:rsidR="00591245" w:rsidRPr="00591245">
        <w:t>1.</w:t>
      </w:r>
      <w:r w:rsidR="00591245" w:rsidRPr="00591245">
        <w:tab/>
        <w:t xml:space="preserve">Coleman, R.E., et al., </w:t>
      </w:r>
      <w:r w:rsidR="00591245" w:rsidRPr="00591245">
        <w:rPr>
          <w:i/>
        </w:rPr>
        <w:t>Metastasis and bone loss: advancing treatment and prevention.</w:t>
      </w:r>
      <w:r w:rsidR="00591245" w:rsidRPr="00591245">
        <w:t xml:space="preserve"> Cancer Treat Rev, 2010. </w:t>
      </w:r>
      <w:r w:rsidR="00591245" w:rsidRPr="00591245">
        <w:rPr>
          <w:b/>
        </w:rPr>
        <w:t>36</w:t>
      </w:r>
      <w:r w:rsidR="00591245" w:rsidRPr="00591245">
        <w:t>(8): p. 615-20.</w:t>
      </w:r>
      <w:bookmarkEnd w:id="62"/>
    </w:p>
    <w:p w14:paraId="73B5097B" w14:textId="77777777" w:rsidR="00591245" w:rsidRPr="00591245" w:rsidRDefault="00591245" w:rsidP="00591245">
      <w:pPr>
        <w:pStyle w:val="EndNoteBibliography"/>
        <w:spacing w:after="0"/>
        <w:ind w:left="720" w:hanging="720"/>
      </w:pPr>
      <w:bookmarkStart w:id="63" w:name="_ENREF_2"/>
      <w:r w:rsidRPr="00591245">
        <w:t>2.</w:t>
      </w:r>
      <w:r w:rsidRPr="00591245">
        <w:tab/>
        <w:t xml:space="preserve">Coleman, R.E., </w:t>
      </w:r>
      <w:r w:rsidRPr="00591245">
        <w:rPr>
          <w:i/>
        </w:rPr>
        <w:t>Clinical features of metastatic bone disease and risk of skeletal morbidity.</w:t>
      </w:r>
      <w:r w:rsidRPr="00591245">
        <w:t xml:space="preserve"> Clin Cancer Res, 2006. </w:t>
      </w:r>
      <w:r w:rsidRPr="00591245">
        <w:rPr>
          <w:b/>
        </w:rPr>
        <w:t>12</w:t>
      </w:r>
      <w:r w:rsidRPr="00591245">
        <w:t>(20 Pt 2): p. 6243s-6249s.</w:t>
      </w:r>
      <w:bookmarkEnd w:id="63"/>
    </w:p>
    <w:p w14:paraId="57A87DEF" w14:textId="77777777" w:rsidR="00591245" w:rsidRPr="00591245" w:rsidRDefault="00591245" w:rsidP="00591245">
      <w:pPr>
        <w:pStyle w:val="EndNoteBibliography"/>
        <w:spacing w:after="0"/>
        <w:ind w:left="720" w:hanging="720"/>
      </w:pPr>
      <w:bookmarkStart w:id="64" w:name="_ENREF_3"/>
      <w:r w:rsidRPr="00591245">
        <w:t>3.</w:t>
      </w:r>
      <w:r w:rsidRPr="00591245">
        <w:tab/>
        <w:t xml:space="preserve">Schulman, K.L. and J. Kohles, </w:t>
      </w:r>
      <w:r w:rsidRPr="00591245">
        <w:rPr>
          <w:i/>
        </w:rPr>
        <w:t>Economic burden of metastatic bone disease in the U.S.</w:t>
      </w:r>
      <w:r w:rsidRPr="00591245">
        <w:t xml:space="preserve"> Cancer, 2007. </w:t>
      </w:r>
      <w:r w:rsidRPr="00591245">
        <w:rPr>
          <w:b/>
        </w:rPr>
        <w:t>109</w:t>
      </w:r>
      <w:r w:rsidRPr="00591245">
        <w:t>(11): p. 2334-42.</w:t>
      </w:r>
      <w:bookmarkEnd w:id="64"/>
    </w:p>
    <w:p w14:paraId="189763E2" w14:textId="77777777" w:rsidR="00591245" w:rsidRPr="00591245" w:rsidRDefault="00591245" w:rsidP="00591245">
      <w:pPr>
        <w:pStyle w:val="EndNoteBibliography"/>
        <w:spacing w:after="0"/>
        <w:ind w:left="720" w:hanging="720"/>
      </w:pPr>
      <w:bookmarkStart w:id="65" w:name="_ENREF_4"/>
      <w:r w:rsidRPr="00591245">
        <w:t>4.</w:t>
      </w:r>
      <w:r w:rsidRPr="00591245">
        <w:tab/>
        <w:t xml:space="preserve">Saad, F., et al., </w:t>
      </w:r>
      <w:r w:rsidRPr="00591245">
        <w:rPr>
          <w:i/>
        </w:rPr>
        <w:t>A randomized, placebo-controlled trial of zoledronic acid in patients with hormone-refractory metastatic prostate carcinoma.</w:t>
      </w:r>
      <w:r w:rsidRPr="00591245">
        <w:t xml:space="preserve"> J Natl Cancer Inst, 2002. </w:t>
      </w:r>
      <w:r w:rsidRPr="00591245">
        <w:rPr>
          <w:b/>
        </w:rPr>
        <w:t>94</w:t>
      </w:r>
      <w:r w:rsidRPr="00591245">
        <w:t>(19): p. 1458-68.</w:t>
      </w:r>
      <w:bookmarkEnd w:id="65"/>
    </w:p>
    <w:p w14:paraId="2A6C6202" w14:textId="77777777" w:rsidR="00591245" w:rsidRPr="00591245" w:rsidRDefault="00591245" w:rsidP="00591245">
      <w:pPr>
        <w:pStyle w:val="EndNoteBibliography"/>
        <w:spacing w:after="0"/>
        <w:ind w:left="720" w:hanging="720"/>
      </w:pPr>
      <w:bookmarkStart w:id="66" w:name="_ENREF_5"/>
      <w:r w:rsidRPr="00591245">
        <w:t>5.</w:t>
      </w:r>
      <w:r w:rsidRPr="00591245">
        <w:tab/>
        <w:t xml:space="preserve">Saad, F., et al., </w:t>
      </w:r>
      <w:r w:rsidRPr="00591245">
        <w:rPr>
          <w:i/>
        </w:rPr>
        <w:t>Long-term efficacy of zoledronic acid for the prevention of skeletal complications in patients with metastatic hormone-refractory prostate cancer.</w:t>
      </w:r>
      <w:r w:rsidRPr="00591245">
        <w:t xml:space="preserve"> J Natl Cancer Inst, 2004. </w:t>
      </w:r>
      <w:r w:rsidRPr="00591245">
        <w:rPr>
          <w:b/>
        </w:rPr>
        <w:t>96</w:t>
      </w:r>
      <w:r w:rsidRPr="00591245">
        <w:t>(11): p. 879-82.</w:t>
      </w:r>
      <w:bookmarkEnd w:id="66"/>
    </w:p>
    <w:p w14:paraId="4EDEA773" w14:textId="77777777" w:rsidR="00591245" w:rsidRPr="00591245" w:rsidRDefault="00591245" w:rsidP="00591245">
      <w:pPr>
        <w:pStyle w:val="EndNoteBibliography"/>
        <w:spacing w:after="0"/>
        <w:ind w:left="720" w:hanging="720"/>
      </w:pPr>
      <w:bookmarkStart w:id="67" w:name="_ENREF_6"/>
      <w:r w:rsidRPr="00591245">
        <w:t>6.</w:t>
      </w:r>
      <w:r w:rsidRPr="00591245">
        <w:tab/>
        <w:t xml:space="preserve">Fizazi, K., et al., </w:t>
      </w:r>
      <w:r w:rsidRPr="00591245">
        <w:rPr>
          <w:i/>
        </w:rPr>
        <w:t>Denosumab versus zoledronic acid for treatment of bone metastases in men with castration-resistant prostate cancer: a randomised, double-blind study.</w:t>
      </w:r>
      <w:r w:rsidRPr="00591245">
        <w:t xml:space="preserve"> Lancet, 2011. </w:t>
      </w:r>
      <w:r w:rsidRPr="00591245">
        <w:rPr>
          <w:b/>
        </w:rPr>
        <w:t>377</w:t>
      </w:r>
      <w:r w:rsidRPr="00591245">
        <w:t>(9768): p. 813-22.</w:t>
      </w:r>
      <w:bookmarkEnd w:id="67"/>
    </w:p>
    <w:p w14:paraId="58636472" w14:textId="77777777" w:rsidR="00591245" w:rsidRPr="00591245" w:rsidRDefault="00591245" w:rsidP="00591245">
      <w:pPr>
        <w:pStyle w:val="EndNoteBibliography"/>
        <w:spacing w:after="0"/>
        <w:ind w:left="720" w:hanging="720"/>
      </w:pPr>
      <w:bookmarkStart w:id="68" w:name="_ENREF_7"/>
      <w:r w:rsidRPr="00591245">
        <w:t>7.</w:t>
      </w:r>
      <w:r w:rsidRPr="00591245">
        <w:tab/>
        <w:t xml:space="preserve">Stopeck, A.T., et al., </w:t>
      </w:r>
      <w:r w:rsidRPr="00591245">
        <w:rPr>
          <w:i/>
        </w:rPr>
        <w:t>Denosumab compared with zoledronic acid for the treatment of bone metastases in patients with advanced breast cancer: a randomized, double-blind study.</w:t>
      </w:r>
      <w:r w:rsidRPr="00591245">
        <w:t xml:space="preserve"> J Clin Oncol, 2010. </w:t>
      </w:r>
      <w:r w:rsidRPr="00591245">
        <w:rPr>
          <w:b/>
        </w:rPr>
        <w:t>28</w:t>
      </w:r>
      <w:r w:rsidRPr="00591245">
        <w:t>(35): p. 5132-9.</w:t>
      </w:r>
      <w:bookmarkEnd w:id="68"/>
    </w:p>
    <w:p w14:paraId="56490671" w14:textId="77777777" w:rsidR="00591245" w:rsidRPr="00591245" w:rsidRDefault="00591245" w:rsidP="00591245">
      <w:pPr>
        <w:pStyle w:val="EndNoteBibliography"/>
        <w:spacing w:after="0"/>
        <w:ind w:left="720" w:hanging="720"/>
      </w:pPr>
      <w:bookmarkStart w:id="69" w:name="_ENREF_8"/>
      <w:r w:rsidRPr="00591245">
        <w:t>8.</w:t>
      </w:r>
      <w:r w:rsidRPr="00591245">
        <w:tab/>
        <w:t xml:space="preserve">Henry, D.H., et al., </w:t>
      </w:r>
      <w:r w:rsidRPr="00591245">
        <w:rPr>
          <w:i/>
        </w:rPr>
        <w:t>Randomized, double-blind study of denosumab versus zoledronic acid in the treatment of bone metastases in patients with advanced cancer (excluding breast and prostate cancer) or multiple myeloma.</w:t>
      </w:r>
      <w:r w:rsidRPr="00591245">
        <w:t xml:space="preserve"> J Clin Oncol, 2011. </w:t>
      </w:r>
      <w:r w:rsidRPr="00591245">
        <w:rPr>
          <w:b/>
        </w:rPr>
        <w:t>29</w:t>
      </w:r>
      <w:r w:rsidRPr="00591245">
        <w:t>(9): p. 1125-32.</w:t>
      </w:r>
      <w:bookmarkEnd w:id="69"/>
    </w:p>
    <w:p w14:paraId="0DE20581" w14:textId="77777777" w:rsidR="00591245" w:rsidRPr="00591245" w:rsidRDefault="00591245" w:rsidP="00591245">
      <w:pPr>
        <w:pStyle w:val="EndNoteBibliography"/>
        <w:spacing w:after="0"/>
        <w:ind w:left="720" w:hanging="720"/>
      </w:pPr>
      <w:bookmarkStart w:id="70" w:name="_ENREF_9"/>
      <w:r w:rsidRPr="00591245">
        <w:t>9.</w:t>
      </w:r>
      <w:r w:rsidRPr="00591245">
        <w:tab/>
        <w:t xml:space="preserve">Choi, N.K., et al., </w:t>
      </w:r>
      <w:r w:rsidRPr="00591245">
        <w:rPr>
          <w:i/>
        </w:rPr>
        <w:t>Comparative Safety and Effectiveness of Denosumab Versus Zoledronic Acid in Patients With Osteoporosis: A Cohort Study.</w:t>
      </w:r>
      <w:r w:rsidRPr="00591245">
        <w:t xml:space="preserve"> J Bone Miner Res, 2017. </w:t>
      </w:r>
      <w:r w:rsidRPr="00591245">
        <w:rPr>
          <w:b/>
        </w:rPr>
        <w:t>32</w:t>
      </w:r>
      <w:r w:rsidRPr="00591245">
        <w:t>(3): p. 611-617.</w:t>
      </w:r>
      <w:bookmarkEnd w:id="70"/>
    </w:p>
    <w:p w14:paraId="0462CA33" w14:textId="77777777" w:rsidR="00591245" w:rsidRPr="00591245" w:rsidRDefault="00591245" w:rsidP="00591245">
      <w:pPr>
        <w:pStyle w:val="EndNoteBibliography"/>
        <w:spacing w:after="0"/>
        <w:ind w:left="720" w:hanging="720"/>
      </w:pPr>
      <w:bookmarkStart w:id="71" w:name="_ENREF_10"/>
      <w:r w:rsidRPr="00591245">
        <w:t>10.</w:t>
      </w:r>
      <w:r w:rsidRPr="00591245">
        <w:tab/>
        <w:t xml:space="preserve">Gagne, J.J., et al., </w:t>
      </w:r>
      <w:r w:rsidRPr="00591245">
        <w:rPr>
          <w:i/>
        </w:rPr>
        <w:t>Prospective Benefit-Risk Monitoring of New Drugs for Rapid Assessment of Net Favorability in Electronic Health Care Data.</w:t>
      </w:r>
      <w:r w:rsidRPr="00591245">
        <w:t xml:space="preserve"> Value Health, 2015. </w:t>
      </w:r>
      <w:r w:rsidRPr="00591245">
        <w:rPr>
          <w:b/>
        </w:rPr>
        <w:t>18</w:t>
      </w:r>
      <w:r w:rsidRPr="00591245">
        <w:t>(8): p. 1063-9.</w:t>
      </w:r>
      <w:bookmarkEnd w:id="71"/>
    </w:p>
    <w:p w14:paraId="5A3BB09B" w14:textId="77777777" w:rsidR="00591245" w:rsidRPr="00591245" w:rsidRDefault="00591245" w:rsidP="00591245">
      <w:pPr>
        <w:pStyle w:val="EndNoteBibliography"/>
        <w:spacing w:after="0"/>
        <w:ind w:left="720" w:hanging="720"/>
      </w:pPr>
      <w:bookmarkStart w:id="72" w:name="_ENREF_11"/>
      <w:r w:rsidRPr="00591245">
        <w:t>11.</w:t>
      </w:r>
      <w:r w:rsidRPr="00591245">
        <w:tab/>
        <w:t xml:space="preserve">Ryan, P.B., et al., </w:t>
      </w:r>
      <w:r w:rsidRPr="00591245">
        <w:rPr>
          <w:i/>
        </w:rPr>
        <w:t>Empirical performance of a new user cohort method: lessons for developing a risk identification and analysis system.</w:t>
      </w:r>
      <w:r w:rsidRPr="00591245">
        <w:t xml:space="preserve"> Drug Saf, 2013. </w:t>
      </w:r>
      <w:r w:rsidRPr="00591245">
        <w:rPr>
          <w:b/>
        </w:rPr>
        <w:t>36 Suppl 1</w:t>
      </w:r>
      <w:r w:rsidRPr="00591245">
        <w:t>: p. S59-72.</w:t>
      </w:r>
      <w:bookmarkEnd w:id="72"/>
    </w:p>
    <w:p w14:paraId="109901F0" w14:textId="77777777" w:rsidR="00591245" w:rsidRPr="00591245" w:rsidRDefault="00591245" w:rsidP="00591245">
      <w:pPr>
        <w:pStyle w:val="EndNoteBibliography"/>
        <w:spacing w:after="0"/>
        <w:ind w:left="720" w:hanging="720"/>
      </w:pPr>
      <w:bookmarkStart w:id="73" w:name="_ENREF_12"/>
      <w:r w:rsidRPr="00591245">
        <w:t>12.</w:t>
      </w:r>
      <w:r w:rsidRPr="00591245">
        <w:tab/>
        <w:t xml:space="preserve">Voss, E.A., et al., </w:t>
      </w:r>
      <w:r w:rsidRPr="00591245">
        <w:rPr>
          <w:i/>
        </w:rPr>
        <w:t>Accuracy of an automated knowledge base for identifying drug adverse reactions.</w:t>
      </w:r>
      <w:r w:rsidRPr="00591245">
        <w:t xml:space="preserve"> J Biomed Inform, 2017. </w:t>
      </w:r>
      <w:r w:rsidRPr="00591245">
        <w:rPr>
          <w:b/>
        </w:rPr>
        <w:t>66</w:t>
      </w:r>
      <w:r w:rsidRPr="00591245">
        <w:t>: p. 72-81.</w:t>
      </w:r>
      <w:bookmarkEnd w:id="73"/>
    </w:p>
    <w:p w14:paraId="2B42467D" w14:textId="77777777" w:rsidR="00591245" w:rsidRPr="00591245" w:rsidRDefault="00591245" w:rsidP="00591245">
      <w:pPr>
        <w:pStyle w:val="EndNoteBibliography"/>
        <w:spacing w:after="0"/>
        <w:ind w:left="720" w:hanging="720"/>
      </w:pPr>
      <w:bookmarkStart w:id="74" w:name="_ENREF_13"/>
      <w:r w:rsidRPr="00591245">
        <w:t>13.</w:t>
      </w:r>
      <w:r w:rsidRPr="00591245">
        <w:tab/>
        <w:t xml:space="preserve">Winnenburg, R., et al., </w:t>
      </w:r>
      <w:r w:rsidRPr="00591245">
        <w:rPr>
          <w:i/>
        </w:rPr>
        <w:t>Leveraging MEDLINE indexing for pharmacovigilance - Inherent limitations and mitigation strategies.</w:t>
      </w:r>
      <w:r w:rsidRPr="00591245">
        <w:t xml:space="preserve"> J Biomed Inform, 2015. </w:t>
      </w:r>
      <w:r w:rsidRPr="00591245">
        <w:rPr>
          <w:b/>
        </w:rPr>
        <w:t>57</w:t>
      </w:r>
      <w:r w:rsidRPr="00591245">
        <w:t>: p. 425-35.</w:t>
      </w:r>
      <w:bookmarkEnd w:id="74"/>
    </w:p>
    <w:p w14:paraId="403CEFC6" w14:textId="77777777" w:rsidR="00591245" w:rsidRPr="00591245" w:rsidRDefault="00591245" w:rsidP="00591245">
      <w:pPr>
        <w:pStyle w:val="EndNoteBibliography"/>
        <w:spacing w:after="0"/>
        <w:ind w:left="720" w:hanging="720"/>
      </w:pPr>
      <w:bookmarkStart w:id="75" w:name="_ENREF_14"/>
      <w:r w:rsidRPr="00591245">
        <w:t>14.</w:t>
      </w:r>
      <w:r w:rsidRPr="00591245">
        <w:tab/>
        <w:t xml:space="preserve">Duke, J., J. Friedlin, and X. Li, </w:t>
      </w:r>
      <w:r w:rsidRPr="00591245">
        <w:rPr>
          <w:i/>
        </w:rPr>
        <w:t>Consistency in the safety labeling of bioequivalent medications.</w:t>
      </w:r>
      <w:r w:rsidRPr="00591245">
        <w:t xml:space="preserve"> Pharmacoepidemiol Drug Saf, 2013. </w:t>
      </w:r>
      <w:r w:rsidRPr="00591245">
        <w:rPr>
          <w:b/>
        </w:rPr>
        <w:t>22</w:t>
      </w:r>
      <w:r w:rsidRPr="00591245">
        <w:t>(3): p. 294-301.</w:t>
      </w:r>
      <w:bookmarkEnd w:id="75"/>
    </w:p>
    <w:p w14:paraId="79756F91" w14:textId="77777777" w:rsidR="00591245" w:rsidRPr="00591245" w:rsidRDefault="00591245" w:rsidP="00591245">
      <w:pPr>
        <w:pStyle w:val="EndNoteBibliography"/>
        <w:spacing w:after="0"/>
        <w:ind w:left="720" w:hanging="720"/>
      </w:pPr>
      <w:bookmarkStart w:id="76" w:name="_ENREF_15"/>
      <w:r w:rsidRPr="00591245">
        <w:t>15.</w:t>
      </w:r>
      <w:r w:rsidRPr="00591245">
        <w:tab/>
        <w:t xml:space="preserve">Evans, S.J., P.C. Waller, and S. Davis, </w:t>
      </w:r>
      <w:r w:rsidRPr="00591245">
        <w:rPr>
          <w:i/>
        </w:rPr>
        <w:t>Use of proportional reporting ratios (PRRs) for signal generation from spontaneous adverse drug reaction reports.</w:t>
      </w:r>
      <w:r w:rsidRPr="00591245">
        <w:t xml:space="preserve"> Pharmacoepidemiol Drug Saf, 2001. </w:t>
      </w:r>
      <w:r w:rsidRPr="00591245">
        <w:rPr>
          <w:b/>
        </w:rPr>
        <w:t>10</w:t>
      </w:r>
      <w:r w:rsidRPr="00591245">
        <w:t>(6): p. 483-6.</w:t>
      </w:r>
      <w:bookmarkEnd w:id="76"/>
    </w:p>
    <w:p w14:paraId="324AA441" w14:textId="77777777" w:rsidR="00591245" w:rsidRPr="00591245" w:rsidRDefault="00591245" w:rsidP="00591245">
      <w:pPr>
        <w:pStyle w:val="EndNoteBibliography"/>
        <w:spacing w:after="0"/>
        <w:ind w:left="720" w:hanging="720"/>
      </w:pPr>
      <w:bookmarkStart w:id="77" w:name="_ENREF_16"/>
      <w:r w:rsidRPr="00591245">
        <w:t>16.</w:t>
      </w:r>
      <w:r w:rsidRPr="00591245">
        <w:tab/>
        <w:t xml:space="preserve">Banda, J.M., et al., </w:t>
      </w:r>
      <w:r w:rsidRPr="00591245">
        <w:rPr>
          <w:i/>
        </w:rPr>
        <w:t>A curated and standardized adverse drug event resource to accelerate drug safety research.</w:t>
      </w:r>
      <w:r w:rsidRPr="00591245">
        <w:t xml:space="preserve"> Sci Data, 2016. </w:t>
      </w:r>
      <w:r w:rsidRPr="00591245">
        <w:rPr>
          <w:b/>
        </w:rPr>
        <w:t>3</w:t>
      </w:r>
      <w:r w:rsidRPr="00591245">
        <w:t>: p. 160026.</w:t>
      </w:r>
      <w:bookmarkEnd w:id="77"/>
    </w:p>
    <w:p w14:paraId="406ABECB" w14:textId="77777777" w:rsidR="00591245" w:rsidRPr="00591245" w:rsidRDefault="00591245" w:rsidP="00591245">
      <w:pPr>
        <w:pStyle w:val="EndNoteBibliography"/>
        <w:spacing w:after="0"/>
        <w:ind w:left="720" w:hanging="720"/>
      </w:pPr>
      <w:bookmarkStart w:id="78" w:name="_ENREF_17"/>
      <w:r w:rsidRPr="00591245">
        <w:t>17.</w:t>
      </w:r>
      <w:r w:rsidRPr="00591245">
        <w:tab/>
        <w:t xml:space="preserve">Schuemie, M.J., et al., </w:t>
      </w:r>
      <w:r w:rsidRPr="00591245">
        <w:rPr>
          <w:i/>
        </w:rPr>
        <w:t>Empirical confidence interval calibration for population-level effect estimation studies in observational healthcare data.</w:t>
      </w:r>
      <w:r w:rsidRPr="00591245">
        <w:t xml:space="preserve"> Proceedings of the National Acadamy of Science, 2017. </w:t>
      </w:r>
      <w:r w:rsidRPr="00591245">
        <w:rPr>
          <w:b/>
        </w:rPr>
        <w:t>Accepted for publication</w:t>
      </w:r>
      <w:r w:rsidRPr="00591245">
        <w:t>.</w:t>
      </w:r>
      <w:bookmarkEnd w:id="78"/>
    </w:p>
    <w:p w14:paraId="090C383B" w14:textId="77777777" w:rsidR="00591245" w:rsidRPr="00591245" w:rsidRDefault="00591245" w:rsidP="00591245">
      <w:pPr>
        <w:pStyle w:val="EndNoteBibliography"/>
        <w:spacing w:after="0"/>
        <w:ind w:left="720" w:hanging="720"/>
      </w:pPr>
      <w:bookmarkStart w:id="79" w:name="_ENREF_18"/>
      <w:r w:rsidRPr="00591245">
        <w:t>18.</w:t>
      </w:r>
      <w:r w:rsidRPr="00591245">
        <w:tab/>
        <w:t xml:space="preserve">Schuemie, M.J., et al., </w:t>
      </w:r>
      <w:r w:rsidRPr="00591245">
        <w:rPr>
          <w:i/>
        </w:rPr>
        <w:t>Interpreting observational studies: why empirical calibration is needed to correct p-values.</w:t>
      </w:r>
      <w:r w:rsidRPr="00591245">
        <w:t xml:space="preserve"> Stat Med, 2014. </w:t>
      </w:r>
      <w:r w:rsidRPr="00591245">
        <w:rPr>
          <w:b/>
        </w:rPr>
        <w:t>33</w:t>
      </w:r>
      <w:r w:rsidRPr="00591245">
        <w:t>(2): p. 209-18.</w:t>
      </w:r>
      <w:bookmarkEnd w:id="79"/>
    </w:p>
    <w:p w14:paraId="524C65E4" w14:textId="77777777" w:rsidR="00591245" w:rsidRPr="00591245" w:rsidRDefault="00591245" w:rsidP="00591245">
      <w:pPr>
        <w:pStyle w:val="EndNoteBibliography"/>
        <w:ind w:left="720" w:hanging="720"/>
      </w:pPr>
      <w:bookmarkStart w:id="80" w:name="_ENREF_19"/>
      <w:r w:rsidRPr="00591245">
        <w:t>19.</w:t>
      </w:r>
      <w:r w:rsidRPr="00591245">
        <w:tab/>
        <w:t xml:space="preserve">Lipton, A., et al., </w:t>
      </w:r>
      <w:r w:rsidRPr="00591245">
        <w:rPr>
          <w:i/>
        </w:rPr>
        <w:t>Superiority of denosumab to zoledronic acid for prevention of skeletal-related events: a combined analysis of 3 pivotal, randomised, phase 3 trials.</w:t>
      </w:r>
      <w:r w:rsidRPr="00591245">
        <w:t xml:space="preserve"> Eur J Cancer, 2012. </w:t>
      </w:r>
      <w:r w:rsidRPr="00591245">
        <w:rPr>
          <w:b/>
        </w:rPr>
        <w:t>48</w:t>
      </w:r>
      <w:r w:rsidRPr="00591245">
        <w:t>(16): p. 3082-92.</w:t>
      </w:r>
      <w:bookmarkEnd w:id="80"/>
    </w:p>
    <w:p w14:paraId="52403012" w14:textId="487DBFFB" w:rsidR="00303216" w:rsidRDefault="00570A48">
      <w:r w:rsidRPr="000E6E85">
        <w:fldChar w:fldCharType="end"/>
      </w:r>
    </w:p>
    <w:sectPr w:rsidR="00303216">
      <w:headerReference w:type="default" r:id="rId24"/>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66DCC" w14:textId="77777777" w:rsidR="00F46D9B" w:rsidRDefault="00F46D9B">
      <w:pPr>
        <w:spacing w:after="0" w:line="240" w:lineRule="auto"/>
      </w:pPr>
      <w:r>
        <w:separator/>
      </w:r>
    </w:p>
  </w:endnote>
  <w:endnote w:type="continuationSeparator" w:id="0">
    <w:p w14:paraId="723A0728" w14:textId="77777777" w:rsidR="00F46D9B" w:rsidRDefault="00F4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0EC8BC82" w:rsidR="00665A13" w:rsidRDefault="00665A13">
        <w:pPr>
          <w:pStyle w:val="Footer"/>
          <w:jc w:val="right"/>
        </w:pPr>
        <w:r>
          <w:t>12 March 2018</w:t>
        </w:r>
        <w:r>
          <w:tab/>
        </w:r>
        <w:r>
          <w:tab/>
        </w:r>
        <w:r>
          <w:fldChar w:fldCharType="begin"/>
        </w:r>
        <w:r>
          <w:instrText xml:space="preserve"> PAGE   \* MERGEFORMAT </w:instrText>
        </w:r>
        <w:r>
          <w:fldChar w:fldCharType="separate"/>
        </w:r>
        <w:r w:rsidR="00DE22B1">
          <w:rPr>
            <w:noProof/>
          </w:rPr>
          <w:t>3</w:t>
        </w:r>
        <w:r>
          <w:rPr>
            <w:noProof/>
          </w:rPr>
          <w:fldChar w:fldCharType="end"/>
        </w:r>
      </w:p>
    </w:sdtContent>
  </w:sdt>
  <w:p w14:paraId="50BE7B3E" w14:textId="7605B1F0" w:rsidR="00665A13" w:rsidRPr="00392461" w:rsidRDefault="00665A13"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79BBC" w14:textId="77777777" w:rsidR="00F46D9B" w:rsidRDefault="00F46D9B">
      <w:pPr>
        <w:spacing w:after="0" w:line="240" w:lineRule="auto"/>
      </w:pPr>
      <w:r>
        <w:separator/>
      </w:r>
    </w:p>
  </w:footnote>
  <w:footnote w:type="continuationSeparator" w:id="0">
    <w:p w14:paraId="235E2416" w14:textId="77777777" w:rsidR="00F46D9B" w:rsidRDefault="00F46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665A13" w:rsidRDefault="00665A13">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65A13" w:rsidRDefault="00665A13">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665A13" w:rsidRDefault="00665A13">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49"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5"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41"/>
  </w:num>
  <w:num w:numId="3">
    <w:abstractNumId w:val="10"/>
  </w:num>
  <w:num w:numId="4">
    <w:abstractNumId w:val="50"/>
  </w:num>
  <w:num w:numId="5">
    <w:abstractNumId w:val="53"/>
  </w:num>
  <w:num w:numId="6">
    <w:abstractNumId w:val="51"/>
  </w:num>
  <w:num w:numId="7">
    <w:abstractNumId w:val="38"/>
  </w:num>
  <w:num w:numId="8">
    <w:abstractNumId w:val="47"/>
  </w:num>
  <w:num w:numId="9">
    <w:abstractNumId w:val="48"/>
  </w:num>
  <w:num w:numId="10">
    <w:abstractNumId w:val="62"/>
  </w:num>
  <w:num w:numId="11">
    <w:abstractNumId w:val="45"/>
  </w:num>
  <w:num w:numId="12">
    <w:abstractNumId w:val="13"/>
  </w:num>
  <w:num w:numId="13">
    <w:abstractNumId w:val="57"/>
  </w:num>
  <w:num w:numId="14">
    <w:abstractNumId w:val="60"/>
  </w:num>
  <w:num w:numId="15">
    <w:abstractNumId w:val="19"/>
  </w:num>
  <w:num w:numId="16">
    <w:abstractNumId w:val="52"/>
  </w:num>
  <w:num w:numId="17">
    <w:abstractNumId w:val="16"/>
  </w:num>
  <w:num w:numId="18">
    <w:abstractNumId w:val="14"/>
  </w:num>
  <w:num w:numId="19">
    <w:abstractNumId w:val="32"/>
  </w:num>
  <w:num w:numId="20">
    <w:abstractNumId w:val="9"/>
  </w:num>
  <w:num w:numId="21">
    <w:abstractNumId w:val="36"/>
  </w:num>
  <w:num w:numId="22">
    <w:abstractNumId w:val="29"/>
  </w:num>
  <w:num w:numId="23">
    <w:abstractNumId w:val="3"/>
  </w:num>
  <w:num w:numId="24">
    <w:abstractNumId w:val="4"/>
  </w:num>
  <w:num w:numId="25">
    <w:abstractNumId w:val="23"/>
  </w:num>
  <w:num w:numId="26">
    <w:abstractNumId w:val="1"/>
  </w:num>
  <w:num w:numId="27">
    <w:abstractNumId w:val="63"/>
  </w:num>
  <w:num w:numId="28">
    <w:abstractNumId w:val="49"/>
  </w:num>
  <w:num w:numId="29">
    <w:abstractNumId w:val="21"/>
  </w:num>
  <w:num w:numId="30">
    <w:abstractNumId w:val="27"/>
  </w:num>
  <w:num w:numId="31">
    <w:abstractNumId w:val="15"/>
  </w:num>
  <w:num w:numId="32">
    <w:abstractNumId w:val="0"/>
  </w:num>
  <w:num w:numId="33">
    <w:abstractNumId w:val="44"/>
  </w:num>
  <w:num w:numId="34">
    <w:abstractNumId w:val="26"/>
  </w:num>
  <w:num w:numId="35">
    <w:abstractNumId w:val="17"/>
  </w:num>
  <w:num w:numId="36">
    <w:abstractNumId w:val="34"/>
  </w:num>
  <w:num w:numId="37">
    <w:abstractNumId w:val="5"/>
  </w:num>
  <w:num w:numId="38">
    <w:abstractNumId w:val="42"/>
  </w:num>
  <w:num w:numId="39">
    <w:abstractNumId w:val="43"/>
  </w:num>
  <w:num w:numId="40">
    <w:abstractNumId w:val="39"/>
  </w:num>
  <w:num w:numId="41">
    <w:abstractNumId w:val="31"/>
  </w:num>
  <w:num w:numId="42">
    <w:abstractNumId w:val="7"/>
  </w:num>
  <w:num w:numId="43">
    <w:abstractNumId w:val="22"/>
  </w:num>
  <w:num w:numId="44">
    <w:abstractNumId w:val="30"/>
  </w:num>
  <w:num w:numId="45">
    <w:abstractNumId w:val="33"/>
  </w:num>
  <w:num w:numId="46">
    <w:abstractNumId w:val="56"/>
  </w:num>
  <w:num w:numId="47">
    <w:abstractNumId w:val="8"/>
  </w:num>
  <w:num w:numId="48">
    <w:abstractNumId w:val="40"/>
  </w:num>
  <w:num w:numId="49">
    <w:abstractNumId w:val="6"/>
  </w:num>
  <w:num w:numId="50">
    <w:abstractNumId w:val="20"/>
  </w:num>
  <w:num w:numId="51">
    <w:abstractNumId w:val="61"/>
  </w:num>
  <w:num w:numId="52">
    <w:abstractNumId w:val="35"/>
  </w:num>
  <w:num w:numId="53">
    <w:abstractNumId w:val="11"/>
  </w:num>
  <w:num w:numId="54">
    <w:abstractNumId w:val="37"/>
  </w:num>
  <w:num w:numId="55">
    <w:abstractNumId w:val="24"/>
  </w:num>
  <w:num w:numId="56">
    <w:abstractNumId w:val="12"/>
  </w:num>
  <w:num w:numId="57">
    <w:abstractNumId w:val="18"/>
  </w:num>
  <w:num w:numId="58">
    <w:abstractNumId w:val="59"/>
  </w:num>
  <w:num w:numId="59">
    <w:abstractNumId w:val="55"/>
  </w:num>
  <w:num w:numId="60">
    <w:abstractNumId w:val="46"/>
  </w:num>
  <w:num w:numId="61">
    <w:abstractNumId w:val="2"/>
  </w:num>
  <w:num w:numId="62">
    <w:abstractNumId w:val="28"/>
  </w:num>
  <w:num w:numId="63">
    <w:abstractNumId w:val="25"/>
  </w:num>
  <w:num w:numId="64">
    <w:abstractNumId w:val="13"/>
  </w:num>
  <w:num w:numId="65">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3&lt;/item&gt;&lt;item&gt;4&lt;/item&gt;&lt;item&gt;5&lt;/item&gt;&lt;item&gt;6&lt;/item&gt;&lt;item&gt;8&lt;/item&gt;&lt;item&gt;9&lt;/item&gt;&lt;item&gt;12&lt;/item&gt;&lt;item&gt;13&lt;/item&gt;&lt;item&gt;14&lt;/item&gt;&lt;item&gt;15&lt;/item&gt;&lt;item&gt;16&lt;/item&gt;&lt;/record-ids&gt;&lt;/item&gt;&lt;/Libraries&gt;"/>
  </w:docVars>
  <w:rsids>
    <w:rsidRoot w:val="00303216"/>
    <w:rsid w:val="00005A0F"/>
    <w:rsid w:val="00010BA4"/>
    <w:rsid w:val="000169FA"/>
    <w:rsid w:val="00020469"/>
    <w:rsid w:val="00020EF8"/>
    <w:rsid w:val="000230B1"/>
    <w:rsid w:val="00031004"/>
    <w:rsid w:val="00033622"/>
    <w:rsid w:val="00033DC0"/>
    <w:rsid w:val="0003531E"/>
    <w:rsid w:val="00043753"/>
    <w:rsid w:val="0004616B"/>
    <w:rsid w:val="00054710"/>
    <w:rsid w:val="00055F5B"/>
    <w:rsid w:val="00065C5A"/>
    <w:rsid w:val="00070D11"/>
    <w:rsid w:val="000734B4"/>
    <w:rsid w:val="00075BB1"/>
    <w:rsid w:val="0008243B"/>
    <w:rsid w:val="00082976"/>
    <w:rsid w:val="000848A0"/>
    <w:rsid w:val="00085487"/>
    <w:rsid w:val="00086893"/>
    <w:rsid w:val="00092069"/>
    <w:rsid w:val="00093EF7"/>
    <w:rsid w:val="000A1C0A"/>
    <w:rsid w:val="000A4916"/>
    <w:rsid w:val="000A7B71"/>
    <w:rsid w:val="000B201C"/>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27C9E"/>
    <w:rsid w:val="00132E97"/>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1486"/>
    <w:rsid w:val="0018677B"/>
    <w:rsid w:val="001874FB"/>
    <w:rsid w:val="001A37D7"/>
    <w:rsid w:val="001B2FEA"/>
    <w:rsid w:val="001C0C8A"/>
    <w:rsid w:val="001C37AD"/>
    <w:rsid w:val="001D43AF"/>
    <w:rsid w:val="001D58A3"/>
    <w:rsid w:val="001E0876"/>
    <w:rsid w:val="001E36FB"/>
    <w:rsid w:val="001E42FB"/>
    <w:rsid w:val="001F7C49"/>
    <w:rsid w:val="00201D93"/>
    <w:rsid w:val="00204BBE"/>
    <w:rsid w:val="00212781"/>
    <w:rsid w:val="00212BD3"/>
    <w:rsid w:val="0021391A"/>
    <w:rsid w:val="00230A95"/>
    <w:rsid w:val="0024220D"/>
    <w:rsid w:val="00245B4C"/>
    <w:rsid w:val="00245D87"/>
    <w:rsid w:val="002469F6"/>
    <w:rsid w:val="00250433"/>
    <w:rsid w:val="00255647"/>
    <w:rsid w:val="0025609E"/>
    <w:rsid w:val="00263634"/>
    <w:rsid w:val="0027225B"/>
    <w:rsid w:val="00272660"/>
    <w:rsid w:val="002742FB"/>
    <w:rsid w:val="00280280"/>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C553E"/>
    <w:rsid w:val="002D003F"/>
    <w:rsid w:val="002D1158"/>
    <w:rsid w:val="002D22B8"/>
    <w:rsid w:val="002D3BB5"/>
    <w:rsid w:val="002E30DE"/>
    <w:rsid w:val="002E6125"/>
    <w:rsid w:val="002F026F"/>
    <w:rsid w:val="002F6E17"/>
    <w:rsid w:val="00303216"/>
    <w:rsid w:val="0030529E"/>
    <w:rsid w:val="00305C0E"/>
    <w:rsid w:val="0031094E"/>
    <w:rsid w:val="00312A5E"/>
    <w:rsid w:val="00321C3A"/>
    <w:rsid w:val="003233E1"/>
    <w:rsid w:val="00323EFD"/>
    <w:rsid w:val="00331EC4"/>
    <w:rsid w:val="00332CFE"/>
    <w:rsid w:val="003434BA"/>
    <w:rsid w:val="00350281"/>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E0DCC"/>
    <w:rsid w:val="003E1C9F"/>
    <w:rsid w:val="003E36A0"/>
    <w:rsid w:val="003F0628"/>
    <w:rsid w:val="003F2512"/>
    <w:rsid w:val="00403E0C"/>
    <w:rsid w:val="00404E76"/>
    <w:rsid w:val="004063A7"/>
    <w:rsid w:val="00415CBB"/>
    <w:rsid w:val="004242D0"/>
    <w:rsid w:val="00427428"/>
    <w:rsid w:val="00433689"/>
    <w:rsid w:val="0045037E"/>
    <w:rsid w:val="0045615E"/>
    <w:rsid w:val="00462E48"/>
    <w:rsid w:val="00463AD6"/>
    <w:rsid w:val="004643EC"/>
    <w:rsid w:val="00471AC0"/>
    <w:rsid w:val="00485CDB"/>
    <w:rsid w:val="00492829"/>
    <w:rsid w:val="004A38B7"/>
    <w:rsid w:val="004A3A49"/>
    <w:rsid w:val="004A7085"/>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33B5B"/>
    <w:rsid w:val="005352EF"/>
    <w:rsid w:val="005361D7"/>
    <w:rsid w:val="0053658C"/>
    <w:rsid w:val="005422D1"/>
    <w:rsid w:val="00543000"/>
    <w:rsid w:val="00545782"/>
    <w:rsid w:val="005513D1"/>
    <w:rsid w:val="005566CC"/>
    <w:rsid w:val="005570BC"/>
    <w:rsid w:val="0055759D"/>
    <w:rsid w:val="0056147B"/>
    <w:rsid w:val="005620F1"/>
    <w:rsid w:val="00565481"/>
    <w:rsid w:val="00570A48"/>
    <w:rsid w:val="005828B3"/>
    <w:rsid w:val="00591245"/>
    <w:rsid w:val="00591863"/>
    <w:rsid w:val="005918D1"/>
    <w:rsid w:val="00594507"/>
    <w:rsid w:val="00595A3D"/>
    <w:rsid w:val="00595E7F"/>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604A"/>
    <w:rsid w:val="005F1FE2"/>
    <w:rsid w:val="005F28B7"/>
    <w:rsid w:val="005F7430"/>
    <w:rsid w:val="005F7A70"/>
    <w:rsid w:val="0060208A"/>
    <w:rsid w:val="006070FB"/>
    <w:rsid w:val="006257CF"/>
    <w:rsid w:val="0062614E"/>
    <w:rsid w:val="00630F24"/>
    <w:rsid w:val="00632BA5"/>
    <w:rsid w:val="006339BA"/>
    <w:rsid w:val="0063421A"/>
    <w:rsid w:val="0063462A"/>
    <w:rsid w:val="0063713B"/>
    <w:rsid w:val="00637641"/>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D5751"/>
    <w:rsid w:val="006E3B21"/>
    <w:rsid w:val="006E70CB"/>
    <w:rsid w:val="006F025A"/>
    <w:rsid w:val="00702089"/>
    <w:rsid w:val="00703406"/>
    <w:rsid w:val="00703416"/>
    <w:rsid w:val="00717700"/>
    <w:rsid w:val="007206D8"/>
    <w:rsid w:val="00724208"/>
    <w:rsid w:val="00727819"/>
    <w:rsid w:val="007314D5"/>
    <w:rsid w:val="00731BE0"/>
    <w:rsid w:val="00735080"/>
    <w:rsid w:val="00735B18"/>
    <w:rsid w:val="00737024"/>
    <w:rsid w:val="00753169"/>
    <w:rsid w:val="00761C7F"/>
    <w:rsid w:val="007631A8"/>
    <w:rsid w:val="007670AB"/>
    <w:rsid w:val="00774DA3"/>
    <w:rsid w:val="00782F71"/>
    <w:rsid w:val="00786AC8"/>
    <w:rsid w:val="0079119B"/>
    <w:rsid w:val="00794871"/>
    <w:rsid w:val="00795465"/>
    <w:rsid w:val="0079709B"/>
    <w:rsid w:val="007A2A09"/>
    <w:rsid w:val="007A3444"/>
    <w:rsid w:val="007B53A8"/>
    <w:rsid w:val="007B5B34"/>
    <w:rsid w:val="007C5469"/>
    <w:rsid w:val="007C61A3"/>
    <w:rsid w:val="007D4531"/>
    <w:rsid w:val="007E04D2"/>
    <w:rsid w:val="007F01D7"/>
    <w:rsid w:val="007F13AE"/>
    <w:rsid w:val="007F5271"/>
    <w:rsid w:val="00801298"/>
    <w:rsid w:val="0081663E"/>
    <w:rsid w:val="00816B54"/>
    <w:rsid w:val="008269C7"/>
    <w:rsid w:val="0084006E"/>
    <w:rsid w:val="00842F32"/>
    <w:rsid w:val="008443AF"/>
    <w:rsid w:val="00844F44"/>
    <w:rsid w:val="00845C54"/>
    <w:rsid w:val="008517F6"/>
    <w:rsid w:val="008536FF"/>
    <w:rsid w:val="00860C31"/>
    <w:rsid w:val="008644E3"/>
    <w:rsid w:val="00866B53"/>
    <w:rsid w:val="00870524"/>
    <w:rsid w:val="00880BC3"/>
    <w:rsid w:val="00881D16"/>
    <w:rsid w:val="008876DA"/>
    <w:rsid w:val="008A4B6D"/>
    <w:rsid w:val="008B04BC"/>
    <w:rsid w:val="008B62BB"/>
    <w:rsid w:val="008C0184"/>
    <w:rsid w:val="008C1B9F"/>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25698"/>
    <w:rsid w:val="0092706B"/>
    <w:rsid w:val="00927E36"/>
    <w:rsid w:val="0093465C"/>
    <w:rsid w:val="00935171"/>
    <w:rsid w:val="009417EA"/>
    <w:rsid w:val="009454B0"/>
    <w:rsid w:val="00952AC4"/>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4EE4"/>
    <w:rsid w:val="009B761F"/>
    <w:rsid w:val="009C6A8A"/>
    <w:rsid w:val="009D334C"/>
    <w:rsid w:val="009D3AAC"/>
    <w:rsid w:val="009D5A4B"/>
    <w:rsid w:val="009E5535"/>
    <w:rsid w:val="009F0D04"/>
    <w:rsid w:val="009F3AC0"/>
    <w:rsid w:val="009F647C"/>
    <w:rsid w:val="009F6B66"/>
    <w:rsid w:val="00A021C6"/>
    <w:rsid w:val="00A0731C"/>
    <w:rsid w:val="00A10DCF"/>
    <w:rsid w:val="00A129C2"/>
    <w:rsid w:val="00A13319"/>
    <w:rsid w:val="00A134EA"/>
    <w:rsid w:val="00A2134F"/>
    <w:rsid w:val="00A329A2"/>
    <w:rsid w:val="00A32EB2"/>
    <w:rsid w:val="00A456D7"/>
    <w:rsid w:val="00A45E2A"/>
    <w:rsid w:val="00A51E99"/>
    <w:rsid w:val="00A547E7"/>
    <w:rsid w:val="00A552DE"/>
    <w:rsid w:val="00A57F86"/>
    <w:rsid w:val="00A61FC7"/>
    <w:rsid w:val="00A632B5"/>
    <w:rsid w:val="00A64C53"/>
    <w:rsid w:val="00A650B8"/>
    <w:rsid w:val="00A658B8"/>
    <w:rsid w:val="00A65BD7"/>
    <w:rsid w:val="00A7773B"/>
    <w:rsid w:val="00A85782"/>
    <w:rsid w:val="00A90BDE"/>
    <w:rsid w:val="00A90EFE"/>
    <w:rsid w:val="00A963A3"/>
    <w:rsid w:val="00AA110C"/>
    <w:rsid w:val="00AA659A"/>
    <w:rsid w:val="00AA7710"/>
    <w:rsid w:val="00AB115E"/>
    <w:rsid w:val="00AB4C2C"/>
    <w:rsid w:val="00AC40BD"/>
    <w:rsid w:val="00AD10D2"/>
    <w:rsid w:val="00AD1174"/>
    <w:rsid w:val="00AD27EA"/>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4026B"/>
    <w:rsid w:val="00B409AA"/>
    <w:rsid w:val="00B451E6"/>
    <w:rsid w:val="00B53A2E"/>
    <w:rsid w:val="00B572D2"/>
    <w:rsid w:val="00B65CBC"/>
    <w:rsid w:val="00B705D3"/>
    <w:rsid w:val="00B72286"/>
    <w:rsid w:val="00B8244C"/>
    <w:rsid w:val="00B95BEB"/>
    <w:rsid w:val="00B964CE"/>
    <w:rsid w:val="00B97776"/>
    <w:rsid w:val="00BA5C7D"/>
    <w:rsid w:val="00BA7A01"/>
    <w:rsid w:val="00BB2321"/>
    <w:rsid w:val="00BC02FB"/>
    <w:rsid w:val="00BD16C1"/>
    <w:rsid w:val="00BD33FE"/>
    <w:rsid w:val="00BE6389"/>
    <w:rsid w:val="00BF5CB2"/>
    <w:rsid w:val="00BF7C75"/>
    <w:rsid w:val="00C21F1F"/>
    <w:rsid w:val="00C2624E"/>
    <w:rsid w:val="00C34283"/>
    <w:rsid w:val="00C419DE"/>
    <w:rsid w:val="00C456FE"/>
    <w:rsid w:val="00C50E6E"/>
    <w:rsid w:val="00C54B23"/>
    <w:rsid w:val="00C56307"/>
    <w:rsid w:val="00C5784B"/>
    <w:rsid w:val="00C64CB1"/>
    <w:rsid w:val="00C65AD9"/>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432"/>
    <w:rsid w:val="00CF5EDD"/>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4689"/>
    <w:rsid w:val="00DB2C65"/>
    <w:rsid w:val="00DB45BE"/>
    <w:rsid w:val="00DC255F"/>
    <w:rsid w:val="00DC38FE"/>
    <w:rsid w:val="00DC4B5F"/>
    <w:rsid w:val="00DC60FD"/>
    <w:rsid w:val="00DD15C8"/>
    <w:rsid w:val="00DD291D"/>
    <w:rsid w:val="00DE22B1"/>
    <w:rsid w:val="00DF3E19"/>
    <w:rsid w:val="00E01CA0"/>
    <w:rsid w:val="00E06C38"/>
    <w:rsid w:val="00E079B7"/>
    <w:rsid w:val="00E21C01"/>
    <w:rsid w:val="00E2216D"/>
    <w:rsid w:val="00E22B21"/>
    <w:rsid w:val="00E262E0"/>
    <w:rsid w:val="00E27612"/>
    <w:rsid w:val="00E31E48"/>
    <w:rsid w:val="00E41165"/>
    <w:rsid w:val="00E43D6C"/>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3C9"/>
    <w:rsid w:val="00F11E24"/>
    <w:rsid w:val="00F13880"/>
    <w:rsid w:val="00F21973"/>
    <w:rsid w:val="00F247D6"/>
    <w:rsid w:val="00F2605D"/>
    <w:rsid w:val="00F34D22"/>
    <w:rsid w:val="00F376CC"/>
    <w:rsid w:val="00F41831"/>
    <w:rsid w:val="00F46D9B"/>
    <w:rsid w:val="00F46EFA"/>
    <w:rsid w:val="00F5225A"/>
    <w:rsid w:val="00F52B27"/>
    <w:rsid w:val="00F57097"/>
    <w:rsid w:val="00F6365C"/>
    <w:rsid w:val="00F707EE"/>
    <w:rsid w:val="00F85504"/>
    <w:rsid w:val="00F900C9"/>
    <w:rsid w:val="00F934F6"/>
    <w:rsid w:val="00FB0628"/>
    <w:rsid w:val="00FB127A"/>
    <w:rsid w:val="00FB522C"/>
    <w:rsid w:val="00FC134F"/>
    <w:rsid w:val="00FC16B4"/>
    <w:rsid w:val="00FC6F27"/>
    <w:rsid w:val="00FC71DC"/>
    <w:rsid w:val="00FC745F"/>
    <w:rsid w:val="00FD1BFD"/>
    <w:rsid w:val="00FD2A0F"/>
    <w:rsid w:val="00FD3133"/>
    <w:rsid w:val="00FD3C9B"/>
    <w:rsid w:val="00FD7AA8"/>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2"/>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hyperlink" Target="https://epi.jnj.com/atla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pi.jnj.com/atla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pi.jnj.com/atlas/" TargetMode="External"/><Relationship Id="rId23" Type="http://schemas.openxmlformats.org/officeDocument/2006/relationships/image" Target="media/image6.png"/><Relationship Id="rId10" Type="http://schemas.openxmlformats.org/officeDocument/2006/relationships/hyperlink" Target="https://epi.jnj.com/atla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809B-E406-415A-9DC5-5DF9424C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54</Pages>
  <Words>14220</Words>
  <Characters>81057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84</cp:revision>
  <dcterms:created xsi:type="dcterms:W3CDTF">2018-03-08T12:45:00Z</dcterms:created>
  <dcterms:modified xsi:type="dcterms:W3CDTF">2018-03-12T09:47:00Z</dcterms:modified>
</cp:coreProperties>
</file>