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E04A610" w14:textId="77777777" w:rsidR="00303216" w:rsidRDefault="00303216"/>
    <w:p w14:paraId="7363A0D5" w14:textId="5313E3D2" w:rsidR="00303216" w:rsidRPr="00462E48" w:rsidRDefault="00F33B0F">
      <w:pPr>
        <w:pStyle w:val="Title"/>
        <w:jc w:val="center"/>
      </w:pPr>
      <w:r w:rsidRPr="00F33B0F">
        <w:t>Evaluating the Case-Control Design Study</w:t>
      </w:r>
    </w:p>
    <w:p w14:paraId="2929BD90" w14:textId="044360F0" w:rsidR="00092069" w:rsidRPr="00092069" w:rsidRDefault="005F1FE2">
      <w:r>
        <w:rPr>
          <w:b/>
        </w:rPr>
        <w:t xml:space="preserve">Version: </w:t>
      </w:r>
      <w:r>
        <w:t>0.</w:t>
      </w:r>
      <w:r w:rsidR="001C36E8">
        <w:t>2</w:t>
      </w:r>
    </w:p>
    <w:p w14:paraId="2795F428" w14:textId="77777777" w:rsidR="00303216" w:rsidRDefault="00303216">
      <w:pPr>
        <w:rPr>
          <w:b/>
        </w:rPr>
      </w:pPr>
    </w:p>
    <w:p w14:paraId="3EC46B83" w14:textId="77777777" w:rsidR="00303216" w:rsidRDefault="005F1FE2">
      <w:pPr>
        <w:rPr>
          <w:b/>
        </w:rPr>
      </w:pPr>
      <w:r>
        <w:rPr>
          <w:b/>
        </w:rPr>
        <w:t xml:space="preserve">Authors:  </w:t>
      </w:r>
    </w:p>
    <w:p w14:paraId="105D5749" w14:textId="5B6F7A32" w:rsidR="00303216" w:rsidRDefault="002742FB">
      <w:r>
        <w:t>Martijn Schuemie,</w:t>
      </w:r>
      <w:r w:rsidR="005F1FE2">
        <w:t xml:space="preserve"> PhD, </w:t>
      </w:r>
      <w:r w:rsidR="00462E48">
        <w:t>Janssen Research and Development</w:t>
      </w:r>
    </w:p>
    <w:p w14:paraId="5815FC6B" w14:textId="7E048935" w:rsidR="00FC4F92" w:rsidRDefault="00FC4F92" w:rsidP="00FC4F92">
      <w:r>
        <w:t>Patrick Ryan, PhD, Janssen Research and Development</w:t>
      </w:r>
    </w:p>
    <w:p w14:paraId="5EAFAF2C" w14:textId="77777777" w:rsidR="00FC4F92" w:rsidRDefault="00FC4F92"/>
    <w:p w14:paraId="216863D6" w14:textId="30A63CCC" w:rsidR="00303216" w:rsidRDefault="00303216"/>
    <w:p w14:paraId="4A4A0F01" w14:textId="75F94ED1" w:rsidR="00303216" w:rsidRDefault="005F1FE2">
      <w:r>
        <w:rPr>
          <w:b/>
        </w:rPr>
        <w:t>Date:</w:t>
      </w:r>
      <w:r>
        <w:t xml:space="preserve">  </w:t>
      </w:r>
      <w:r w:rsidR="001C36E8">
        <w:t>30</w:t>
      </w:r>
      <w:r>
        <w:t xml:space="preserve"> </w:t>
      </w:r>
      <w:r w:rsidR="002837B5">
        <w:t>March</w:t>
      </w:r>
      <w:r w:rsidR="00462E48">
        <w:t xml:space="preserve"> 2018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767BCEC1" w:rsidR="00303216" w:rsidRDefault="005F1FE2">
      <w:r>
        <w:t xml:space="preserve">The authors declare </w:t>
      </w:r>
      <w:r w:rsidR="007314D5">
        <w:t>the following disclosures:   Dr</w:t>
      </w:r>
      <w:r>
        <w:t xml:space="preserve">. </w:t>
      </w:r>
      <w:r w:rsidR="008E3EF1">
        <w:t>Schuemie</w:t>
      </w:r>
      <w:r>
        <w:t xml:space="preserve"> </w:t>
      </w:r>
      <w:r w:rsidR="00FC4F92">
        <w:t>and Ryan are</w:t>
      </w:r>
      <w:r>
        <w:t xml:space="preserv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10166649"/>
      <w:r>
        <w:lastRenderedPageBreak/>
        <w:t>Table of contents</w:t>
      </w:r>
      <w:bookmarkEnd w:id="0"/>
    </w:p>
    <w:sdt>
      <w:sdtPr>
        <w:id w:val="300352700"/>
        <w:docPartObj>
          <w:docPartGallery w:val="Table of Contents"/>
          <w:docPartUnique/>
        </w:docPartObj>
      </w:sdtPr>
      <w:sdtEndPr/>
      <w:sdtContent>
        <w:p w14:paraId="460F4C4A" w14:textId="0B66AEE6" w:rsidR="00E24A61"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10166649" w:history="1">
            <w:r w:rsidR="00E24A61" w:rsidRPr="00171869">
              <w:rPr>
                <w:rStyle w:val="Hyperlink"/>
                <w:noProof/>
              </w:rPr>
              <w:t>1</w:t>
            </w:r>
            <w:r w:rsidR="00E24A61">
              <w:rPr>
                <w:rFonts w:asciiTheme="minorHAnsi" w:eastAsiaTheme="minorEastAsia" w:hAnsiTheme="minorHAnsi" w:cstheme="minorBidi"/>
                <w:noProof/>
                <w:color w:val="auto"/>
              </w:rPr>
              <w:tab/>
            </w:r>
            <w:r w:rsidR="00E24A61" w:rsidRPr="00171869">
              <w:rPr>
                <w:rStyle w:val="Hyperlink"/>
                <w:noProof/>
              </w:rPr>
              <w:t>Table of contents</w:t>
            </w:r>
            <w:r w:rsidR="00E24A61">
              <w:rPr>
                <w:noProof/>
                <w:webHidden/>
              </w:rPr>
              <w:tab/>
            </w:r>
            <w:r w:rsidR="00E24A61">
              <w:rPr>
                <w:noProof/>
                <w:webHidden/>
              </w:rPr>
              <w:fldChar w:fldCharType="begin"/>
            </w:r>
            <w:r w:rsidR="00E24A61">
              <w:rPr>
                <w:noProof/>
                <w:webHidden/>
              </w:rPr>
              <w:instrText xml:space="preserve"> PAGEREF _Toc510166649 \h </w:instrText>
            </w:r>
            <w:r w:rsidR="00E24A61">
              <w:rPr>
                <w:noProof/>
                <w:webHidden/>
              </w:rPr>
            </w:r>
            <w:r w:rsidR="00E24A61">
              <w:rPr>
                <w:noProof/>
                <w:webHidden/>
              </w:rPr>
              <w:fldChar w:fldCharType="separate"/>
            </w:r>
            <w:r w:rsidR="00E24A61">
              <w:rPr>
                <w:noProof/>
                <w:webHidden/>
              </w:rPr>
              <w:t>2</w:t>
            </w:r>
            <w:r w:rsidR="00E24A61">
              <w:rPr>
                <w:noProof/>
                <w:webHidden/>
              </w:rPr>
              <w:fldChar w:fldCharType="end"/>
            </w:r>
          </w:hyperlink>
        </w:p>
        <w:p w14:paraId="53EE7A24" w14:textId="6D462811" w:rsidR="00E24A61" w:rsidRDefault="00E24A61">
          <w:pPr>
            <w:pStyle w:val="TOC1"/>
            <w:rPr>
              <w:rFonts w:asciiTheme="minorHAnsi" w:eastAsiaTheme="minorEastAsia" w:hAnsiTheme="minorHAnsi" w:cstheme="minorBidi"/>
              <w:noProof/>
              <w:color w:val="auto"/>
            </w:rPr>
          </w:pPr>
          <w:hyperlink w:anchor="_Toc510166650" w:history="1">
            <w:r w:rsidRPr="00171869">
              <w:rPr>
                <w:rStyle w:val="Hyperlink"/>
                <w:noProof/>
              </w:rPr>
              <w:t>2</w:t>
            </w:r>
            <w:r>
              <w:rPr>
                <w:rFonts w:asciiTheme="minorHAnsi" w:eastAsiaTheme="minorEastAsia" w:hAnsiTheme="minorHAnsi" w:cstheme="minorBidi"/>
                <w:noProof/>
                <w:color w:val="auto"/>
              </w:rPr>
              <w:tab/>
            </w:r>
            <w:r w:rsidRPr="00171869">
              <w:rPr>
                <w:rStyle w:val="Hyperlink"/>
                <w:noProof/>
              </w:rPr>
              <w:t>List of abbreviations</w:t>
            </w:r>
            <w:r>
              <w:rPr>
                <w:noProof/>
                <w:webHidden/>
              </w:rPr>
              <w:tab/>
            </w:r>
            <w:r>
              <w:rPr>
                <w:noProof/>
                <w:webHidden/>
              </w:rPr>
              <w:fldChar w:fldCharType="begin"/>
            </w:r>
            <w:r>
              <w:rPr>
                <w:noProof/>
                <w:webHidden/>
              </w:rPr>
              <w:instrText xml:space="preserve"> PAGEREF _Toc510166650 \h </w:instrText>
            </w:r>
            <w:r>
              <w:rPr>
                <w:noProof/>
                <w:webHidden/>
              </w:rPr>
            </w:r>
            <w:r>
              <w:rPr>
                <w:noProof/>
                <w:webHidden/>
              </w:rPr>
              <w:fldChar w:fldCharType="separate"/>
            </w:r>
            <w:r>
              <w:rPr>
                <w:noProof/>
                <w:webHidden/>
              </w:rPr>
              <w:t>3</w:t>
            </w:r>
            <w:r>
              <w:rPr>
                <w:noProof/>
                <w:webHidden/>
              </w:rPr>
              <w:fldChar w:fldCharType="end"/>
            </w:r>
          </w:hyperlink>
        </w:p>
        <w:p w14:paraId="7ED086F3" w14:textId="4F4D988E" w:rsidR="00E24A61" w:rsidRDefault="00E24A61">
          <w:pPr>
            <w:pStyle w:val="TOC1"/>
            <w:rPr>
              <w:rFonts w:asciiTheme="minorHAnsi" w:eastAsiaTheme="minorEastAsia" w:hAnsiTheme="minorHAnsi" w:cstheme="minorBidi"/>
              <w:noProof/>
              <w:color w:val="auto"/>
            </w:rPr>
          </w:pPr>
          <w:hyperlink w:anchor="_Toc510166651" w:history="1">
            <w:r w:rsidRPr="00171869">
              <w:rPr>
                <w:rStyle w:val="Hyperlink"/>
                <w:noProof/>
              </w:rPr>
              <w:t>3</w:t>
            </w:r>
            <w:r>
              <w:rPr>
                <w:rFonts w:asciiTheme="minorHAnsi" w:eastAsiaTheme="minorEastAsia" w:hAnsiTheme="minorHAnsi" w:cstheme="minorBidi"/>
                <w:noProof/>
                <w:color w:val="auto"/>
              </w:rPr>
              <w:tab/>
            </w:r>
            <w:r w:rsidRPr="00171869">
              <w:rPr>
                <w:rStyle w:val="Hyperlink"/>
                <w:noProof/>
              </w:rPr>
              <w:t>Abstract</w:t>
            </w:r>
            <w:r>
              <w:rPr>
                <w:noProof/>
                <w:webHidden/>
              </w:rPr>
              <w:tab/>
            </w:r>
            <w:r>
              <w:rPr>
                <w:noProof/>
                <w:webHidden/>
              </w:rPr>
              <w:fldChar w:fldCharType="begin"/>
            </w:r>
            <w:r>
              <w:rPr>
                <w:noProof/>
                <w:webHidden/>
              </w:rPr>
              <w:instrText xml:space="preserve"> PAGEREF _Toc510166651 \h </w:instrText>
            </w:r>
            <w:r>
              <w:rPr>
                <w:noProof/>
                <w:webHidden/>
              </w:rPr>
            </w:r>
            <w:r>
              <w:rPr>
                <w:noProof/>
                <w:webHidden/>
              </w:rPr>
              <w:fldChar w:fldCharType="separate"/>
            </w:r>
            <w:r>
              <w:rPr>
                <w:noProof/>
                <w:webHidden/>
              </w:rPr>
              <w:t>3</w:t>
            </w:r>
            <w:r>
              <w:rPr>
                <w:noProof/>
                <w:webHidden/>
              </w:rPr>
              <w:fldChar w:fldCharType="end"/>
            </w:r>
          </w:hyperlink>
        </w:p>
        <w:p w14:paraId="20D60A3F" w14:textId="47BC6982" w:rsidR="00E24A61" w:rsidRDefault="00E24A61">
          <w:pPr>
            <w:pStyle w:val="TOC1"/>
            <w:rPr>
              <w:rFonts w:asciiTheme="minorHAnsi" w:eastAsiaTheme="minorEastAsia" w:hAnsiTheme="minorHAnsi" w:cstheme="minorBidi"/>
              <w:noProof/>
              <w:color w:val="auto"/>
            </w:rPr>
          </w:pPr>
          <w:hyperlink w:anchor="_Toc510166652" w:history="1">
            <w:r w:rsidRPr="00171869">
              <w:rPr>
                <w:rStyle w:val="Hyperlink"/>
                <w:noProof/>
              </w:rPr>
              <w:t>4</w:t>
            </w:r>
            <w:r>
              <w:rPr>
                <w:rFonts w:asciiTheme="minorHAnsi" w:eastAsiaTheme="minorEastAsia" w:hAnsiTheme="minorHAnsi" w:cstheme="minorBidi"/>
                <w:noProof/>
                <w:color w:val="auto"/>
              </w:rPr>
              <w:tab/>
            </w:r>
            <w:r w:rsidRPr="00171869">
              <w:rPr>
                <w:rStyle w:val="Hyperlink"/>
                <w:noProof/>
              </w:rPr>
              <w:t>Amendments and Updates</w:t>
            </w:r>
            <w:r>
              <w:rPr>
                <w:noProof/>
                <w:webHidden/>
              </w:rPr>
              <w:tab/>
            </w:r>
            <w:r>
              <w:rPr>
                <w:noProof/>
                <w:webHidden/>
              </w:rPr>
              <w:fldChar w:fldCharType="begin"/>
            </w:r>
            <w:r>
              <w:rPr>
                <w:noProof/>
                <w:webHidden/>
              </w:rPr>
              <w:instrText xml:space="preserve"> PAGEREF _Toc510166652 \h </w:instrText>
            </w:r>
            <w:r>
              <w:rPr>
                <w:noProof/>
                <w:webHidden/>
              </w:rPr>
            </w:r>
            <w:r>
              <w:rPr>
                <w:noProof/>
                <w:webHidden/>
              </w:rPr>
              <w:fldChar w:fldCharType="separate"/>
            </w:r>
            <w:r>
              <w:rPr>
                <w:noProof/>
                <w:webHidden/>
              </w:rPr>
              <w:t>3</w:t>
            </w:r>
            <w:r>
              <w:rPr>
                <w:noProof/>
                <w:webHidden/>
              </w:rPr>
              <w:fldChar w:fldCharType="end"/>
            </w:r>
          </w:hyperlink>
        </w:p>
        <w:p w14:paraId="4E53D100" w14:textId="08AA2392" w:rsidR="00E24A61" w:rsidRDefault="00E24A61">
          <w:pPr>
            <w:pStyle w:val="TOC1"/>
            <w:rPr>
              <w:rFonts w:asciiTheme="minorHAnsi" w:eastAsiaTheme="minorEastAsia" w:hAnsiTheme="minorHAnsi" w:cstheme="minorBidi"/>
              <w:noProof/>
              <w:color w:val="auto"/>
            </w:rPr>
          </w:pPr>
          <w:hyperlink w:anchor="_Toc510166653" w:history="1">
            <w:r w:rsidRPr="00171869">
              <w:rPr>
                <w:rStyle w:val="Hyperlink"/>
                <w:noProof/>
              </w:rPr>
              <w:t>5</w:t>
            </w:r>
            <w:r>
              <w:rPr>
                <w:rFonts w:asciiTheme="minorHAnsi" w:eastAsiaTheme="minorEastAsia" w:hAnsiTheme="minorHAnsi" w:cstheme="minorBidi"/>
                <w:noProof/>
                <w:color w:val="auto"/>
              </w:rPr>
              <w:tab/>
            </w:r>
            <w:r w:rsidRPr="00171869">
              <w:rPr>
                <w:rStyle w:val="Hyperlink"/>
                <w:noProof/>
              </w:rPr>
              <w:t>Milestones</w:t>
            </w:r>
            <w:r>
              <w:rPr>
                <w:noProof/>
                <w:webHidden/>
              </w:rPr>
              <w:tab/>
            </w:r>
            <w:r>
              <w:rPr>
                <w:noProof/>
                <w:webHidden/>
              </w:rPr>
              <w:fldChar w:fldCharType="begin"/>
            </w:r>
            <w:r>
              <w:rPr>
                <w:noProof/>
                <w:webHidden/>
              </w:rPr>
              <w:instrText xml:space="preserve"> PAGEREF _Toc510166653 \h </w:instrText>
            </w:r>
            <w:r>
              <w:rPr>
                <w:noProof/>
                <w:webHidden/>
              </w:rPr>
            </w:r>
            <w:r>
              <w:rPr>
                <w:noProof/>
                <w:webHidden/>
              </w:rPr>
              <w:fldChar w:fldCharType="separate"/>
            </w:r>
            <w:r>
              <w:rPr>
                <w:noProof/>
                <w:webHidden/>
              </w:rPr>
              <w:t>3</w:t>
            </w:r>
            <w:r>
              <w:rPr>
                <w:noProof/>
                <w:webHidden/>
              </w:rPr>
              <w:fldChar w:fldCharType="end"/>
            </w:r>
          </w:hyperlink>
        </w:p>
        <w:p w14:paraId="0085DD19" w14:textId="0487AF25" w:rsidR="00E24A61" w:rsidRDefault="00E24A61">
          <w:pPr>
            <w:pStyle w:val="TOC1"/>
            <w:rPr>
              <w:rFonts w:asciiTheme="minorHAnsi" w:eastAsiaTheme="minorEastAsia" w:hAnsiTheme="minorHAnsi" w:cstheme="minorBidi"/>
              <w:noProof/>
              <w:color w:val="auto"/>
            </w:rPr>
          </w:pPr>
          <w:hyperlink w:anchor="_Toc510166654" w:history="1">
            <w:r w:rsidRPr="00171869">
              <w:rPr>
                <w:rStyle w:val="Hyperlink"/>
                <w:noProof/>
              </w:rPr>
              <w:t>6</w:t>
            </w:r>
            <w:r>
              <w:rPr>
                <w:rFonts w:asciiTheme="minorHAnsi" w:eastAsiaTheme="minorEastAsia" w:hAnsiTheme="minorHAnsi" w:cstheme="minorBidi"/>
                <w:noProof/>
                <w:color w:val="auto"/>
              </w:rPr>
              <w:tab/>
            </w:r>
            <w:r w:rsidRPr="00171869">
              <w:rPr>
                <w:rStyle w:val="Hyperlink"/>
                <w:noProof/>
              </w:rPr>
              <w:t>Rationale and Background</w:t>
            </w:r>
            <w:r>
              <w:rPr>
                <w:noProof/>
                <w:webHidden/>
              </w:rPr>
              <w:tab/>
            </w:r>
            <w:r>
              <w:rPr>
                <w:noProof/>
                <w:webHidden/>
              </w:rPr>
              <w:fldChar w:fldCharType="begin"/>
            </w:r>
            <w:r>
              <w:rPr>
                <w:noProof/>
                <w:webHidden/>
              </w:rPr>
              <w:instrText xml:space="preserve"> PAGEREF _Toc510166654 \h </w:instrText>
            </w:r>
            <w:r>
              <w:rPr>
                <w:noProof/>
                <w:webHidden/>
              </w:rPr>
            </w:r>
            <w:r>
              <w:rPr>
                <w:noProof/>
                <w:webHidden/>
              </w:rPr>
              <w:fldChar w:fldCharType="separate"/>
            </w:r>
            <w:r>
              <w:rPr>
                <w:noProof/>
                <w:webHidden/>
              </w:rPr>
              <w:t>3</w:t>
            </w:r>
            <w:r>
              <w:rPr>
                <w:noProof/>
                <w:webHidden/>
              </w:rPr>
              <w:fldChar w:fldCharType="end"/>
            </w:r>
          </w:hyperlink>
        </w:p>
        <w:p w14:paraId="2A7FB15F" w14:textId="0C7F19C7" w:rsidR="00E24A61" w:rsidRDefault="00E24A61">
          <w:pPr>
            <w:pStyle w:val="TOC1"/>
            <w:rPr>
              <w:rFonts w:asciiTheme="minorHAnsi" w:eastAsiaTheme="minorEastAsia" w:hAnsiTheme="minorHAnsi" w:cstheme="minorBidi"/>
              <w:noProof/>
              <w:color w:val="auto"/>
            </w:rPr>
          </w:pPr>
          <w:hyperlink w:anchor="_Toc510166655" w:history="1">
            <w:r w:rsidRPr="00171869">
              <w:rPr>
                <w:rStyle w:val="Hyperlink"/>
                <w:noProof/>
              </w:rPr>
              <w:t>7</w:t>
            </w:r>
            <w:r>
              <w:rPr>
                <w:rFonts w:asciiTheme="minorHAnsi" w:eastAsiaTheme="minorEastAsia" w:hAnsiTheme="minorHAnsi" w:cstheme="minorBidi"/>
                <w:noProof/>
                <w:color w:val="auto"/>
              </w:rPr>
              <w:tab/>
            </w:r>
            <w:r w:rsidRPr="00171869">
              <w:rPr>
                <w:rStyle w:val="Hyperlink"/>
                <w:noProof/>
              </w:rPr>
              <w:t>Study Objectives</w:t>
            </w:r>
            <w:r>
              <w:rPr>
                <w:noProof/>
                <w:webHidden/>
              </w:rPr>
              <w:tab/>
            </w:r>
            <w:r>
              <w:rPr>
                <w:noProof/>
                <w:webHidden/>
              </w:rPr>
              <w:fldChar w:fldCharType="begin"/>
            </w:r>
            <w:r>
              <w:rPr>
                <w:noProof/>
                <w:webHidden/>
              </w:rPr>
              <w:instrText xml:space="preserve"> PAGEREF _Toc510166655 \h </w:instrText>
            </w:r>
            <w:r>
              <w:rPr>
                <w:noProof/>
                <w:webHidden/>
              </w:rPr>
            </w:r>
            <w:r>
              <w:rPr>
                <w:noProof/>
                <w:webHidden/>
              </w:rPr>
              <w:fldChar w:fldCharType="separate"/>
            </w:r>
            <w:r>
              <w:rPr>
                <w:noProof/>
                <w:webHidden/>
              </w:rPr>
              <w:t>4</w:t>
            </w:r>
            <w:r>
              <w:rPr>
                <w:noProof/>
                <w:webHidden/>
              </w:rPr>
              <w:fldChar w:fldCharType="end"/>
            </w:r>
          </w:hyperlink>
        </w:p>
        <w:p w14:paraId="7FC44035" w14:textId="14DC486A"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56" w:history="1">
            <w:r w:rsidRPr="00171869">
              <w:rPr>
                <w:rStyle w:val="Hyperlink"/>
                <w:noProof/>
              </w:rPr>
              <w:t>7.1</w:t>
            </w:r>
            <w:r>
              <w:rPr>
                <w:rFonts w:asciiTheme="minorHAnsi" w:eastAsiaTheme="minorEastAsia" w:hAnsiTheme="minorHAnsi" w:cstheme="minorBidi"/>
                <w:noProof/>
                <w:color w:val="auto"/>
              </w:rPr>
              <w:tab/>
            </w:r>
            <w:r w:rsidRPr="00171869">
              <w:rPr>
                <w:rStyle w:val="Hyperlink"/>
                <w:noProof/>
              </w:rPr>
              <w:t>Primary Hypotheses</w:t>
            </w:r>
            <w:r>
              <w:rPr>
                <w:noProof/>
                <w:webHidden/>
              </w:rPr>
              <w:tab/>
            </w:r>
            <w:r>
              <w:rPr>
                <w:noProof/>
                <w:webHidden/>
              </w:rPr>
              <w:fldChar w:fldCharType="begin"/>
            </w:r>
            <w:r>
              <w:rPr>
                <w:noProof/>
                <w:webHidden/>
              </w:rPr>
              <w:instrText xml:space="preserve"> PAGEREF _Toc510166656 \h </w:instrText>
            </w:r>
            <w:r>
              <w:rPr>
                <w:noProof/>
                <w:webHidden/>
              </w:rPr>
            </w:r>
            <w:r>
              <w:rPr>
                <w:noProof/>
                <w:webHidden/>
              </w:rPr>
              <w:fldChar w:fldCharType="separate"/>
            </w:r>
            <w:r>
              <w:rPr>
                <w:noProof/>
                <w:webHidden/>
              </w:rPr>
              <w:t>4</w:t>
            </w:r>
            <w:r>
              <w:rPr>
                <w:noProof/>
                <w:webHidden/>
              </w:rPr>
              <w:fldChar w:fldCharType="end"/>
            </w:r>
          </w:hyperlink>
        </w:p>
        <w:p w14:paraId="26E02D86" w14:textId="534CA56E"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57" w:history="1">
            <w:r w:rsidRPr="00171869">
              <w:rPr>
                <w:rStyle w:val="Hyperlink"/>
                <w:noProof/>
              </w:rPr>
              <w:t>7.2</w:t>
            </w:r>
            <w:r>
              <w:rPr>
                <w:rFonts w:asciiTheme="minorHAnsi" w:eastAsiaTheme="minorEastAsia" w:hAnsiTheme="minorHAnsi" w:cstheme="minorBidi"/>
                <w:noProof/>
                <w:color w:val="auto"/>
              </w:rPr>
              <w:tab/>
            </w:r>
            <w:r w:rsidRPr="00171869">
              <w:rPr>
                <w:rStyle w:val="Hyperlink"/>
                <w:noProof/>
              </w:rPr>
              <w:t>Secondary Hypotheses</w:t>
            </w:r>
            <w:r>
              <w:rPr>
                <w:noProof/>
                <w:webHidden/>
              </w:rPr>
              <w:tab/>
            </w:r>
            <w:r>
              <w:rPr>
                <w:noProof/>
                <w:webHidden/>
              </w:rPr>
              <w:fldChar w:fldCharType="begin"/>
            </w:r>
            <w:r>
              <w:rPr>
                <w:noProof/>
                <w:webHidden/>
              </w:rPr>
              <w:instrText xml:space="preserve"> PAGEREF _Toc510166657 \h </w:instrText>
            </w:r>
            <w:r>
              <w:rPr>
                <w:noProof/>
                <w:webHidden/>
              </w:rPr>
            </w:r>
            <w:r>
              <w:rPr>
                <w:noProof/>
                <w:webHidden/>
              </w:rPr>
              <w:fldChar w:fldCharType="separate"/>
            </w:r>
            <w:r>
              <w:rPr>
                <w:noProof/>
                <w:webHidden/>
              </w:rPr>
              <w:t>4</w:t>
            </w:r>
            <w:r>
              <w:rPr>
                <w:noProof/>
                <w:webHidden/>
              </w:rPr>
              <w:fldChar w:fldCharType="end"/>
            </w:r>
          </w:hyperlink>
        </w:p>
        <w:p w14:paraId="013F3E15" w14:textId="6F6CBFB1"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58" w:history="1">
            <w:r w:rsidRPr="00171869">
              <w:rPr>
                <w:rStyle w:val="Hyperlink"/>
                <w:noProof/>
              </w:rPr>
              <w:t>7.3</w:t>
            </w:r>
            <w:r>
              <w:rPr>
                <w:rFonts w:asciiTheme="minorHAnsi" w:eastAsiaTheme="minorEastAsia" w:hAnsiTheme="minorHAnsi" w:cstheme="minorBidi"/>
                <w:noProof/>
                <w:color w:val="auto"/>
              </w:rPr>
              <w:tab/>
            </w:r>
            <w:r w:rsidRPr="00171869">
              <w:rPr>
                <w:rStyle w:val="Hyperlink"/>
                <w:noProof/>
              </w:rPr>
              <w:t>Primary Objectives</w:t>
            </w:r>
            <w:r>
              <w:rPr>
                <w:noProof/>
                <w:webHidden/>
              </w:rPr>
              <w:tab/>
            </w:r>
            <w:r>
              <w:rPr>
                <w:noProof/>
                <w:webHidden/>
              </w:rPr>
              <w:fldChar w:fldCharType="begin"/>
            </w:r>
            <w:r>
              <w:rPr>
                <w:noProof/>
                <w:webHidden/>
              </w:rPr>
              <w:instrText xml:space="preserve"> PAGEREF _Toc510166658 \h </w:instrText>
            </w:r>
            <w:r>
              <w:rPr>
                <w:noProof/>
                <w:webHidden/>
              </w:rPr>
            </w:r>
            <w:r>
              <w:rPr>
                <w:noProof/>
                <w:webHidden/>
              </w:rPr>
              <w:fldChar w:fldCharType="separate"/>
            </w:r>
            <w:r>
              <w:rPr>
                <w:noProof/>
                <w:webHidden/>
              </w:rPr>
              <w:t>4</w:t>
            </w:r>
            <w:r>
              <w:rPr>
                <w:noProof/>
                <w:webHidden/>
              </w:rPr>
              <w:fldChar w:fldCharType="end"/>
            </w:r>
          </w:hyperlink>
        </w:p>
        <w:p w14:paraId="723D5B48" w14:textId="47712293"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59" w:history="1">
            <w:r w:rsidRPr="00171869">
              <w:rPr>
                <w:rStyle w:val="Hyperlink"/>
                <w:noProof/>
              </w:rPr>
              <w:t>7.4</w:t>
            </w:r>
            <w:r>
              <w:rPr>
                <w:rFonts w:asciiTheme="minorHAnsi" w:eastAsiaTheme="minorEastAsia" w:hAnsiTheme="minorHAnsi" w:cstheme="minorBidi"/>
                <w:noProof/>
                <w:color w:val="auto"/>
              </w:rPr>
              <w:tab/>
            </w:r>
            <w:r w:rsidRPr="00171869">
              <w:rPr>
                <w:rStyle w:val="Hyperlink"/>
                <w:noProof/>
              </w:rPr>
              <w:t>Secondary Objectives</w:t>
            </w:r>
            <w:r>
              <w:rPr>
                <w:noProof/>
                <w:webHidden/>
              </w:rPr>
              <w:tab/>
            </w:r>
            <w:r>
              <w:rPr>
                <w:noProof/>
                <w:webHidden/>
              </w:rPr>
              <w:fldChar w:fldCharType="begin"/>
            </w:r>
            <w:r>
              <w:rPr>
                <w:noProof/>
                <w:webHidden/>
              </w:rPr>
              <w:instrText xml:space="preserve"> PAGEREF _Toc510166659 \h </w:instrText>
            </w:r>
            <w:r>
              <w:rPr>
                <w:noProof/>
                <w:webHidden/>
              </w:rPr>
            </w:r>
            <w:r>
              <w:rPr>
                <w:noProof/>
                <w:webHidden/>
              </w:rPr>
              <w:fldChar w:fldCharType="separate"/>
            </w:r>
            <w:r>
              <w:rPr>
                <w:noProof/>
                <w:webHidden/>
              </w:rPr>
              <w:t>5</w:t>
            </w:r>
            <w:r>
              <w:rPr>
                <w:noProof/>
                <w:webHidden/>
              </w:rPr>
              <w:fldChar w:fldCharType="end"/>
            </w:r>
          </w:hyperlink>
        </w:p>
        <w:p w14:paraId="36E3C714" w14:textId="62EA08BE" w:rsidR="00E24A61" w:rsidRDefault="00E24A61">
          <w:pPr>
            <w:pStyle w:val="TOC1"/>
            <w:rPr>
              <w:rFonts w:asciiTheme="minorHAnsi" w:eastAsiaTheme="minorEastAsia" w:hAnsiTheme="minorHAnsi" w:cstheme="minorBidi"/>
              <w:noProof/>
              <w:color w:val="auto"/>
            </w:rPr>
          </w:pPr>
          <w:hyperlink w:anchor="_Toc510166660" w:history="1">
            <w:r w:rsidRPr="00171869">
              <w:rPr>
                <w:rStyle w:val="Hyperlink"/>
                <w:noProof/>
              </w:rPr>
              <w:t>8</w:t>
            </w:r>
            <w:r>
              <w:rPr>
                <w:rFonts w:asciiTheme="minorHAnsi" w:eastAsiaTheme="minorEastAsia" w:hAnsiTheme="minorHAnsi" w:cstheme="minorBidi"/>
                <w:noProof/>
                <w:color w:val="auto"/>
              </w:rPr>
              <w:tab/>
            </w:r>
            <w:r w:rsidRPr="00171869">
              <w:rPr>
                <w:rStyle w:val="Hyperlink"/>
                <w:noProof/>
              </w:rPr>
              <w:t>Research methods</w:t>
            </w:r>
            <w:r>
              <w:rPr>
                <w:noProof/>
                <w:webHidden/>
              </w:rPr>
              <w:tab/>
            </w:r>
            <w:r>
              <w:rPr>
                <w:noProof/>
                <w:webHidden/>
              </w:rPr>
              <w:fldChar w:fldCharType="begin"/>
            </w:r>
            <w:r>
              <w:rPr>
                <w:noProof/>
                <w:webHidden/>
              </w:rPr>
              <w:instrText xml:space="preserve"> PAGEREF _Toc510166660 \h </w:instrText>
            </w:r>
            <w:r>
              <w:rPr>
                <w:noProof/>
                <w:webHidden/>
              </w:rPr>
            </w:r>
            <w:r>
              <w:rPr>
                <w:noProof/>
                <w:webHidden/>
              </w:rPr>
              <w:fldChar w:fldCharType="separate"/>
            </w:r>
            <w:r>
              <w:rPr>
                <w:noProof/>
                <w:webHidden/>
              </w:rPr>
              <w:t>5</w:t>
            </w:r>
            <w:r>
              <w:rPr>
                <w:noProof/>
                <w:webHidden/>
              </w:rPr>
              <w:fldChar w:fldCharType="end"/>
            </w:r>
          </w:hyperlink>
        </w:p>
        <w:p w14:paraId="5B591B43" w14:textId="4E9604B5"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61" w:history="1">
            <w:r w:rsidRPr="00171869">
              <w:rPr>
                <w:rStyle w:val="Hyperlink"/>
                <w:noProof/>
              </w:rPr>
              <w:t>8.1</w:t>
            </w:r>
            <w:r>
              <w:rPr>
                <w:rFonts w:asciiTheme="minorHAnsi" w:eastAsiaTheme="minorEastAsia" w:hAnsiTheme="minorHAnsi" w:cstheme="minorBidi"/>
                <w:noProof/>
                <w:color w:val="auto"/>
              </w:rPr>
              <w:tab/>
            </w:r>
            <w:r w:rsidRPr="00171869">
              <w:rPr>
                <w:rStyle w:val="Hyperlink"/>
                <w:noProof/>
              </w:rPr>
              <w:t>Study Design</w:t>
            </w:r>
            <w:r>
              <w:rPr>
                <w:noProof/>
                <w:webHidden/>
              </w:rPr>
              <w:tab/>
            </w:r>
            <w:r>
              <w:rPr>
                <w:noProof/>
                <w:webHidden/>
              </w:rPr>
              <w:fldChar w:fldCharType="begin"/>
            </w:r>
            <w:r>
              <w:rPr>
                <w:noProof/>
                <w:webHidden/>
              </w:rPr>
              <w:instrText xml:space="preserve"> PAGEREF _Toc510166661 \h </w:instrText>
            </w:r>
            <w:r>
              <w:rPr>
                <w:noProof/>
                <w:webHidden/>
              </w:rPr>
            </w:r>
            <w:r>
              <w:rPr>
                <w:noProof/>
                <w:webHidden/>
              </w:rPr>
              <w:fldChar w:fldCharType="separate"/>
            </w:r>
            <w:r>
              <w:rPr>
                <w:noProof/>
                <w:webHidden/>
              </w:rPr>
              <w:t>5</w:t>
            </w:r>
            <w:r>
              <w:rPr>
                <w:noProof/>
                <w:webHidden/>
              </w:rPr>
              <w:fldChar w:fldCharType="end"/>
            </w:r>
          </w:hyperlink>
        </w:p>
        <w:p w14:paraId="0477C0BF" w14:textId="6CD089CC"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62" w:history="1">
            <w:r w:rsidRPr="00171869">
              <w:rPr>
                <w:rStyle w:val="Hyperlink"/>
                <w:noProof/>
              </w:rPr>
              <w:t>8.2</w:t>
            </w:r>
            <w:r>
              <w:rPr>
                <w:rFonts w:asciiTheme="minorHAnsi" w:eastAsiaTheme="minorEastAsia" w:hAnsiTheme="minorHAnsi" w:cstheme="minorBidi"/>
                <w:noProof/>
                <w:color w:val="auto"/>
              </w:rPr>
              <w:tab/>
            </w:r>
            <w:r w:rsidRPr="00171869">
              <w:rPr>
                <w:rStyle w:val="Hyperlink"/>
                <w:noProof/>
              </w:rPr>
              <w:t>Data Source(s)</w:t>
            </w:r>
            <w:r>
              <w:rPr>
                <w:noProof/>
                <w:webHidden/>
              </w:rPr>
              <w:tab/>
            </w:r>
            <w:r>
              <w:rPr>
                <w:noProof/>
                <w:webHidden/>
              </w:rPr>
              <w:fldChar w:fldCharType="begin"/>
            </w:r>
            <w:r>
              <w:rPr>
                <w:noProof/>
                <w:webHidden/>
              </w:rPr>
              <w:instrText xml:space="preserve"> PAGEREF _Toc510166662 \h </w:instrText>
            </w:r>
            <w:r>
              <w:rPr>
                <w:noProof/>
                <w:webHidden/>
              </w:rPr>
            </w:r>
            <w:r>
              <w:rPr>
                <w:noProof/>
                <w:webHidden/>
              </w:rPr>
              <w:fldChar w:fldCharType="separate"/>
            </w:r>
            <w:r>
              <w:rPr>
                <w:noProof/>
                <w:webHidden/>
              </w:rPr>
              <w:t>5</w:t>
            </w:r>
            <w:r>
              <w:rPr>
                <w:noProof/>
                <w:webHidden/>
              </w:rPr>
              <w:fldChar w:fldCharType="end"/>
            </w:r>
          </w:hyperlink>
        </w:p>
        <w:p w14:paraId="012A05FB" w14:textId="26AE9AC8"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63" w:history="1">
            <w:r w:rsidRPr="00171869">
              <w:rPr>
                <w:rStyle w:val="Hyperlink"/>
                <w:noProof/>
              </w:rPr>
              <w:t>8.3</w:t>
            </w:r>
            <w:r>
              <w:rPr>
                <w:rFonts w:asciiTheme="minorHAnsi" w:eastAsiaTheme="minorEastAsia" w:hAnsiTheme="minorHAnsi" w:cstheme="minorBidi"/>
                <w:noProof/>
                <w:color w:val="auto"/>
              </w:rPr>
              <w:tab/>
            </w:r>
            <w:r w:rsidRPr="00171869">
              <w:rPr>
                <w:rStyle w:val="Hyperlink"/>
                <w:noProof/>
              </w:rPr>
              <w:t>Study population</w:t>
            </w:r>
            <w:r>
              <w:rPr>
                <w:noProof/>
                <w:webHidden/>
              </w:rPr>
              <w:tab/>
            </w:r>
            <w:r>
              <w:rPr>
                <w:noProof/>
                <w:webHidden/>
              </w:rPr>
              <w:fldChar w:fldCharType="begin"/>
            </w:r>
            <w:r>
              <w:rPr>
                <w:noProof/>
                <w:webHidden/>
              </w:rPr>
              <w:instrText xml:space="preserve"> PAGEREF _Toc510166663 \h </w:instrText>
            </w:r>
            <w:r>
              <w:rPr>
                <w:noProof/>
                <w:webHidden/>
              </w:rPr>
            </w:r>
            <w:r>
              <w:rPr>
                <w:noProof/>
                <w:webHidden/>
              </w:rPr>
              <w:fldChar w:fldCharType="separate"/>
            </w:r>
            <w:r>
              <w:rPr>
                <w:noProof/>
                <w:webHidden/>
              </w:rPr>
              <w:t>6</w:t>
            </w:r>
            <w:r>
              <w:rPr>
                <w:noProof/>
                <w:webHidden/>
              </w:rPr>
              <w:fldChar w:fldCharType="end"/>
            </w:r>
          </w:hyperlink>
        </w:p>
        <w:p w14:paraId="44341033" w14:textId="03C06083" w:rsidR="00E24A61" w:rsidRDefault="00E24A61">
          <w:pPr>
            <w:pStyle w:val="TOC3"/>
            <w:tabs>
              <w:tab w:val="left" w:pos="1320"/>
              <w:tab w:val="right" w:leader="dot" w:pos="9350"/>
            </w:tabs>
            <w:rPr>
              <w:rFonts w:asciiTheme="minorHAnsi" w:eastAsiaTheme="minorEastAsia" w:hAnsiTheme="minorHAnsi" w:cstheme="minorBidi"/>
              <w:noProof/>
              <w:color w:val="auto"/>
            </w:rPr>
          </w:pPr>
          <w:hyperlink w:anchor="_Toc510166664" w:history="1">
            <w:r w:rsidRPr="00171869">
              <w:rPr>
                <w:rStyle w:val="Hyperlink"/>
                <w:noProof/>
                <w:highlight w:val="white"/>
              </w:rPr>
              <w:t>8.3.1</w:t>
            </w:r>
            <w:r>
              <w:rPr>
                <w:rFonts w:asciiTheme="minorHAnsi" w:eastAsiaTheme="minorEastAsia" w:hAnsiTheme="minorHAnsi" w:cstheme="minorBidi"/>
                <w:noProof/>
                <w:color w:val="auto"/>
              </w:rPr>
              <w:tab/>
            </w:r>
            <w:r w:rsidRPr="00171869">
              <w:rPr>
                <w:rStyle w:val="Hyperlink"/>
                <w:noProof/>
                <w:highlight w:val="white"/>
              </w:rPr>
              <w:t>Replication of Crockett study (ulcerative colitis)</w:t>
            </w:r>
            <w:r>
              <w:rPr>
                <w:noProof/>
                <w:webHidden/>
              </w:rPr>
              <w:tab/>
            </w:r>
            <w:r>
              <w:rPr>
                <w:noProof/>
                <w:webHidden/>
              </w:rPr>
              <w:fldChar w:fldCharType="begin"/>
            </w:r>
            <w:r>
              <w:rPr>
                <w:noProof/>
                <w:webHidden/>
              </w:rPr>
              <w:instrText xml:space="preserve"> PAGEREF _Toc510166664 \h </w:instrText>
            </w:r>
            <w:r>
              <w:rPr>
                <w:noProof/>
                <w:webHidden/>
              </w:rPr>
            </w:r>
            <w:r>
              <w:rPr>
                <w:noProof/>
                <w:webHidden/>
              </w:rPr>
              <w:fldChar w:fldCharType="separate"/>
            </w:r>
            <w:r>
              <w:rPr>
                <w:noProof/>
                <w:webHidden/>
              </w:rPr>
              <w:t>6</w:t>
            </w:r>
            <w:r>
              <w:rPr>
                <w:noProof/>
                <w:webHidden/>
              </w:rPr>
              <w:fldChar w:fldCharType="end"/>
            </w:r>
          </w:hyperlink>
        </w:p>
        <w:p w14:paraId="1C5E6034" w14:textId="16A24BA9" w:rsidR="00E24A61" w:rsidRDefault="00E24A61">
          <w:pPr>
            <w:pStyle w:val="TOC3"/>
            <w:tabs>
              <w:tab w:val="left" w:pos="1320"/>
              <w:tab w:val="right" w:leader="dot" w:pos="9350"/>
            </w:tabs>
            <w:rPr>
              <w:rFonts w:asciiTheme="minorHAnsi" w:eastAsiaTheme="minorEastAsia" w:hAnsiTheme="minorHAnsi" w:cstheme="minorBidi"/>
              <w:noProof/>
              <w:color w:val="auto"/>
            </w:rPr>
          </w:pPr>
          <w:hyperlink w:anchor="_Toc510166665" w:history="1">
            <w:r w:rsidRPr="00171869">
              <w:rPr>
                <w:rStyle w:val="Hyperlink"/>
                <w:noProof/>
                <w:highlight w:val="white"/>
              </w:rPr>
              <w:t>8.3.2</w:t>
            </w:r>
            <w:r>
              <w:rPr>
                <w:rFonts w:asciiTheme="minorHAnsi" w:eastAsiaTheme="minorEastAsia" w:hAnsiTheme="minorHAnsi" w:cstheme="minorBidi"/>
                <w:noProof/>
                <w:color w:val="auto"/>
              </w:rPr>
              <w:tab/>
            </w:r>
            <w:r w:rsidRPr="00171869">
              <w:rPr>
                <w:rStyle w:val="Hyperlink"/>
                <w:noProof/>
                <w:highlight w:val="white"/>
              </w:rPr>
              <w:t>Replication of Chou study (acute pancreatitis)</w:t>
            </w:r>
            <w:r>
              <w:rPr>
                <w:noProof/>
                <w:webHidden/>
              </w:rPr>
              <w:tab/>
            </w:r>
            <w:r>
              <w:rPr>
                <w:noProof/>
                <w:webHidden/>
              </w:rPr>
              <w:fldChar w:fldCharType="begin"/>
            </w:r>
            <w:r>
              <w:rPr>
                <w:noProof/>
                <w:webHidden/>
              </w:rPr>
              <w:instrText xml:space="preserve"> PAGEREF _Toc510166665 \h </w:instrText>
            </w:r>
            <w:r>
              <w:rPr>
                <w:noProof/>
                <w:webHidden/>
              </w:rPr>
            </w:r>
            <w:r>
              <w:rPr>
                <w:noProof/>
                <w:webHidden/>
              </w:rPr>
              <w:fldChar w:fldCharType="separate"/>
            </w:r>
            <w:r>
              <w:rPr>
                <w:noProof/>
                <w:webHidden/>
              </w:rPr>
              <w:t>6</w:t>
            </w:r>
            <w:r>
              <w:rPr>
                <w:noProof/>
                <w:webHidden/>
              </w:rPr>
              <w:fldChar w:fldCharType="end"/>
            </w:r>
          </w:hyperlink>
        </w:p>
        <w:p w14:paraId="6B9D6A81" w14:textId="39194FC8"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66" w:history="1">
            <w:r w:rsidRPr="00171869">
              <w:rPr>
                <w:rStyle w:val="Hyperlink"/>
                <w:noProof/>
              </w:rPr>
              <w:t>8.4</w:t>
            </w:r>
            <w:r>
              <w:rPr>
                <w:rFonts w:asciiTheme="minorHAnsi" w:eastAsiaTheme="minorEastAsia" w:hAnsiTheme="minorHAnsi" w:cstheme="minorBidi"/>
                <w:noProof/>
                <w:color w:val="auto"/>
              </w:rPr>
              <w:tab/>
            </w:r>
            <w:r w:rsidRPr="00171869">
              <w:rPr>
                <w:rStyle w:val="Hyperlink"/>
                <w:noProof/>
              </w:rPr>
              <w:t>Exposures</w:t>
            </w:r>
            <w:r>
              <w:rPr>
                <w:noProof/>
                <w:webHidden/>
              </w:rPr>
              <w:tab/>
            </w:r>
            <w:r>
              <w:rPr>
                <w:noProof/>
                <w:webHidden/>
              </w:rPr>
              <w:fldChar w:fldCharType="begin"/>
            </w:r>
            <w:r>
              <w:rPr>
                <w:noProof/>
                <w:webHidden/>
              </w:rPr>
              <w:instrText xml:space="preserve"> PAGEREF _Toc510166666 \h </w:instrText>
            </w:r>
            <w:r>
              <w:rPr>
                <w:noProof/>
                <w:webHidden/>
              </w:rPr>
            </w:r>
            <w:r>
              <w:rPr>
                <w:noProof/>
                <w:webHidden/>
              </w:rPr>
              <w:fldChar w:fldCharType="separate"/>
            </w:r>
            <w:r>
              <w:rPr>
                <w:noProof/>
                <w:webHidden/>
              </w:rPr>
              <w:t>7</w:t>
            </w:r>
            <w:r>
              <w:rPr>
                <w:noProof/>
                <w:webHidden/>
              </w:rPr>
              <w:fldChar w:fldCharType="end"/>
            </w:r>
          </w:hyperlink>
        </w:p>
        <w:p w14:paraId="110BB8DF" w14:textId="407F2F0B" w:rsidR="00E24A61" w:rsidRDefault="00E24A61">
          <w:pPr>
            <w:pStyle w:val="TOC3"/>
            <w:tabs>
              <w:tab w:val="left" w:pos="1320"/>
              <w:tab w:val="right" w:leader="dot" w:pos="9350"/>
            </w:tabs>
            <w:rPr>
              <w:rFonts w:asciiTheme="minorHAnsi" w:eastAsiaTheme="minorEastAsia" w:hAnsiTheme="minorHAnsi" w:cstheme="minorBidi"/>
              <w:noProof/>
              <w:color w:val="auto"/>
            </w:rPr>
          </w:pPr>
          <w:hyperlink w:anchor="_Toc510166667" w:history="1">
            <w:r w:rsidRPr="00171869">
              <w:rPr>
                <w:rStyle w:val="Hyperlink"/>
                <w:noProof/>
              </w:rPr>
              <w:t>8.4.1</w:t>
            </w:r>
            <w:r>
              <w:rPr>
                <w:rFonts w:asciiTheme="minorHAnsi" w:eastAsiaTheme="minorEastAsia" w:hAnsiTheme="minorHAnsi" w:cstheme="minorBidi"/>
                <w:noProof/>
                <w:color w:val="auto"/>
              </w:rPr>
              <w:tab/>
            </w:r>
            <w:r w:rsidRPr="00171869">
              <w:rPr>
                <w:rStyle w:val="Hyperlink"/>
                <w:noProof/>
              </w:rPr>
              <w:t>Isotretinoin</w:t>
            </w:r>
            <w:r>
              <w:rPr>
                <w:noProof/>
                <w:webHidden/>
              </w:rPr>
              <w:tab/>
            </w:r>
            <w:r>
              <w:rPr>
                <w:noProof/>
                <w:webHidden/>
              </w:rPr>
              <w:fldChar w:fldCharType="begin"/>
            </w:r>
            <w:r>
              <w:rPr>
                <w:noProof/>
                <w:webHidden/>
              </w:rPr>
              <w:instrText xml:space="preserve"> PAGEREF _Toc510166667 \h </w:instrText>
            </w:r>
            <w:r>
              <w:rPr>
                <w:noProof/>
                <w:webHidden/>
              </w:rPr>
            </w:r>
            <w:r>
              <w:rPr>
                <w:noProof/>
                <w:webHidden/>
              </w:rPr>
              <w:fldChar w:fldCharType="separate"/>
            </w:r>
            <w:r>
              <w:rPr>
                <w:noProof/>
                <w:webHidden/>
              </w:rPr>
              <w:t>7</w:t>
            </w:r>
            <w:r>
              <w:rPr>
                <w:noProof/>
                <w:webHidden/>
              </w:rPr>
              <w:fldChar w:fldCharType="end"/>
            </w:r>
          </w:hyperlink>
        </w:p>
        <w:p w14:paraId="09C00CF8" w14:textId="109C4969" w:rsidR="00E24A61" w:rsidRDefault="00E24A61">
          <w:pPr>
            <w:pStyle w:val="TOC3"/>
            <w:tabs>
              <w:tab w:val="left" w:pos="1320"/>
              <w:tab w:val="right" w:leader="dot" w:pos="9350"/>
            </w:tabs>
            <w:rPr>
              <w:rFonts w:asciiTheme="minorHAnsi" w:eastAsiaTheme="minorEastAsia" w:hAnsiTheme="minorHAnsi" w:cstheme="minorBidi"/>
              <w:noProof/>
              <w:color w:val="auto"/>
            </w:rPr>
          </w:pPr>
          <w:hyperlink w:anchor="_Toc510166668" w:history="1">
            <w:r w:rsidRPr="00171869">
              <w:rPr>
                <w:rStyle w:val="Hyperlink"/>
                <w:noProof/>
              </w:rPr>
              <w:t>8.4.2</w:t>
            </w:r>
            <w:r>
              <w:rPr>
                <w:rFonts w:asciiTheme="minorHAnsi" w:eastAsiaTheme="minorEastAsia" w:hAnsiTheme="minorHAnsi" w:cstheme="minorBidi"/>
                <w:noProof/>
                <w:color w:val="auto"/>
              </w:rPr>
              <w:tab/>
            </w:r>
            <w:r w:rsidRPr="00171869">
              <w:rPr>
                <w:rStyle w:val="Hyperlink"/>
                <w:noProof/>
              </w:rPr>
              <w:t>DPP-4 inhibitors</w:t>
            </w:r>
            <w:r>
              <w:rPr>
                <w:noProof/>
                <w:webHidden/>
              </w:rPr>
              <w:tab/>
            </w:r>
            <w:r>
              <w:rPr>
                <w:noProof/>
                <w:webHidden/>
              </w:rPr>
              <w:fldChar w:fldCharType="begin"/>
            </w:r>
            <w:r>
              <w:rPr>
                <w:noProof/>
                <w:webHidden/>
              </w:rPr>
              <w:instrText xml:space="preserve"> PAGEREF _Toc510166668 \h </w:instrText>
            </w:r>
            <w:r>
              <w:rPr>
                <w:noProof/>
                <w:webHidden/>
              </w:rPr>
            </w:r>
            <w:r>
              <w:rPr>
                <w:noProof/>
                <w:webHidden/>
              </w:rPr>
              <w:fldChar w:fldCharType="separate"/>
            </w:r>
            <w:r>
              <w:rPr>
                <w:noProof/>
                <w:webHidden/>
              </w:rPr>
              <w:t>8</w:t>
            </w:r>
            <w:r>
              <w:rPr>
                <w:noProof/>
                <w:webHidden/>
              </w:rPr>
              <w:fldChar w:fldCharType="end"/>
            </w:r>
          </w:hyperlink>
        </w:p>
        <w:p w14:paraId="27BE4449" w14:textId="1A93173F" w:rsidR="00E24A61" w:rsidRDefault="00E24A61">
          <w:pPr>
            <w:pStyle w:val="TOC3"/>
            <w:tabs>
              <w:tab w:val="left" w:pos="1320"/>
              <w:tab w:val="right" w:leader="dot" w:pos="9350"/>
            </w:tabs>
            <w:rPr>
              <w:rFonts w:asciiTheme="minorHAnsi" w:eastAsiaTheme="minorEastAsia" w:hAnsiTheme="minorHAnsi" w:cstheme="minorBidi"/>
              <w:noProof/>
              <w:color w:val="auto"/>
            </w:rPr>
          </w:pPr>
          <w:hyperlink w:anchor="_Toc510166669" w:history="1">
            <w:r w:rsidRPr="00171869">
              <w:rPr>
                <w:rStyle w:val="Hyperlink"/>
                <w:noProof/>
              </w:rPr>
              <w:t>8.4.3</w:t>
            </w:r>
            <w:r>
              <w:rPr>
                <w:rFonts w:asciiTheme="minorHAnsi" w:eastAsiaTheme="minorEastAsia" w:hAnsiTheme="minorHAnsi" w:cstheme="minorBidi"/>
                <w:noProof/>
                <w:color w:val="auto"/>
              </w:rPr>
              <w:tab/>
            </w:r>
            <w:r w:rsidRPr="00171869">
              <w:rPr>
                <w:rStyle w:val="Hyperlink"/>
                <w:noProof/>
              </w:rPr>
              <w:t>Negative control exposures</w:t>
            </w:r>
            <w:r>
              <w:rPr>
                <w:noProof/>
                <w:webHidden/>
              </w:rPr>
              <w:tab/>
            </w:r>
            <w:r>
              <w:rPr>
                <w:noProof/>
                <w:webHidden/>
              </w:rPr>
              <w:fldChar w:fldCharType="begin"/>
            </w:r>
            <w:r>
              <w:rPr>
                <w:noProof/>
                <w:webHidden/>
              </w:rPr>
              <w:instrText xml:space="preserve"> PAGEREF _Toc510166669 \h </w:instrText>
            </w:r>
            <w:r>
              <w:rPr>
                <w:noProof/>
                <w:webHidden/>
              </w:rPr>
            </w:r>
            <w:r>
              <w:rPr>
                <w:noProof/>
                <w:webHidden/>
              </w:rPr>
              <w:fldChar w:fldCharType="separate"/>
            </w:r>
            <w:r>
              <w:rPr>
                <w:noProof/>
                <w:webHidden/>
              </w:rPr>
              <w:t>9</w:t>
            </w:r>
            <w:r>
              <w:rPr>
                <w:noProof/>
                <w:webHidden/>
              </w:rPr>
              <w:fldChar w:fldCharType="end"/>
            </w:r>
          </w:hyperlink>
        </w:p>
        <w:p w14:paraId="494E7538" w14:textId="4EE9A0AD" w:rsidR="00E24A61" w:rsidRDefault="00E24A61">
          <w:pPr>
            <w:pStyle w:val="TOC3"/>
            <w:tabs>
              <w:tab w:val="left" w:pos="1320"/>
              <w:tab w:val="right" w:leader="dot" w:pos="9350"/>
            </w:tabs>
            <w:rPr>
              <w:rFonts w:asciiTheme="minorHAnsi" w:eastAsiaTheme="minorEastAsia" w:hAnsiTheme="minorHAnsi" w:cstheme="minorBidi"/>
              <w:noProof/>
              <w:color w:val="auto"/>
            </w:rPr>
          </w:pPr>
          <w:hyperlink w:anchor="_Toc510166670" w:history="1">
            <w:r w:rsidRPr="00171869">
              <w:rPr>
                <w:rStyle w:val="Hyperlink"/>
                <w:noProof/>
              </w:rPr>
              <w:t>8.4.4</w:t>
            </w:r>
            <w:r>
              <w:rPr>
                <w:rFonts w:asciiTheme="minorHAnsi" w:eastAsiaTheme="minorEastAsia" w:hAnsiTheme="minorHAnsi" w:cstheme="minorBidi"/>
                <w:noProof/>
                <w:color w:val="auto"/>
              </w:rPr>
              <w:tab/>
            </w:r>
            <w:r w:rsidRPr="00171869">
              <w:rPr>
                <w:rStyle w:val="Hyperlink"/>
                <w:noProof/>
              </w:rPr>
              <w:t>Positive control exposures</w:t>
            </w:r>
            <w:r>
              <w:rPr>
                <w:noProof/>
                <w:webHidden/>
              </w:rPr>
              <w:tab/>
            </w:r>
            <w:r>
              <w:rPr>
                <w:noProof/>
                <w:webHidden/>
              </w:rPr>
              <w:fldChar w:fldCharType="begin"/>
            </w:r>
            <w:r>
              <w:rPr>
                <w:noProof/>
                <w:webHidden/>
              </w:rPr>
              <w:instrText xml:space="preserve"> PAGEREF _Toc510166670 \h </w:instrText>
            </w:r>
            <w:r>
              <w:rPr>
                <w:noProof/>
                <w:webHidden/>
              </w:rPr>
            </w:r>
            <w:r>
              <w:rPr>
                <w:noProof/>
                <w:webHidden/>
              </w:rPr>
              <w:fldChar w:fldCharType="separate"/>
            </w:r>
            <w:r>
              <w:rPr>
                <w:noProof/>
                <w:webHidden/>
              </w:rPr>
              <w:t>10</w:t>
            </w:r>
            <w:r>
              <w:rPr>
                <w:noProof/>
                <w:webHidden/>
              </w:rPr>
              <w:fldChar w:fldCharType="end"/>
            </w:r>
          </w:hyperlink>
        </w:p>
        <w:p w14:paraId="61F3B0DF" w14:textId="7DCD20C4"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71" w:history="1">
            <w:r w:rsidRPr="00171869">
              <w:rPr>
                <w:rStyle w:val="Hyperlink"/>
                <w:noProof/>
              </w:rPr>
              <w:t>8.5</w:t>
            </w:r>
            <w:r>
              <w:rPr>
                <w:rFonts w:asciiTheme="minorHAnsi" w:eastAsiaTheme="minorEastAsia" w:hAnsiTheme="minorHAnsi" w:cstheme="minorBidi"/>
                <w:noProof/>
                <w:color w:val="auto"/>
              </w:rPr>
              <w:tab/>
            </w:r>
            <w:r w:rsidRPr="00171869">
              <w:rPr>
                <w:rStyle w:val="Hyperlink"/>
                <w:noProof/>
              </w:rPr>
              <w:t>Outcomes</w:t>
            </w:r>
            <w:r>
              <w:rPr>
                <w:noProof/>
                <w:webHidden/>
              </w:rPr>
              <w:tab/>
            </w:r>
            <w:r>
              <w:rPr>
                <w:noProof/>
                <w:webHidden/>
              </w:rPr>
              <w:fldChar w:fldCharType="begin"/>
            </w:r>
            <w:r>
              <w:rPr>
                <w:noProof/>
                <w:webHidden/>
              </w:rPr>
              <w:instrText xml:space="preserve"> PAGEREF _Toc510166671 \h </w:instrText>
            </w:r>
            <w:r>
              <w:rPr>
                <w:noProof/>
                <w:webHidden/>
              </w:rPr>
            </w:r>
            <w:r>
              <w:rPr>
                <w:noProof/>
                <w:webHidden/>
              </w:rPr>
              <w:fldChar w:fldCharType="separate"/>
            </w:r>
            <w:r>
              <w:rPr>
                <w:noProof/>
                <w:webHidden/>
              </w:rPr>
              <w:t>10</w:t>
            </w:r>
            <w:r>
              <w:rPr>
                <w:noProof/>
                <w:webHidden/>
              </w:rPr>
              <w:fldChar w:fldCharType="end"/>
            </w:r>
          </w:hyperlink>
        </w:p>
        <w:p w14:paraId="5CD53872" w14:textId="2DB838B1" w:rsidR="00E24A61" w:rsidRDefault="00E24A61">
          <w:pPr>
            <w:pStyle w:val="TOC3"/>
            <w:tabs>
              <w:tab w:val="left" w:pos="1320"/>
              <w:tab w:val="right" w:leader="dot" w:pos="9350"/>
            </w:tabs>
            <w:rPr>
              <w:rFonts w:asciiTheme="minorHAnsi" w:eastAsiaTheme="minorEastAsia" w:hAnsiTheme="minorHAnsi" w:cstheme="minorBidi"/>
              <w:noProof/>
              <w:color w:val="auto"/>
            </w:rPr>
          </w:pPr>
          <w:hyperlink w:anchor="_Toc510166672" w:history="1">
            <w:r w:rsidRPr="00171869">
              <w:rPr>
                <w:rStyle w:val="Hyperlink"/>
                <w:noProof/>
              </w:rPr>
              <w:t>8.5.1</w:t>
            </w:r>
            <w:r>
              <w:rPr>
                <w:rFonts w:asciiTheme="minorHAnsi" w:eastAsiaTheme="minorEastAsia" w:hAnsiTheme="minorHAnsi" w:cstheme="minorBidi"/>
                <w:noProof/>
                <w:color w:val="auto"/>
              </w:rPr>
              <w:tab/>
            </w:r>
            <w:r w:rsidRPr="00171869">
              <w:rPr>
                <w:rStyle w:val="Hyperlink"/>
                <w:noProof/>
              </w:rPr>
              <w:t>Ulcerative colitis</w:t>
            </w:r>
            <w:r>
              <w:rPr>
                <w:noProof/>
                <w:webHidden/>
              </w:rPr>
              <w:tab/>
            </w:r>
            <w:r>
              <w:rPr>
                <w:noProof/>
                <w:webHidden/>
              </w:rPr>
              <w:fldChar w:fldCharType="begin"/>
            </w:r>
            <w:r>
              <w:rPr>
                <w:noProof/>
                <w:webHidden/>
              </w:rPr>
              <w:instrText xml:space="preserve"> PAGEREF _Toc510166672 \h </w:instrText>
            </w:r>
            <w:r>
              <w:rPr>
                <w:noProof/>
                <w:webHidden/>
              </w:rPr>
            </w:r>
            <w:r>
              <w:rPr>
                <w:noProof/>
                <w:webHidden/>
              </w:rPr>
              <w:fldChar w:fldCharType="separate"/>
            </w:r>
            <w:r>
              <w:rPr>
                <w:noProof/>
                <w:webHidden/>
              </w:rPr>
              <w:t>10</w:t>
            </w:r>
            <w:r>
              <w:rPr>
                <w:noProof/>
                <w:webHidden/>
              </w:rPr>
              <w:fldChar w:fldCharType="end"/>
            </w:r>
          </w:hyperlink>
        </w:p>
        <w:p w14:paraId="7AE35AA8" w14:textId="5164B5B0" w:rsidR="00E24A61" w:rsidRDefault="00E24A61">
          <w:pPr>
            <w:pStyle w:val="TOC3"/>
            <w:tabs>
              <w:tab w:val="left" w:pos="1320"/>
              <w:tab w:val="right" w:leader="dot" w:pos="9350"/>
            </w:tabs>
            <w:rPr>
              <w:rFonts w:asciiTheme="minorHAnsi" w:eastAsiaTheme="minorEastAsia" w:hAnsiTheme="minorHAnsi" w:cstheme="minorBidi"/>
              <w:noProof/>
              <w:color w:val="auto"/>
            </w:rPr>
          </w:pPr>
          <w:hyperlink w:anchor="_Toc510166673" w:history="1">
            <w:r w:rsidRPr="00171869">
              <w:rPr>
                <w:rStyle w:val="Hyperlink"/>
                <w:noProof/>
              </w:rPr>
              <w:t>8.5.2</w:t>
            </w:r>
            <w:r>
              <w:rPr>
                <w:rFonts w:asciiTheme="minorHAnsi" w:eastAsiaTheme="minorEastAsia" w:hAnsiTheme="minorHAnsi" w:cstheme="minorBidi"/>
                <w:noProof/>
                <w:color w:val="auto"/>
              </w:rPr>
              <w:tab/>
            </w:r>
            <w:r w:rsidRPr="00171869">
              <w:rPr>
                <w:rStyle w:val="Hyperlink"/>
                <w:noProof/>
              </w:rPr>
              <w:t>Acute pancreatitis</w:t>
            </w:r>
            <w:r>
              <w:rPr>
                <w:noProof/>
                <w:webHidden/>
              </w:rPr>
              <w:tab/>
            </w:r>
            <w:r>
              <w:rPr>
                <w:noProof/>
                <w:webHidden/>
              </w:rPr>
              <w:fldChar w:fldCharType="begin"/>
            </w:r>
            <w:r>
              <w:rPr>
                <w:noProof/>
                <w:webHidden/>
              </w:rPr>
              <w:instrText xml:space="preserve"> PAGEREF _Toc510166673 \h </w:instrText>
            </w:r>
            <w:r>
              <w:rPr>
                <w:noProof/>
                <w:webHidden/>
              </w:rPr>
            </w:r>
            <w:r>
              <w:rPr>
                <w:noProof/>
                <w:webHidden/>
              </w:rPr>
              <w:fldChar w:fldCharType="separate"/>
            </w:r>
            <w:r>
              <w:rPr>
                <w:noProof/>
                <w:webHidden/>
              </w:rPr>
              <w:t>11</w:t>
            </w:r>
            <w:r>
              <w:rPr>
                <w:noProof/>
                <w:webHidden/>
              </w:rPr>
              <w:fldChar w:fldCharType="end"/>
            </w:r>
          </w:hyperlink>
        </w:p>
        <w:p w14:paraId="7F19D8C9" w14:textId="137F557E"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74" w:history="1">
            <w:r w:rsidRPr="00171869">
              <w:rPr>
                <w:rStyle w:val="Hyperlink"/>
                <w:noProof/>
              </w:rPr>
              <w:t>8.6</w:t>
            </w:r>
            <w:r>
              <w:rPr>
                <w:rFonts w:asciiTheme="minorHAnsi" w:eastAsiaTheme="minorEastAsia" w:hAnsiTheme="minorHAnsi" w:cstheme="minorBidi"/>
                <w:noProof/>
                <w:color w:val="auto"/>
              </w:rPr>
              <w:tab/>
            </w:r>
            <w:r w:rsidRPr="00171869">
              <w:rPr>
                <w:rStyle w:val="Hyperlink"/>
                <w:noProof/>
              </w:rPr>
              <w:t>Covariates</w:t>
            </w:r>
            <w:r>
              <w:rPr>
                <w:noProof/>
                <w:webHidden/>
              </w:rPr>
              <w:tab/>
            </w:r>
            <w:r>
              <w:rPr>
                <w:noProof/>
                <w:webHidden/>
              </w:rPr>
              <w:fldChar w:fldCharType="begin"/>
            </w:r>
            <w:r>
              <w:rPr>
                <w:noProof/>
                <w:webHidden/>
              </w:rPr>
              <w:instrText xml:space="preserve"> PAGEREF _Toc510166674 \h </w:instrText>
            </w:r>
            <w:r>
              <w:rPr>
                <w:noProof/>
                <w:webHidden/>
              </w:rPr>
            </w:r>
            <w:r>
              <w:rPr>
                <w:noProof/>
                <w:webHidden/>
              </w:rPr>
              <w:fldChar w:fldCharType="separate"/>
            </w:r>
            <w:r>
              <w:rPr>
                <w:noProof/>
                <w:webHidden/>
              </w:rPr>
              <w:t>12</w:t>
            </w:r>
            <w:r>
              <w:rPr>
                <w:noProof/>
                <w:webHidden/>
              </w:rPr>
              <w:fldChar w:fldCharType="end"/>
            </w:r>
          </w:hyperlink>
        </w:p>
        <w:p w14:paraId="1D9E9DAB" w14:textId="03483C76" w:rsidR="00E24A61" w:rsidRDefault="00E24A61">
          <w:pPr>
            <w:pStyle w:val="TOC3"/>
            <w:tabs>
              <w:tab w:val="left" w:pos="1320"/>
              <w:tab w:val="right" w:leader="dot" w:pos="9350"/>
            </w:tabs>
            <w:rPr>
              <w:rFonts w:asciiTheme="minorHAnsi" w:eastAsiaTheme="minorEastAsia" w:hAnsiTheme="minorHAnsi" w:cstheme="minorBidi"/>
              <w:noProof/>
              <w:color w:val="auto"/>
            </w:rPr>
          </w:pPr>
          <w:hyperlink w:anchor="_Toc510166675" w:history="1">
            <w:r w:rsidRPr="00171869">
              <w:rPr>
                <w:rStyle w:val="Hyperlink"/>
                <w:noProof/>
                <w:highlight w:val="white"/>
              </w:rPr>
              <w:t>8.6.1</w:t>
            </w:r>
            <w:r>
              <w:rPr>
                <w:rFonts w:asciiTheme="minorHAnsi" w:eastAsiaTheme="minorEastAsia" w:hAnsiTheme="minorHAnsi" w:cstheme="minorBidi"/>
                <w:noProof/>
                <w:color w:val="auto"/>
              </w:rPr>
              <w:tab/>
            </w:r>
            <w:r w:rsidRPr="00171869">
              <w:rPr>
                <w:rStyle w:val="Hyperlink"/>
                <w:noProof/>
                <w:highlight w:val="white"/>
              </w:rPr>
              <w:t>Replication of Crockett study (ulcerative colitis)</w:t>
            </w:r>
            <w:r>
              <w:rPr>
                <w:noProof/>
                <w:webHidden/>
              </w:rPr>
              <w:tab/>
            </w:r>
            <w:r>
              <w:rPr>
                <w:noProof/>
                <w:webHidden/>
              </w:rPr>
              <w:fldChar w:fldCharType="begin"/>
            </w:r>
            <w:r>
              <w:rPr>
                <w:noProof/>
                <w:webHidden/>
              </w:rPr>
              <w:instrText xml:space="preserve"> PAGEREF _Toc510166675 \h </w:instrText>
            </w:r>
            <w:r>
              <w:rPr>
                <w:noProof/>
                <w:webHidden/>
              </w:rPr>
            </w:r>
            <w:r>
              <w:rPr>
                <w:noProof/>
                <w:webHidden/>
              </w:rPr>
              <w:fldChar w:fldCharType="separate"/>
            </w:r>
            <w:r>
              <w:rPr>
                <w:noProof/>
                <w:webHidden/>
              </w:rPr>
              <w:t>12</w:t>
            </w:r>
            <w:r>
              <w:rPr>
                <w:noProof/>
                <w:webHidden/>
              </w:rPr>
              <w:fldChar w:fldCharType="end"/>
            </w:r>
          </w:hyperlink>
        </w:p>
        <w:p w14:paraId="69136C54" w14:textId="0967B303" w:rsidR="00E24A61" w:rsidRDefault="00E24A61">
          <w:pPr>
            <w:pStyle w:val="TOC3"/>
            <w:tabs>
              <w:tab w:val="left" w:pos="1320"/>
              <w:tab w:val="right" w:leader="dot" w:pos="9350"/>
            </w:tabs>
            <w:rPr>
              <w:rFonts w:asciiTheme="minorHAnsi" w:eastAsiaTheme="minorEastAsia" w:hAnsiTheme="minorHAnsi" w:cstheme="minorBidi"/>
              <w:noProof/>
              <w:color w:val="auto"/>
            </w:rPr>
          </w:pPr>
          <w:hyperlink w:anchor="_Toc510166676" w:history="1">
            <w:r w:rsidRPr="00171869">
              <w:rPr>
                <w:rStyle w:val="Hyperlink"/>
                <w:noProof/>
                <w:highlight w:val="white"/>
              </w:rPr>
              <w:t>8.6.2</w:t>
            </w:r>
            <w:r>
              <w:rPr>
                <w:rFonts w:asciiTheme="minorHAnsi" w:eastAsiaTheme="minorEastAsia" w:hAnsiTheme="minorHAnsi" w:cstheme="minorBidi"/>
                <w:noProof/>
                <w:color w:val="auto"/>
              </w:rPr>
              <w:tab/>
            </w:r>
            <w:r w:rsidRPr="00171869">
              <w:rPr>
                <w:rStyle w:val="Hyperlink"/>
                <w:noProof/>
                <w:highlight w:val="white"/>
              </w:rPr>
              <w:t>Replication of Chou study (acute pancreatitis)</w:t>
            </w:r>
            <w:r>
              <w:rPr>
                <w:noProof/>
                <w:webHidden/>
              </w:rPr>
              <w:tab/>
            </w:r>
            <w:r>
              <w:rPr>
                <w:noProof/>
                <w:webHidden/>
              </w:rPr>
              <w:fldChar w:fldCharType="begin"/>
            </w:r>
            <w:r>
              <w:rPr>
                <w:noProof/>
                <w:webHidden/>
              </w:rPr>
              <w:instrText xml:space="preserve"> PAGEREF _Toc510166676 \h </w:instrText>
            </w:r>
            <w:r>
              <w:rPr>
                <w:noProof/>
                <w:webHidden/>
              </w:rPr>
            </w:r>
            <w:r>
              <w:rPr>
                <w:noProof/>
                <w:webHidden/>
              </w:rPr>
              <w:fldChar w:fldCharType="separate"/>
            </w:r>
            <w:r>
              <w:rPr>
                <w:noProof/>
                <w:webHidden/>
              </w:rPr>
              <w:t>12</w:t>
            </w:r>
            <w:r>
              <w:rPr>
                <w:noProof/>
                <w:webHidden/>
              </w:rPr>
              <w:fldChar w:fldCharType="end"/>
            </w:r>
          </w:hyperlink>
        </w:p>
        <w:p w14:paraId="292FD019" w14:textId="26A8E9C6" w:rsidR="00E24A61" w:rsidRDefault="00E24A61">
          <w:pPr>
            <w:pStyle w:val="TOC1"/>
            <w:rPr>
              <w:rFonts w:asciiTheme="minorHAnsi" w:eastAsiaTheme="minorEastAsia" w:hAnsiTheme="minorHAnsi" w:cstheme="minorBidi"/>
              <w:noProof/>
              <w:color w:val="auto"/>
            </w:rPr>
          </w:pPr>
          <w:hyperlink w:anchor="_Toc510166677" w:history="1">
            <w:r w:rsidRPr="00171869">
              <w:rPr>
                <w:rStyle w:val="Hyperlink"/>
                <w:noProof/>
              </w:rPr>
              <w:t>9</w:t>
            </w:r>
            <w:r>
              <w:rPr>
                <w:rFonts w:asciiTheme="minorHAnsi" w:eastAsiaTheme="minorEastAsia" w:hAnsiTheme="minorHAnsi" w:cstheme="minorBidi"/>
                <w:noProof/>
                <w:color w:val="auto"/>
              </w:rPr>
              <w:tab/>
            </w:r>
            <w:r w:rsidRPr="00171869">
              <w:rPr>
                <w:rStyle w:val="Hyperlink"/>
                <w:noProof/>
              </w:rPr>
              <w:t>Data Analysis Plan</w:t>
            </w:r>
            <w:r>
              <w:rPr>
                <w:noProof/>
                <w:webHidden/>
              </w:rPr>
              <w:tab/>
            </w:r>
            <w:r>
              <w:rPr>
                <w:noProof/>
                <w:webHidden/>
              </w:rPr>
              <w:fldChar w:fldCharType="begin"/>
            </w:r>
            <w:r>
              <w:rPr>
                <w:noProof/>
                <w:webHidden/>
              </w:rPr>
              <w:instrText xml:space="preserve"> PAGEREF _Toc510166677 \h </w:instrText>
            </w:r>
            <w:r>
              <w:rPr>
                <w:noProof/>
                <w:webHidden/>
              </w:rPr>
            </w:r>
            <w:r>
              <w:rPr>
                <w:noProof/>
                <w:webHidden/>
              </w:rPr>
              <w:fldChar w:fldCharType="separate"/>
            </w:r>
            <w:r>
              <w:rPr>
                <w:noProof/>
                <w:webHidden/>
              </w:rPr>
              <w:t>14</w:t>
            </w:r>
            <w:r>
              <w:rPr>
                <w:noProof/>
                <w:webHidden/>
              </w:rPr>
              <w:fldChar w:fldCharType="end"/>
            </w:r>
          </w:hyperlink>
        </w:p>
        <w:p w14:paraId="2A4F130B" w14:textId="76E1EE32"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78" w:history="1">
            <w:r w:rsidRPr="00171869">
              <w:rPr>
                <w:rStyle w:val="Hyperlink"/>
                <w:noProof/>
              </w:rPr>
              <w:t>9.1</w:t>
            </w:r>
            <w:r>
              <w:rPr>
                <w:rFonts w:asciiTheme="minorHAnsi" w:eastAsiaTheme="minorEastAsia" w:hAnsiTheme="minorHAnsi" w:cstheme="minorBidi"/>
                <w:noProof/>
                <w:color w:val="auto"/>
              </w:rPr>
              <w:tab/>
            </w:r>
            <w:r w:rsidRPr="00171869">
              <w:rPr>
                <w:rStyle w:val="Hyperlink"/>
                <w:noProof/>
              </w:rPr>
              <w:t>Calculation of time-at-risk</w:t>
            </w:r>
            <w:r>
              <w:rPr>
                <w:noProof/>
                <w:webHidden/>
              </w:rPr>
              <w:tab/>
            </w:r>
            <w:r>
              <w:rPr>
                <w:noProof/>
                <w:webHidden/>
              </w:rPr>
              <w:fldChar w:fldCharType="begin"/>
            </w:r>
            <w:r>
              <w:rPr>
                <w:noProof/>
                <w:webHidden/>
              </w:rPr>
              <w:instrText xml:space="preserve"> PAGEREF _Toc510166678 \h </w:instrText>
            </w:r>
            <w:r>
              <w:rPr>
                <w:noProof/>
                <w:webHidden/>
              </w:rPr>
            </w:r>
            <w:r>
              <w:rPr>
                <w:noProof/>
                <w:webHidden/>
              </w:rPr>
              <w:fldChar w:fldCharType="separate"/>
            </w:r>
            <w:r>
              <w:rPr>
                <w:noProof/>
                <w:webHidden/>
              </w:rPr>
              <w:t>14</w:t>
            </w:r>
            <w:r>
              <w:rPr>
                <w:noProof/>
                <w:webHidden/>
              </w:rPr>
              <w:fldChar w:fldCharType="end"/>
            </w:r>
          </w:hyperlink>
        </w:p>
        <w:p w14:paraId="369A5D2C" w14:textId="448671F6" w:rsidR="00E24A61" w:rsidRDefault="00E24A61">
          <w:pPr>
            <w:pStyle w:val="TOC3"/>
            <w:tabs>
              <w:tab w:val="left" w:pos="1320"/>
              <w:tab w:val="right" w:leader="dot" w:pos="9350"/>
            </w:tabs>
            <w:rPr>
              <w:rFonts w:asciiTheme="minorHAnsi" w:eastAsiaTheme="minorEastAsia" w:hAnsiTheme="minorHAnsi" w:cstheme="minorBidi"/>
              <w:noProof/>
              <w:color w:val="auto"/>
            </w:rPr>
          </w:pPr>
          <w:hyperlink w:anchor="_Toc510166679" w:history="1">
            <w:r w:rsidRPr="00171869">
              <w:rPr>
                <w:rStyle w:val="Hyperlink"/>
                <w:noProof/>
                <w:highlight w:val="white"/>
              </w:rPr>
              <w:t>9.1.1</w:t>
            </w:r>
            <w:r>
              <w:rPr>
                <w:rFonts w:asciiTheme="minorHAnsi" w:eastAsiaTheme="minorEastAsia" w:hAnsiTheme="minorHAnsi" w:cstheme="minorBidi"/>
                <w:noProof/>
                <w:color w:val="auto"/>
              </w:rPr>
              <w:tab/>
            </w:r>
            <w:r w:rsidRPr="00171869">
              <w:rPr>
                <w:rStyle w:val="Hyperlink"/>
                <w:noProof/>
                <w:highlight w:val="white"/>
              </w:rPr>
              <w:t>Replication of Crockett study (ulcerative colitis)</w:t>
            </w:r>
            <w:r>
              <w:rPr>
                <w:noProof/>
                <w:webHidden/>
              </w:rPr>
              <w:tab/>
            </w:r>
            <w:r>
              <w:rPr>
                <w:noProof/>
                <w:webHidden/>
              </w:rPr>
              <w:fldChar w:fldCharType="begin"/>
            </w:r>
            <w:r>
              <w:rPr>
                <w:noProof/>
                <w:webHidden/>
              </w:rPr>
              <w:instrText xml:space="preserve"> PAGEREF _Toc510166679 \h </w:instrText>
            </w:r>
            <w:r>
              <w:rPr>
                <w:noProof/>
                <w:webHidden/>
              </w:rPr>
            </w:r>
            <w:r>
              <w:rPr>
                <w:noProof/>
                <w:webHidden/>
              </w:rPr>
              <w:fldChar w:fldCharType="separate"/>
            </w:r>
            <w:r>
              <w:rPr>
                <w:noProof/>
                <w:webHidden/>
              </w:rPr>
              <w:t>14</w:t>
            </w:r>
            <w:r>
              <w:rPr>
                <w:noProof/>
                <w:webHidden/>
              </w:rPr>
              <w:fldChar w:fldCharType="end"/>
            </w:r>
          </w:hyperlink>
        </w:p>
        <w:p w14:paraId="5AF52219" w14:textId="2CE24B83" w:rsidR="00E24A61" w:rsidRDefault="00E24A61">
          <w:pPr>
            <w:pStyle w:val="TOC3"/>
            <w:tabs>
              <w:tab w:val="left" w:pos="1320"/>
              <w:tab w:val="right" w:leader="dot" w:pos="9350"/>
            </w:tabs>
            <w:rPr>
              <w:rFonts w:asciiTheme="minorHAnsi" w:eastAsiaTheme="minorEastAsia" w:hAnsiTheme="minorHAnsi" w:cstheme="minorBidi"/>
              <w:noProof/>
              <w:color w:val="auto"/>
            </w:rPr>
          </w:pPr>
          <w:hyperlink w:anchor="_Toc510166680" w:history="1">
            <w:r w:rsidRPr="00171869">
              <w:rPr>
                <w:rStyle w:val="Hyperlink"/>
                <w:noProof/>
              </w:rPr>
              <w:t>9.1.2</w:t>
            </w:r>
            <w:r>
              <w:rPr>
                <w:rFonts w:asciiTheme="minorHAnsi" w:eastAsiaTheme="minorEastAsia" w:hAnsiTheme="minorHAnsi" w:cstheme="minorBidi"/>
                <w:noProof/>
                <w:color w:val="auto"/>
              </w:rPr>
              <w:tab/>
            </w:r>
            <w:r w:rsidRPr="00171869">
              <w:rPr>
                <w:rStyle w:val="Hyperlink"/>
                <w:noProof/>
                <w:highlight w:val="white"/>
              </w:rPr>
              <w:t>Replication of Chou study (acute pancreatitis)</w:t>
            </w:r>
            <w:r>
              <w:rPr>
                <w:noProof/>
                <w:webHidden/>
              </w:rPr>
              <w:tab/>
            </w:r>
            <w:r>
              <w:rPr>
                <w:noProof/>
                <w:webHidden/>
              </w:rPr>
              <w:fldChar w:fldCharType="begin"/>
            </w:r>
            <w:r>
              <w:rPr>
                <w:noProof/>
                <w:webHidden/>
              </w:rPr>
              <w:instrText xml:space="preserve"> PAGEREF _Toc510166680 \h </w:instrText>
            </w:r>
            <w:r>
              <w:rPr>
                <w:noProof/>
                <w:webHidden/>
              </w:rPr>
            </w:r>
            <w:r>
              <w:rPr>
                <w:noProof/>
                <w:webHidden/>
              </w:rPr>
              <w:fldChar w:fldCharType="separate"/>
            </w:r>
            <w:r>
              <w:rPr>
                <w:noProof/>
                <w:webHidden/>
              </w:rPr>
              <w:t>14</w:t>
            </w:r>
            <w:r>
              <w:rPr>
                <w:noProof/>
                <w:webHidden/>
              </w:rPr>
              <w:fldChar w:fldCharType="end"/>
            </w:r>
          </w:hyperlink>
        </w:p>
        <w:p w14:paraId="0929ED01" w14:textId="10CB2392"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81" w:history="1">
            <w:r w:rsidRPr="00171869">
              <w:rPr>
                <w:rStyle w:val="Hyperlink"/>
                <w:noProof/>
              </w:rPr>
              <w:t>9.2</w:t>
            </w:r>
            <w:r>
              <w:rPr>
                <w:rFonts w:asciiTheme="minorHAnsi" w:eastAsiaTheme="minorEastAsia" w:hAnsiTheme="minorHAnsi" w:cstheme="minorBidi"/>
                <w:noProof/>
                <w:color w:val="auto"/>
              </w:rPr>
              <w:tab/>
            </w:r>
            <w:r w:rsidRPr="00171869">
              <w:rPr>
                <w:rStyle w:val="Hyperlink"/>
                <w:noProof/>
              </w:rPr>
              <w:t>Model Specification</w:t>
            </w:r>
            <w:r>
              <w:rPr>
                <w:noProof/>
                <w:webHidden/>
              </w:rPr>
              <w:tab/>
            </w:r>
            <w:r>
              <w:rPr>
                <w:noProof/>
                <w:webHidden/>
              </w:rPr>
              <w:fldChar w:fldCharType="begin"/>
            </w:r>
            <w:r>
              <w:rPr>
                <w:noProof/>
                <w:webHidden/>
              </w:rPr>
              <w:instrText xml:space="preserve"> PAGEREF _Toc510166681 \h </w:instrText>
            </w:r>
            <w:r>
              <w:rPr>
                <w:noProof/>
                <w:webHidden/>
              </w:rPr>
            </w:r>
            <w:r>
              <w:rPr>
                <w:noProof/>
                <w:webHidden/>
              </w:rPr>
              <w:fldChar w:fldCharType="separate"/>
            </w:r>
            <w:r>
              <w:rPr>
                <w:noProof/>
                <w:webHidden/>
              </w:rPr>
              <w:t>14</w:t>
            </w:r>
            <w:r>
              <w:rPr>
                <w:noProof/>
                <w:webHidden/>
              </w:rPr>
              <w:fldChar w:fldCharType="end"/>
            </w:r>
          </w:hyperlink>
        </w:p>
        <w:p w14:paraId="287603A0" w14:textId="5BF19B50" w:rsidR="00E24A61" w:rsidRDefault="00E24A61">
          <w:pPr>
            <w:pStyle w:val="TOC3"/>
            <w:tabs>
              <w:tab w:val="left" w:pos="1320"/>
              <w:tab w:val="right" w:leader="dot" w:pos="9350"/>
            </w:tabs>
            <w:rPr>
              <w:rFonts w:asciiTheme="minorHAnsi" w:eastAsiaTheme="minorEastAsia" w:hAnsiTheme="minorHAnsi" w:cstheme="minorBidi"/>
              <w:noProof/>
              <w:color w:val="auto"/>
            </w:rPr>
          </w:pPr>
          <w:hyperlink w:anchor="_Toc510166682" w:history="1">
            <w:r w:rsidRPr="00171869">
              <w:rPr>
                <w:rStyle w:val="Hyperlink"/>
                <w:noProof/>
                <w:highlight w:val="white"/>
              </w:rPr>
              <w:t>9.2.1</w:t>
            </w:r>
            <w:r>
              <w:rPr>
                <w:rFonts w:asciiTheme="minorHAnsi" w:eastAsiaTheme="minorEastAsia" w:hAnsiTheme="minorHAnsi" w:cstheme="minorBidi"/>
                <w:noProof/>
                <w:color w:val="auto"/>
              </w:rPr>
              <w:tab/>
            </w:r>
            <w:r w:rsidRPr="00171869">
              <w:rPr>
                <w:rStyle w:val="Hyperlink"/>
                <w:noProof/>
                <w:highlight w:val="white"/>
              </w:rPr>
              <w:t>Replication of Crockett study (ulcerative colitis)</w:t>
            </w:r>
            <w:r>
              <w:rPr>
                <w:noProof/>
                <w:webHidden/>
              </w:rPr>
              <w:tab/>
            </w:r>
            <w:r>
              <w:rPr>
                <w:noProof/>
                <w:webHidden/>
              </w:rPr>
              <w:fldChar w:fldCharType="begin"/>
            </w:r>
            <w:r>
              <w:rPr>
                <w:noProof/>
                <w:webHidden/>
              </w:rPr>
              <w:instrText xml:space="preserve"> PAGEREF _Toc510166682 \h </w:instrText>
            </w:r>
            <w:r>
              <w:rPr>
                <w:noProof/>
                <w:webHidden/>
              </w:rPr>
            </w:r>
            <w:r>
              <w:rPr>
                <w:noProof/>
                <w:webHidden/>
              </w:rPr>
              <w:fldChar w:fldCharType="separate"/>
            </w:r>
            <w:r>
              <w:rPr>
                <w:noProof/>
                <w:webHidden/>
              </w:rPr>
              <w:t>14</w:t>
            </w:r>
            <w:r>
              <w:rPr>
                <w:noProof/>
                <w:webHidden/>
              </w:rPr>
              <w:fldChar w:fldCharType="end"/>
            </w:r>
          </w:hyperlink>
        </w:p>
        <w:p w14:paraId="5275D6CF" w14:textId="0B917A93" w:rsidR="00E24A61" w:rsidRDefault="00E24A61">
          <w:pPr>
            <w:pStyle w:val="TOC3"/>
            <w:tabs>
              <w:tab w:val="left" w:pos="1320"/>
              <w:tab w:val="right" w:leader="dot" w:pos="9350"/>
            </w:tabs>
            <w:rPr>
              <w:rFonts w:asciiTheme="minorHAnsi" w:eastAsiaTheme="minorEastAsia" w:hAnsiTheme="minorHAnsi" w:cstheme="minorBidi"/>
              <w:noProof/>
              <w:color w:val="auto"/>
            </w:rPr>
          </w:pPr>
          <w:hyperlink w:anchor="_Toc510166683" w:history="1">
            <w:r w:rsidRPr="00171869">
              <w:rPr>
                <w:rStyle w:val="Hyperlink"/>
                <w:noProof/>
                <w:highlight w:val="white"/>
              </w:rPr>
              <w:t>9.2.2</w:t>
            </w:r>
            <w:r>
              <w:rPr>
                <w:rFonts w:asciiTheme="minorHAnsi" w:eastAsiaTheme="minorEastAsia" w:hAnsiTheme="minorHAnsi" w:cstheme="minorBidi"/>
                <w:noProof/>
                <w:color w:val="auto"/>
              </w:rPr>
              <w:tab/>
            </w:r>
            <w:r w:rsidRPr="00171869">
              <w:rPr>
                <w:rStyle w:val="Hyperlink"/>
                <w:noProof/>
                <w:highlight w:val="white"/>
              </w:rPr>
              <w:t>Replication of Chou study (acute pancreatitis)</w:t>
            </w:r>
            <w:r>
              <w:rPr>
                <w:noProof/>
                <w:webHidden/>
              </w:rPr>
              <w:tab/>
            </w:r>
            <w:r>
              <w:rPr>
                <w:noProof/>
                <w:webHidden/>
              </w:rPr>
              <w:fldChar w:fldCharType="begin"/>
            </w:r>
            <w:r>
              <w:rPr>
                <w:noProof/>
                <w:webHidden/>
              </w:rPr>
              <w:instrText xml:space="preserve"> PAGEREF _Toc510166683 \h </w:instrText>
            </w:r>
            <w:r>
              <w:rPr>
                <w:noProof/>
                <w:webHidden/>
              </w:rPr>
            </w:r>
            <w:r>
              <w:rPr>
                <w:noProof/>
                <w:webHidden/>
              </w:rPr>
              <w:fldChar w:fldCharType="separate"/>
            </w:r>
            <w:r>
              <w:rPr>
                <w:noProof/>
                <w:webHidden/>
              </w:rPr>
              <w:t>14</w:t>
            </w:r>
            <w:r>
              <w:rPr>
                <w:noProof/>
                <w:webHidden/>
              </w:rPr>
              <w:fldChar w:fldCharType="end"/>
            </w:r>
          </w:hyperlink>
        </w:p>
        <w:p w14:paraId="0DBE9A32" w14:textId="2027BF96" w:rsidR="00E24A61" w:rsidRDefault="00E24A61">
          <w:pPr>
            <w:pStyle w:val="TOC3"/>
            <w:tabs>
              <w:tab w:val="left" w:pos="1320"/>
              <w:tab w:val="right" w:leader="dot" w:pos="9350"/>
            </w:tabs>
            <w:rPr>
              <w:rFonts w:asciiTheme="minorHAnsi" w:eastAsiaTheme="minorEastAsia" w:hAnsiTheme="minorHAnsi" w:cstheme="minorBidi"/>
              <w:noProof/>
              <w:color w:val="auto"/>
            </w:rPr>
          </w:pPr>
          <w:hyperlink w:anchor="_Toc510166684" w:history="1">
            <w:r w:rsidRPr="00171869">
              <w:rPr>
                <w:rStyle w:val="Hyperlink"/>
                <w:noProof/>
              </w:rPr>
              <w:t>9.2.3</w:t>
            </w:r>
            <w:r>
              <w:rPr>
                <w:rFonts w:asciiTheme="minorHAnsi" w:eastAsiaTheme="minorEastAsia" w:hAnsiTheme="minorHAnsi" w:cstheme="minorBidi"/>
                <w:noProof/>
                <w:color w:val="auto"/>
              </w:rPr>
              <w:tab/>
            </w:r>
            <w:r w:rsidRPr="00171869">
              <w:rPr>
                <w:rStyle w:val="Hyperlink"/>
                <w:noProof/>
              </w:rPr>
              <w:t>Pooling effect estimates across databases</w:t>
            </w:r>
            <w:r>
              <w:rPr>
                <w:noProof/>
                <w:webHidden/>
              </w:rPr>
              <w:tab/>
            </w:r>
            <w:r>
              <w:rPr>
                <w:noProof/>
                <w:webHidden/>
              </w:rPr>
              <w:fldChar w:fldCharType="begin"/>
            </w:r>
            <w:r>
              <w:rPr>
                <w:noProof/>
                <w:webHidden/>
              </w:rPr>
              <w:instrText xml:space="preserve"> PAGEREF _Toc510166684 \h </w:instrText>
            </w:r>
            <w:r>
              <w:rPr>
                <w:noProof/>
                <w:webHidden/>
              </w:rPr>
            </w:r>
            <w:r>
              <w:rPr>
                <w:noProof/>
                <w:webHidden/>
              </w:rPr>
              <w:fldChar w:fldCharType="separate"/>
            </w:r>
            <w:r>
              <w:rPr>
                <w:noProof/>
                <w:webHidden/>
              </w:rPr>
              <w:t>15</w:t>
            </w:r>
            <w:r>
              <w:rPr>
                <w:noProof/>
                <w:webHidden/>
              </w:rPr>
              <w:fldChar w:fldCharType="end"/>
            </w:r>
          </w:hyperlink>
        </w:p>
        <w:p w14:paraId="642E1F38" w14:textId="5202043A"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85" w:history="1">
            <w:r w:rsidRPr="00171869">
              <w:rPr>
                <w:rStyle w:val="Hyperlink"/>
                <w:noProof/>
              </w:rPr>
              <w:t>9.3</w:t>
            </w:r>
            <w:r>
              <w:rPr>
                <w:rFonts w:asciiTheme="minorHAnsi" w:eastAsiaTheme="minorEastAsia" w:hAnsiTheme="minorHAnsi" w:cstheme="minorBidi"/>
                <w:noProof/>
                <w:color w:val="auto"/>
              </w:rPr>
              <w:tab/>
            </w:r>
            <w:r w:rsidRPr="00171869">
              <w:rPr>
                <w:rStyle w:val="Hyperlink"/>
                <w:noProof/>
              </w:rPr>
              <w:t>Analyses to perform</w:t>
            </w:r>
            <w:r>
              <w:rPr>
                <w:noProof/>
                <w:webHidden/>
              </w:rPr>
              <w:tab/>
            </w:r>
            <w:r>
              <w:rPr>
                <w:noProof/>
                <w:webHidden/>
              </w:rPr>
              <w:fldChar w:fldCharType="begin"/>
            </w:r>
            <w:r>
              <w:rPr>
                <w:noProof/>
                <w:webHidden/>
              </w:rPr>
              <w:instrText xml:space="preserve"> PAGEREF _Toc510166685 \h </w:instrText>
            </w:r>
            <w:r>
              <w:rPr>
                <w:noProof/>
                <w:webHidden/>
              </w:rPr>
            </w:r>
            <w:r>
              <w:rPr>
                <w:noProof/>
                <w:webHidden/>
              </w:rPr>
              <w:fldChar w:fldCharType="separate"/>
            </w:r>
            <w:r>
              <w:rPr>
                <w:noProof/>
                <w:webHidden/>
              </w:rPr>
              <w:t>15</w:t>
            </w:r>
            <w:r>
              <w:rPr>
                <w:noProof/>
                <w:webHidden/>
              </w:rPr>
              <w:fldChar w:fldCharType="end"/>
            </w:r>
          </w:hyperlink>
        </w:p>
        <w:p w14:paraId="587083E1" w14:textId="0BD99AE8"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86" w:history="1">
            <w:r w:rsidRPr="00171869">
              <w:rPr>
                <w:rStyle w:val="Hyperlink"/>
                <w:noProof/>
              </w:rPr>
              <w:t>9.4</w:t>
            </w:r>
            <w:r>
              <w:rPr>
                <w:rFonts w:asciiTheme="minorHAnsi" w:eastAsiaTheme="minorEastAsia" w:hAnsiTheme="minorHAnsi" w:cstheme="minorBidi"/>
                <w:noProof/>
                <w:color w:val="auto"/>
              </w:rPr>
              <w:tab/>
            </w:r>
            <w:r w:rsidRPr="00171869">
              <w:rPr>
                <w:rStyle w:val="Hyperlink"/>
                <w:noProof/>
              </w:rPr>
              <w:t>Output</w:t>
            </w:r>
            <w:r>
              <w:rPr>
                <w:noProof/>
                <w:webHidden/>
              </w:rPr>
              <w:tab/>
            </w:r>
            <w:r>
              <w:rPr>
                <w:noProof/>
                <w:webHidden/>
              </w:rPr>
              <w:fldChar w:fldCharType="begin"/>
            </w:r>
            <w:r>
              <w:rPr>
                <w:noProof/>
                <w:webHidden/>
              </w:rPr>
              <w:instrText xml:space="preserve"> PAGEREF _Toc510166686 \h </w:instrText>
            </w:r>
            <w:r>
              <w:rPr>
                <w:noProof/>
                <w:webHidden/>
              </w:rPr>
            </w:r>
            <w:r>
              <w:rPr>
                <w:noProof/>
                <w:webHidden/>
              </w:rPr>
              <w:fldChar w:fldCharType="separate"/>
            </w:r>
            <w:r>
              <w:rPr>
                <w:noProof/>
                <w:webHidden/>
              </w:rPr>
              <w:t>15</w:t>
            </w:r>
            <w:r>
              <w:rPr>
                <w:noProof/>
                <w:webHidden/>
              </w:rPr>
              <w:fldChar w:fldCharType="end"/>
            </w:r>
          </w:hyperlink>
        </w:p>
        <w:p w14:paraId="6F803516" w14:textId="5810638F"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87" w:history="1">
            <w:r w:rsidRPr="00171869">
              <w:rPr>
                <w:rStyle w:val="Hyperlink"/>
                <w:noProof/>
              </w:rPr>
              <w:t>9.5</w:t>
            </w:r>
            <w:r>
              <w:rPr>
                <w:rFonts w:asciiTheme="minorHAnsi" w:eastAsiaTheme="minorEastAsia" w:hAnsiTheme="minorHAnsi" w:cstheme="minorBidi"/>
                <w:noProof/>
                <w:color w:val="auto"/>
              </w:rPr>
              <w:tab/>
            </w:r>
            <w:r w:rsidRPr="00171869">
              <w:rPr>
                <w:rStyle w:val="Hyperlink"/>
                <w:noProof/>
              </w:rPr>
              <w:t>Evidence Evaluation</w:t>
            </w:r>
            <w:r>
              <w:rPr>
                <w:noProof/>
                <w:webHidden/>
              </w:rPr>
              <w:tab/>
            </w:r>
            <w:r>
              <w:rPr>
                <w:noProof/>
                <w:webHidden/>
              </w:rPr>
              <w:fldChar w:fldCharType="begin"/>
            </w:r>
            <w:r>
              <w:rPr>
                <w:noProof/>
                <w:webHidden/>
              </w:rPr>
              <w:instrText xml:space="preserve"> PAGEREF _Toc510166687 \h </w:instrText>
            </w:r>
            <w:r>
              <w:rPr>
                <w:noProof/>
                <w:webHidden/>
              </w:rPr>
            </w:r>
            <w:r>
              <w:rPr>
                <w:noProof/>
                <w:webHidden/>
              </w:rPr>
              <w:fldChar w:fldCharType="separate"/>
            </w:r>
            <w:r>
              <w:rPr>
                <w:noProof/>
                <w:webHidden/>
              </w:rPr>
              <w:t>15</w:t>
            </w:r>
            <w:r>
              <w:rPr>
                <w:noProof/>
                <w:webHidden/>
              </w:rPr>
              <w:fldChar w:fldCharType="end"/>
            </w:r>
          </w:hyperlink>
        </w:p>
        <w:p w14:paraId="248191D8" w14:textId="66A8B734" w:rsidR="00E24A61" w:rsidRDefault="00E24A61">
          <w:pPr>
            <w:pStyle w:val="TOC1"/>
            <w:rPr>
              <w:rFonts w:asciiTheme="minorHAnsi" w:eastAsiaTheme="minorEastAsia" w:hAnsiTheme="minorHAnsi" w:cstheme="minorBidi"/>
              <w:noProof/>
              <w:color w:val="auto"/>
            </w:rPr>
          </w:pPr>
          <w:hyperlink w:anchor="_Toc510166688" w:history="1">
            <w:r w:rsidRPr="00171869">
              <w:rPr>
                <w:rStyle w:val="Hyperlink"/>
                <w:noProof/>
              </w:rPr>
              <w:t>10</w:t>
            </w:r>
            <w:r>
              <w:rPr>
                <w:rFonts w:asciiTheme="minorHAnsi" w:eastAsiaTheme="minorEastAsia" w:hAnsiTheme="minorHAnsi" w:cstheme="minorBidi"/>
                <w:noProof/>
                <w:color w:val="auto"/>
              </w:rPr>
              <w:tab/>
            </w:r>
            <w:r w:rsidRPr="00171869">
              <w:rPr>
                <w:rStyle w:val="Hyperlink"/>
                <w:noProof/>
              </w:rPr>
              <w:t>Study Diagnostics</w:t>
            </w:r>
            <w:r>
              <w:rPr>
                <w:noProof/>
                <w:webHidden/>
              </w:rPr>
              <w:tab/>
            </w:r>
            <w:r>
              <w:rPr>
                <w:noProof/>
                <w:webHidden/>
              </w:rPr>
              <w:fldChar w:fldCharType="begin"/>
            </w:r>
            <w:r>
              <w:rPr>
                <w:noProof/>
                <w:webHidden/>
              </w:rPr>
              <w:instrText xml:space="preserve"> PAGEREF _Toc510166688 \h </w:instrText>
            </w:r>
            <w:r>
              <w:rPr>
                <w:noProof/>
                <w:webHidden/>
              </w:rPr>
            </w:r>
            <w:r>
              <w:rPr>
                <w:noProof/>
                <w:webHidden/>
              </w:rPr>
              <w:fldChar w:fldCharType="separate"/>
            </w:r>
            <w:r>
              <w:rPr>
                <w:noProof/>
                <w:webHidden/>
              </w:rPr>
              <w:t>16</w:t>
            </w:r>
            <w:r>
              <w:rPr>
                <w:noProof/>
                <w:webHidden/>
              </w:rPr>
              <w:fldChar w:fldCharType="end"/>
            </w:r>
          </w:hyperlink>
        </w:p>
        <w:p w14:paraId="19C4C0E5" w14:textId="4F4E890A"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89" w:history="1">
            <w:r w:rsidRPr="00171869">
              <w:rPr>
                <w:rStyle w:val="Hyperlink"/>
                <w:noProof/>
              </w:rPr>
              <w:t>10.1</w:t>
            </w:r>
            <w:r>
              <w:rPr>
                <w:rFonts w:asciiTheme="minorHAnsi" w:eastAsiaTheme="minorEastAsia" w:hAnsiTheme="minorHAnsi" w:cstheme="minorBidi"/>
                <w:noProof/>
                <w:color w:val="auto"/>
              </w:rPr>
              <w:tab/>
            </w:r>
            <w:r w:rsidRPr="00171869">
              <w:rPr>
                <w:rStyle w:val="Hyperlink"/>
                <w:noProof/>
              </w:rPr>
              <w:t>Sample Size and Study Power</w:t>
            </w:r>
            <w:r>
              <w:rPr>
                <w:noProof/>
                <w:webHidden/>
              </w:rPr>
              <w:tab/>
            </w:r>
            <w:r>
              <w:rPr>
                <w:noProof/>
                <w:webHidden/>
              </w:rPr>
              <w:fldChar w:fldCharType="begin"/>
            </w:r>
            <w:r>
              <w:rPr>
                <w:noProof/>
                <w:webHidden/>
              </w:rPr>
              <w:instrText xml:space="preserve"> PAGEREF _Toc510166689 \h </w:instrText>
            </w:r>
            <w:r>
              <w:rPr>
                <w:noProof/>
                <w:webHidden/>
              </w:rPr>
            </w:r>
            <w:r>
              <w:rPr>
                <w:noProof/>
                <w:webHidden/>
              </w:rPr>
              <w:fldChar w:fldCharType="separate"/>
            </w:r>
            <w:r>
              <w:rPr>
                <w:noProof/>
                <w:webHidden/>
              </w:rPr>
              <w:t>16</w:t>
            </w:r>
            <w:r>
              <w:rPr>
                <w:noProof/>
                <w:webHidden/>
              </w:rPr>
              <w:fldChar w:fldCharType="end"/>
            </w:r>
          </w:hyperlink>
        </w:p>
        <w:p w14:paraId="2C28D83A" w14:textId="4C45377A" w:rsidR="00E24A61" w:rsidRDefault="00E24A61">
          <w:pPr>
            <w:pStyle w:val="TOC1"/>
            <w:rPr>
              <w:rFonts w:asciiTheme="minorHAnsi" w:eastAsiaTheme="minorEastAsia" w:hAnsiTheme="minorHAnsi" w:cstheme="minorBidi"/>
              <w:noProof/>
              <w:color w:val="auto"/>
            </w:rPr>
          </w:pPr>
          <w:hyperlink w:anchor="_Toc510166690" w:history="1">
            <w:r w:rsidRPr="00171869">
              <w:rPr>
                <w:rStyle w:val="Hyperlink"/>
                <w:noProof/>
              </w:rPr>
              <w:t>11</w:t>
            </w:r>
            <w:r>
              <w:rPr>
                <w:rFonts w:asciiTheme="minorHAnsi" w:eastAsiaTheme="minorEastAsia" w:hAnsiTheme="minorHAnsi" w:cstheme="minorBidi"/>
                <w:noProof/>
                <w:color w:val="auto"/>
              </w:rPr>
              <w:tab/>
            </w:r>
            <w:r w:rsidRPr="00171869">
              <w:rPr>
                <w:rStyle w:val="Hyperlink"/>
                <w:noProof/>
              </w:rPr>
              <w:t>Strengths and Limitations of the Research Methods</w:t>
            </w:r>
            <w:r>
              <w:rPr>
                <w:noProof/>
                <w:webHidden/>
              </w:rPr>
              <w:tab/>
            </w:r>
            <w:r>
              <w:rPr>
                <w:noProof/>
                <w:webHidden/>
              </w:rPr>
              <w:fldChar w:fldCharType="begin"/>
            </w:r>
            <w:r>
              <w:rPr>
                <w:noProof/>
                <w:webHidden/>
              </w:rPr>
              <w:instrText xml:space="preserve"> PAGEREF _Toc510166690 \h </w:instrText>
            </w:r>
            <w:r>
              <w:rPr>
                <w:noProof/>
                <w:webHidden/>
              </w:rPr>
            </w:r>
            <w:r>
              <w:rPr>
                <w:noProof/>
                <w:webHidden/>
              </w:rPr>
              <w:fldChar w:fldCharType="separate"/>
            </w:r>
            <w:r>
              <w:rPr>
                <w:noProof/>
                <w:webHidden/>
              </w:rPr>
              <w:t>16</w:t>
            </w:r>
            <w:r>
              <w:rPr>
                <w:noProof/>
                <w:webHidden/>
              </w:rPr>
              <w:fldChar w:fldCharType="end"/>
            </w:r>
          </w:hyperlink>
        </w:p>
        <w:p w14:paraId="35FBE40A" w14:textId="4B04C8CA" w:rsidR="00E24A61" w:rsidRDefault="00E24A61">
          <w:pPr>
            <w:pStyle w:val="TOC1"/>
            <w:rPr>
              <w:rFonts w:asciiTheme="minorHAnsi" w:eastAsiaTheme="minorEastAsia" w:hAnsiTheme="minorHAnsi" w:cstheme="minorBidi"/>
              <w:noProof/>
              <w:color w:val="auto"/>
            </w:rPr>
          </w:pPr>
          <w:hyperlink w:anchor="_Toc510166691" w:history="1">
            <w:r w:rsidRPr="00171869">
              <w:rPr>
                <w:rStyle w:val="Hyperlink"/>
                <w:noProof/>
              </w:rPr>
              <w:t>12</w:t>
            </w:r>
            <w:r>
              <w:rPr>
                <w:rFonts w:asciiTheme="minorHAnsi" w:eastAsiaTheme="minorEastAsia" w:hAnsiTheme="minorHAnsi" w:cstheme="minorBidi"/>
                <w:noProof/>
                <w:color w:val="auto"/>
              </w:rPr>
              <w:tab/>
            </w:r>
            <w:r w:rsidRPr="00171869">
              <w:rPr>
                <w:rStyle w:val="Hyperlink"/>
                <w:noProof/>
              </w:rPr>
              <w:t>Protection of Human Subjects</w:t>
            </w:r>
            <w:r>
              <w:rPr>
                <w:noProof/>
                <w:webHidden/>
              </w:rPr>
              <w:tab/>
            </w:r>
            <w:r>
              <w:rPr>
                <w:noProof/>
                <w:webHidden/>
              </w:rPr>
              <w:fldChar w:fldCharType="begin"/>
            </w:r>
            <w:r>
              <w:rPr>
                <w:noProof/>
                <w:webHidden/>
              </w:rPr>
              <w:instrText xml:space="preserve"> PAGEREF _Toc510166691 \h </w:instrText>
            </w:r>
            <w:r>
              <w:rPr>
                <w:noProof/>
                <w:webHidden/>
              </w:rPr>
            </w:r>
            <w:r>
              <w:rPr>
                <w:noProof/>
                <w:webHidden/>
              </w:rPr>
              <w:fldChar w:fldCharType="separate"/>
            </w:r>
            <w:r>
              <w:rPr>
                <w:noProof/>
                <w:webHidden/>
              </w:rPr>
              <w:t>16</w:t>
            </w:r>
            <w:r>
              <w:rPr>
                <w:noProof/>
                <w:webHidden/>
              </w:rPr>
              <w:fldChar w:fldCharType="end"/>
            </w:r>
          </w:hyperlink>
        </w:p>
        <w:p w14:paraId="1B682B9A" w14:textId="7D2AC78D" w:rsidR="00E24A61" w:rsidRDefault="00E24A61">
          <w:pPr>
            <w:pStyle w:val="TOC1"/>
            <w:rPr>
              <w:rFonts w:asciiTheme="minorHAnsi" w:eastAsiaTheme="minorEastAsia" w:hAnsiTheme="minorHAnsi" w:cstheme="minorBidi"/>
              <w:noProof/>
              <w:color w:val="auto"/>
            </w:rPr>
          </w:pPr>
          <w:hyperlink w:anchor="_Toc510166692" w:history="1">
            <w:r w:rsidRPr="00171869">
              <w:rPr>
                <w:rStyle w:val="Hyperlink"/>
                <w:noProof/>
              </w:rPr>
              <w:t>13</w:t>
            </w:r>
            <w:r>
              <w:rPr>
                <w:rFonts w:asciiTheme="minorHAnsi" w:eastAsiaTheme="minorEastAsia" w:hAnsiTheme="minorHAnsi" w:cstheme="minorBidi"/>
                <w:noProof/>
                <w:color w:val="auto"/>
              </w:rPr>
              <w:tab/>
            </w:r>
            <w:r w:rsidRPr="00171869">
              <w:rPr>
                <w:rStyle w:val="Hyperlink"/>
                <w:noProof/>
              </w:rPr>
              <w:t>Management and Reporting of Adverse Events and Adverse Reactions</w:t>
            </w:r>
            <w:r>
              <w:rPr>
                <w:noProof/>
                <w:webHidden/>
              </w:rPr>
              <w:tab/>
            </w:r>
            <w:r>
              <w:rPr>
                <w:noProof/>
                <w:webHidden/>
              </w:rPr>
              <w:fldChar w:fldCharType="begin"/>
            </w:r>
            <w:r>
              <w:rPr>
                <w:noProof/>
                <w:webHidden/>
              </w:rPr>
              <w:instrText xml:space="preserve"> PAGEREF _Toc510166692 \h </w:instrText>
            </w:r>
            <w:r>
              <w:rPr>
                <w:noProof/>
                <w:webHidden/>
              </w:rPr>
            </w:r>
            <w:r>
              <w:rPr>
                <w:noProof/>
                <w:webHidden/>
              </w:rPr>
              <w:fldChar w:fldCharType="separate"/>
            </w:r>
            <w:r>
              <w:rPr>
                <w:noProof/>
                <w:webHidden/>
              </w:rPr>
              <w:t>16</w:t>
            </w:r>
            <w:r>
              <w:rPr>
                <w:noProof/>
                <w:webHidden/>
              </w:rPr>
              <w:fldChar w:fldCharType="end"/>
            </w:r>
          </w:hyperlink>
        </w:p>
        <w:p w14:paraId="065D6FDE" w14:textId="77DF0AFB" w:rsidR="00E24A61" w:rsidRDefault="00E24A61">
          <w:pPr>
            <w:pStyle w:val="TOC1"/>
            <w:rPr>
              <w:rFonts w:asciiTheme="minorHAnsi" w:eastAsiaTheme="minorEastAsia" w:hAnsiTheme="minorHAnsi" w:cstheme="minorBidi"/>
              <w:noProof/>
              <w:color w:val="auto"/>
            </w:rPr>
          </w:pPr>
          <w:hyperlink w:anchor="_Toc510166693" w:history="1">
            <w:r w:rsidRPr="00171869">
              <w:rPr>
                <w:rStyle w:val="Hyperlink"/>
                <w:noProof/>
              </w:rPr>
              <w:t>14</w:t>
            </w:r>
            <w:r>
              <w:rPr>
                <w:rFonts w:asciiTheme="minorHAnsi" w:eastAsiaTheme="minorEastAsia" w:hAnsiTheme="minorHAnsi" w:cstheme="minorBidi"/>
                <w:noProof/>
                <w:color w:val="auto"/>
              </w:rPr>
              <w:tab/>
            </w:r>
            <w:r w:rsidRPr="00171869">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_Toc510166693 \h </w:instrText>
            </w:r>
            <w:r>
              <w:rPr>
                <w:noProof/>
                <w:webHidden/>
              </w:rPr>
            </w:r>
            <w:r>
              <w:rPr>
                <w:noProof/>
                <w:webHidden/>
              </w:rPr>
              <w:fldChar w:fldCharType="separate"/>
            </w:r>
            <w:r>
              <w:rPr>
                <w:noProof/>
                <w:webHidden/>
              </w:rPr>
              <w:t>17</w:t>
            </w:r>
            <w:r>
              <w:rPr>
                <w:noProof/>
                <w:webHidden/>
              </w:rPr>
              <w:fldChar w:fldCharType="end"/>
            </w:r>
          </w:hyperlink>
        </w:p>
        <w:p w14:paraId="49993E9C" w14:textId="3ED8D352" w:rsidR="00E24A61" w:rsidRDefault="00E24A61">
          <w:pPr>
            <w:pStyle w:val="TOC1"/>
            <w:rPr>
              <w:rFonts w:asciiTheme="minorHAnsi" w:eastAsiaTheme="minorEastAsia" w:hAnsiTheme="minorHAnsi" w:cstheme="minorBidi"/>
              <w:noProof/>
              <w:color w:val="auto"/>
            </w:rPr>
          </w:pPr>
          <w:hyperlink w:anchor="_Toc510166694" w:history="1">
            <w:r w:rsidRPr="00171869">
              <w:rPr>
                <w:rStyle w:val="Hyperlink"/>
                <w:noProof/>
              </w:rPr>
              <w:t>15</w:t>
            </w:r>
            <w:r>
              <w:rPr>
                <w:rFonts w:asciiTheme="minorHAnsi" w:eastAsiaTheme="minorEastAsia" w:hAnsiTheme="minorHAnsi" w:cstheme="minorBidi"/>
                <w:noProof/>
                <w:color w:val="auto"/>
              </w:rPr>
              <w:tab/>
            </w:r>
            <w:r w:rsidRPr="00171869">
              <w:rPr>
                <w:rStyle w:val="Hyperlink"/>
                <w:noProof/>
              </w:rPr>
              <w:t>Appendix 1</w:t>
            </w:r>
            <w:r>
              <w:rPr>
                <w:noProof/>
                <w:webHidden/>
              </w:rPr>
              <w:tab/>
            </w:r>
            <w:r>
              <w:rPr>
                <w:noProof/>
                <w:webHidden/>
              </w:rPr>
              <w:fldChar w:fldCharType="begin"/>
            </w:r>
            <w:r>
              <w:rPr>
                <w:noProof/>
                <w:webHidden/>
              </w:rPr>
              <w:instrText xml:space="preserve"> PAGEREF _Toc510166694 \h </w:instrText>
            </w:r>
            <w:r>
              <w:rPr>
                <w:noProof/>
                <w:webHidden/>
              </w:rPr>
            </w:r>
            <w:r>
              <w:rPr>
                <w:noProof/>
                <w:webHidden/>
              </w:rPr>
              <w:fldChar w:fldCharType="separate"/>
            </w:r>
            <w:r>
              <w:rPr>
                <w:noProof/>
                <w:webHidden/>
              </w:rPr>
              <w:t>17</w:t>
            </w:r>
            <w:r>
              <w:rPr>
                <w:noProof/>
                <w:webHidden/>
              </w:rPr>
              <w:fldChar w:fldCharType="end"/>
            </w:r>
          </w:hyperlink>
        </w:p>
        <w:p w14:paraId="1703D1E6" w14:textId="7EEB7231"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95" w:history="1">
            <w:r w:rsidRPr="00171869">
              <w:rPr>
                <w:rStyle w:val="Hyperlink"/>
                <w:noProof/>
              </w:rPr>
              <w:t>15.1</w:t>
            </w:r>
            <w:r>
              <w:rPr>
                <w:rFonts w:asciiTheme="minorHAnsi" w:eastAsiaTheme="minorEastAsia" w:hAnsiTheme="minorHAnsi" w:cstheme="minorBidi"/>
                <w:noProof/>
                <w:color w:val="auto"/>
              </w:rPr>
              <w:tab/>
            </w:r>
            <w:r w:rsidRPr="00171869">
              <w:rPr>
                <w:rStyle w:val="Hyperlink"/>
                <w:noProof/>
              </w:rPr>
              <w:t>Negative control exposures for the Crockett study replication</w:t>
            </w:r>
            <w:r>
              <w:rPr>
                <w:noProof/>
                <w:webHidden/>
              </w:rPr>
              <w:tab/>
            </w:r>
            <w:r>
              <w:rPr>
                <w:noProof/>
                <w:webHidden/>
              </w:rPr>
              <w:fldChar w:fldCharType="begin"/>
            </w:r>
            <w:r>
              <w:rPr>
                <w:noProof/>
                <w:webHidden/>
              </w:rPr>
              <w:instrText xml:space="preserve"> PAGEREF _Toc510166695 \h </w:instrText>
            </w:r>
            <w:r>
              <w:rPr>
                <w:noProof/>
                <w:webHidden/>
              </w:rPr>
            </w:r>
            <w:r>
              <w:rPr>
                <w:noProof/>
                <w:webHidden/>
              </w:rPr>
              <w:fldChar w:fldCharType="separate"/>
            </w:r>
            <w:r>
              <w:rPr>
                <w:noProof/>
                <w:webHidden/>
              </w:rPr>
              <w:t>17</w:t>
            </w:r>
            <w:r>
              <w:rPr>
                <w:noProof/>
                <w:webHidden/>
              </w:rPr>
              <w:fldChar w:fldCharType="end"/>
            </w:r>
          </w:hyperlink>
        </w:p>
        <w:p w14:paraId="08981543" w14:textId="2EF0A9C4" w:rsidR="00E24A61" w:rsidRDefault="00E24A61">
          <w:pPr>
            <w:pStyle w:val="TOC2"/>
            <w:tabs>
              <w:tab w:val="left" w:pos="880"/>
              <w:tab w:val="right" w:leader="dot" w:pos="9350"/>
            </w:tabs>
            <w:rPr>
              <w:rFonts w:asciiTheme="minorHAnsi" w:eastAsiaTheme="minorEastAsia" w:hAnsiTheme="minorHAnsi" w:cstheme="minorBidi"/>
              <w:noProof/>
              <w:color w:val="auto"/>
            </w:rPr>
          </w:pPr>
          <w:hyperlink w:anchor="_Toc510166696" w:history="1">
            <w:r w:rsidRPr="00171869">
              <w:rPr>
                <w:rStyle w:val="Hyperlink"/>
                <w:noProof/>
              </w:rPr>
              <w:t>15.2</w:t>
            </w:r>
            <w:r>
              <w:rPr>
                <w:rFonts w:asciiTheme="minorHAnsi" w:eastAsiaTheme="minorEastAsia" w:hAnsiTheme="minorHAnsi" w:cstheme="minorBidi"/>
                <w:noProof/>
                <w:color w:val="auto"/>
              </w:rPr>
              <w:tab/>
            </w:r>
            <w:r w:rsidRPr="00171869">
              <w:rPr>
                <w:rStyle w:val="Hyperlink"/>
                <w:noProof/>
              </w:rPr>
              <w:t>Negative control exposures for the Chou study replication</w:t>
            </w:r>
            <w:r>
              <w:rPr>
                <w:noProof/>
                <w:webHidden/>
              </w:rPr>
              <w:tab/>
            </w:r>
            <w:r>
              <w:rPr>
                <w:noProof/>
                <w:webHidden/>
              </w:rPr>
              <w:fldChar w:fldCharType="begin"/>
            </w:r>
            <w:r>
              <w:rPr>
                <w:noProof/>
                <w:webHidden/>
              </w:rPr>
              <w:instrText xml:space="preserve"> PAGEREF _Toc510166696 \h </w:instrText>
            </w:r>
            <w:r>
              <w:rPr>
                <w:noProof/>
                <w:webHidden/>
              </w:rPr>
            </w:r>
            <w:r>
              <w:rPr>
                <w:noProof/>
                <w:webHidden/>
              </w:rPr>
              <w:fldChar w:fldCharType="separate"/>
            </w:r>
            <w:r>
              <w:rPr>
                <w:noProof/>
                <w:webHidden/>
              </w:rPr>
              <w:t>18</w:t>
            </w:r>
            <w:r>
              <w:rPr>
                <w:noProof/>
                <w:webHidden/>
              </w:rPr>
              <w:fldChar w:fldCharType="end"/>
            </w:r>
          </w:hyperlink>
        </w:p>
        <w:p w14:paraId="4D74615D" w14:textId="1CB81F2C" w:rsidR="00E24A61" w:rsidRDefault="00E24A61">
          <w:pPr>
            <w:pStyle w:val="TOC1"/>
            <w:rPr>
              <w:rFonts w:asciiTheme="minorHAnsi" w:eastAsiaTheme="minorEastAsia" w:hAnsiTheme="minorHAnsi" w:cstheme="minorBidi"/>
              <w:noProof/>
              <w:color w:val="auto"/>
            </w:rPr>
          </w:pPr>
          <w:hyperlink w:anchor="_Toc510166697" w:history="1">
            <w:r w:rsidRPr="00171869">
              <w:rPr>
                <w:rStyle w:val="Hyperlink"/>
                <w:noProof/>
              </w:rPr>
              <w:t>16</w:t>
            </w:r>
            <w:r>
              <w:rPr>
                <w:rFonts w:asciiTheme="minorHAnsi" w:eastAsiaTheme="minorEastAsia" w:hAnsiTheme="minorHAnsi" w:cstheme="minorBidi"/>
                <w:noProof/>
                <w:color w:val="auto"/>
              </w:rPr>
              <w:tab/>
            </w:r>
            <w:r w:rsidRPr="00171869">
              <w:rPr>
                <w:rStyle w:val="Hyperlink"/>
                <w:noProof/>
              </w:rPr>
              <w:t>References</w:t>
            </w:r>
            <w:r>
              <w:rPr>
                <w:noProof/>
                <w:webHidden/>
              </w:rPr>
              <w:tab/>
            </w:r>
            <w:r>
              <w:rPr>
                <w:noProof/>
                <w:webHidden/>
              </w:rPr>
              <w:fldChar w:fldCharType="begin"/>
            </w:r>
            <w:r>
              <w:rPr>
                <w:noProof/>
                <w:webHidden/>
              </w:rPr>
              <w:instrText xml:space="preserve"> PAGEREF _Toc510166697 \h </w:instrText>
            </w:r>
            <w:r>
              <w:rPr>
                <w:noProof/>
                <w:webHidden/>
              </w:rPr>
            </w:r>
            <w:r>
              <w:rPr>
                <w:noProof/>
                <w:webHidden/>
              </w:rPr>
              <w:fldChar w:fldCharType="separate"/>
            </w:r>
            <w:r>
              <w:rPr>
                <w:noProof/>
                <w:webHidden/>
              </w:rPr>
              <w:t>19</w:t>
            </w:r>
            <w:r>
              <w:rPr>
                <w:noProof/>
                <w:webHidden/>
              </w:rPr>
              <w:fldChar w:fldCharType="end"/>
            </w:r>
          </w:hyperlink>
        </w:p>
        <w:p w14:paraId="11F1366C" w14:textId="6B480C5D" w:rsidR="00303216" w:rsidRDefault="00B451E6" w:rsidP="00B451E6">
          <w:pPr>
            <w:pStyle w:val="TOC1"/>
            <w:rPr>
              <w:sz w:val="24"/>
              <w:szCs w:val="24"/>
            </w:rPr>
          </w:pPr>
          <w:r>
            <w:fldChar w:fldCharType="end"/>
          </w:r>
        </w:p>
      </w:sdtContent>
    </w:sdt>
    <w:p w14:paraId="139CCC68" w14:textId="77777777" w:rsidR="00303216" w:rsidRDefault="005F1FE2" w:rsidP="00EC2721">
      <w:pPr>
        <w:pStyle w:val="Heading1"/>
      </w:pPr>
      <w:bookmarkStart w:id="1" w:name="_Toc510166650"/>
      <w:r>
        <w:t xml:space="preserve">List of </w:t>
      </w:r>
      <w:r w:rsidRPr="00EC2721">
        <w:t>abbreviations</w:t>
      </w:r>
      <w:bookmarkEnd w:id="1"/>
    </w:p>
    <w:p w14:paraId="45D13B12" w14:textId="77777777" w:rsidR="009834CA" w:rsidRDefault="005F1FE2" w:rsidP="003C32EB">
      <w:pPr>
        <w:spacing w:after="0" w:line="240" w:lineRule="auto"/>
      </w:pPr>
      <w:r>
        <w:t>ATC</w:t>
      </w:r>
      <w:r>
        <w:tab/>
      </w:r>
      <w:r>
        <w:tab/>
        <w:t>Anatomic Therapeutic Chemical</w:t>
      </w:r>
    </w:p>
    <w:p w14:paraId="046213C0" w14:textId="19B449DD" w:rsidR="003C32EB" w:rsidRDefault="003C32EB" w:rsidP="003C32EB">
      <w:pPr>
        <w:spacing w:after="0" w:line="240" w:lineRule="auto"/>
      </w:pPr>
      <w:r>
        <w:t>CI</w:t>
      </w:r>
      <w:r>
        <w:tab/>
      </w:r>
      <w:r>
        <w:tab/>
        <w:t>Confidence Interval</w:t>
      </w:r>
    </w:p>
    <w:p w14:paraId="34825A95" w14:textId="5769B6CA" w:rsidR="00925FED" w:rsidRDefault="00925FED" w:rsidP="003C32EB">
      <w:pPr>
        <w:spacing w:after="0" w:line="240" w:lineRule="auto"/>
      </w:pPr>
      <w:r>
        <w:t xml:space="preserve">DCSI </w:t>
      </w:r>
      <w:r>
        <w:tab/>
      </w:r>
      <w:r>
        <w:tab/>
        <w:t>Diabetes Complications Severity Index</w:t>
      </w:r>
    </w:p>
    <w:p w14:paraId="62A03607" w14:textId="161B46D1" w:rsidR="00E27565" w:rsidRDefault="00D1036E">
      <w:pPr>
        <w:spacing w:after="0" w:line="240" w:lineRule="auto"/>
      </w:pPr>
      <w:r>
        <w:t>DPP-4</w:t>
      </w:r>
      <w:r>
        <w:tab/>
      </w:r>
      <w:r>
        <w:tab/>
        <w:t>D</w:t>
      </w:r>
      <w:r w:rsidRPr="00140669">
        <w:t xml:space="preserve">ipeptidyl </w:t>
      </w:r>
      <w:r w:rsidR="00E27565">
        <w:t xml:space="preserve">peptidase-4 </w:t>
      </w:r>
    </w:p>
    <w:p w14:paraId="2F786B29" w14:textId="54E235C7" w:rsidR="007579BB" w:rsidRDefault="007579BB">
      <w:pPr>
        <w:spacing w:after="0" w:line="240" w:lineRule="auto"/>
      </w:pPr>
      <w:r>
        <w:t>ICD-9</w:t>
      </w:r>
      <w:r>
        <w:tab/>
      </w:r>
      <w:r>
        <w:tab/>
      </w:r>
      <w:r w:rsidRPr="00093605">
        <w:rPr>
          <w:rFonts w:asciiTheme="minorHAnsi" w:eastAsia="Roboto" w:hAnsiTheme="minorHAnsi" w:cstheme="minorHAnsi"/>
          <w:color w:val="333333"/>
        </w:rPr>
        <w:t>International Classification of Diseases, Ninth edition</w:t>
      </w:r>
      <w:bookmarkStart w:id="2" w:name="_GoBack"/>
      <w:bookmarkEnd w:id="2"/>
    </w:p>
    <w:p w14:paraId="2E73C04B" w14:textId="2B92DF59" w:rsidR="00E27565" w:rsidRDefault="003C32EB">
      <w:pPr>
        <w:spacing w:after="0" w:line="240" w:lineRule="auto"/>
      </w:pPr>
      <w:r>
        <w:t>MDRR</w:t>
      </w:r>
      <w:r>
        <w:tab/>
      </w:r>
      <w:r>
        <w:tab/>
      </w:r>
      <w:r w:rsidR="00E27565">
        <w:t>Minimum</w:t>
      </w:r>
      <w:r w:rsidR="00FB6A40">
        <w:t xml:space="preserve"> detectable relative risk</w:t>
      </w:r>
    </w:p>
    <w:p w14:paraId="3C8F14D3" w14:textId="43255159" w:rsidR="00566BF4" w:rsidRDefault="00566BF4">
      <w:pPr>
        <w:spacing w:after="0" w:line="240" w:lineRule="auto"/>
      </w:pPr>
      <w:r>
        <w:t>O</w:t>
      </w:r>
      <w:r>
        <w:tab/>
      </w:r>
      <w:r>
        <w:tab/>
        <w:t>Outcome cohort</w:t>
      </w:r>
    </w:p>
    <w:p w14:paraId="36D3C3A8" w14:textId="0313ECE5"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286CB913" w14:textId="6AFA2190" w:rsidR="00303216" w:rsidRDefault="005F1FE2">
      <w:pPr>
        <w:spacing w:after="0" w:line="240" w:lineRule="auto"/>
      </w:pPr>
      <w:r>
        <w:t>PS</w:t>
      </w:r>
      <w:r>
        <w:tab/>
      </w:r>
      <w:r>
        <w:tab/>
        <w:t>Propensity Scores</w:t>
      </w:r>
    </w:p>
    <w:p w14:paraId="0C1BD294" w14:textId="7A7F890E" w:rsidR="0040573A" w:rsidRDefault="003C32EB" w:rsidP="003C32EB">
      <w:pPr>
        <w:spacing w:after="0" w:line="240" w:lineRule="auto"/>
        <w:rPr>
          <w:rFonts w:ascii="Arial" w:eastAsia="Arial" w:hAnsi="Arial" w:cs="Arial"/>
          <w:color w:val="222222"/>
          <w:sz w:val="20"/>
          <w:szCs w:val="20"/>
        </w:rPr>
      </w:pPr>
      <w:r w:rsidRPr="00CD6631">
        <w:t>SNOMED</w:t>
      </w:r>
      <w:r>
        <w:tab/>
      </w:r>
      <w:r w:rsidRPr="00CD6631">
        <w:rPr>
          <w:rFonts w:ascii="Arial" w:eastAsia="Arial" w:hAnsi="Arial" w:cs="Arial"/>
          <w:color w:val="222222"/>
          <w:sz w:val="20"/>
          <w:szCs w:val="20"/>
        </w:rPr>
        <w:t>Systematized Nomenclature of Medicine</w:t>
      </w:r>
    </w:p>
    <w:p w14:paraId="09B9CA83" w14:textId="35DD66F9" w:rsidR="00566BF4" w:rsidRDefault="00566BF4" w:rsidP="003C32EB">
      <w:pPr>
        <w:spacing w:after="0" w:line="240" w:lineRule="auto"/>
        <w:rPr>
          <w:rFonts w:ascii="Arial" w:eastAsia="Arial" w:hAnsi="Arial" w:cs="Arial"/>
          <w:color w:val="222222"/>
          <w:sz w:val="20"/>
          <w:szCs w:val="20"/>
        </w:rPr>
      </w:pPr>
      <w:r>
        <w:rPr>
          <w:rFonts w:ascii="Arial" w:eastAsia="Arial" w:hAnsi="Arial" w:cs="Arial"/>
          <w:color w:val="222222"/>
          <w:sz w:val="20"/>
          <w:szCs w:val="20"/>
        </w:rPr>
        <w:t xml:space="preserve">T </w:t>
      </w:r>
      <w:r>
        <w:rPr>
          <w:rFonts w:ascii="Arial" w:eastAsia="Arial" w:hAnsi="Arial" w:cs="Arial"/>
          <w:color w:val="222222"/>
          <w:sz w:val="20"/>
          <w:szCs w:val="20"/>
        </w:rPr>
        <w:tab/>
      </w:r>
      <w:r>
        <w:rPr>
          <w:rFonts w:ascii="Arial" w:eastAsia="Arial" w:hAnsi="Arial" w:cs="Arial"/>
          <w:color w:val="222222"/>
          <w:sz w:val="20"/>
          <w:szCs w:val="20"/>
        </w:rPr>
        <w:tab/>
        <w:t>Target cohort</w:t>
      </w:r>
    </w:p>
    <w:p w14:paraId="7B7DE931" w14:textId="09E0B210" w:rsidR="003C32EB" w:rsidRPr="00FB6A40" w:rsidRDefault="003C32EB" w:rsidP="003C32EB">
      <w:pPr>
        <w:spacing w:after="0" w:line="240" w:lineRule="auto"/>
        <w:rPr>
          <w:rFonts w:ascii="Arial" w:eastAsia="Arial" w:hAnsi="Arial" w:cs="Arial"/>
          <w:color w:val="222222"/>
          <w:sz w:val="20"/>
          <w:szCs w:val="20"/>
        </w:rPr>
      </w:pPr>
      <w:r>
        <w:t xml:space="preserve">T2DM </w:t>
      </w:r>
      <w:r>
        <w:tab/>
      </w:r>
      <w:r>
        <w:tab/>
        <w:t>Type-2 diabetes mellites</w:t>
      </w:r>
    </w:p>
    <w:p w14:paraId="6E04D083" w14:textId="77777777" w:rsidR="00303216" w:rsidRDefault="005F1FE2" w:rsidP="00EC2721">
      <w:pPr>
        <w:pStyle w:val="Heading1"/>
      </w:pPr>
      <w:bookmarkStart w:id="3" w:name="_Toc510166651"/>
      <w:r>
        <w:t>Abstract</w:t>
      </w:r>
      <w:bookmarkEnd w:id="3"/>
    </w:p>
    <w:p w14:paraId="49C01DC9" w14:textId="532ACE4A" w:rsidR="00303216" w:rsidRDefault="00140669" w:rsidP="000D798A">
      <w:pPr>
        <w:pStyle w:val="BodyText12"/>
      </w:pPr>
      <w:r>
        <w:t>This study aims to evaluate the case-control study design. We will replicate two published case-control studies, one investigating the effect of i</w:t>
      </w:r>
      <w:r w:rsidRPr="00140669">
        <w:t>sotretinoin</w:t>
      </w:r>
      <w:r>
        <w:t xml:space="preserve"> on the risk of ulcerative colitis, and one investigating d</w:t>
      </w:r>
      <w:r w:rsidRPr="00140669">
        <w:t xml:space="preserve">ipeptidyl </w:t>
      </w:r>
      <w:r>
        <w:t>peptidase-4 i</w:t>
      </w:r>
      <w:r w:rsidRPr="00140669">
        <w:t>nhibitors</w:t>
      </w:r>
      <w:r>
        <w:t xml:space="preserve"> </w:t>
      </w:r>
      <w:r w:rsidR="00396C94">
        <w:t>on</w:t>
      </w:r>
      <w:r>
        <w:t xml:space="preserve"> the risk of acute pancreatitis. </w:t>
      </w:r>
      <w:r w:rsidR="000D798A">
        <w:t>We will include negative control exposures to quantify bias inherent in both studies, and we will generate diagnostics to explore the reasons for any observed bias.</w:t>
      </w:r>
      <w:r w:rsidR="005F1FE2" w:rsidRPr="00AA7710">
        <w:t xml:space="preserve">  </w:t>
      </w:r>
    </w:p>
    <w:p w14:paraId="6A438CF2" w14:textId="77777777" w:rsidR="00303216" w:rsidRDefault="005F1FE2" w:rsidP="00EC2721">
      <w:pPr>
        <w:pStyle w:val="Heading1"/>
      </w:pPr>
      <w:bookmarkStart w:id="4" w:name="_Toc510166652"/>
      <w:r>
        <w:t>Amendments and Updates</w:t>
      </w:r>
      <w:bookmarkEnd w:id="4"/>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849"/>
        <w:gridCol w:w="1934"/>
        <w:gridCol w:w="5065"/>
      </w:tblGrid>
      <w:tr w:rsidR="00303216" w14:paraId="4BDF6BD4" w14:textId="77777777">
        <w:trPr>
          <w:trHeight w:val="280"/>
        </w:trPr>
        <w:tc>
          <w:tcPr>
            <w:tcW w:w="615" w:type="dxa"/>
          </w:tcPr>
          <w:p w14:paraId="3C831374" w14:textId="65C234EE" w:rsidR="00303216" w:rsidRDefault="00935171">
            <w:r>
              <w:t>0.1</w:t>
            </w:r>
          </w:p>
        </w:tc>
        <w:tc>
          <w:tcPr>
            <w:tcW w:w="1849" w:type="dxa"/>
          </w:tcPr>
          <w:p w14:paraId="0B8E266E" w14:textId="2F5C5EC6" w:rsidR="00303216" w:rsidRDefault="00FC4F92">
            <w:r>
              <w:t>2</w:t>
            </w:r>
            <w:r w:rsidR="00F21BEF">
              <w:t>7</w:t>
            </w:r>
            <w:r>
              <w:t xml:space="preserve"> March</w:t>
            </w:r>
            <w:r w:rsidR="00935171">
              <w:t xml:space="preserve"> 2018</w:t>
            </w:r>
          </w:p>
        </w:tc>
        <w:tc>
          <w:tcPr>
            <w:tcW w:w="1934" w:type="dxa"/>
          </w:tcPr>
          <w:p w14:paraId="676502E8" w14:textId="747D345F" w:rsidR="00303216" w:rsidRDefault="00935171">
            <w:proofErr w:type="spellStart"/>
            <w:r>
              <w:t>M.Schuemie</w:t>
            </w:r>
            <w:proofErr w:type="spellEnd"/>
          </w:p>
        </w:tc>
        <w:tc>
          <w:tcPr>
            <w:tcW w:w="5065" w:type="dxa"/>
          </w:tcPr>
          <w:p w14:paraId="292D59EC" w14:textId="1C8C56EB" w:rsidR="00303216" w:rsidRDefault="00935171">
            <w:r>
              <w:t>First draft</w:t>
            </w:r>
          </w:p>
        </w:tc>
      </w:tr>
      <w:tr w:rsidR="00935171" w14:paraId="0EE9B6DB" w14:textId="77777777">
        <w:trPr>
          <w:trHeight w:val="280"/>
        </w:trPr>
        <w:tc>
          <w:tcPr>
            <w:tcW w:w="615" w:type="dxa"/>
          </w:tcPr>
          <w:p w14:paraId="55388D97" w14:textId="369BCF30" w:rsidR="00935171" w:rsidRDefault="001C36E8" w:rsidP="00935171">
            <w:r>
              <w:t>0.2</w:t>
            </w:r>
          </w:p>
        </w:tc>
        <w:tc>
          <w:tcPr>
            <w:tcW w:w="1849" w:type="dxa"/>
          </w:tcPr>
          <w:p w14:paraId="759CB112" w14:textId="2A0216D9" w:rsidR="00935171" w:rsidRDefault="001C36E8" w:rsidP="00935171">
            <w:r>
              <w:t>30 March 2018</w:t>
            </w:r>
          </w:p>
        </w:tc>
        <w:tc>
          <w:tcPr>
            <w:tcW w:w="1934" w:type="dxa"/>
          </w:tcPr>
          <w:p w14:paraId="1741E9DD" w14:textId="2EFA13CE" w:rsidR="00935171" w:rsidRDefault="001C36E8" w:rsidP="00935171">
            <w:r>
              <w:t>M. Schuemie, P. Ryan</w:t>
            </w:r>
          </w:p>
        </w:tc>
        <w:tc>
          <w:tcPr>
            <w:tcW w:w="5065" w:type="dxa"/>
          </w:tcPr>
          <w:p w14:paraId="56B59388" w14:textId="29E1F764" w:rsidR="00935171" w:rsidRDefault="001C36E8" w:rsidP="00935171">
            <w:r>
              <w:t>Added confidence interval calibration</w:t>
            </w:r>
          </w:p>
        </w:tc>
      </w:tr>
      <w:tr w:rsidR="00F5225A" w14:paraId="177EA934" w14:textId="77777777">
        <w:trPr>
          <w:trHeight w:val="280"/>
        </w:trPr>
        <w:tc>
          <w:tcPr>
            <w:tcW w:w="615" w:type="dxa"/>
          </w:tcPr>
          <w:p w14:paraId="4CAF14BE" w14:textId="2AA0F8ED" w:rsidR="00F5225A" w:rsidRDefault="00F5225A" w:rsidP="00935171"/>
        </w:tc>
        <w:tc>
          <w:tcPr>
            <w:tcW w:w="1849" w:type="dxa"/>
          </w:tcPr>
          <w:p w14:paraId="73BB9E0E" w14:textId="34F809E9" w:rsidR="00F5225A" w:rsidRDefault="00F5225A" w:rsidP="00935171"/>
        </w:tc>
        <w:tc>
          <w:tcPr>
            <w:tcW w:w="1934" w:type="dxa"/>
          </w:tcPr>
          <w:p w14:paraId="7FAB618A" w14:textId="0A0D22AD" w:rsidR="00F5225A" w:rsidRDefault="00F5225A" w:rsidP="00935171"/>
        </w:tc>
        <w:tc>
          <w:tcPr>
            <w:tcW w:w="5065" w:type="dxa"/>
          </w:tcPr>
          <w:p w14:paraId="6CC9DF0B" w14:textId="741FFBD5" w:rsidR="00F5225A" w:rsidRDefault="00F5225A" w:rsidP="00935171"/>
        </w:tc>
      </w:tr>
      <w:tr w:rsidR="00155C97" w14:paraId="1965F9FB" w14:textId="77777777">
        <w:trPr>
          <w:trHeight w:val="280"/>
        </w:trPr>
        <w:tc>
          <w:tcPr>
            <w:tcW w:w="615" w:type="dxa"/>
          </w:tcPr>
          <w:p w14:paraId="57118D2C" w14:textId="0D440476" w:rsidR="00155C97" w:rsidRDefault="00155C97" w:rsidP="00935171"/>
        </w:tc>
        <w:tc>
          <w:tcPr>
            <w:tcW w:w="1849" w:type="dxa"/>
          </w:tcPr>
          <w:p w14:paraId="5761BCA8" w14:textId="430E0E36" w:rsidR="00155C97" w:rsidRDefault="00155C97" w:rsidP="00935171"/>
        </w:tc>
        <w:tc>
          <w:tcPr>
            <w:tcW w:w="1934" w:type="dxa"/>
          </w:tcPr>
          <w:p w14:paraId="5B8F538B" w14:textId="7F002165" w:rsidR="00155C97" w:rsidRDefault="00155C97" w:rsidP="00935171"/>
        </w:tc>
        <w:tc>
          <w:tcPr>
            <w:tcW w:w="5065" w:type="dxa"/>
          </w:tcPr>
          <w:p w14:paraId="2484E586" w14:textId="7C7A684C" w:rsidR="00155C97" w:rsidRDefault="00155C97" w:rsidP="00935171"/>
        </w:tc>
      </w:tr>
    </w:tbl>
    <w:p w14:paraId="371898FF" w14:textId="304B6098" w:rsidR="00303216" w:rsidRDefault="00FC16B4" w:rsidP="00EC2721">
      <w:pPr>
        <w:pStyle w:val="Heading1"/>
      </w:pPr>
      <w:bookmarkStart w:id="5" w:name="_Toc510166653"/>
      <w:r>
        <w:t>Milestones</w:t>
      </w:r>
      <w:bookmarkEnd w:id="5"/>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5145DAE0" w:rsidR="00303216" w:rsidRDefault="00303216"/>
        </w:tc>
      </w:tr>
      <w:tr w:rsidR="00303216" w14:paraId="3A09405E" w14:textId="77777777">
        <w:tc>
          <w:tcPr>
            <w:tcW w:w="2629" w:type="dxa"/>
          </w:tcPr>
          <w:p w14:paraId="2490D073" w14:textId="77777777" w:rsidR="00303216" w:rsidRDefault="005F1FE2">
            <w:r>
              <w:t>End of analysis</w:t>
            </w:r>
          </w:p>
        </w:tc>
        <w:tc>
          <w:tcPr>
            <w:tcW w:w="7164" w:type="dxa"/>
          </w:tcPr>
          <w:p w14:paraId="62999C2C" w14:textId="7FEA9AAA" w:rsidR="00303216" w:rsidRDefault="00303216"/>
        </w:tc>
      </w:tr>
      <w:tr w:rsidR="00303216" w14:paraId="05EF7490" w14:textId="77777777">
        <w:tc>
          <w:tcPr>
            <w:tcW w:w="2629" w:type="dxa"/>
          </w:tcPr>
          <w:p w14:paraId="08496212" w14:textId="77777777" w:rsidR="00303216" w:rsidRDefault="005F1FE2">
            <w:r>
              <w:t>Submission of manuscript</w:t>
            </w:r>
          </w:p>
        </w:tc>
        <w:tc>
          <w:tcPr>
            <w:tcW w:w="7164" w:type="dxa"/>
          </w:tcPr>
          <w:p w14:paraId="02440138" w14:textId="663C5D0C" w:rsidR="00303216" w:rsidRDefault="00303216"/>
        </w:tc>
      </w:tr>
    </w:tbl>
    <w:p w14:paraId="4E575E6A" w14:textId="5AE1B90D" w:rsidR="00303216" w:rsidRPr="00F5225A" w:rsidRDefault="005F1FE2" w:rsidP="00F5225A">
      <w:pPr>
        <w:pStyle w:val="Heading1"/>
      </w:pPr>
      <w:bookmarkStart w:id="6" w:name="_Toc510166654"/>
      <w:r>
        <w:lastRenderedPageBreak/>
        <w:t>Rationale and Background</w:t>
      </w:r>
      <w:bookmarkEnd w:id="6"/>
    </w:p>
    <w:p w14:paraId="1D88C589" w14:textId="21461EEC" w:rsidR="00EC34F3" w:rsidRDefault="00693ADB" w:rsidP="00693ADB">
      <w:pPr>
        <w:pStyle w:val="BodyText12"/>
      </w:pPr>
      <w:r>
        <w:t xml:space="preserve">Case–control </w:t>
      </w:r>
      <w:r w:rsidR="00D83915">
        <w:fldChar w:fldCharType="begin"/>
      </w:r>
      <w:r w:rsidR="00D83915">
        <w:instrText xml:space="preserve"> ADDIN EN.CITE &lt;EndNote&gt;&lt;Cite&gt;&lt;Author&gt;Vandenbroucke&lt;/Author&gt;&lt;Year&gt;2012&lt;/Year&gt;&lt;RecNum&gt;2&lt;/RecNum&gt;&lt;DisplayText&gt;[1]&lt;/DisplayText&gt;&lt;record&gt;&lt;rec-number&gt;2&lt;/rec-number&gt;&lt;foreign-keys&gt;&lt;key app="EN" db-id="x9z0respvsfd06efawuvxptjef2xra0a9ads" timestamp="1521730697"&gt;2&lt;/key&gt;&lt;/foreign-keys&gt;&lt;ref-type name="Journal Article"&gt;17&lt;/ref-type&gt;&lt;contributors&gt;&lt;authors&gt;&lt;author&gt;Vandenbroucke, J. P.&lt;/author&gt;&lt;author&gt;Pearce, N.&lt;/author&gt;&lt;/authors&gt;&lt;/contributors&gt;&lt;auth-address&gt;Department of Clinical Epidemiology, Leiden University Medical Center, Leiden, The Netherlands. J.P.Vandenbroucke@lumc.nl&lt;/auth-address&gt;&lt;titles&gt;&lt;title&gt;Case-control studies: basic concepts&lt;/title&gt;&lt;secondary-title&gt;Int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epidemiology&lt;/abbr-1&gt;&lt;/alt-periodical&gt;&lt;pages&gt;1480-9&lt;/pages&gt;&lt;volume&gt;41&lt;/volume&gt;&lt;number&gt;5&lt;/number&gt;&lt;edition&gt;2012/10/10&lt;/edition&gt;&lt;keywords&gt;&lt;keyword&gt;*Case-Control Studies&lt;/keyword&gt;&lt;keyword&gt;*Data Interpretation, Statistical&lt;/keyword&gt;&lt;keyword&gt;Epidemiologic Methods&lt;/keyword&gt;&lt;keyword&gt;Humans&lt;/keyword&gt;&lt;keyword&gt;Incidence&lt;/keyword&gt;&lt;keyword&gt;Population Dynamics&lt;/keyword&gt;&lt;keyword&gt;*Research Design&lt;/keyword&gt;&lt;/keywords&gt;&lt;dates&gt;&lt;year&gt;2012&lt;/year&gt;&lt;pub-dates&gt;&lt;date&gt;Oct&lt;/date&gt;&lt;/pub-dates&gt;&lt;/dates&gt;&lt;isbn&gt;0300-5771&lt;/isbn&gt;&lt;accession-num&gt;23045208&lt;/accession-num&gt;&lt;urls&gt;&lt;/urls&gt;&lt;electronic-resource-num&gt;10.1093/ije/dys147&lt;/electronic-resource-num&gt;&lt;remote-database-provider&gt;NLM&lt;/remote-database-provider&gt;&lt;language&gt;eng&lt;/language&gt;&lt;/record&gt;&lt;/Cite&gt;&lt;/EndNote&gt;</w:instrText>
      </w:r>
      <w:r w:rsidR="00D83915">
        <w:fldChar w:fldCharType="separate"/>
      </w:r>
      <w:r w:rsidR="00D83915">
        <w:rPr>
          <w:noProof/>
        </w:rPr>
        <w:t>[</w:t>
      </w:r>
      <w:hyperlink w:anchor="_ENREF_1" w:tooltip="Vandenbroucke, 2012 #2" w:history="1">
        <w:r w:rsidR="002C3C96">
          <w:rPr>
            <w:noProof/>
          </w:rPr>
          <w:t>1</w:t>
        </w:r>
      </w:hyperlink>
      <w:r w:rsidR="00D83915">
        <w:rPr>
          <w:noProof/>
        </w:rPr>
        <w:t>]</w:t>
      </w:r>
      <w:r w:rsidR="00D83915">
        <w:fldChar w:fldCharType="end"/>
      </w:r>
      <w:r w:rsidR="00D83915">
        <w:t xml:space="preserve"> </w:t>
      </w:r>
      <w:r>
        <w:t xml:space="preserve">studies consider the question ‘‘are persons with a specific condition exposed more frequently to a specific drug than those without the disease?’’ Thus, the central idea is to compare ‘‘cases,’’ i.e., individuals that experience the outcome of interest with (possibly) matched ‘‘controls,’’ i.e., individuals that did not experience the outcome of interest. The comparison focuses on differential exposure to the drug of interest in the two groups; greater exposure amongst the cases than amongst the controls suggests a possible positive association. The case–control </w:t>
      </w:r>
      <w:r w:rsidR="006D36DF">
        <w:t>design</w:t>
      </w:r>
      <w:r>
        <w:t xml:space="preserve"> was developed in situations where data </w:t>
      </w:r>
      <w:r w:rsidRPr="00693ADB">
        <w:t xml:space="preserve">on subjects was costly to acquire, and study budgets did not allow for recruiting and following large cohorts </w:t>
      </w:r>
      <w:r>
        <w:fldChar w:fldCharType="begin"/>
      </w:r>
      <w:r w:rsidR="00094D4E">
        <w:instrText xml:space="preserve"> ADDIN EN.CITE &lt;EndNote&gt;&lt;Cite&gt;&lt;Author&gt;Rothman KJ&lt;/Author&gt;&lt;Year&gt;2008.&lt;/Year&gt;&lt;RecNum&gt;1&lt;/RecNum&gt;&lt;DisplayText&gt;[2]&lt;/DisplayText&gt;&lt;record&gt;&lt;rec-number&gt;1&lt;/rec-number&gt;&lt;foreign-keys&gt;&lt;key app="EN" db-id="x9z0respvsfd06efawuvxptjef2xra0a9ads" timestamp="1521730494"&gt;1&lt;/key&gt;&lt;/foreign-keys&gt;&lt;ref-type name="Book"&gt;6&lt;/ref-type&gt;&lt;contributors&gt;&lt;authors&gt;&lt;author&gt;Rothman KJ, Greenland S, Lash TL&lt;/author&gt;&lt;/authors&gt;&lt;/contributors&gt;&lt;titles&gt;&lt;title&gt;Modern epidemiology. 3rd ed.&lt;/title&gt;&lt;/titles&gt;&lt;dates&gt;&lt;year&gt;2008.&lt;/year&gt;&lt;/dates&gt;&lt;pub-location&gt;Philadelphia:&lt;/pub-location&gt;&lt;publisher&gt;Wolters Kluwer Health/Lippincott Williams &amp;amp; Wilkens&lt;/publisher&gt;&lt;urls&gt;&lt;/urls&gt;&lt;/record&gt;&lt;/Cite&gt;&lt;/EndNote&gt;</w:instrText>
      </w:r>
      <w:r>
        <w:fldChar w:fldCharType="separate"/>
      </w:r>
      <w:r>
        <w:rPr>
          <w:noProof/>
        </w:rPr>
        <w:t>[</w:t>
      </w:r>
      <w:hyperlink w:anchor="_ENREF_2" w:tooltip="Rothman KJ, 2008. #1" w:history="1">
        <w:r w:rsidR="002C3C96">
          <w:rPr>
            <w:noProof/>
          </w:rPr>
          <w:t>2</w:t>
        </w:r>
      </w:hyperlink>
      <w:r>
        <w:rPr>
          <w:noProof/>
        </w:rPr>
        <w:t>]</w:t>
      </w:r>
      <w:r>
        <w:fldChar w:fldCharType="end"/>
      </w:r>
      <w:r w:rsidRPr="00693ADB">
        <w:t>. Nowadays, case–control studies are typically nested in a cohort, such as the population in a longitudinal observational</w:t>
      </w:r>
      <w:r>
        <w:t xml:space="preserve"> database, where there is little cost in retrieving data on more subjects</w:t>
      </w:r>
      <w:r w:rsidR="0033716A">
        <w:t>, and where therefore the added value over other designs is questionable</w:t>
      </w:r>
      <w:r>
        <w:t xml:space="preserve">. </w:t>
      </w:r>
      <w:r w:rsidR="009D7041">
        <w:t xml:space="preserve">Furthermore, the OMOP experiment showed the case-control design to be </w:t>
      </w:r>
      <w:r w:rsidR="008A56E9">
        <w:t>prone</w:t>
      </w:r>
      <w:r w:rsidR="009D7041">
        <w:t xml:space="preserve"> to substantial bias </w:t>
      </w:r>
      <w:r w:rsidR="009D7041">
        <w:fldChar w:fldCharType="begin"/>
      </w:r>
      <w:r w:rsidR="009D7041">
        <w:instrText xml:space="preserve"> ADDIN EN.CITE &lt;EndNote&gt;&lt;Cite&gt;&lt;Author&gt;Madigan&lt;/Author&gt;&lt;Year&gt;2013&lt;/Year&gt;&lt;RecNum&gt;5&lt;/RecNum&gt;&lt;DisplayText&gt;[3]&lt;/DisplayText&gt;&lt;record&gt;&lt;rec-number&gt;5&lt;/rec-number&gt;&lt;foreign-keys&gt;&lt;key app="EN" db-id="x9z0respvsfd06efawuvxptjef2xra0a9ads" timestamp="1521730698"&gt;5&lt;/key&gt;&lt;/foreign-keys&gt;&lt;ref-type name="Journal Article"&gt;17&lt;/ref-type&gt;&lt;contributors&gt;&lt;authors&gt;&lt;author&gt;Madigan, D.&lt;/author&gt;&lt;author&gt;Schuemie, M. J.&lt;/author&gt;&lt;author&gt;Ryan, P. B.&lt;/author&gt;&lt;/authors&gt;&lt;/contributors&gt;&lt;auth-address&gt;Department of Statistics, Columbia University, 1255 Amsterdam Avenue, New York, NY, 10027, USA, david.madigan@columbia.edu.&lt;/auth-address&gt;&lt;titles&gt;&lt;title&gt;Empirical performance of the case-control method: lessons for developing a risk identification and analysis system&lt;/title&gt;&lt;secondary-title&gt;Drug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safety&lt;/abbr-1&gt;&lt;/alt-periodical&gt;&lt;pages&gt;S73-82&lt;/pages&gt;&lt;volume&gt;36 Suppl 1&lt;/volume&gt;&lt;edition&gt;2013/11/06&lt;/edition&gt;&lt;keywords&gt;&lt;keyword&gt;Acute Kidney Injury/chemically induced&lt;/keyword&gt;&lt;keyword&gt;Area Under Curve&lt;/keyword&gt;&lt;keyword&gt;*Case-Control Studies&lt;/keyword&gt;&lt;keyword&gt;Chemical and Drug Induced Liver Injury/diagnosis&lt;/keyword&gt;&lt;keyword&gt;Drug-Related Side Effects and Adverse Reactions/*diagnosis&lt;/keyword&gt;&lt;keyword&gt;Gastrointestinal Hemorrhage/chemically induced&lt;/keyword&gt;&lt;keyword&gt;Humans&lt;/keyword&gt;&lt;keyword&gt;Myocardial Infarction/chemically induced&lt;/keyword&gt;&lt;keyword&gt;Probability&lt;/keyword&gt;&lt;keyword&gt;*Research Design&lt;/keyword&gt;&lt;keyword&gt;Retrospective Studies&lt;/keyword&gt;&lt;keyword&gt;Risk Assessment/*methods&lt;/keyword&gt;&lt;/keywords&gt;&lt;dates&gt;&lt;year&gt;2013&lt;/year&gt;&lt;pub-dates&gt;&lt;date&gt;Oct&lt;/date&gt;&lt;/pub-dates&gt;&lt;/dates&gt;&lt;isbn&gt;0114-5916&lt;/isbn&gt;&lt;accession-num&gt;24166225&lt;/accession-num&gt;&lt;urls&gt;&lt;/urls&gt;&lt;electronic-resource-num&gt;10.1007/s40264-013-0105-z&lt;/electronic-resource-num&gt;&lt;remote-database-provider&gt;NLM&lt;/remote-database-provider&gt;&lt;language&gt;eng&lt;/language&gt;&lt;/record&gt;&lt;/Cite&gt;&lt;/EndNote&gt;</w:instrText>
      </w:r>
      <w:r w:rsidR="009D7041">
        <w:fldChar w:fldCharType="separate"/>
      </w:r>
      <w:r w:rsidR="009D7041">
        <w:rPr>
          <w:noProof/>
        </w:rPr>
        <w:t>[</w:t>
      </w:r>
      <w:hyperlink w:anchor="_ENREF_3" w:tooltip="Madigan, 2013 #5" w:history="1">
        <w:r w:rsidR="002C3C96">
          <w:rPr>
            <w:noProof/>
          </w:rPr>
          <w:t>3</w:t>
        </w:r>
      </w:hyperlink>
      <w:r w:rsidR="009D7041">
        <w:rPr>
          <w:noProof/>
        </w:rPr>
        <w:t>]</w:t>
      </w:r>
      <w:r w:rsidR="009D7041">
        <w:fldChar w:fldCharType="end"/>
      </w:r>
      <w:r w:rsidR="009D7041">
        <w:t xml:space="preserve">. </w:t>
      </w:r>
      <w:r w:rsidR="0033716A">
        <w:t>Despite these concerns, the case-control design remains popular. Here we aim to evaluate the case-control design by replicating two recently published studies, and inv</w:t>
      </w:r>
      <w:r w:rsidR="000667D7">
        <w:t xml:space="preserve">estigate performance to determine whether further </w:t>
      </w:r>
      <w:r w:rsidR="00135C9D">
        <w:t>use</w:t>
      </w:r>
      <w:r w:rsidR="000667D7">
        <w:t xml:space="preserve"> of the case-control design </w:t>
      </w:r>
      <w:r w:rsidR="000A787F">
        <w:t xml:space="preserve">by the observational research community </w:t>
      </w:r>
      <w:r w:rsidR="000667D7">
        <w:t>is justified.</w:t>
      </w:r>
    </w:p>
    <w:p w14:paraId="5FF502B7" w14:textId="4CEDDF7D" w:rsidR="00B50434" w:rsidRDefault="00006C75" w:rsidP="00693ADB">
      <w:pPr>
        <w:pStyle w:val="BodyText12"/>
      </w:pPr>
      <w:r>
        <w:t xml:space="preserve">The first study </w:t>
      </w:r>
      <w:r>
        <w:fldChar w:fldCharType="begin">
          <w:fldData xml:space="preserve">PEVuZE5vdGU+PENpdGU+PEF1dGhvcj5Dcm9ja2V0dDwvQXV0aG9yPjxZZWFyPjIwMTA8L1llYXI+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</w:fldData>
        </w:fldChar>
      </w:r>
      <w:r>
        <w:instrText xml:space="preserve"> ADDIN EN.CITE </w:instrText>
      </w:r>
      <w:r>
        <w:fldChar w:fldCharType="begin">
          <w:fldData xml:space="preserve">PEVuZE5vdGU+PENpdGU+PEF1dGhvcj5Dcm9ja2V0dDwvQXV0aG9yPjxZZWFyPjIwMTA8L1llYXI+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</w:fldData>
        </w:fldChar>
      </w:r>
      <w:r>
        <w:instrText xml:space="preserve"> ADDIN EN.CITE.DATA </w:instrText>
      </w:r>
      <w:r>
        <w:fldChar w:fldCharType="end"/>
      </w:r>
      <w:r>
        <w:fldChar w:fldCharType="separate"/>
      </w:r>
      <w:r>
        <w:rPr>
          <w:noProof/>
        </w:rPr>
        <w:t>[</w:t>
      </w:r>
      <w:hyperlink w:anchor="_ENREF_4" w:tooltip="Crockett, 2010 #3" w:history="1">
        <w:r w:rsidR="002C3C96">
          <w:rPr>
            <w:noProof/>
          </w:rPr>
          <w:t>4</w:t>
        </w:r>
      </w:hyperlink>
      <w:r>
        <w:rPr>
          <w:noProof/>
        </w:rPr>
        <w:t>]</w:t>
      </w:r>
      <w:r>
        <w:fldChar w:fldCharType="end"/>
      </w:r>
      <w:r>
        <w:t xml:space="preserve"> investigates the effect of i</w:t>
      </w:r>
      <w:r w:rsidRPr="00140669">
        <w:t>sotretinoin</w:t>
      </w:r>
      <w:r>
        <w:t xml:space="preserve"> on the risk of ulcerative colitis using a fairly simple design. The second study </w:t>
      </w:r>
      <w: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5" w:tooltip="Chou, 2014 #4" w:history="1">
        <w:r w:rsidR="002C3C96">
          <w:rPr>
            <w:noProof/>
          </w:rPr>
          <w:t>5</w:t>
        </w:r>
      </w:hyperlink>
      <w:r>
        <w:rPr>
          <w:noProof/>
        </w:rPr>
        <w:t>]</w:t>
      </w:r>
      <w:r>
        <w:fldChar w:fldCharType="end"/>
      </w:r>
      <w:r>
        <w:t xml:space="preserve"> investigating d</w:t>
      </w:r>
      <w:r w:rsidRPr="00140669">
        <w:t xml:space="preserve">ipeptidyl </w:t>
      </w:r>
      <w:r>
        <w:t xml:space="preserve">peptidase-4 </w:t>
      </w:r>
      <w:r w:rsidR="00C37104">
        <w:t xml:space="preserve">(DPP-4) </w:t>
      </w:r>
      <w:r>
        <w:t>i</w:t>
      </w:r>
      <w:r w:rsidRPr="00140669">
        <w:t>nhibitors</w:t>
      </w:r>
      <w:r>
        <w:t xml:space="preserve"> on the risk of acute pancreatitis, employing a </w:t>
      </w:r>
      <w:r w:rsidR="00910E38">
        <w:t xml:space="preserve">more complex </w:t>
      </w:r>
      <w:r>
        <w:t xml:space="preserve">design </w:t>
      </w:r>
      <w:r w:rsidR="00910E38">
        <w:t>with</w:t>
      </w:r>
      <w:r>
        <w:t xml:space="preserve"> nest</w:t>
      </w:r>
      <w:r w:rsidR="00910E38">
        <w:t>ing</w:t>
      </w:r>
      <w:r>
        <w:t xml:space="preserve"> in a cohort of type-2 diabetes mellites (T2DM) patients and additional confounding adjustment </w:t>
      </w:r>
      <w:r w:rsidR="00AA1455">
        <w:t>through covariates included in a multivariable regression.</w:t>
      </w:r>
      <w:r w:rsidR="00B50434">
        <w:t xml:space="preserve"> We attempt to replicate these two studies as faithfully as possible, and additionally include a set of negative control exposures that are not believed to cause the outcomes of interest, and where therefore the true odds ratio should equal 1. Applying the same design used in the replication studies to these controls will allow us to quantify any residual bias. Additionally, we will investigate between-person confounding by comparing baseline characteristics of the cases and controls, and we will investigate within-person (time-varying) confounding by quantifying health care utilization (through </w:t>
      </w:r>
      <w:r w:rsidR="00972631">
        <w:t xml:space="preserve">counts of </w:t>
      </w:r>
      <w:r w:rsidR="00B50434">
        <w:t>visit</w:t>
      </w:r>
      <w:r w:rsidR="00972631">
        <w:t>s</w:t>
      </w:r>
      <w:r w:rsidR="00B50434">
        <w:t>) in the year leading the index date.</w:t>
      </w:r>
    </w:p>
    <w:p w14:paraId="17C84A25" w14:textId="3F5FC802" w:rsidR="00CB5AEA" w:rsidRDefault="00CB5AEA" w:rsidP="00EC2721">
      <w:pPr>
        <w:pStyle w:val="Heading1"/>
      </w:pPr>
      <w:bookmarkStart w:id="7" w:name="_Toc510166655"/>
      <w:r>
        <w:t>Study Objectives</w:t>
      </w:r>
      <w:bookmarkEnd w:id="7"/>
    </w:p>
    <w:p w14:paraId="0BE9259A" w14:textId="1ED61A15" w:rsidR="005F28B7" w:rsidRDefault="00CB5AEA" w:rsidP="00EC2721">
      <w:pPr>
        <w:pStyle w:val="Heading2"/>
      </w:pPr>
      <w:bookmarkStart w:id="8" w:name="_Toc510166656"/>
      <w:r>
        <w:t>Primary Hypothes</w:t>
      </w:r>
      <w:r w:rsidR="004F3D58">
        <w:t>e</w:t>
      </w:r>
      <w:r>
        <w:t>s</w:t>
      </w:r>
      <w:bookmarkEnd w:id="8"/>
    </w:p>
    <w:p w14:paraId="16B35FA3" w14:textId="5BC36D8F" w:rsidR="00FD3C9B" w:rsidRPr="00FD3C9B" w:rsidRDefault="00FD3C9B" w:rsidP="00FD3C9B">
      <w:r w:rsidRPr="003A2EB6">
        <w:t>Th</w:t>
      </w:r>
      <w:r>
        <w:t>is study’s primary hypotheses are:</w:t>
      </w:r>
    </w:p>
    <w:p w14:paraId="3B57881C" w14:textId="33D34F19" w:rsidR="00FD3C9B" w:rsidRDefault="003E01B2" w:rsidP="005F03E4">
      <w:pPr>
        <w:pStyle w:val="BodyText12"/>
        <w:numPr>
          <w:ilvl w:val="0"/>
          <w:numId w:val="5"/>
        </w:numPr>
      </w:pPr>
      <w:bookmarkStart w:id="9" w:name="_Hlk504658485"/>
      <w:r>
        <w:t xml:space="preserve">Applying </w:t>
      </w:r>
      <w:r w:rsidR="00B42646">
        <w:t xml:space="preserve">the </w:t>
      </w:r>
      <w:r w:rsidR="00B42646" w:rsidRPr="003A2EB6">
        <w:t>design</w:t>
      </w:r>
      <w:r>
        <w:t xml:space="preserve"> used in the two studies to the set of negative controls will lead to much larger deviation in estimates from the truth than expected based on random error.</w:t>
      </w:r>
    </w:p>
    <w:p w14:paraId="2F97571A" w14:textId="62EE9FA6" w:rsidR="001123D6" w:rsidRDefault="001123D6" w:rsidP="00EC2721">
      <w:pPr>
        <w:pStyle w:val="Heading2"/>
      </w:pPr>
      <w:bookmarkStart w:id="10" w:name="_Toc510166657"/>
      <w:r>
        <w:t>Secondary Hypothes</w:t>
      </w:r>
      <w:r w:rsidR="004F3D58">
        <w:t>e</w:t>
      </w:r>
      <w:r>
        <w:t>s</w:t>
      </w:r>
      <w:bookmarkEnd w:id="10"/>
    </w:p>
    <w:p w14:paraId="25BAACCD" w14:textId="532237E8" w:rsidR="001123D6" w:rsidRDefault="00B42646" w:rsidP="005F03E4">
      <w:pPr>
        <w:pStyle w:val="ListParagraph"/>
        <w:numPr>
          <w:ilvl w:val="0"/>
          <w:numId w:val="5"/>
        </w:numPr>
        <w:rPr>
          <w:rFonts w:asciiTheme="minorHAnsi" w:hAnsiTheme="minorHAnsi" w:cstheme="minorHAnsi"/>
        </w:rPr>
      </w:pPr>
      <w:r>
        <w:rPr>
          <w:rFonts w:asciiTheme="minorHAnsi" w:hAnsiTheme="minorHAnsi" w:cstheme="minorHAnsi"/>
        </w:rPr>
        <w:t>Despite matching and nesting, cases and controls will differ in several baseline characteristics.</w:t>
      </w:r>
    </w:p>
    <w:p w14:paraId="62C79838" w14:textId="5CD3B340" w:rsidR="00B42646" w:rsidRPr="000E7EFE" w:rsidRDefault="00B42646" w:rsidP="005F03E4">
      <w:pPr>
        <w:pStyle w:val="ListParagraph"/>
        <w:numPr>
          <w:ilvl w:val="0"/>
          <w:numId w:val="5"/>
        </w:numPr>
        <w:rPr>
          <w:rFonts w:asciiTheme="minorHAnsi" w:hAnsiTheme="minorHAnsi" w:cstheme="minorHAnsi"/>
        </w:rPr>
      </w:pPr>
      <w:r>
        <w:rPr>
          <w:rFonts w:asciiTheme="minorHAnsi" w:hAnsiTheme="minorHAnsi" w:cstheme="minorHAnsi"/>
        </w:rPr>
        <w:t>Despite matching and nesting, the temporal pattern of health care utilization prior to the index date will differ between cases and controls.</w:t>
      </w:r>
    </w:p>
    <w:p w14:paraId="779E9F06" w14:textId="06DBA724" w:rsidR="00303216" w:rsidRDefault="00CB5AEA" w:rsidP="00EC2721">
      <w:pPr>
        <w:pStyle w:val="Heading2"/>
      </w:pPr>
      <w:bookmarkStart w:id="11" w:name="_Toc510166658"/>
      <w:bookmarkEnd w:id="9"/>
      <w:r>
        <w:lastRenderedPageBreak/>
        <w:t xml:space="preserve">Primary </w:t>
      </w:r>
      <w:r w:rsidR="005F1FE2">
        <w:t>Objective</w:t>
      </w:r>
      <w:r w:rsidR="004F3D58">
        <w:t>s</w:t>
      </w:r>
      <w:bookmarkEnd w:id="11"/>
    </w:p>
    <w:p w14:paraId="1C793D55" w14:textId="77777777" w:rsidR="00C37104" w:rsidRPr="00C37104" w:rsidRDefault="005F1FE2" w:rsidP="005F03E4">
      <w:pPr>
        <w:pStyle w:val="ListParagraph"/>
        <w:numPr>
          <w:ilvl w:val="0"/>
          <w:numId w:val="5"/>
        </w:numPr>
        <w:rPr>
          <w:rFonts w:asciiTheme="minorHAnsi" w:hAnsiTheme="minorHAnsi" w:cstheme="minorHAnsi"/>
        </w:rPr>
      </w:pPr>
      <w:r w:rsidRPr="000848A0">
        <w:rPr>
          <w:rFonts w:asciiTheme="minorHAnsi" w:eastAsia="Roboto" w:hAnsiTheme="minorHAnsi" w:cstheme="minorHAnsi"/>
          <w:color w:val="333333"/>
          <w:highlight w:val="white"/>
        </w:rPr>
        <w:t xml:space="preserve">To </w:t>
      </w:r>
      <w:r w:rsidR="00EF4551">
        <w:rPr>
          <w:rFonts w:asciiTheme="minorHAnsi" w:eastAsia="Roboto" w:hAnsiTheme="minorHAnsi" w:cstheme="minorHAnsi"/>
          <w:color w:val="333333"/>
          <w:highlight w:val="white"/>
        </w:rPr>
        <w:t xml:space="preserve">estimate the risk of </w:t>
      </w:r>
      <w:r w:rsidR="00844379" w:rsidRPr="00844379">
        <w:rPr>
          <w:rFonts w:asciiTheme="minorHAnsi" w:eastAsia="Roboto" w:hAnsiTheme="minorHAnsi" w:cstheme="minorHAnsi"/>
          <w:b/>
          <w:color w:val="333333"/>
        </w:rPr>
        <w:t xml:space="preserve">O: </w:t>
      </w:r>
      <w:r w:rsidR="00844379" w:rsidRPr="00844379">
        <w:rPr>
          <w:b/>
        </w:rPr>
        <w:t>ulcerative colitis</w:t>
      </w:r>
      <w:r w:rsidR="00844379">
        <w:t xml:space="preserve"> in </w:t>
      </w:r>
      <w:r w:rsidR="00844379" w:rsidRPr="00844379">
        <w:rPr>
          <w:b/>
        </w:rPr>
        <w:t>T: users of isotretinoin</w:t>
      </w:r>
      <w:r w:rsidR="00844379">
        <w:rPr>
          <w:rFonts w:asciiTheme="minorHAnsi" w:eastAsia="Roboto" w:hAnsiTheme="minorHAnsi" w:cstheme="minorHAnsi"/>
          <w:color w:val="333333"/>
          <w:highlight w:val="white"/>
        </w:rPr>
        <w:t>, and a set of negative control exposures.</w:t>
      </w:r>
    </w:p>
    <w:p w14:paraId="32868AFD" w14:textId="36A40B24" w:rsidR="006070FB" w:rsidRPr="00427267" w:rsidRDefault="00C37104" w:rsidP="005F03E4">
      <w:pPr>
        <w:pStyle w:val="ListParagraph"/>
        <w:numPr>
          <w:ilvl w:val="0"/>
          <w:numId w:val="5"/>
        </w:numPr>
        <w:rPr>
          <w:rFonts w:asciiTheme="minorHAnsi" w:hAnsiTheme="minorHAnsi" w:cstheme="minorHAnsi"/>
        </w:rPr>
      </w:pPr>
      <w:r w:rsidRPr="000848A0">
        <w:rPr>
          <w:rFonts w:asciiTheme="minorHAnsi" w:eastAsia="Roboto" w:hAnsiTheme="minorHAnsi" w:cstheme="minorHAnsi"/>
          <w:color w:val="333333"/>
          <w:highlight w:val="white"/>
        </w:rPr>
        <w:t xml:space="preserve">To </w:t>
      </w:r>
      <w:r>
        <w:rPr>
          <w:rFonts w:asciiTheme="minorHAnsi" w:eastAsia="Roboto" w:hAnsiTheme="minorHAnsi" w:cstheme="minorHAnsi"/>
          <w:color w:val="333333"/>
          <w:highlight w:val="white"/>
        </w:rPr>
        <w:t xml:space="preserve">estimate the risk of </w:t>
      </w:r>
      <w:r w:rsidRPr="00844379">
        <w:rPr>
          <w:rFonts w:asciiTheme="minorHAnsi" w:eastAsia="Roboto" w:hAnsiTheme="minorHAnsi" w:cstheme="minorHAnsi"/>
          <w:b/>
          <w:color w:val="333333"/>
        </w:rPr>
        <w:t xml:space="preserve">O: </w:t>
      </w:r>
      <w:r w:rsidRPr="00C37104">
        <w:rPr>
          <w:b/>
        </w:rPr>
        <w:t xml:space="preserve">acute pancreatitis </w:t>
      </w:r>
      <w:r>
        <w:t xml:space="preserve">in </w:t>
      </w:r>
      <w:r w:rsidRPr="00844379">
        <w:rPr>
          <w:b/>
        </w:rPr>
        <w:t xml:space="preserve">T: users of </w:t>
      </w:r>
      <w:r w:rsidR="002B0EA9">
        <w:rPr>
          <w:b/>
        </w:rPr>
        <w:t>DPP-4 inhibitors</w:t>
      </w:r>
      <w:r>
        <w:rPr>
          <w:rFonts w:asciiTheme="minorHAnsi" w:eastAsia="Roboto" w:hAnsiTheme="minorHAnsi" w:cstheme="minorHAnsi"/>
          <w:color w:val="333333"/>
          <w:highlight w:val="white"/>
        </w:rPr>
        <w:t>, and a set of negative control exposures.</w:t>
      </w:r>
      <w:r w:rsidRPr="000848A0">
        <w:rPr>
          <w:rFonts w:asciiTheme="minorHAnsi" w:eastAsia="Roboto" w:hAnsiTheme="minorHAnsi" w:cstheme="minorHAnsi"/>
          <w:color w:val="333333"/>
          <w:highlight w:val="white"/>
        </w:rPr>
        <w:t xml:space="preserve"> </w:t>
      </w:r>
    </w:p>
    <w:p w14:paraId="7B3BA678" w14:textId="0BF337F6" w:rsidR="001123D6" w:rsidRDefault="001123D6" w:rsidP="00EC2721">
      <w:pPr>
        <w:pStyle w:val="Heading2"/>
      </w:pPr>
      <w:bookmarkStart w:id="12" w:name="_Toc510166659"/>
      <w:r>
        <w:t>Secondary Objective</w:t>
      </w:r>
      <w:r w:rsidR="004F3D58">
        <w:t>s</w:t>
      </w:r>
      <w:bookmarkEnd w:id="12"/>
    </w:p>
    <w:p w14:paraId="23D736FA" w14:textId="62EB095C" w:rsidR="001123D6" w:rsidRDefault="00DB160B" w:rsidP="005F03E4">
      <w:pPr>
        <w:pStyle w:val="ListParagraph"/>
        <w:numPr>
          <w:ilvl w:val="0"/>
          <w:numId w:val="5"/>
        </w:numPr>
        <w:rPr>
          <w:rFonts w:asciiTheme="minorHAnsi" w:hAnsiTheme="minorHAnsi" w:cstheme="minorHAnsi"/>
        </w:rPr>
      </w:pPr>
      <w:r>
        <w:rPr>
          <w:rFonts w:asciiTheme="minorHAnsi" w:hAnsiTheme="minorHAnsi" w:cstheme="minorHAnsi"/>
        </w:rPr>
        <w:t xml:space="preserve">To </w:t>
      </w:r>
      <w:r w:rsidR="000748DA">
        <w:rPr>
          <w:rFonts w:asciiTheme="minorHAnsi" w:hAnsiTheme="minorHAnsi" w:cstheme="minorHAnsi"/>
        </w:rPr>
        <w:t>report</w:t>
      </w:r>
      <w:r>
        <w:rPr>
          <w:rFonts w:asciiTheme="minorHAnsi" w:hAnsiTheme="minorHAnsi" w:cstheme="minorHAnsi"/>
        </w:rPr>
        <w:t xml:space="preserve"> select baseline </w:t>
      </w:r>
      <w:r w:rsidR="000748DA">
        <w:rPr>
          <w:rFonts w:asciiTheme="minorHAnsi" w:hAnsiTheme="minorHAnsi" w:cstheme="minorHAnsi"/>
        </w:rPr>
        <w:t>characteristics</w:t>
      </w:r>
      <w:r>
        <w:rPr>
          <w:rFonts w:asciiTheme="minorHAnsi" w:hAnsiTheme="minorHAnsi" w:cstheme="minorHAnsi"/>
        </w:rPr>
        <w:t xml:space="preserve"> of cases and controls in both studies.</w:t>
      </w:r>
    </w:p>
    <w:p w14:paraId="17E952BD" w14:textId="76C720A8" w:rsidR="00DB160B" w:rsidRPr="00DB160B" w:rsidRDefault="00DB160B" w:rsidP="005F03E4">
      <w:pPr>
        <w:pStyle w:val="ListParagraph"/>
        <w:numPr>
          <w:ilvl w:val="0"/>
          <w:numId w:val="5"/>
        </w:numPr>
        <w:rPr>
          <w:rFonts w:asciiTheme="minorHAnsi" w:hAnsiTheme="minorHAnsi" w:cstheme="minorHAnsi"/>
        </w:rPr>
      </w:pPr>
      <w:r>
        <w:rPr>
          <w:rFonts w:asciiTheme="minorHAnsi" w:hAnsiTheme="minorHAnsi" w:cstheme="minorHAnsi"/>
        </w:rPr>
        <w:t xml:space="preserve">To </w:t>
      </w:r>
      <w:r w:rsidR="000748DA">
        <w:rPr>
          <w:rFonts w:asciiTheme="minorHAnsi" w:hAnsiTheme="minorHAnsi" w:cstheme="minorHAnsi"/>
        </w:rPr>
        <w:t>report the temporal pattern of health care utilization prior to the index date</w:t>
      </w:r>
      <w:r w:rsidR="00A33BDC">
        <w:rPr>
          <w:rFonts w:asciiTheme="minorHAnsi" w:hAnsiTheme="minorHAnsi" w:cstheme="minorHAnsi"/>
        </w:rPr>
        <w:t xml:space="preserve"> of cases and controls in both studies.</w:t>
      </w:r>
    </w:p>
    <w:p w14:paraId="25B2F7F0" w14:textId="77777777" w:rsidR="00303216" w:rsidRDefault="005F1FE2" w:rsidP="00EC2721">
      <w:pPr>
        <w:pStyle w:val="Heading1"/>
      </w:pPr>
      <w:bookmarkStart w:id="13" w:name="_Toc510166660"/>
      <w:r>
        <w:t>Research methods</w:t>
      </w:r>
      <w:bookmarkEnd w:id="13"/>
    </w:p>
    <w:p w14:paraId="60A4C69E" w14:textId="34BB375F" w:rsidR="00FC16B4" w:rsidRDefault="005F1FE2" w:rsidP="00EC2721">
      <w:pPr>
        <w:pStyle w:val="Heading2"/>
      </w:pPr>
      <w:bookmarkStart w:id="14" w:name="_Hlk504658775"/>
      <w:bookmarkStart w:id="15" w:name="_Toc510166661"/>
      <w:r>
        <w:t>Study Design</w:t>
      </w:r>
      <w:bookmarkEnd w:id="15"/>
    </w:p>
    <w:p w14:paraId="3E2F53B4" w14:textId="2583F993" w:rsidR="00413283" w:rsidRDefault="00EB7E1F" w:rsidP="00F20794">
      <w:r>
        <w:t xml:space="preserve">Both replications will follow </w:t>
      </w:r>
      <w:r w:rsidR="00D7319E" w:rsidRPr="008A5F2B">
        <w:t xml:space="preserve">a retrospective, observational, </w:t>
      </w:r>
      <w:r>
        <w:t>case-control</w:t>
      </w:r>
      <w:r w:rsidR="00D7319E" w:rsidRPr="008A5F2B">
        <w:t xml:space="preserve"> design. We define ‘retrospective’ to mean the study will be conducted using data already collected prior to the start of the study. We define ‘observational’ to mean there is no intervention or treatment assignment imposed by the study. We define '</w:t>
      </w:r>
      <w:r w:rsidR="00F20794">
        <w:t>case</w:t>
      </w:r>
      <w:r w:rsidR="00D7319E" w:rsidRPr="008A5F2B">
        <w:t xml:space="preserve">' to mean a </w:t>
      </w:r>
      <w:r w:rsidR="00F20794">
        <w:t xml:space="preserve">person </w:t>
      </w:r>
      <w:r w:rsidR="00AD5829">
        <w:t xml:space="preserve">who </w:t>
      </w:r>
      <w:r w:rsidR="00F20794">
        <w:t>experiences an outcome of interest</w:t>
      </w:r>
      <w:r w:rsidR="006511BE">
        <w:t>, and the ‘index date’ to refer to the time the outcome occurs.</w:t>
      </w:r>
      <w:r w:rsidR="00F20794">
        <w:t xml:space="preserve"> We define ‘control’ to mean a person who did not experience the outcome of interest.</w:t>
      </w:r>
      <w:r w:rsidR="006511BE">
        <w:t xml:space="preserve"> </w:t>
      </w:r>
      <w:r w:rsidR="006F52D6">
        <w:t>Cases</w:t>
      </w:r>
      <w:r w:rsidR="006511BE">
        <w:t xml:space="preserve"> are typically matched to </w:t>
      </w:r>
      <w:r w:rsidR="006F52D6">
        <w:t>control</w:t>
      </w:r>
      <w:r w:rsidR="006511BE">
        <w:t xml:space="preserve">, and </w:t>
      </w:r>
      <w:r w:rsidR="006F52D6">
        <w:t xml:space="preserve">the </w:t>
      </w:r>
      <w:r w:rsidR="006511BE">
        <w:t xml:space="preserve">index date </w:t>
      </w:r>
      <w:r w:rsidR="006F52D6">
        <w:t xml:space="preserve">of a control </w:t>
      </w:r>
      <w:r w:rsidR="006511BE">
        <w:t xml:space="preserve">is </w:t>
      </w:r>
      <w:r w:rsidR="00AD5829">
        <w:t xml:space="preserve">often </w:t>
      </w:r>
      <w:r w:rsidR="006511BE">
        <w:t xml:space="preserve">defined to be </w:t>
      </w:r>
      <w:r w:rsidR="00E45163">
        <w:t xml:space="preserve">the </w:t>
      </w:r>
      <w:r w:rsidR="006511BE">
        <w:t>index date of the matched case.</w:t>
      </w:r>
      <w:r w:rsidR="00D7319E" w:rsidRPr="008A5F2B">
        <w:t xml:space="preserve"> We define ‘</w:t>
      </w:r>
      <w:r w:rsidR="00F20794">
        <w:t>case-control</w:t>
      </w:r>
      <w:r w:rsidR="00D7319E" w:rsidRPr="008A5F2B">
        <w:t xml:space="preserve"> design’ to mean the formal comparison between </w:t>
      </w:r>
      <w:r w:rsidR="00F20794">
        <w:t>the group of cases and the group of controls</w:t>
      </w:r>
      <w:r w:rsidR="00D7319E" w:rsidRPr="008A5F2B">
        <w:t xml:space="preserve">, for the </w:t>
      </w:r>
      <w:r w:rsidR="001111ED">
        <w:t>occurrence</w:t>
      </w:r>
      <w:r w:rsidR="00D7319E" w:rsidRPr="008A5F2B">
        <w:t xml:space="preserve"> of </w:t>
      </w:r>
      <w:r w:rsidR="00F20794">
        <w:t>an exposure</w:t>
      </w:r>
      <w:r w:rsidR="00D7319E" w:rsidRPr="008A5F2B">
        <w:t xml:space="preserve"> during a defined time </w:t>
      </w:r>
      <w:r w:rsidR="00F20794">
        <w:t>prior to the index date</w:t>
      </w:r>
      <w:r w:rsidR="00D7319E" w:rsidRPr="008A5F2B">
        <w:t xml:space="preserve"> </w:t>
      </w:r>
      <w:r w:rsidR="00D7319E" w:rsidRPr="008A5F2B">
        <w:fldChar w:fldCharType="begin"/>
      </w:r>
      <w:r w:rsidR="00006C75">
        <w:instrText xml:space="preserve"> ADDIN EN.CITE &lt;EndNote&gt;&lt;Cite&gt;&lt;Author&gt;Ryan&lt;/Author&gt;&lt;Year&gt;2013&lt;/Year&gt;&lt;RecNum&gt;8097&lt;/RecNum&gt;&lt;DisplayText&gt;[6]&lt;/DisplayText&gt;&lt;record&gt;&lt;rec-number&gt;8097&lt;/rec-number&gt;&lt;foreign-keys&gt;&lt;key app="EN" db-id="dfsfvwer5tasdrexdxjpdxf6z9fpv2z0r02t"&gt;8097&lt;/key&gt;&lt;/foreign-keys&gt;&lt;ref-type name="Journal Article"&gt;17&lt;/ref-type&gt;&lt;contributors&gt;&lt;authors&gt;&lt;author&gt;Ryan, P. B.&lt;/author&gt;&lt;author&gt;Schuemie, M. J.&lt;/author&gt;&lt;author&gt;Gruber, S.&lt;/author&gt;&lt;author&gt;Zorych, I.&lt;/author&gt;&lt;author&gt;Madigan, D.&lt;/author&gt;&lt;/authors&gt;&lt;/contributors&gt;&lt;auth-address&gt;Janssen Research and Development LLC, Titusville, NJ, USA, ryan@omop.org.&lt;/auth-address&gt;&lt;titles&gt;&lt;title&gt;Empirical performance of a new user cohort method: lessons for developing a risk identification and analysis system&lt;/title&gt;&lt;secondary-title&gt;Drug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safety&lt;/abbr-1&gt;&lt;/alt-periodical&gt;&lt;pages&gt;S59-72&lt;/pages&gt;&lt;volume&gt;36 Suppl 1&lt;/volume&gt;&lt;edition&gt;2013/11/06&lt;/edition&gt;&lt;keywords&gt;&lt;keyword&gt;Area Under Curve&lt;/keyword&gt;&lt;keyword&gt;Cohort Studies&lt;/keyword&gt;&lt;keyword&gt;Drug-Related Side Effects and Adverse Reactions/ diagnosis&lt;/keyword&gt;&lt;keyword&gt;Humans&lt;/keyword&gt;&lt;keyword&gt;Research Design&lt;/keyword&gt;&lt;keyword&gt;Risk Assessment/ methods&lt;/keyword&gt;&lt;/keywords&gt;&lt;dates&gt;&lt;year&gt;2013&lt;/year&gt;&lt;pub-dates&gt;&lt;date&gt;Oct&lt;/date&gt;&lt;/pub-dates&gt;&lt;/dates&gt;&lt;isbn&gt;1179-1942 (Electronic)&amp;#xD;0114-5916 (Linking)&lt;/isbn&gt;&lt;accession-num&gt;24166224&lt;/accession-num&gt;&lt;urls&gt;&lt;/urls&gt;&lt;electronic-resource-num&gt;10.1007/s40264-013-0099-6&lt;/electronic-resource-num&gt;&lt;remote-database-provider&gt;NLM&lt;/remote-database-provider&gt;&lt;language&gt;eng&lt;/language&gt;&lt;/record&gt;&lt;/Cite&gt;&lt;/EndNote&gt;</w:instrText>
      </w:r>
      <w:r w:rsidR="00D7319E" w:rsidRPr="008A5F2B">
        <w:fldChar w:fldCharType="separate"/>
      </w:r>
      <w:r w:rsidR="00006C75">
        <w:rPr>
          <w:noProof/>
        </w:rPr>
        <w:t>[</w:t>
      </w:r>
      <w:hyperlink w:anchor="_ENREF_6" w:tooltip="Ryan, 2013 #8097" w:history="1">
        <w:r w:rsidR="002C3C96">
          <w:rPr>
            <w:noProof/>
          </w:rPr>
          <w:t>6</w:t>
        </w:r>
      </w:hyperlink>
      <w:r w:rsidR="00006C75">
        <w:rPr>
          <w:noProof/>
        </w:rPr>
        <w:t>]</w:t>
      </w:r>
      <w:r w:rsidR="00D7319E" w:rsidRPr="008A5F2B">
        <w:fldChar w:fldCharType="end"/>
      </w:r>
      <w:r w:rsidR="00D7319E" w:rsidRPr="008A5F2B">
        <w:t>.</w:t>
      </w:r>
      <w:r w:rsidR="00D7319E">
        <w:t xml:space="preserve"> </w:t>
      </w:r>
      <w:r w:rsidR="001111ED">
        <w:t>A ‘nested case-control design’ is taken to mean a case-control design where both cases and controls are selected from a cohort of people</w:t>
      </w:r>
      <w:r w:rsidR="00710887">
        <w:t xml:space="preserve"> who share some defined criteria</w:t>
      </w:r>
      <w:r w:rsidR="001111ED">
        <w:t xml:space="preserve">. </w:t>
      </w:r>
    </w:p>
    <w:p w14:paraId="30B9AF2A" w14:textId="5EECD189" w:rsidR="00870524" w:rsidRPr="00D1570B" w:rsidRDefault="00D7319E" w:rsidP="00F20794">
      <w:pPr>
        <w:rPr>
          <w:rFonts w:asciiTheme="minorHAnsi" w:eastAsia="Roboto" w:hAnsiTheme="minorHAnsi" w:cstheme="minorHAnsi"/>
          <w:color w:val="333333"/>
        </w:rPr>
      </w:pPr>
      <w:r w:rsidRPr="008A5F2B">
        <w:t xml:space="preserve">The design will be conducted in </w:t>
      </w:r>
      <w:r w:rsidR="00283867">
        <w:t>one administrative claims database</w:t>
      </w:r>
      <w:r w:rsidRPr="008A5F2B">
        <w:t xml:space="preserve"> in the US, as described in section 8.2.</w:t>
      </w:r>
      <w:r>
        <w:t xml:space="preserve"> </w:t>
      </w:r>
      <w:r w:rsidRPr="008A5F2B">
        <w:t>The specific exposure cohorts are described in section 8.3</w:t>
      </w:r>
      <w:r w:rsidR="00142F41">
        <w:t xml:space="preserve"> and 8.4</w:t>
      </w:r>
      <w:r w:rsidRPr="008A5F2B">
        <w:t>.</w:t>
      </w:r>
      <w:r>
        <w:t xml:space="preserve"> </w:t>
      </w:r>
      <w:r w:rsidRPr="008A5F2B">
        <w:t xml:space="preserve">The time-at-risk definitions are described in section </w:t>
      </w:r>
      <w:r w:rsidR="002D003F">
        <w:t>9</w:t>
      </w:r>
      <w:r w:rsidRPr="008A5F2B">
        <w:t>.1.</w:t>
      </w:r>
      <w:r>
        <w:t xml:space="preserve"> </w:t>
      </w:r>
      <w:r w:rsidRPr="008A5F2B">
        <w:t>The statistical analysis plan for population-level effect estimatio</w:t>
      </w:r>
      <w:r w:rsidR="002D003F">
        <w:t>n is described in section 9</w:t>
      </w:r>
      <w:r>
        <w:t>.2.</w:t>
      </w:r>
    </w:p>
    <w:p w14:paraId="5E819F72" w14:textId="644095A3" w:rsidR="00870524" w:rsidRDefault="00870524" w:rsidP="00EC2721">
      <w:pPr>
        <w:pStyle w:val="Heading2"/>
      </w:pPr>
      <w:bookmarkStart w:id="16" w:name="_Toc504125179"/>
      <w:bookmarkStart w:id="17" w:name="_Toc510166662"/>
      <w:r>
        <w:t>Data Source(s)</w:t>
      </w:r>
      <w:bookmarkEnd w:id="16"/>
      <w:bookmarkEnd w:id="17"/>
    </w:p>
    <w:p w14:paraId="1423C15C" w14:textId="2D67E221" w:rsidR="00FC16B4" w:rsidRDefault="00FC16B4" w:rsidP="00FC16B4">
      <w:r>
        <w:t xml:space="preserve">The analyses will be performed across </w:t>
      </w:r>
      <w:r w:rsidR="00370617">
        <w:t>one</w:t>
      </w:r>
      <w:r>
        <w:t xml:space="preserve"> observational database.  </w:t>
      </w:r>
      <w:r w:rsidR="00370617">
        <w:t>This database</w:t>
      </w:r>
      <w:r>
        <w:t xml:space="preserve"> ha</w:t>
      </w:r>
      <w:r w:rsidR="00370617">
        <w:t>s</w:t>
      </w:r>
      <w:r>
        <w:t xml:space="preserve"> been transformed into the OMOP Common Data Model, version 5</w:t>
      </w:r>
      <w:r w:rsidR="00FE35A0">
        <w:t>.</w:t>
      </w:r>
      <w:r w:rsidR="00632BA5">
        <w:t>1</w:t>
      </w:r>
      <w:r>
        <w:t>.  The complete specification for OMO</w:t>
      </w:r>
      <w:r w:rsidR="00AF52A0">
        <w:t>P Common Data Model, version 5.1</w:t>
      </w:r>
      <w:r>
        <w:t xml:space="preserve"> is available at:  </w:t>
      </w:r>
      <w:hyperlink r:id="rId9">
        <w:r>
          <w:rPr>
            <w:color w:val="0000FF"/>
            <w:u w:val="single"/>
          </w:rPr>
          <w:t>https://github.com/OHDSI/CommonDataModel</w:t>
        </w:r>
      </w:hyperlink>
      <w:r>
        <w:t xml:space="preserve">.  </w:t>
      </w:r>
    </w:p>
    <w:p w14:paraId="3ABD981A" w14:textId="77777777" w:rsidR="00FC16B4" w:rsidRDefault="00FC16B4" w:rsidP="00FC16B4">
      <w:r>
        <w:t>Data sources expected to participate to include:</w:t>
      </w:r>
    </w:p>
    <w:p w14:paraId="40220C87" w14:textId="1856AF69" w:rsidR="00685F44" w:rsidRDefault="00684970" w:rsidP="005F03E4">
      <w:pPr>
        <w:numPr>
          <w:ilvl w:val="0"/>
          <w:numId w:val="2"/>
        </w:numPr>
        <w:contextualSpacing/>
      </w:pPr>
      <w:r w:rsidRPr="2F8E8701">
        <w:t>Truven Health MarketScan® Commercial Claims and Encounters Database</w:t>
      </w:r>
    </w:p>
    <w:p w14:paraId="333888EC" w14:textId="1B11BAF3" w:rsidR="00FC16B4" w:rsidRPr="00FC16B4" w:rsidRDefault="00595E7F" w:rsidP="00AA7710">
      <w:pPr>
        <w:pStyle w:val="BodyText12"/>
      </w:pPr>
      <w:r>
        <w:t>This</w:t>
      </w:r>
      <w:r w:rsidR="00FC16B4" w:rsidRPr="00FC16B4">
        <w:t xml:space="preserve"> database is described below:</w:t>
      </w:r>
    </w:p>
    <w:p w14:paraId="3654F5B7" w14:textId="58A28625" w:rsidR="00632BA5" w:rsidRPr="00A329A2" w:rsidRDefault="00684970" w:rsidP="005F03E4">
      <w:pPr>
        <w:pStyle w:val="BodyText12"/>
        <w:numPr>
          <w:ilvl w:val="0"/>
          <w:numId w:val="5"/>
        </w:numPr>
      </w:pPr>
      <w:r w:rsidRPr="2F8E8701">
        <w:t>Truven Health MarketScan® Commercial Claims and Encounters Database</w:t>
      </w:r>
    </w:p>
    <w:p w14:paraId="3982D01A" w14:textId="77777777" w:rsidR="00684970" w:rsidRDefault="00684970" w:rsidP="00684970">
      <w:r>
        <w:lastRenderedPageBreak/>
        <w:t xml:space="preserve">Truven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 </w:t>
      </w:r>
    </w:p>
    <w:p w14:paraId="561788D9" w14:textId="77777777" w:rsidR="00684970" w:rsidRDefault="00684970" w:rsidP="00684970">
      <w:r>
        <w:t xml:space="preserve">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p w14:paraId="17868225" w14:textId="3A4F0495" w:rsidR="00632BA5" w:rsidRDefault="002A5339" w:rsidP="00AA7710">
      <w:pPr>
        <w:pStyle w:val="BodyText12"/>
      </w:pPr>
      <w:r>
        <w:t xml:space="preserve">For this </w:t>
      </w:r>
      <w:r w:rsidR="002908D6">
        <w:t>study,</w:t>
      </w:r>
      <w:r>
        <w:t xml:space="preserve"> we will use the version of this database referred to as v69</w:t>
      </w:r>
      <w:r w:rsidR="00684970">
        <w:t>8</w:t>
      </w:r>
      <w:r>
        <w:t xml:space="preserve"> (internally at </w:t>
      </w:r>
      <w:proofErr w:type="spellStart"/>
      <w:r>
        <w:t>JnJ</w:t>
      </w:r>
      <w:proofErr w:type="spellEnd"/>
      <w:r>
        <w:t xml:space="preserve">), which spans </w:t>
      </w:r>
      <w:r w:rsidR="00684970">
        <w:t>March</w:t>
      </w:r>
      <w:r>
        <w:t xml:space="preserve"> 2000 up to and including September 2017.</w:t>
      </w:r>
    </w:p>
    <w:p w14:paraId="503E781F" w14:textId="249BB0F3" w:rsidR="00D7319E" w:rsidRDefault="00D7319E" w:rsidP="00EC2721">
      <w:pPr>
        <w:pStyle w:val="Heading2"/>
      </w:pPr>
      <w:bookmarkStart w:id="18" w:name="_Toc510166663"/>
      <w:r>
        <w:t xml:space="preserve">Study </w:t>
      </w:r>
      <w:r w:rsidR="0036158A">
        <w:t>population</w:t>
      </w:r>
      <w:bookmarkEnd w:id="18"/>
    </w:p>
    <w:p w14:paraId="412E5C11" w14:textId="0A75AD81" w:rsidR="003E2C6A" w:rsidRDefault="000C59AE" w:rsidP="000C59AE">
      <w:pPr>
        <w:pStyle w:val="Heading3"/>
        <w:rPr>
          <w:highlight w:val="white"/>
        </w:rPr>
      </w:pPr>
      <w:bookmarkStart w:id="19" w:name="_Toc510166664"/>
      <w:r>
        <w:rPr>
          <w:highlight w:val="white"/>
        </w:rPr>
        <w:t>Replication of Crockett study (ulcerative colitis)</w:t>
      </w:r>
      <w:bookmarkEnd w:id="19"/>
    </w:p>
    <w:p w14:paraId="5F8DDA25" w14:textId="505F150C" w:rsidR="000C59AE" w:rsidRDefault="00457AFE" w:rsidP="00457AFE">
      <w:r>
        <w:rPr>
          <w:highlight w:val="white"/>
        </w:rPr>
        <w:t>In the Crockett study, cases and controls were selected from the entire population captured in the database. The database used in this study was</w:t>
      </w:r>
      <w:r>
        <w:t xml:space="preserve"> the </w:t>
      </w:r>
      <w:proofErr w:type="spellStart"/>
      <w:r>
        <w:t>PharMetrics</w:t>
      </w:r>
      <w:proofErr w:type="spellEnd"/>
      <w:r>
        <w:t xml:space="preserve"> Patient-Centric Database (IMS Health, Watertown, MA).</w:t>
      </w:r>
    </w:p>
    <w:p w14:paraId="6AB7506A" w14:textId="7223A1AE" w:rsidR="00457AFE" w:rsidRDefault="00457AFE" w:rsidP="00457AFE">
      <w:pPr>
        <w:rPr>
          <w:highlight w:val="white"/>
        </w:rPr>
      </w:pPr>
      <w:r>
        <w:t>In our replication, we will similarly select cases and controls from the entire population, in our case from the CCAE database.</w:t>
      </w:r>
    </w:p>
    <w:p w14:paraId="3F0FF881" w14:textId="1C67EF52" w:rsidR="00A06ADB" w:rsidRPr="000C59AE" w:rsidRDefault="00A06ADB" w:rsidP="00A06ADB">
      <w:pPr>
        <w:pStyle w:val="Heading3"/>
        <w:rPr>
          <w:highlight w:val="white"/>
        </w:rPr>
      </w:pPr>
      <w:bookmarkStart w:id="20" w:name="_Toc510166665"/>
      <w:r>
        <w:rPr>
          <w:highlight w:val="white"/>
        </w:rPr>
        <w:t>Replication of Chou study (acute pancreatitis)</w:t>
      </w:r>
      <w:bookmarkEnd w:id="20"/>
    </w:p>
    <w:p w14:paraId="7AFE8411" w14:textId="3DE29A62" w:rsidR="003E2C6A" w:rsidRDefault="00281AA4" w:rsidP="005513D1">
      <w:p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The Chou study was nested in a cohort of patients with T2DM:</w:t>
      </w:r>
    </w:p>
    <w:p w14:paraId="39497DFD" w14:textId="165E9CFB" w:rsidR="00281AA4" w:rsidRDefault="00281AA4" w:rsidP="00093605">
      <w:pPr>
        <w:rPr>
          <w:rFonts w:asciiTheme="minorHAnsi" w:eastAsia="Roboto" w:hAnsiTheme="minorHAnsi" w:cstheme="minorHAnsi"/>
          <w:color w:val="333333"/>
        </w:rPr>
      </w:pPr>
      <w:r>
        <w:rPr>
          <w:rFonts w:asciiTheme="minorHAnsi" w:eastAsia="Roboto" w:hAnsiTheme="minorHAnsi" w:cstheme="minorHAnsi"/>
          <w:color w:val="333333"/>
          <w:highlight w:val="white"/>
        </w:rPr>
        <w:t>“</w:t>
      </w:r>
      <w:r w:rsidR="00093605" w:rsidRPr="00093605">
        <w:rPr>
          <w:rFonts w:asciiTheme="minorHAnsi" w:eastAsia="Roboto" w:hAnsiTheme="minorHAnsi" w:cstheme="minorHAnsi"/>
          <w:color w:val="333333"/>
        </w:rPr>
        <w:t>We</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identified a type 2 diabetic patient cohort who had at least</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one outpatient or inpatient diagnosis of type 2 diabetes</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[International Classification of Diseases, Ninth edition,</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Clini</w:t>
      </w:r>
      <w:r w:rsidR="00074154">
        <w:rPr>
          <w:rFonts w:asciiTheme="minorHAnsi" w:eastAsia="Roboto" w:hAnsiTheme="minorHAnsi" w:cstheme="minorHAnsi"/>
          <w:color w:val="333333"/>
        </w:rPr>
        <w:t>cal Modification (ICD-9-CM)</w:t>
      </w:r>
      <w:r w:rsidR="00093605" w:rsidRPr="00093605">
        <w:rPr>
          <w:rFonts w:asciiTheme="minorHAnsi" w:eastAsia="Roboto" w:hAnsiTheme="minorHAnsi" w:cstheme="minorHAnsi"/>
          <w:color w:val="333333"/>
        </w:rPr>
        <w:t xml:space="preserve"> code of 250.xx] and</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who filled at least one prescription of oral antihyperglycemic</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agents between 1 January 2001 and 31 December 2011. The</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cohort entry date was defined as the prescribing date of the</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first claim</w:t>
      </w:r>
      <w:r w:rsidR="00074154">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of oral antihyperglycemic agents.</w:t>
      </w:r>
      <w:r w:rsidR="00074154">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To be eligible for</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the study cohort,</w:t>
      </w:r>
      <w:r w:rsidR="00074154">
        <w:rPr>
          <w:rFonts w:asciiTheme="minorHAnsi" w:eastAsia="Roboto" w:hAnsiTheme="minorHAnsi" w:cstheme="minorHAnsi"/>
          <w:color w:val="333333"/>
        </w:rPr>
        <w:t xml:space="preserve"> patients needed to be </w:t>
      </w:r>
      <w:r w:rsidR="00093605" w:rsidRPr="00093605">
        <w:rPr>
          <w:rFonts w:asciiTheme="minorHAnsi" w:eastAsia="Roboto" w:hAnsiTheme="minorHAnsi" w:cstheme="minorHAnsi"/>
          <w:color w:val="333333"/>
        </w:rPr>
        <w:t>18 years old and had</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claims data for a continuous period of at least 12 months</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before the cohort entry date and 6 months after the cohort</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entry date.</w:t>
      </w:r>
      <w:r w:rsidR="00093605">
        <w:rPr>
          <w:rFonts w:asciiTheme="minorHAnsi" w:eastAsia="Roboto" w:hAnsiTheme="minorHAnsi" w:cstheme="minorHAnsi"/>
          <w:color w:val="333333"/>
        </w:rPr>
        <w:t>”</w:t>
      </w:r>
      <w:r w:rsidR="007517DB">
        <w:rPr>
          <w:rFonts w:asciiTheme="minorHAnsi" w:eastAsia="Roboto" w:hAnsiTheme="minorHAnsi" w:cstheme="minorHAnsi"/>
          <w:color w:val="333333"/>
        </w:rPr>
        <w:t xml:space="preserve"> </w:t>
      </w:r>
      <w:r w:rsidR="007517DB">
        <w:rPr>
          <w:rFonts w:asciiTheme="minorHAnsi" w:eastAsia="Roboto" w:hAnsiTheme="minorHAnsi" w:cstheme="minorHAnsi"/>
          <w:color w:val="333333"/>
        </w:rP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rsidR="007517DB">
        <w:rPr>
          <w:rFonts w:asciiTheme="minorHAnsi" w:eastAsia="Roboto" w:hAnsiTheme="minorHAnsi" w:cstheme="minorHAnsi"/>
          <w:color w:val="333333"/>
        </w:rPr>
        <w:instrText xml:space="preserve"> ADDIN EN.CITE </w:instrText>
      </w:r>
      <w:r w:rsidR="007517DB">
        <w:rPr>
          <w:rFonts w:asciiTheme="minorHAnsi" w:eastAsia="Roboto" w:hAnsiTheme="minorHAnsi" w:cstheme="minorHAnsi"/>
          <w:color w:val="333333"/>
        </w:rP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rsidR="007517DB">
        <w:rPr>
          <w:rFonts w:asciiTheme="minorHAnsi" w:eastAsia="Roboto" w:hAnsiTheme="minorHAnsi" w:cstheme="minorHAnsi"/>
          <w:color w:val="333333"/>
        </w:rPr>
        <w:instrText xml:space="preserve"> ADDIN EN.CITE.DATA </w:instrText>
      </w:r>
      <w:r w:rsidR="007517DB">
        <w:rPr>
          <w:rFonts w:asciiTheme="minorHAnsi" w:eastAsia="Roboto" w:hAnsiTheme="minorHAnsi" w:cstheme="minorHAnsi"/>
          <w:color w:val="333333"/>
        </w:rPr>
      </w:r>
      <w:r w:rsidR="007517DB">
        <w:rPr>
          <w:rFonts w:asciiTheme="minorHAnsi" w:eastAsia="Roboto" w:hAnsiTheme="minorHAnsi" w:cstheme="minorHAnsi"/>
          <w:color w:val="333333"/>
        </w:rPr>
        <w:fldChar w:fldCharType="end"/>
      </w:r>
      <w:r w:rsidR="007517DB">
        <w:rPr>
          <w:rFonts w:asciiTheme="minorHAnsi" w:eastAsia="Roboto" w:hAnsiTheme="minorHAnsi" w:cstheme="minorHAnsi"/>
          <w:color w:val="333333"/>
        </w:rPr>
      </w:r>
      <w:r w:rsidR="007517DB">
        <w:rPr>
          <w:rFonts w:asciiTheme="minorHAnsi" w:eastAsia="Roboto" w:hAnsiTheme="minorHAnsi" w:cstheme="minorHAnsi"/>
          <w:color w:val="333333"/>
        </w:rPr>
        <w:fldChar w:fldCharType="separate"/>
      </w:r>
      <w:r w:rsidR="007517DB">
        <w:rPr>
          <w:rFonts w:asciiTheme="minorHAnsi" w:eastAsia="Roboto" w:hAnsiTheme="minorHAnsi" w:cstheme="minorHAnsi"/>
          <w:noProof/>
          <w:color w:val="333333"/>
        </w:rPr>
        <w:t>[</w:t>
      </w:r>
      <w:hyperlink w:anchor="_ENREF_5" w:tooltip="Chou, 2014 #4" w:history="1">
        <w:r w:rsidR="002C3C96">
          <w:rPr>
            <w:rFonts w:asciiTheme="minorHAnsi" w:eastAsia="Roboto" w:hAnsiTheme="minorHAnsi" w:cstheme="minorHAnsi"/>
            <w:noProof/>
            <w:color w:val="333333"/>
          </w:rPr>
          <w:t>5</w:t>
        </w:r>
      </w:hyperlink>
      <w:r w:rsidR="007517DB">
        <w:rPr>
          <w:rFonts w:asciiTheme="minorHAnsi" w:eastAsia="Roboto" w:hAnsiTheme="minorHAnsi" w:cstheme="minorHAnsi"/>
          <w:noProof/>
          <w:color w:val="333333"/>
        </w:rPr>
        <w:t>]</w:t>
      </w:r>
      <w:r w:rsidR="007517DB">
        <w:rPr>
          <w:rFonts w:asciiTheme="minorHAnsi" w:eastAsia="Roboto" w:hAnsiTheme="minorHAnsi" w:cstheme="minorHAnsi"/>
          <w:color w:val="333333"/>
        </w:rPr>
        <w:fldChar w:fldCharType="end"/>
      </w:r>
    </w:p>
    <w:p w14:paraId="1CC30A2C" w14:textId="5E0D9921" w:rsidR="00074154" w:rsidRDefault="00074154" w:rsidP="00093605">
      <w:pPr>
        <w:rPr>
          <w:rFonts w:asciiTheme="minorHAnsi" w:eastAsia="Roboto" w:hAnsiTheme="minorHAnsi" w:cstheme="minorHAnsi"/>
          <w:color w:val="333333"/>
        </w:rPr>
      </w:pPr>
      <w:r>
        <w:rPr>
          <w:rFonts w:asciiTheme="minorHAnsi" w:eastAsia="Roboto" w:hAnsiTheme="minorHAnsi" w:cstheme="minorHAnsi"/>
          <w:color w:val="333333"/>
        </w:rPr>
        <w:t>We used the following cohort definition:</w:t>
      </w:r>
    </w:p>
    <w:p w14:paraId="00AF3BF7" w14:textId="70FDC2C8" w:rsid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URL: </w:t>
      </w:r>
      <w:hyperlink r:id="rId10" w:anchor="/cohortdefinition/2608" w:history="1">
        <w:r w:rsidRPr="009709A4">
          <w:rPr>
            <w:rStyle w:val="Hyperlink"/>
            <w:rFonts w:ascii="Segoe UI" w:eastAsia="Times New Roman" w:hAnsi="Segoe UI" w:cs="Segoe UI"/>
            <w:sz w:val="21"/>
            <w:szCs w:val="21"/>
          </w:rPr>
          <w:t>https://epi.jnj.com/atlas/#/cohortdefinition/2608</w:t>
        </w:r>
      </w:hyperlink>
      <w:r>
        <w:rPr>
          <w:rFonts w:ascii="Segoe UI" w:eastAsia="Times New Roman" w:hAnsi="Segoe UI" w:cs="Segoe UI"/>
          <w:sz w:val="21"/>
          <w:szCs w:val="21"/>
        </w:rPr>
        <w:t xml:space="preserve"> </w:t>
      </w:r>
    </w:p>
    <w:p w14:paraId="32850C76" w14:textId="77777777" w:rsid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FA98D9C"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074154">
        <w:rPr>
          <w:rFonts w:ascii="Times New Roman" w:eastAsia="Times New Roman" w:hAnsi="Times New Roman" w:cs="Times New Roman"/>
          <w:sz w:val="21"/>
          <w:szCs w:val="21"/>
        </w:rPr>
        <w:t>Initial Event Cohort</w:t>
      </w:r>
    </w:p>
    <w:p w14:paraId="26AA9395" w14:textId="50AFDB13"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78EC82FB" w14:textId="77777777" w:rsidR="00074154" w:rsidRPr="00074154" w:rsidRDefault="00074154" w:rsidP="005F03E4">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lastRenderedPageBreak/>
        <w:t>a drug exposure of Antihyperglycemics</w:t>
      </w:r>
      <w:r w:rsidRPr="00074154">
        <w:rPr>
          <w:rFonts w:ascii="Times New Roman" w:eastAsia="Times New Roman" w:hAnsi="Times New Roman" w:cs="Times New Roman"/>
          <w:color w:val="auto"/>
          <w:sz w:val="24"/>
          <w:szCs w:val="24"/>
          <w:vertAlign w:val="superscript"/>
        </w:rPr>
        <w:t>1</w:t>
      </w:r>
    </w:p>
    <w:p w14:paraId="2469DECE" w14:textId="77777777" w:rsidR="00074154" w:rsidRPr="00074154" w:rsidRDefault="00074154" w:rsidP="005F03E4">
      <w:pPr>
        <w:widowControl/>
        <w:numPr>
          <w:ilvl w:val="1"/>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with age &gt;= 18</w:t>
      </w:r>
    </w:p>
    <w:p w14:paraId="0C9555FD"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with continuous observation of at least 365 days prior and 180 days after event index date, and limit initial events to: </w:t>
      </w:r>
      <w:r w:rsidRPr="00074154">
        <w:rPr>
          <w:rFonts w:ascii="Times New Roman" w:eastAsia="Times New Roman" w:hAnsi="Times New Roman" w:cs="Times New Roman"/>
          <w:b/>
          <w:bCs/>
          <w:color w:val="auto"/>
          <w:sz w:val="24"/>
          <w:szCs w:val="24"/>
        </w:rPr>
        <w:t>earliest event per person.</w:t>
      </w:r>
    </w:p>
    <w:p w14:paraId="58107385"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A2CA064"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For people matching the Primary Events, include:</w:t>
      </w:r>
    </w:p>
    <w:p w14:paraId="6D11E575"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Having all of the following criteria:</w:t>
      </w:r>
    </w:p>
    <w:p w14:paraId="2D6B5618" w14:textId="7C8D9F89" w:rsidR="00074154" w:rsidRPr="00074154" w:rsidRDefault="00074154" w:rsidP="005F03E4">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at least 1 occurrences of a condition occurrence of Type 2 Diabetes Mellitus</w:t>
      </w:r>
      <w:r w:rsidRPr="00074154">
        <w:rPr>
          <w:rFonts w:ascii="Times New Roman" w:eastAsia="Times New Roman" w:hAnsi="Times New Roman" w:cs="Times New Roman"/>
          <w:color w:val="auto"/>
          <w:sz w:val="24"/>
          <w:szCs w:val="24"/>
          <w:vertAlign w:val="superscript"/>
        </w:rPr>
        <w:t>2</w:t>
      </w:r>
      <w:r>
        <w:rPr>
          <w:rFonts w:ascii="Times New Roman" w:eastAsia="Times New Roman" w:hAnsi="Times New Roman" w:cs="Times New Roman"/>
          <w:color w:val="auto"/>
          <w:sz w:val="24"/>
          <w:szCs w:val="24"/>
        </w:rPr>
        <w:t xml:space="preserve"> </w:t>
      </w:r>
      <w:r w:rsidRPr="00074154">
        <w:rPr>
          <w:rFonts w:ascii="Times New Roman" w:eastAsia="Times New Roman" w:hAnsi="Times New Roman" w:cs="Times New Roman"/>
          <w:color w:val="auto"/>
          <w:sz w:val="24"/>
          <w:szCs w:val="24"/>
        </w:rPr>
        <w:t>starting between all days Before and 0 days After event index date</w:t>
      </w:r>
    </w:p>
    <w:p w14:paraId="09D2A519"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Limit cohort of initial events to: </w:t>
      </w:r>
      <w:r w:rsidRPr="00074154">
        <w:rPr>
          <w:rFonts w:ascii="Times New Roman" w:eastAsia="Times New Roman" w:hAnsi="Times New Roman" w:cs="Times New Roman"/>
          <w:b/>
          <w:bCs/>
          <w:color w:val="auto"/>
          <w:sz w:val="24"/>
          <w:szCs w:val="24"/>
        </w:rPr>
        <w:t>earliest event per person.</w:t>
      </w:r>
    </w:p>
    <w:p w14:paraId="71146368"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Limit qualifying cohort to: </w:t>
      </w:r>
      <w:r w:rsidRPr="00074154">
        <w:rPr>
          <w:rFonts w:ascii="Times New Roman" w:eastAsia="Times New Roman" w:hAnsi="Times New Roman" w:cs="Times New Roman"/>
          <w:b/>
          <w:bCs/>
          <w:color w:val="auto"/>
          <w:sz w:val="24"/>
          <w:szCs w:val="24"/>
        </w:rPr>
        <w:t>all events per person.</w:t>
      </w:r>
    </w:p>
    <w:p w14:paraId="363676E1"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074154">
        <w:rPr>
          <w:rFonts w:ascii="Times New Roman" w:eastAsia="Times New Roman" w:hAnsi="Times New Roman" w:cs="Times New Roman"/>
          <w:sz w:val="21"/>
          <w:szCs w:val="21"/>
        </w:rPr>
        <w:t>End Date Strategy</w:t>
      </w:r>
    </w:p>
    <w:p w14:paraId="627B775E"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59F44FD"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074154">
        <w:rPr>
          <w:rFonts w:ascii="Times New Roman" w:eastAsia="Times New Roman" w:hAnsi="Times New Roman" w:cs="Times New Roman"/>
          <w:sz w:val="21"/>
          <w:szCs w:val="21"/>
        </w:rPr>
        <w:t>Cohort Collapse Strategy:</w:t>
      </w:r>
    </w:p>
    <w:p w14:paraId="3A2670B5"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Collapse cohort by era with a gap size of 0 days. </w:t>
      </w:r>
    </w:p>
    <w:p w14:paraId="6FBE9E93"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074154">
        <w:rPr>
          <w:rFonts w:ascii="Segoe UI" w:eastAsia="Times New Roman" w:hAnsi="Segoe UI" w:cs="Segoe UI"/>
          <w:sz w:val="21"/>
          <w:szCs w:val="21"/>
        </w:rPr>
        <w:t>Appendix 1: Concept Set Definitions</w:t>
      </w:r>
    </w:p>
    <w:p w14:paraId="7ED670E6"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3B61F5E"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074154">
        <w:rPr>
          <w:rFonts w:ascii="Segoe UI" w:eastAsia="Times New Roman" w:hAnsi="Segoe UI" w:cs="Segoe UI"/>
          <w:color w:val="333333"/>
          <w:sz w:val="18"/>
          <w:szCs w:val="18"/>
        </w:rPr>
        <w:t>1. Antihyperglycemics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074154" w:rsidRPr="00074154" w14:paraId="7F6FF62D" w14:textId="77777777" w:rsidTr="00074154">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DE1DB4"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0268A4F"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94E5B9"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3DA8C6"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80811C"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E5C619"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ED6608"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Mapped</w:t>
            </w:r>
          </w:p>
        </w:tc>
      </w:tr>
      <w:tr w:rsidR="00074154" w:rsidRPr="00074154" w14:paraId="1C973184" w14:textId="77777777" w:rsidTr="00074154">
        <w:tc>
          <w:tcPr>
            <w:tcW w:w="0" w:type="auto"/>
            <w:tcBorders>
              <w:top w:val="single" w:sz="6" w:space="0" w:color="DDDDDD"/>
            </w:tcBorders>
            <w:shd w:val="clear" w:color="auto" w:fill="F9F9F9"/>
            <w:tcMar>
              <w:top w:w="120" w:type="dxa"/>
              <w:left w:w="120" w:type="dxa"/>
              <w:bottom w:w="120" w:type="dxa"/>
              <w:right w:w="120" w:type="dxa"/>
            </w:tcMar>
            <w:hideMark/>
          </w:tcPr>
          <w:p w14:paraId="0544222C"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21600744</w:t>
            </w:r>
          </w:p>
        </w:tc>
        <w:tc>
          <w:tcPr>
            <w:tcW w:w="0" w:type="auto"/>
            <w:tcBorders>
              <w:top w:val="single" w:sz="6" w:space="0" w:color="DDDDDD"/>
            </w:tcBorders>
            <w:shd w:val="clear" w:color="auto" w:fill="F9F9F9"/>
            <w:tcMar>
              <w:top w:w="120" w:type="dxa"/>
              <w:left w:w="120" w:type="dxa"/>
              <w:bottom w:w="120" w:type="dxa"/>
              <w:right w:w="120" w:type="dxa"/>
            </w:tcMar>
            <w:hideMark/>
          </w:tcPr>
          <w:p w14:paraId="21DFB559"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BLOOD GLUCOSE LOWERING DRUGS, EXCL. INSULINS</w:t>
            </w:r>
          </w:p>
        </w:tc>
        <w:tc>
          <w:tcPr>
            <w:tcW w:w="0" w:type="auto"/>
            <w:tcBorders>
              <w:top w:val="single" w:sz="6" w:space="0" w:color="DDDDDD"/>
            </w:tcBorders>
            <w:shd w:val="clear" w:color="auto" w:fill="F9F9F9"/>
            <w:tcMar>
              <w:top w:w="120" w:type="dxa"/>
              <w:left w:w="120" w:type="dxa"/>
              <w:bottom w:w="120" w:type="dxa"/>
              <w:right w:w="120" w:type="dxa"/>
            </w:tcMar>
            <w:hideMark/>
          </w:tcPr>
          <w:p w14:paraId="1E3CD620"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EEF4558"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5C4411E4"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6F3843"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CE3369"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NO</w:t>
            </w:r>
          </w:p>
        </w:tc>
      </w:tr>
    </w:tbl>
    <w:p w14:paraId="6F535DC8"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C41B0C6"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074154">
        <w:rPr>
          <w:rFonts w:ascii="Segoe UI" w:eastAsia="Times New Roman" w:hAnsi="Segoe UI" w:cs="Segoe UI"/>
          <w:color w:val="333333"/>
          <w:sz w:val="18"/>
          <w:szCs w:val="18"/>
        </w:rPr>
        <w:t>2. Type 2 Diabetes Mellitus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074154" w:rsidRPr="00074154" w14:paraId="1BDB12F5" w14:textId="77777777" w:rsidTr="00074154">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278428"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A05BF7C"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8FC06D"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D60145"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FB8E95"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99ADCA"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ACF90C"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Mapped</w:t>
            </w:r>
          </w:p>
        </w:tc>
      </w:tr>
      <w:tr w:rsidR="00074154" w:rsidRPr="00074154" w14:paraId="6D2CE3D4" w14:textId="77777777" w:rsidTr="00074154">
        <w:tc>
          <w:tcPr>
            <w:tcW w:w="0" w:type="auto"/>
            <w:tcBorders>
              <w:top w:val="single" w:sz="6" w:space="0" w:color="DDDDDD"/>
            </w:tcBorders>
            <w:shd w:val="clear" w:color="auto" w:fill="F9F9F9"/>
            <w:tcMar>
              <w:top w:w="120" w:type="dxa"/>
              <w:left w:w="120" w:type="dxa"/>
              <w:bottom w:w="120" w:type="dxa"/>
              <w:right w:w="120" w:type="dxa"/>
            </w:tcMar>
            <w:hideMark/>
          </w:tcPr>
          <w:p w14:paraId="3E73136D"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201826</w:t>
            </w:r>
          </w:p>
        </w:tc>
        <w:tc>
          <w:tcPr>
            <w:tcW w:w="0" w:type="auto"/>
            <w:tcBorders>
              <w:top w:val="single" w:sz="6" w:space="0" w:color="DDDDDD"/>
            </w:tcBorders>
            <w:shd w:val="clear" w:color="auto" w:fill="F9F9F9"/>
            <w:tcMar>
              <w:top w:w="120" w:type="dxa"/>
              <w:left w:w="120" w:type="dxa"/>
              <w:bottom w:w="120" w:type="dxa"/>
              <w:right w:w="120" w:type="dxa"/>
            </w:tcMar>
            <w:hideMark/>
          </w:tcPr>
          <w:p w14:paraId="5FBD0EF1"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72F3254A"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EA7DBE"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2E6D796"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E96F2E"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5B21D0"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NO</w:t>
            </w:r>
          </w:p>
        </w:tc>
      </w:tr>
    </w:tbl>
    <w:p w14:paraId="428ABEC8" w14:textId="1B5AE2C0" w:rsidR="005513D1" w:rsidRPr="005513D1" w:rsidRDefault="005513D1" w:rsidP="005513D1">
      <w:pPr>
        <w:rPr>
          <w:rFonts w:asciiTheme="minorHAnsi" w:eastAsia="Roboto" w:hAnsiTheme="minorHAnsi" w:cstheme="minorHAnsi"/>
          <w:color w:val="333333"/>
          <w:highlight w:val="white"/>
        </w:rPr>
      </w:pPr>
    </w:p>
    <w:p w14:paraId="57B20A2E" w14:textId="200E474B" w:rsidR="005513D1" w:rsidRDefault="00AA659A" w:rsidP="00EC2721">
      <w:pPr>
        <w:pStyle w:val="Heading2"/>
      </w:pPr>
      <w:bookmarkStart w:id="21" w:name="_Toc510166666"/>
      <w:r>
        <w:t>Exposures</w:t>
      </w:r>
      <w:bookmarkEnd w:id="21"/>
    </w:p>
    <w:p w14:paraId="398DF41C" w14:textId="11AC9437" w:rsidR="0094550D" w:rsidRDefault="0094550D" w:rsidP="0094550D">
      <w:pPr>
        <w:pStyle w:val="Heading3"/>
      </w:pPr>
      <w:bookmarkStart w:id="22" w:name="_Toc510166667"/>
      <w:r>
        <w:t>Isotretinoin</w:t>
      </w:r>
      <w:bookmarkEnd w:id="22"/>
    </w:p>
    <w:p w14:paraId="291CA3BD" w14:textId="7F5787CF" w:rsidR="007517DB" w:rsidRPr="007517DB" w:rsidRDefault="00A00205" w:rsidP="007517DB">
      <w:r>
        <w:t xml:space="preserve">URL: </w:t>
      </w:r>
      <w:hyperlink r:id="rId11" w:anchor="/cohortdefinition/4275" w:history="1">
        <w:r w:rsidRPr="009709A4">
          <w:rPr>
            <w:rStyle w:val="Hyperlink"/>
          </w:rPr>
          <w:t>https://epi.jnj.com/atlas/#/cohortdefinition/4275</w:t>
        </w:r>
      </w:hyperlink>
      <w:r>
        <w:t xml:space="preserve"> </w:t>
      </w:r>
    </w:p>
    <w:p w14:paraId="4AC261ED"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7517DB">
        <w:rPr>
          <w:rFonts w:ascii="Times New Roman" w:eastAsia="Times New Roman" w:hAnsi="Times New Roman" w:cs="Times New Roman"/>
          <w:sz w:val="21"/>
          <w:szCs w:val="21"/>
        </w:rPr>
        <w:t>Initial Event Cohort</w:t>
      </w:r>
    </w:p>
    <w:p w14:paraId="1E3399E4" w14:textId="3EF01F8C"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lastRenderedPageBreak/>
        <w:t>Peopl</w:t>
      </w:r>
      <w:r>
        <w:rPr>
          <w:rFonts w:ascii="Times New Roman" w:eastAsia="Times New Roman" w:hAnsi="Times New Roman" w:cs="Times New Roman"/>
          <w:color w:val="auto"/>
          <w:sz w:val="24"/>
          <w:szCs w:val="24"/>
        </w:rPr>
        <w:t>e having any of the following: </w:t>
      </w:r>
    </w:p>
    <w:p w14:paraId="3CA37CAC" w14:textId="77777777" w:rsidR="007517DB" w:rsidRPr="007517DB" w:rsidRDefault="007517DB" w:rsidP="005F03E4">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a drug era of Isotretinoin</w:t>
      </w:r>
      <w:r w:rsidRPr="007517DB">
        <w:rPr>
          <w:rFonts w:ascii="Times New Roman" w:eastAsia="Times New Roman" w:hAnsi="Times New Roman" w:cs="Times New Roman"/>
          <w:color w:val="auto"/>
          <w:sz w:val="24"/>
          <w:szCs w:val="24"/>
          <w:vertAlign w:val="superscript"/>
        </w:rPr>
        <w:t>1</w:t>
      </w:r>
    </w:p>
    <w:p w14:paraId="66F298D7"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7517DB">
        <w:rPr>
          <w:rFonts w:ascii="Times New Roman" w:eastAsia="Times New Roman" w:hAnsi="Times New Roman" w:cs="Times New Roman"/>
          <w:b/>
          <w:bCs/>
          <w:color w:val="auto"/>
          <w:sz w:val="24"/>
          <w:szCs w:val="24"/>
        </w:rPr>
        <w:t>all events per person.</w:t>
      </w:r>
    </w:p>
    <w:p w14:paraId="03DE5F74"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5009579"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Limit qualifying cohort to: </w:t>
      </w:r>
      <w:r w:rsidRPr="007517DB">
        <w:rPr>
          <w:rFonts w:ascii="Times New Roman" w:eastAsia="Times New Roman" w:hAnsi="Times New Roman" w:cs="Times New Roman"/>
          <w:b/>
          <w:bCs/>
          <w:color w:val="auto"/>
          <w:sz w:val="24"/>
          <w:szCs w:val="24"/>
        </w:rPr>
        <w:t>all events per person.</w:t>
      </w:r>
    </w:p>
    <w:p w14:paraId="0272FC82"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7517DB">
        <w:rPr>
          <w:rFonts w:ascii="Times New Roman" w:eastAsia="Times New Roman" w:hAnsi="Times New Roman" w:cs="Times New Roman"/>
          <w:sz w:val="21"/>
          <w:szCs w:val="21"/>
        </w:rPr>
        <w:t>End Date Strategy</w:t>
      </w:r>
    </w:p>
    <w:p w14:paraId="104DA786"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E207E2D"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7517DB">
        <w:rPr>
          <w:rFonts w:ascii="Times New Roman" w:eastAsia="Times New Roman" w:hAnsi="Times New Roman" w:cs="Times New Roman"/>
          <w:sz w:val="21"/>
          <w:szCs w:val="21"/>
        </w:rPr>
        <w:t>Cohort Collapse Strategy:</w:t>
      </w:r>
    </w:p>
    <w:p w14:paraId="0F953B33"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Collapse cohort by era with a gap size of 0 days. </w:t>
      </w:r>
    </w:p>
    <w:p w14:paraId="6B0CC581"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7517DB">
        <w:rPr>
          <w:rFonts w:ascii="Segoe UI" w:eastAsia="Times New Roman" w:hAnsi="Segoe UI" w:cs="Segoe UI"/>
          <w:sz w:val="21"/>
          <w:szCs w:val="21"/>
        </w:rPr>
        <w:t>Appendix 1: Concept Set Definitions</w:t>
      </w:r>
    </w:p>
    <w:p w14:paraId="6401C59F"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30743FF"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7517DB">
        <w:rPr>
          <w:rFonts w:ascii="Segoe UI" w:eastAsia="Times New Roman" w:hAnsi="Segoe UI" w:cs="Segoe UI"/>
          <w:color w:val="333333"/>
          <w:sz w:val="18"/>
          <w:szCs w:val="18"/>
        </w:rPr>
        <w:t>1. Isotretinoin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7517DB" w:rsidRPr="007517DB" w14:paraId="66189497" w14:textId="77777777" w:rsidTr="007517D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C8624E"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517D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A702DEA"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517D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9E5335"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517D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EAF2FF"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517D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78D2D6"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517D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3D5067"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517D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427893"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517DB">
              <w:rPr>
                <w:rFonts w:ascii="Times New Roman" w:eastAsia="Times New Roman" w:hAnsi="Times New Roman" w:cs="Times New Roman"/>
                <w:b/>
                <w:bCs/>
                <w:color w:val="auto"/>
                <w:sz w:val="17"/>
                <w:szCs w:val="17"/>
              </w:rPr>
              <w:t>Mapped</w:t>
            </w:r>
          </w:p>
        </w:tc>
      </w:tr>
      <w:tr w:rsidR="007517DB" w:rsidRPr="007517DB" w14:paraId="38AA2032" w14:textId="77777777" w:rsidTr="007517DB">
        <w:tc>
          <w:tcPr>
            <w:tcW w:w="0" w:type="auto"/>
            <w:tcBorders>
              <w:top w:val="single" w:sz="6" w:space="0" w:color="DDDDDD"/>
            </w:tcBorders>
            <w:shd w:val="clear" w:color="auto" w:fill="F9F9F9"/>
            <w:tcMar>
              <w:top w:w="120" w:type="dxa"/>
              <w:left w:w="120" w:type="dxa"/>
              <w:bottom w:w="120" w:type="dxa"/>
              <w:right w:w="120" w:type="dxa"/>
            </w:tcMar>
            <w:hideMark/>
          </w:tcPr>
          <w:p w14:paraId="580941FD"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984232</w:t>
            </w:r>
          </w:p>
        </w:tc>
        <w:tc>
          <w:tcPr>
            <w:tcW w:w="0" w:type="auto"/>
            <w:tcBorders>
              <w:top w:val="single" w:sz="6" w:space="0" w:color="DDDDDD"/>
            </w:tcBorders>
            <w:shd w:val="clear" w:color="auto" w:fill="F9F9F9"/>
            <w:tcMar>
              <w:top w:w="120" w:type="dxa"/>
              <w:left w:w="120" w:type="dxa"/>
              <w:bottom w:w="120" w:type="dxa"/>
              <w:right w:w="120" w:type="dxa"/>
            </w:tcMar>
            <w:hideMark/>
          </w:tcPr>
          <w:p w14:paraId="76357EA5"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Isotretinoin</w:t>
            </w:r>
          </w:p>
        </w:tc>
        <w:tc>
          <w:tcPr>
            <w:tcW w:w="0" w:type="auto"/>
            <w:tcBorders>
              <w:top w:val="single" w:sz="6" w:space="0" w:color="DDDDDD"/>
            </w:tcBorders>
            <w:shd w:val="clear" w:color="auto" w:fill="F9F9F9"/>
            <w:tcMar>
              <w:top w:w="120" w:type="dxa"/>
              <w:left w:w="120" w:type="dxa"/>
              <w:bottom w:w="120" w:type="dxa"/>
              <w:right w:w="120" w:type="dxa"/>
            </w:tcMar>
            <w:hideMark/>
          </w:tcPr>
          <w:p w14:paraId="7D4863D1"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D2A4E12"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517DB">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B020033"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CE8170"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488884"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NO</w:t>
            </w:r>
          </w:p>
        </w:tc>
      </w:tr>
    </w:tbl>
    <w:p w14:paraId="4B8F8EA3" w14:textId="77777777" w:rsidR="007517DB" w:rsidRDefault="007517DB" w:rsidP="0094550D"/>
    <w:p w14:paraId="4BC1584B" w14:textId="060E782C" w:rsidR="0094550D" w:rsidRDefault="0094550D" w:rsidP="0094550D">
      <w:pPr>
        <w:pStyle w:val="Heading3"/>
      </w:pPr>
      <w:bookmarkStart w:id="23" w:name="_Toc510166668"/>
      <w:r>
        <w:t>DPP-4 inhibitors</w:t>
      </w:r>
      <w:bookmarkEnd w:id="23"/>
    </w:p>
    <w:p w14:paraId="7424D7B2" w14:textId="67AA12C1" w:rsidR="00A00205" w:rsidRDefault="00A00205" w:rsidP="00A00205">
      <w:r>
        <w:t xml:space="preserve">“The DPP-4 inhibitors included in this study were </w:t>
      </w:r>
      <w:proofErr w:type="spellStart"/>
      <w:r>
        <w:t>sitagliptin</w:t>
      </w:r>
      <w:proofErr w:type="spellEnd"/>
      <w:r>
        <w:t xml:space="preserve">, </w:t>
      </w:r>
      <w:proofErr w:type="spellStart"/>
      <w:r>
        <w:t>saxagliptin</w:t>
      </w:r>
      <w:proofErr w:type="spellEnd"/>
      <w:r>
        <w:t xml:space="preserve">, and vildagliptin. </w:t>
      </w:r>
      <w:r w:rsidR="007517DB">
        <w:t xml:space="preserve">“ </w:t>
      </w:r>
      <w:r w:rsidR="007517DB">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rsidR="007517DB">
        <w:instrText xml:space="preserve"> ADDIN EN.CITE </w:instrText>
      </w:r>
      <w:r w:rsidR="007517DB">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rsidR="007517DB">
        <w:instrText xml:space="preserve"> ADDIN EN.CITE.DATA </w:instrText>
      </w:r>
      <w:r w:rsidR="007517DB">
        <w:fldChar w:fldCharType="end"/>
      </w:r>
      <w:r w:rsidR="007517DB">
        <w:fldChar w:fldCharType="separate"/>
      </w:r>
      <w:r w:rsidR="007517DB">
        <w:rPr>
          <w:noProof/>
        </w:rPr>
        <w:t>[</w:t>
      </w:r>
      <w:hyperlink w:anchor="_ENREF_5" w:tooltip="Chou, 2014 #4" w:history="1">
        <w:r w:rsidR="002C3C96">
          <w:rPr>
            <w:noProof/>
          </w:rPr>
          <w:t>5</w:t>
        </w:r>
      </w:hyperlink>
      <w:r w:rsidR="007517DB">
        <w:rPr>
          <w:noProof/>
        </w:rPr>
        <w:t>]</w:t>
      </w:r>
      <w:r w:rsidR="007517DB">
        <w:fldChar w:fldCharType="end"/>
      </w:r>
    </w:p>
    <w:p w14:paraId="6BEC6750" w14:textId="0793C6EE" w:rsidR="007517DB" w:rsidRDefault="00433ACA" w:rsidP="00A00205">
      <w:r>
        <w:t xml:space="preserve">URL: </w:t>
      </w:r>
      <w:hyperlink r:id="rId12" w:anchor="/cohortdefinition/4262" w:history="1">
        <w:r w:rsidRPr="009709A4">
          <w:rPr>
            <w:rStyle w:val="Hyperlink"/>
          </w:rPr>
          <w:t>https://epi.jnj.com/atlas/#/cohortdefinition/4262</w:t>
        </w:r>
      </w:hyperlink>
    </w:p>
    <w:p w14:paraId="15ECC38D"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roofErr w:type="spellStart"/>
      <w:r w:rsidRPr="00433ACA">
        <w:rPr>
          <w:rFonts w:ascii="Segoe UI" w:eastAsia="Times New Roman" w:hAnsi="Segoe UI" w:cs="Segoe UI"/>
          <w:sz w:val="21"/>
          <w:szCs w:val="21"/>
        </w:rPr>
        <w:t>mschuemi</w:t>
      </w:r>
      <w:proofErr w:type="spellEnd"/>
      <w:r w:rsidRPr="00433ACA">
        <w:rPr>
          <w:rFonts w:ascii="Segoe UI" w:eastAsia="Times New Roman" w:hAnsi="Segoe UI" w:cs="Segoe UI"/>
          <w:sz w:val="21"/>
          <w:szCs w:val="21"/>
        </w:rPr>
        <w:t xml:space="preserve"> - DPP4 users Chou replication</w:t>
      </w:r>
    </w:p>
    <w:p w14:paraId="3716B13E"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433ACA">
        <w:rPr>
          <w:rFonts w:ascii="Times New Roman" w:eastAsia="Times New Roman" w:hAnsi="Times New Roman" w:cs="Times New Roman"/>
          <w:sz w:val="21"/>
          <w:szCs w:val="21"/>
        </w:rPr>
        <w:t>Initial Event Cohort</w:t>
      </w:r>
    </w:p>
    <w:p w14:paraId="7C9A7A20" w14:textId="5119B8B2"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4D4C1F53" w14:textId="77777777" w:rsidR="00433ACA" w:rsidRPr="00433ACA" w:rsidRDefault="00433ACA" w:rsidP="005F03E4">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a drug era of DPP-4 inhibitors</w:t>
      </w:r>
      <w:r w:rsidRPr="00433ACA">
        <w:rPr>
          <w:rFonts w:ascii="Times New Roman" w:eastAsia="Times New Roman" w:hAnsi="Times New Roman" w:cs="Times New Roman"/>
          <w:color w:val="auto"/>
          <w:sz w:val="24"/>
          <w:szCs w:val="24"/>
          <w:vertAlign w:val="superscript"/>
        </w:rPr>
        <w:t>1</w:t>
      </w:r>
    </w:p>
    <w:p w14:paraId="7C5A9D2C"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433ACA">
        <w:rPr>
          <w:rFonts w:ascii="Times New Roman" w:eastAsia="Times New Roman" w:hAnsi="Times New Roman" w:cs="Times New Roman"/>
          <w:b/>
          <w:bCs/>
          <w:color w:val="auto"/>
          <w:sz w:val="24"/>
          <w:szCs w:val="24"/>
        </w:rPr>
        <w:t>all events per person.</w:t>
      </w:r>
    </w:p>
    <w:p w14:paraId="3B4CA203"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5F01ED7"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Limit qualifying cohort to: </w:t>
      </w:r>
      <w:r w:rsidRPr="00433ACA">
        <w:rPr>
          <w:rFonts w:ascii="Times New Roman" w:eastAsia="Times New Roman" w:hAnsi="Times New Roman" w:cs="Times New Roman"/>
          <w:b/>
          <w:bCs/>
          <w:color w:val="auto"/>
          <w:sz w:val="24"/>
          <w:szCs w:val="24"/>
        </w:rPr>
        <w:t>all events per person.</w:t>
      </w:r>
    </w:p>
    <w:p w14:paraId="67DBD819"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433ACA">
        <w:rPr>
          <w:rFonts w:ascii="Times New Roman" w:eastAsia="Times New Roman" w:hAnsi="Times New Roman" w:cs="Times New Roman"/>
          <w:sz w:val="21"/>
          <w:szCs w:val="21"/>
        </w:rPr>
        <w:t>End Date Strategy</w:t>
      </w:r>
    </w:p>
    <w:p w14:paraId="77FE278C"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C401859"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433ACA">
        <w:rPr>
          <w:rFonts w:ascii="Times New Roman" w:eastAsia="Times New Roman" w:hAnsi="Times New Roman" w:cs="Times New Roman"/>
          <w:sz w:val="21"/>
          <w:szCs w:val="21"/>
        </w:rPr>
        <w:t>Cohort Collapse Strategy:</w:t>
      </w:r>
    </w:p>
    <w:p w14:paraId="71F2FD26"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Collapse cohort by era with a gap size of 0 days. </w:t>
      </w:r>
    </w:p>
    <w:p w14:paraId="11E68D86"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433ACA">
        <w:rPr>
          <w:rFonts w:ascii="Segoe UI" w:eastAsia="Times New Roman" w:hAnsi="Segoe UI" w:cs="Segoe UI"/>
          <w:sz w:val="21"/>
          <w:szCs w:val="21"/>
        </w:rPr>
        <w:t>Appendix 1: Concept Set Definitions</w:t>
      </w:r>
    </w:p>
    <w:p w14:paraId="54D004C0"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B5326FF"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433ACA">
        <w:rPr>
          <w:rFonts w:ascii="Segoe UI" w:eastAsia="Times New Roman" w:hAnsi="Segoe UI" w:cs="Segoe UI"/>
          <w:color w:val="333333"/>
          <w:sz w:val="18"/>
          <w:szCs w:val="18"/>
        </w:rPr>
        <w:t>1. DPP-4 inhibitors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433ACA" w:rsidRPr="00433ACA" w14:paraId="2AEDEA7A" w14:textId="77777777" w:rsidTr="00433ACA">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0BD808"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433ACA">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6B8B1D"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433ACA">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C4BA11"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433ACA">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22F29F"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433ACA">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C28C71"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433ACA">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9273E2"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433ACA">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74A516"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433ACA">
              <w:rPr>
                <w:rFonts w:ascii="Times New Roman" w:eastAsia="Times New Roman" w:hAnsi="Times New Roman" w:cs="Times New Roman"/>
                <w:b/>
                <w:bCs/>
                <w:color w:val="auto"/>
                <w:sz w:val="17"/>
                <w:szCs w:val="17"/>
              </w:rPr>
              <w:t>Mapped</w:t>
            </w:r>
          </w:p>
        </w:tc>
      </w:tr>
      <w:tr w:rsidR="00433ACA" w:rsidRPr="00433ACA" w14:paraId="2DE05F17" w14:textId="77777777" w:rsidTr="00433ACA">
        <w:tc>
          <w:tcPr>
            <w:tcW w:w="0" w:type="auto"/>
            <w:tcBorders>
              <w:top w:val="single" w:sz="6" w:space="0" w:color="DDDDDD"/>
            </w:tcBorders>
            <w:shd w:val="clear" w:color="auto" w:fill="F9F9F9"/>
            <w:tcMar>
              <w:top w:w="120" w:type="dxa"/>
              <w:left w:w="120" w:type="dxa"/>
              <w:bottom w:w="120" w:type="dxa"/>
              <w:right w:w="120" w:type="dxa"/>
            </w:tcMar>
            <w:hideMark/>
          </w:tcPr>
          <w:p w14:paraId="0449079E"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40166035</w:t>
            </w:r>
          </w:p>
        </w:tc>
        <w:tc>
          <w:tcPr>
            <w:tcW w:w="0" w:type="auto"/>
            <w:tcBorders>
              <w:top w:val="single" w:sz="6" w:space="0" w:color="DDDDDD"/>
            </w:tcBorders>
            <w:shd w:val="clear" w:color="auto" w:fill="F9F9F9"/>
            <w:tcMar>
              <w:top w:w="120" w:type="dxa"/>
              <w:left w:w="120" w:type="dxa"/>
              <w:bottom w:w="120" w:type="dxa"/>
              <w:right w:w="120" w:type="dxa"/>
            </w:tcMar>
            <w:hideMark/>
          </w:tcPr>
          <w:p w14:paraId="00B5DBD8"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433ACA">
              <w:rPr>
                <w:rFonts w:ascii="Times New Roman" w:eastAsia="Times New Roman" w:hAnsi="Times New Roman" w:cs="Times New Roman"/>
                <w:color w:val="auto"/>
                <w:sz w:val="24"/>
                <w:szCs w:val="24"/>
              </w:rPr>
              <w:t>saxagliptin</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BBF9DB9"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1129B25"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433ACA">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1D6D70D"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04C3D2"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D92EAD"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NO</w:t>
            </w:r>
          </w:p>
        </w:tc>
      </w:tr>
      <w:tr w:rsidR="00433ACA" w:rsidRPr="00433ACA" w14:paraId="434CDCB6" w14:textId="77777777" w:rsidTr="00433ACA">
        <w:tc>
          <w:tcPr>
            <w:tcW w:w="0" w:type="auto"/>
            <w:tcBorders>
              <w:top w:val="single" w:sz="6" w:space="0" w:color="DDDDDD"/>
            </w:tcBorders>
            <w:shd w:val="clear" w:color="auto" w:fill="auto"/>
            <w:tcMar>
              <w:top w:w="120" w:type="dxa"/>
              <w:left w:w="120" w:type="dxa"/>
              <w:bottom w:w="120" w:type="dxa"/>
              <w:right w:w="120" w:type="dxa"/>
            </w:tcMar>
            <w:hideMark/>
          </w:tcPr>
          <w:p w14:paraId="13ACD0B2"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1580747</w:t>
            </w:r>
          </w:p>
        </w:tc>
        <w:tc>
          <w:tcPr>
            <w:tcW w:w="0" w:type="auto"/>
            <w:tcBorders>
              <w:top w:val="single" w:sz="6" w:space="0" w:color="DDDDDD"/>
            </w:tcBorders>
            <w:shd w:val="clear" w:color="auto" w:fill="auto"/>
            <w:tcMar>
              <w:top w:w="120" w:type="dxa"/>
              <w:left w:w="120" w:type="dxa"/>
              <w:bottom w:w="120" w:type="dxa"/>
              <w:right w:w="120" w:type="dxa"/>
            </w:tcMar>
            <w:hideMark/>
          </w:tcPr>
          <w:p w14:paraId="67CF003F"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433ACA">
              <w:rPr>
                <w:rFonts w:ascii="Times New Roman" w:eastAsia="Times New Roman" w:hAnsi="Times New Roman" w:cs="Times New Roman"/>
                <w:color w:val="auto"/>
                <w:sz w:val="24"/>
                <w:szCs w:val="24"/>
              </w:rPr>
              <w:t>sitagliptin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B496AF3"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A989BA2"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433ACA">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B9767E5"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79B86D"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A4E75F"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NO</w:t>
            </w:r>
          </w:p>
        </w:tc>
      </w:tr>
      <w:tr w:rsidR="00433ACA" w:rsidRPr="00433ACA" w14:paraId="0F739AE4" w14:textId="77777777" w:rsidTr="00433ACA">
        <w:tc>
          <w:tcPr>
            <w:tcW w:w="0" w:type="auto"/>
            <w:tcBorders>
              <w:top w:val="single" w:sz="6" w:space="0" w:color="DDDDDD"/>
            </w:tcBorders>
            <w:shd w:val="clear" w:color="auto" w:fill="F9F9F9"/>
            <w:tcMar>
              <w:top w:w="120" w:type="dxa"/>
              <w:left w:w="120" w:type="dxa"/>
              <w:bottom w:w="120" w:type="dxa"/>
              <w:right w:w="120" w:type="dxa"/>
            </w:tcMar>
            <w:hideMark/>
          </w:tcPr>
          <w:p w14:paraId="76BC0A9B"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19122137</w:t>
            </w:r>
          </w:p>
        </w:tc>
        <w:tc>
          <w:tcPr>
            <w:tcW w:w="0" w:type="auto"/>
            <w:tcBorders>
              <w:top w:val="single" w:sz="6" w:space="0" w:color="DDDDDD"/>
            </w:tcBorders>
            <w:shd w:val="clear" w:color="auto" w:fill="F9F9F9"/>
            <w:tcMar>
              <w:top w:w="120" w:type="dxa"/>
              <w:left w:w="120" w:type="dxa"/>
              <w:bottom w:w="120" w:type="dxa"/>
              <w:right w:w="120" w:type="dxa"/>
            </w:tcMar>
            <w:hideMark/>
          </w:tcPr>
          <w:p w14:paraId="26EFCA01"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vildagliptin</w:t>
            </w:r>
          </w:p>
        </w:tc>
        <w:tc>
          <w:tcPr>
            <w:tcW w:w="0" w:type="auto"/>
            <w:tcBorders>
              <w:top w:val="single" w:sz="6" w:space="0" w:color="DDDDDD"/>
            </w:tcBorders>
            <w:shd w:val="clear" w:color="auto" w:fill="F9F9F9"/>
            <w:tcMar>
              <w:top w:w="120" w:type="dxa"/>
              <w:left w:w="120" w:type="dxa"/>
              <w:bottom w:w="120" w:type="dxa"/>
              <w:right w:w="120" w:type="dxa"/>
            </w:tcMar>
            <w:hideMark/>
          </w:tcPr>
          <w:p w14:paraId="58255F34"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CC23BBD"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433ACA">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27A8014"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903E82"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BAC064"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NO</w:t>
            </w:r>
          </w:p>
        </w:tc>
      </w:tr>
    </w:tbl>
    <w:p w14:paraId="1543B9D0" w14:textId="5C0C75B3" w:rsidR="00433ACA" w:rsidRDefault="00433ACA" w:rsidP="00A00205"/>
    <w:p w14:paraId="650C3B5A" w14:textId="69F78345" w:rsidR="00433ACA" w:rsidRDefault="00433ACA" w:rsidP="00433ACA">
      <w:pPr>
        <w:pStyle w:val="Heading3"/>
      </w:pPr>
      <w:bookmarkStart w:id="24" w:name="_Toc510166669"/>
      <w:r>
        <w:t>Negative control exposures</w:t>
      </w:r>
      <w:bookmarkEnd w:id="24"/>
    </w:p>
    <w:p w14:paraId="021A34CC" w14:textId="705CCF4E" w:rsidR="00DB544E" w:rsidRDefault="00DB544E" w:rsidP="00DB544E">
      <w:pPr>
        <w:pStyle w:val="BodyText12"/>
      </w:pPr>
      <w:r w:rsidRPr="00085487">
        <w:t xml:space="preserve">Negative controls are concepts known to not be </w:t>
      </w:r>
      <w:r w:rsidR="008C4ABF">
        <w:t xml:space="preserve">causally </w:t>
      </w:r>
      <w:r w:rsidRPr="00085487">
        <w:t xml:space="preserve">associated with the </w:t>
      </w:r>
      <w:r w:rsidR="008C4ABF">
        <w:t>outcome of interest</w:t>
      </w:r>
      <w:r w:rsidRPr="00085487">
        <w:t xml:space="preserve">, such that we can assume the true </w:t>
      </w:r>
      <w:r w:rsidR="008C4ABF">
        <w:t>odds ratio</w:t>
      </w:r>
      <w:r w:rsidRPr="00085487">
        <w:t xml:space="preserve"> is 1. Negative controls are selected using a similar process to that outlined by Voss et al. </w:t>
      </w:r>
      <w:r>
        <w:fldChar w:fldCharType="begin">
          <w:fldData xml:space="preserve">PEVuZE5vdGU+PENpdGU+PEF1dGhvcj5Wb3NzPC9BdXRob3I+PFllYXI+MjAxNzwvWWVhcj48UmVj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</w:fldData>
        </w:fldChar>
      </w:r>
      <w:r>
        <w:instrText xml:space="preserve"> ADDIN EN.CITE </w:instrText>
      </w:r>
      <w:r>
        <w:fldChar w:fldCharType="begin">
          <w:fldData xml:space="preserve">PEVuZE5vdGU+PENpdGU+PEF1dGhvcj5Wb3NzPC9BdXRob3I+PFllYXI+MjAxNzwvWWVhcj48UmVj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</w:fldData>
        </w:fldChar>
      </w:r>
      <w:r>
        <w:instrText xml:space="preserve"> ADDIN EN.CITE.DATA </w:instrText>
      </w:r>
      <w:r>
        <w:fldChar w:fldCharType="end"/>
      </w:r>
      <w:r>
        <w:fldChar w:fldCharType="separate"/>
      </w:r>
      <w:r>
        <w:rPr>
          <w:noProof/>
        </w:rPr>
        <w:t>[</w:t>
      </w:r>
      <w:hyperlink w:anchor="_ENREF_7" w:tooltip="Voss, 2017 #141" w:history="1">
        <w:r w:rsidR="002C3C96">
          <w:rPr>
            <w:noProof/>
          </w:rPr>
          <w:t>7</w:t>
        </w:r>
      </w:hyperlink>
      <w:r>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t xml:space="preserve">no </w:t>
      </w:r>
      <w:r w:rsidRPr="00085487">
        <w:t xml:space="preserve">Medline abstract where the </w:t>
      </w:r>
      <w:proofErr w:type="spellStart"/>
      <w:r w:rsidRPr="00085487">
        <w:t>MeSH</w:t>
      </w:r>
      <w:proofErr w:type="spellEnd"/>
      <w:r w:rsidRPr="00085487">
        <w:t xml:space="preserve"> terms suggest a</w:t>
      </w:r>
      <w:r>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cj48UmVjTnVtPjQ1PC9SZWNOdW0+PERpc3BsYXlUZXh0Pls4XTwvRGlzcGxheVRleHQ+PHJlY29y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instrText xml:space="preserve"> ADDIN EN.CITE </w:instrText>
      </w:r>
      <w:r>
        <w:fldChar w:fldCharType="begin">
          <w:fldData xml:space="preserve">PEVuZE5vdGU+PENpdGU+PEF1dGhvcj5XaW5uZW5idXJnPC9BdXRob3I+PFllYXI+MjAxNTwvWWVh
cj48UmVjTnVtPjQ1PC9SZWNOdW0+PERpc3BsYXlUZXh0Pls4XTwvRGlzcGxheVRleHQ+PHJlY29y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instrText xml:space="preserve"> ADDIN EN.CITE.DATA </w:instrText>
      </w:r>
      <w:r>
        <w:fldChar w:fldCharType="end"/>
      </w:r>
      <w:r>
        <w:fldChar w:fldCharType="separate"/>
      </w:r>
      <w:r>
        <w:rPr>
          <w:noProof/>
        </w:rPr>
        <w:t>[</w:t>
      </w:r>
      <w:hyperlink w:anchor="_ENREF_8" w:tooltip="Winnenburg, 2015 #45" w:history="1">
        <w:r w:rsidR="002C3C96">
          <w:rPr>
            <w:noProof/>
          </w:rPr>
          <w:t>8</w:t>
        </w:r>
      </w:hyperlink>
      <w:r>
        <w:rPr>
          <w:noProof/>
        </w:rPr>
        <w:t>]</w:t>
      </w:r>
      <w:r>
        <w:fldChar w:fldCharType="end"/>
      </w:r>
      <w:r w:rsidRPr="00085487">
        <w:t>, (2) that there is no mention of the drug-condition pair on a US Product Label in the “Adverse Drug Reactions</w:t>
      </w:r>
      <w:r>
        <w:t>” or “</w:t>
      </w:r>
      <w:proofErr w:type="spellStart"/>
      <w:r>
        <w:t>Postmarketing</w:t>
      </w:r>
      <w:proofErr w:type="spellEnd"/>
      <w:r>
        <w:t xml:space="preserve">” section </w:t>
      </w:r>
      <w:r>
        <w:fldChar w:fldCharType="begin">
          <w:fldData xml:space="preserve">PEVuZE5vdGU+PENpdGU+PEF1dGhvcj5EdWtlPC9BdXRob3I+PFllYXI+MjAxMzwvWWVhcj48UmVj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</w:fldData>
        </w:fldChar>
      </w:r>
      <w:r>
        <w:instrText xml:space="preserve"> ADDIN EN.CITE </w:instrText>
      </w:r>
      <w:r>
        <w:fldChar w:fldCharType="begin">
          <w:fldData xml:space="preserve">PEVuZE5vdGU+PENpdGU+PEF1dGhvcj5EdWtlPC9BdXRob3I+PFllYXI+MjAxMzwvWWVhcj48UmVj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</w:fldData>
        </w:fldChar>
      </w:r>
      <w:r>
        <w:instrText xml:space="preserve"> ADDIN EN.CITE.DATA </w:instrText>
      </w:r>
      <w:r>
        <w:fldChar w:fldCharType="end"/>
      </w:r>
      <w:r>
        <w:fldChar w:fldCharType="separate"/>
      </w:r>
      <w:r>
        <w:rPr>
          <w:noProof/>
        </w:rPr>
        <w:t>[</w:t>
      </w:r>
      <w:hyperlink w:anchor="_ENREF_9" w:tooltip="Duke, 2013 #46" w:history="1">
        <w:r w:rsidR="002C3C96">
          <w:rPr>
            <w:noProof/>
          </w:rPr>
          <w:t>9</w:t>
        </w:r>
      </w:hyperlink>
      <w:r>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Y051bT40ODwvUmVjTnVtPjxEaXNwbGF5VGV4dD5bMTAsIDExXTwvRGlzcGxheVRleHQ+PHJlY29y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instrText xml:space="preserve"> ADDIN EN.CITE </w:instrText>
      </w:r>
      <w:r>
        <w:fldChar w:fldCharType="begin">
          <w:fldData xml:space="preserve">PEVuZE5vdGU+PENpdGU+PEF1dGhvcj5FdmFuczwvQXV0aG9yPjxZZWFyPjIwMDE8L1llYXI+PFJl
Y051bT40ODwvUmVjTnVtPjxEaXNwbGF5VGV4dD5bMTAsIDExXTwvRGlzcGxheVRleHQ+PHJlY29y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instrText xml:space="preserve"> ADDIN EN.CITE.DATA </w:instrText>
      </w:r>
      <w:r>
        <w:fldChar w:fldCharType="end"/>
      </w:r>
      <w:r>
        <w:fldChar w:fldCharType="separate"/>
      </w:r>
      <w:r>
        <w:rPr>
          <w:noProof/>
        </w:rPr>
        <w:t>[</w:t>
      </w:r>
      <w:hyperlink w:anchor="_ENREF_10" w:tooltip="Evans, 2001 #48" w:history="1">
        <w:r w:rsidR="002C3C96">
          <w:rPr>
            <w:noProof/>
          </w:rPr>
          <w:t>10</w:t>
        </w:r>
      </w:hyperlink>
      <w:r>
        <w:rPr>
          <w:noProof/>
        </w:rPr>
        <w:t xml:space="preserve">, </w:t>
      </w:r>
      <w:hyperlink w:anchor="_ENREF_11" w:tooltip="Banda, 2016 #47" w:history="1">
        <w:r w:rsidR="002C3C96">
          <w:rPr>
            <w:noProof/>
          </w:rPr>
          <w:t>11</w:t>
        </w:r>
      </w:hyperlink>
      <w:r>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t>were</w:t>
      </w:r>
      <w:r w:rsidRPr="00085487">
        <w:t xml:space="preserve"> selected, manual clinical review to exclude any pairs that may still be in a causal relationship or similar to the study outcome </w:t>
      </w:r>
      <w:r>
        <w:t>was</w:t>
      </w:r>
      <w:r w:rsidRPr="00085487">
        <w:t xml:space="preserve"> </w:t>
      </w:r>
      <w:r>
        <w:t xml:space="preserve">be performed to select the top </w:t>
      </w:r>
      <w:r w:rsidRPr="00085487">
        <w:t>concepts by patient exposure.</w:t>
      </w:r>
      <w:r>
        <w:t xml:space="preserve"> The fin</w:t>
      </w:r>
      <w:r w:rsidR="002D78E5">
        <w:t>al list can be found in appendices</w:t>
      </w:r>
      <w:r>
        <w:t xml:space="preserve"> </w:t>
      </w:r>
      <w:r>
        <w:fldChar w:fldCharType="begin"/>
      </w:r>
      <w:r>
        <w:instrText xml:space="preserve"> REF _Ref504972915 \r \h </w:instrText>
      </w:r>
      <w:r>
        <w:fldChar w:fldCharType="separate"/>
      </w:r>
      <w:r>
        <w:t>15.</w:t>
      </w:r>
      <w:r>
        <w:fldChar w:fldCharType="end"/>
      </w:r>
      <w:r w:rsidR="002D78E5">
        <w:t xml:space="preserve">1 and </w:t>
      </w:r>
      <w:r w:rsidR="002D78E5">
        <w:fldChar w:fldCharType="begin"/>
      </w:r>
      <w:r w:rsidR="002D78E5">
        <w:instrText xml:space="preserve"> REF _Ref509828147 \r \h </w:instrText>
      </w:r>
      <w:r w:rsidR="002D78E5">
        <w:fldChar w:fldCharType="separate"/>
      </w:r>
      <w:r w:rsidR="002D78E5">
        <w:t>15.2</w:t>
      </w:r>
      <w:r w:rsidR="002D78E5">
        <w:fldChar w:fldCharType="end"/>
      </w:r>
      <w:r>
        <w:t>.</w:t>
      </w:r>
    </w:p>
    <w:p w14:paraId="5773D072" w14:textId="4C7269C5" w:rsidR="00DB544E" w:rsidRDefault="00DB544E" w:rsidP="00DB544E">
      <w:r>
        <w:t xml:space="preserve">For each negative control </w:t>
      </w:r>
      <w:r w:rsidR="00526FEC">
        <w:t>exposure</w:t>
      </w:r>
      <w:r>
        <w:t xml:space="preserve">, a patient enters the negative control </w:t>
      </w:r>
      <w:r w:rsidR="00526FEC">
        <w:t>exposure</w:t>
      </w:r>
      <w:r>
        <w:t xml:space="preserve"> cohort </w:t>
      </w:r>
      <w:r w:rsidR="00526FEC">
        <w:t>when prescribed one of the ingredients identified in the list, and exists the exposure cohort at end of exposure, allowing for a 30-day gap between subsequent prescriptions.</w:t>
      </w:r>
    </w:p>
    <w:p w14:paraId="5C508587" w14:textId="73B863DD" w:rsidR="00666F50" w:rsidRDefault="0090246B" w:rsidP="00DB544E">
      <w:r>
        <w:t>For the nested case-control study (the Chou et al. replication), a nesting cohort is defined for each negative control exposure. Subjects enter a nesting cohort at the first occurrence of the nesting concept ID or any of its descendants, and remains in the nesting cohort until end of observation.</w:t>
      </w:r>
    </w:p>
    <w:p w14:paraId="03DC0887" w14:textId="77777777" w:rsidR="00666F50" w:rsidRDefault="00666F50">
      <w:r>
        <w:br w:type="page"/>
      </w:r>
    </w:p>
    <w:p w14:paraId="3CFDE7F5" w14:textId="13BF93D9" w:rsidR="0090246B" w:rsidRDefault="00666F50" w:rsidP="00666F50">
      <w:pPr>
        <w:pStyle w:val="Heading3"/>
      </w:pPr>
      <w:bookmarkStart w:id="25" w:name="_Toc510166670"/>
      <w:r>
        <w:lastRenderedPageBreak/>
        <w:t>Positive control exposures</w:t>
      </w:r>
      <w:bookmarkEnd w:id="25"/>
    </w:p>
    <w:p w14:paraId="37979EA2" w14:textId="3BE0EC99" w:rsidR="008F74E6" w:rsidRPr="008F74E6" w:rsidRDefault="008F74E6" w:rsidP="008F74E6">
      <w:r>
        <w:t>In addition to negative control exposures, we will also include synthetic positive control exposures. These are exposures based on the real negative controls, but where the true effect size is artificially increased to a desired effect size by injection of additional, simulated outcomes</w:t>
      </w:r>
      <w:r w:rsidR="002C3C96">
        <w:t xml:space="preserve"> </w:t>
      </w:r>
      <w:r w:rsidR="002C3C96">
        <w:fldChar w:fldCharType="begin">
          <w:fldData xml:space="preserve">PEVuZE5vdGU+PENpdGU+PEF1dGhvcj5TY2h1ZW1pZTwvQXV0aG9yPjxZZWFyPjIwMTg8L1llYXI+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</w:fldData>
        </w:fldChar>
      </w:r>
      <w:r w:rsidR="002C3C96">
        <w:instrText xml:space="preserve"> ADDIN EN.CITE </w:instrText>
      </w:r>
      <w:r w:rsidR="002C3C96">
        <w:fldChar w:fldCharType="begin">
          <w:fldData xml:space="preserve">PEVuZE5vdGU+PENpdGU+PEF1dGhvcj5TY2h1ZW1pZTwvQXV0aG9yPjxZZWFyPjIwMTg8L1llYXI+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</w:fldData>
        </w:fldChar>
      </w:r>
      <w:r w:rsidR="002C3C96">
        <w:instrText xml:space="preserve"> ADDIN EN.CITE.DATA </w:instrText>
      </w:r>
      <w:r w:rsidR="002C3C96">
        <w:fldChar w:fldCharType="end"/>
      </w:r>
      <w:r w:rsidR="002C3C96">
        <w:fldChar w:fldCharType="separate"/>
      </w:r>
      <w:r w:rsidR="002C3C96">
        <w:rPr>
          <w:noProof/>
        </w:rPr>
        <w:t>[</w:t>
      </w:r>
      <w:hyperlink w:anchor="_ENREF_12" w:tooltip="Schuemie, 2018 #6" w:history="1">
        <w:r w:rsidR="002C3C96">
          <w:rPr>
            <w:noProof/>
          </w:rPr>
          <w:t>1</w:t>
        </w:r>
        <w:r w:rsidR="002C3C96">
          <w:rPr>
            <w:noProof/>
          </w:rPr>
          <w:t>2</w:t>
        </w:r>
      </w:hyperlink>
      <w:r w:rsidR="002C3C96">
        <w:rPr>
          <w:noProof/>
        </w:rPr>
        <w:t>]</w:t>
      </w:r>
      <w:r w:rsidR="002C3C96">
        <w:fldChar w:fldCharType="end"/>
      </w:r>
      <w:r>
        <w:t>. To preserve confounding, these additional outcomes are sampled from predicted probabilities generated using a fitted predictive model. For each negative control target exposure, three positive control exposures will be generated with true relative risk is 1.5, 2, and 4.</w:t>
      </w:r>
    </w:p>
    <w:p w14:paraId="74CABD96" w14:textId="62FE825F" w:rsidR="00303216" w:rsidRDefault="00994E33" w:rsidP="00EC2721">
      <w:pPr>
        <w:pStyle w:val="Heading2"/>
      </w:pPr>
      <w:bookmarkStart w:id="26" w:name="_Toc510166671"/>
      <w:bookmarkEnd w:id="14"/>
      <w:r>
        <w:t>Outcomes</w:t>
      </w:r>
      <w:bookmarkEnd w:id="26"/>
    </w:p>
    <w:p w14:paraId="58DC5EA9" w14:textId="1FEACD7B" w:rsidR="00433ACA" w:rsidRDefault="00B369A0" w:rsidP="00B369A0">
      <w:pPr>
        <w:pStyle w:val="Heading3"/>
      </w:pPr>
      <w:bookmarkStart w:id="27" w:name="_Toc510166672"/>
      <w:r>
        <w:t>Ulcerative colitis</w:t>
      </w:r>
      <w:bookmarkEnd w:id="27"/>
    </w:p>
    <w:p w14:paraId="0DD9B2EA" w14:textId="57EF8310" w:rsidR="00B369A0" w:rsidRDefault="00B369A0" w:rsidP="00B369A0">
      <w:r>
        <w:t xml:space="preserve">“subjects with at least three health-care contacts, on different days, associated with an ICD-9-CM diagnosis code for … UC (556.xx), or subjects with at least one claim for … UC, and at least one pharmacy claim for any of the following medications: </w:t>
      </w:r>
      <w:proofErr w:type="spellStart"/>
      <w:r>
        <w:t>mesalamine</w:t>
      </w:r>
      <w:proofErr w:type="spellEnd"/>
      <w:r>
        <w:t xml:space="preserve">, </w:t>
      </w:r>
      <w:proofErr w:type="spellStart"/>
      <w:r>
        <w:t>olsalazine</w:t>
      </w:r>
      <w:proofErr w:type="spellEnd"/>
      <w:r>
        <w:t xml:space="preserve">, </w:t>
      </w:r>
      <w:proofErr w:type="spellStart"/>
      <w:r>
        <w:t>balsalazide</w:t>
      </w:r>
      <w:proofErr w:type="spellEnd"/>
      <w:r>
        <w:t xml:space="preserve">, sulfasalazine, 6-mercaptopurine, azathioprine, </w:t>
      </w:r>
      <w:proofErr w:type="spellStart"/>
      <w:r>
        <w:t>infl</w:t>
      </w:r>
      <w:proofErr w:type="spellEnd"/>
      <w:r>
        <w:t xml:space="preserve"> </w:t>
      </w:r>
      <w:proofErr w:type="spellStart"/>
      <w:r>
        <w:t>iximab</w:t>
      </w:r>
      <w:proofErr w:type="spellEnd"/>
      <w:r>
        <w:t xml:space="preserve">, adalimumab, and enteral budesonide.” </w:t>
      </w:r>
      <w:r>
        <w:fldChar w:fldCharType="begin">
          <w:fldData xml:space="preserve">PEVuZE5vdGU+PENpdGU+PEF1dGhvcj5Dcm9ja2V0dDwvQXV0aG9yPjxZZWFyPjIwMTA8L1llYXI+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</w:fldData>
        </w:fldChar>
      </w:r>
      <w:r>
        <w:instrText xml:space="preserve"> ADDIN EN.CITE </w:instrText>
      </w:r>
      <w:r>
        <w:fldChar w:fldCharType="begin">
          <w:fldData xml:space="preserve">PEVuZE5vdGU+PENpdGU+PEF1dGhvcj5Dcm9ja2V0dDwvQXV0aG9yPjxZZWFyPjIwMTA8L1llYXI+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</w:fldData>
        </w:fldChar>
      </w:r>
      <w:r>
        <w:instrText xml:space="preserve"> ADDIN EN.CITE.DATA </w:instrText>
      </w:r>
      <w:r>
        <w:fldChar w:fldCharType="end"/>
      </w:r>
      <w:r>
        <w:fldChar w:fldCharType="separate"/>
      </w:r>
      <w:r>
        <w:rPr>
          <w:noProof/>
        </w:rPr>
        <w:t>[</w:t>
      </w:r>
      <w:hyperlink w:anchor="_ENREF_4" w:tooltip="Crockett, 2010 #3" w:history="1">
        <w:r w:rsidR="002C3C96">
          <w:rPr>
            <w:noProof/>
          </w:rPr>
          <w:t>4</w:t>
        </w:r>
      </w:hyperlink>
      <w:r>
        <w:rPr>
          <w:noProof/>
        </w:rPr>
        <w:t>]</w:t>
      </w:r>
      <w:r>
        <w:fldChar w:fldCharType="end"/>
      </w:r>
    </w:p>
    <w:p w14:paraId="5D9899DF" w14:textId="6F168C99" w:rsid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Segoe UI" w:eastAsia="Times New Roman" w:hAnsi="Segoe UI" w:cs="Segoe UI"/>
          <w:sz w:val="21"/>
          <w:szCs w:val="21"/>
        </w:rPr>
      </w:pPr>
      <w:r>
        <w:rPr>
          <w:rFonts w:ascii="Segoe UI" w:eastAsia="Times New Roman" w:hAnsi="Segoe UI" w:cs="Segoe UI"/>
          <w:sz w:val="21"/>
          <w:szCs w:val="21"/>
        </w:rPr>
        <w:t xml:space="preserve">URL: </w:t>
      </w:r>
      <w:hyperlink r:id="rId13" w:anchor="/cohortdefinition/2633" w:history="1">
        <w:r w:rsidRPr="009709A4">
          <w:rPr>
            <w:rStyle w:val="Hyperlink"/>
            <w:rFonts w:ascii="Segoe UI" w:eastAsia="Times New Roman" w:hAnsi="Segoe UI" w:cs="Segoe UI"/>
            <w:sz w:val="21"/>
            <w:szCs w:val="21"/>
          </w:rPr>
          <w:t>https://epi.jnj.com/atlas/#/cohortdefinition/2633</w:t>
        </w:r>
      </w:hyperlink>
      <w:r>
        <w:rPr>
          <w:rFonts w:ascii="Segoe UI" w:eastAsia="Times New Roman" w:hAnsi="Segoe UI" w:cs="Segoe UI"/>
          <w:sz w:val="21"/>
          <w:szCs w:val="21"/>
        </w:rPr>
        <w:t xml:space="preserve"> </w:t>
      </w:r>
    </w:p>
    <w:p w14:paraId="333F5E23" w14:textId="77777777" w:rsid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Segoe UI" w:eastAsia="Times New Roman" w:hAnsi="Segoe UI" w:cs="Segoe UI"/>
          <w:sz w:val="21"/>
          <w:szCs w:val="21"/>
        </w:rPr>
      </w:pPr>
    </w:p>
    <w:p w14:paraId="74E55D3F" w14:textId="07C1DCC6"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7370A0">
        <w:rPr>
          <w:rFonts w:ascii="Times New Roman" w:eastAsia="Times New Roman" w:hAnsi="Times New Roman" w:cs="Times New Roman"/>
          <w:sz w:val="21"/>
          <w:szCs w:val="21"/>
        </w:rPr>
        <w:t>Initial Event Cohort</w:t>
      </w:r>
    </w:p>
    <w:p w14:paraId="1E373BAA"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People having any of the following: </w:t>
      </w:r>
      <w:r w:rsidRPr="007370A0">
        <w:rPr>
          <w:rFonts w:ascii="Times New Roman" w:eastAsia="Times New Roman" w:hAnsi="Times New Roman" w:cs="Times New Roman"/>
          <w:color w:val="auto"/>
          <w:sz w:val="24"/>
          <w:szCs w:val="24"/>
        </w:rPr>
        <w:br/>
      </w:r>
    </w:p>
    <w:p w14:paraId="47F8B350" w14:textId="77777777" w:rsidR="007370A0" w:rsidRPr="007370A0" w:rsidRDefault="007370A0" w:rsidP="005F03E4">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a condition occurrence of Ulcerative colitis</w:t>
      </w:r>
      <w:r w:rsidRPr="007370A0">
        <w:rPr>
          <w:rFonts w:ascii="Times New Roman" w:eastAsia="Times New Roman" w:hAnsi="Times New Roman" w:cs="Times New Roman"/>
          <w:color w:val="auto"/>
          <w:sz w:val="24"/>
          <w:szCs w:val="24"/>
          <w:vertAlign w:val="superscript"/>
        </w:rPr>
        <w:t>2</w:t>
      </w:r>
    </w:p>
    <w:p w14:paraId="2B03D3A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7370A0">
        <w:rPr>
          <w:rFonts w:ascii="Times New Roman" w:eastAsia="Times New Roman" w:hAnsi="Times New Roman" w:cs="Times New Roman"/>
          <w:b/>
          <w:bCs/>
          <w:color w:val="auto"/>
          <w:sz w:val="24"/>
          <w:szCs w:val="24"/>
        </w:rPr>
        <w:t>earliest event per person.</w:t>
      </w:r>
    </w:p>
    <w:p w14:paraId="4CDAEA4F"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55BA73A"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For people matching the Primary Events, include:</w:t>
      </w:r>
    </w:p>
    <w:p w14:paraId="282B1D56"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Having any of the following criteria:</w:t>
      </w:r>
    </w:p>
    <w:p w14:paraId="191127BD" w14:textId="77777777" w:rsidR="007370A0" w:rsidRPr="007370A0" w:rsidRDefault="007370A0" w:rsidP="005F03E4">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at least 3 occurrences of a condition occurrence of Ulcerative colitis</w:t>
      </w:r>
      <w:r w:rsidRPr="007370A0">
        <w:rPr>
          <w:rFonts w:ascii="Times New Roman" w:eastAsia="Times New Roman" w:hAnsi="Times New Roman" w:cs="Times New Roman"/>
          <w:color w:val="auto"/>
          <w:sz w:val="24"/>
          <w:szCs w:val="24"/>
          <w:vertAlign w:val="superscript"/>
        </w:rPr>
        <w:t>2</w:t>
      </w:r>
    </w:p>
    <w:p w14:paraId="422E39AE"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starting between 0 days Before and all days After event index date</w:t>
      </w:r>
    </w:p>
    <w:p w14:paraId="02678EA6" w14:textId="77777777" w:rsidR="007370A0" w:rsidRPr="007370A0" w:rsidRDefault="007370A0" w:rsidP="005F03E4">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or at least 1 occurrences of a drug exposure of Inflammatory bower disease medications</w:t>
      </w:r>
      <w:r w:rsidRPr="007370A0">
        <w:rPr>
          <w:rFonts w:ascii="Times New Roman" w:eastAsia="Times New Roman" w:hAnsi="Times New Roman" w:cs="Times New Roman"/>
          <w:color w:val="auto"/>
          <w:sz w:val="24"/>
          <w:szCs w:val="24"/>
          <w:vertAlign w:val="superscript"/>
        </w:rPr>
        <w:t>1</w:t>
      </w:r>
    </w:p>
    <w:p w14:paraId="59D81FE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starting between all days Before and all days After event index date</w:t>
      </w:r>
    </w:p>
    <w:p w14:paraId="534C406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Limit cohort of initial events to: </w:t>
      </w:r>
      <w:r w:rsidRPr="007370A0">
        <w:rPr>
          <w:rFonts w:ascii="Times New Roman" w:eastAsia="Times New Roman" w:hAnsi="Times New Roman" w:cs="Times New Roman"/>
          <w:b/>
          <w:bCs/>
          <w:color w:val="auto"/>
          <w:sz w:val="24"/>
          <w:szCs w:val="24"/>
        </w:rPr>
        <w:t>earliest event per person.</w:t>
      </w:r>
    </w:p>
    <w:p w14:paraId="2F4F8058"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Limit qualifying cohort to: </w:t>
      </w:r>
      <w:r w:rsidRPr="007370A0">
        <w:rPr>
          <w:rFonts w:ascii="Times New Roman" w:eastAsia="Times New Roman" w:hAnsi="Times New Roman" w:cs="Times New Roman"/>
          <w:b/>
          <w:bCs/>
          <w:color w:val="auto"/>
          <w:sz w:val="24"/>
          <w:szCs w:val="24"/>
        </w:rPr>
        <w:t>all events per person.</w:t>
      </w:r>
    </w:p>
    <w:p w14:paraId="17FB6A0A"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7370A0">
        <w:rPr>
          <w:rFonts w:ascii="Times New Roman" w:eastAsia="Times New Roman" w:hAnsi="Times New Roman" w:cs="Times New Roman"/>
          <w:sz w:val="21"/>
          <w:szCs w:val="21"/>
        </w:rPr>
        <w:t>End Date Strategy</w:t>
      </w:r>
    </w:p>
    <w:p w14:paraId="231FD2B5"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16E331C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7370A0">
        <w:rPr>
          <w:rFonts w:ascii="Times New Roman" w:eastAsia="Times New Roman" w:hAnsi="Times New Roman" w:cs="Times New Roman"/>
          <w:sz w:val="21"/>
          <w:szCs w:val="21"/>
        </w:rPr>
        <w:t>Cohort Collapse Strategy:</w:t>
      </w:r>
    </w:p>
    <w:p w14:paraId="24F8CEAC"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Collapse cohort by era with a gap size of 0 days. </w:t>
      </w:r>
    </w:p>
    <w:p w14:paraId="781D653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7370A0">
        <w:rPr>
          <w:rFonts w:ascii="Segoe UI" w:eastAsia="Times New Roman" w:hAnsi="Segoe UI" w:cs="Segoe UI"/>
          <w:sz w:val="21"/>
          <w:szCs w:val="21"/>
        </w:rPr>
        <w:lastRenderedPageBreak/>
        <w:t>Appendix 1: Concept Set Definitions</w:t>
      </w:r>
    </w:p>
    <w:p w14:paraId="1AC1BD50"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5886C20"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7370A0">
        <w:rPr>
          <w:rFonts w:ascii="Segoe UI" w:eastAsia="Times New Roman" w:hAnsi="Segoe UI" w:cs="Segoe UI"/>
          <w:color w:val="333333"/>
          <w:sz w:val="18"/>
          <w:szCs w:val="18"/>
        </w:rPr>
        <w:t>1. Inflammatory bower disease medications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7370A0" w:rsidRPr="007370A0" w14:paraId="755301F1" w14:textId="77777777" w:rsidTr="007370A0">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A8B4BC"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2A511C"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767D95"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BC91DF"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35028F"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B00D0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F0A0BB"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Mapped</w:t>
            </w:r>
          </w:p>
        </w:tc>
      </w:tr>
      <w:tr w:rsidR="007370A0" w:rsidRPr="007370A0" w14:paraId="730B772D" w14:textId="77777777" w:rsidTr="007370A0">
        <w:tc>
          <w:tcPr>
            <w:tcW w:w="0" w:type="auto"/>
            <w:tcBorders>
              <w:top w:val="single" w:sz="6" w:space="0" w:color="DDDDDD"/>
            </w:tcBorders>
            <w:shd w:val="clear" w:color="auto" w:fill="F9F9F9"/>
            <w:tcMar>
              <w:top w:w="120" w:type="dxa"/>
              <w:left w:w="120" w:type="dxa"/>
              <w:bottom w:w="120" w:type="dxa"/>
              <w:right w:w="120" w:type="dxa"/>
            </w:tcMar>
            <w:hideMark/>
          </w:tcPr>
          <w:p w14:paraId="0C7E7CDB"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1119119</w:t>
            </w:r>
          </w:p>
        </w:tc>
        <w:tc>
          <w:tcPr>
            <w:tcW w:w="0" w:type="auto"/>
            <w:tcBorders>
              <w:top w:val="single" w:sz="6" w:space="0" w:color="DDDDDD"/>
            </w:tcBorders>
            <w:shd w:val="clear" w:color="auto" w:fill="F9F9F9"/>
            <w:tcMar>
              <w:top w:w="120" w:type="dxa"/>
              <w:left w:w="120" w:type="dxa"/>
              <w:bottom w:w="120" w:type="dxa"/>
              <w:right w:w="120" w:type="dxa"/>
            </w:tcMar>
            <w:hideMark/>
          </w:tcPr>
          <w:p w14:paraId="6B888C3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adalimumab</w:t>
            </w:r>
          </w:p>
        </w:tc>
        <w:tc>
          <w:tcPr>
            <w:tcW w:w="0" w:type="auto"/>
            <w:tcBorders>
              <w:top w:val="single" w:sz="6" w:space="0" w:color="DDDDDD"/>
            </w:tcBorders>
            <w:shd w:val="clear" w:color="auto" w:fill="F9F9F9"/>
            <w:tcMar>
              <w:top w:w="120" w:type="dxa"/>
              <w:left w:w="120" w:type="dxa"/>
              <w:bottom w:w="120" w:type="dxa"/>
              <w:right w:w="120" w:type="dxa"/>
            </w:tcMar>
            <w:hideMark/>
          </w:tcPr>
          <w:p w14:paraId="7078E03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83E9916"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483CB9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273216"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B9269E"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r w:rsidR="007370A0" w:rsidRPr="007370A0" w14:paraId="0204E91A" w14:textId="77777777" w:rsidTr="007370A0">
        <w:tc>
          <w:tcPr>
            <w:tcW w:w="0" w:type="auto"/>
            <w:tcBorders>
              <w:top w:val="single" w:sz="6" w:space="0" w:color="DDDDDD"/>
            </w:tcBorders>
            <w:shd w:val="clear" w:color="auto" w:fill="auto"/>
            <w:tcMar>
              <w:top w:w="120" w:type="dxa"/>
              <w:left w:w="120" w:type="dxa"/>
              <w:bottom w:w="120" w:type="dxa"/>
              <w:right w:w="120" w:type="dxa"/>
            </w:tcMar>
            <w:hideMark/>
          </w:tcPr>
          <w:p w14:paraId="19E7FC40"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19014878</w:t>
            </w:r>
          </w:p>
        </w:tc>
        <w:tc>
          <w:tcPr>
            <w:tcW w:w="0" w:type="auto"/>
            <w:tcBorders>
              <w:top w:val="single" w:sz="6" w:space="0" w:color="DDDDDD"/>
            </w:tcBorders>
            <w:shd w:val="clear" w:color="auto" w:fill="auto"/>
            <w:tcMar>
              <w:top w:w="120" w:type="dxa"/>
              <w:left w:w="120" w:type="dxa"/>
              <w:bottom w:w="120" w:type="dxa"/>
              <w:right w:w="120" w:type="dxa"/>
            </w:tcMar>
            <w:hideMark/>
          </w:tcPr>
          <w:p w14:paraId="73C4E350"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Azathioprine</w:t>
            </w:r>
          </w:p>
        </w:tc>
        <w:tc>
          <w:tcPr>
            <w:tcW w:w="0" w:type="auto"/>
            <w:tcBorders>
              <w:top w:val="single" w:sz="6" w:space="0" w:color="DDDDDD"/>
            </w:tcBorders>
            <w:shd w:val="clear" w:color="auto" w:fill="auto"/>
            <w:tcMar>
              <w:top w:w="120" w:type="dxa"/>
              <w:left w:w="120" w:type="dxa"/>
              <w:bottom w:w="120" w:type="dxa"/>
              <w:right w:w="120" w:type="dxa"/>
            </w:tcMar>
            <w:hideMark/>
          </w:tcPr>
          <w:p w14:paraId="6351598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2E3F4B2"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E2F1F0A"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C69C5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67DFE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r w:rsidR="007370A0" w:rsidRPr="007370A0" w14:paraId="5654B519" w14:textId="77777777" w:rsidTr="007370A0">
        <w:tc>
          <w:tcPr>
            <w:tcW w:w="0" w:type="auto"/>
            <w:tcBorders>
              <w:top w:val="single" w:sz="6" w:space="0" w:color="DDDDDD"/>
            </w:tcBorders>
            <w:shd w:val="clear" w:color="auto" w:fill="F9F9F9"/>
            <w:tcMar>
              <w:top w:w="120" w:type="dxa"/>
              <w:left w:w="120" w:type="dxa"/>
              <w:bottom w:w="120" w:type="dxa"/>
              <w:right w:w="120" w:type="dxa"/>
            </w:tcMar>
            <w:hideMark/>
          </w:tcPr>
          <w:p w14:paraId="116F3190"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934262</w:t>
            </w:r>
          </w:p>
        </w:tc>
        <w:tc>
          <w:tcPr>
            <w:tcW w:w="0" w:type="auto"/>
            <w:tcBorders>
              <w:top w:val="single" w:sz="6" w:space="0" w:color="DDDDDD"/>
            </w:tcBorders>
            <w:shd w:val="clear" w:color="auto" w:fill="F9F9F9"/>
            <w:tcMar>
              <w:top w:w="120" w:type="dxa"/>
              <w:left w:w="120" w:type="dxa"/>
              <w:bottom w:w="120" w:type="dxa"/>
              <w:right w:w="120" w:type="dxa"/>
            </w:tcMar>
            <w:hideMark/>
          </w:tcPr>
          <w:p w14:paraId="71CD0DBF"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balsalazide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2953E36"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2809821"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A58DCCA"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1B1110"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6A914B"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r w:rsidR="007370A0" w:rsidRPr="007370A0" w14:paraId="0BDF1EB3" w14:textId="77777777" w:rsidTr="007370A0">
        <w:tc>
          <w:tcPr>
            <w:tcW w:w="0" w:type="auto"/>
            <w:tcBorders>
              <w:top w:val="single" w:sz="6" w:space="0" w:color="DDDDDD"/>
            </w:tcBorders>
            <w:shd w:val="clear" w:color="auto" w:fill="auto"/>
            <w:tcMar>
              <w:top w:w="120" w:type="dxa"/>
              <w:left w:w="120" w:type="dxa"/>
              <w:bottom w:w="120" w:type="dxa"/>
              <w:right w:w="120" w:type="dxa"/>
            </w:tcMar>
            <w:hideMark/>
          </w:tcPr>
          <w:p w14:paraId="0AB46B88"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939259</w:t>
            </w:r>
          </w:p>
        </w:tc>
        <w:tc>
          <w:tcPr>
            <w:tcW w:w="0" w:type="auto"/>
            <w:tcBorders>
              <w:top w:val="single" w:sz="6" w:space="0" w:color="DDDDDD"/>
            </w:tcBorders>
            <w:shd w:val="clear" w:color="auto" w:fill="auto"/>
            <w:tcMar>
              <w:top w:w="120" w:type="dxa"/>
              <w:left w:w="120" w:type="dxa"/>
              <w:bottom w:w="120" w:type="dxa"/>
              <w:right w:w="120" w:type="dxa"/>
            </w:tcMar>
            <w:hideMark/>
          </w:tcPr>
          <w:p w14:paraId="468E0604"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Budesonide</w:t>
            </w:r>
          </w:p>
        </w:tc>
        <w:tc>
          <w:tcPr>
            <w:tcW w:w="0" w:type="auto"/>
            <w:tcBorders>
              <w:top w:val="single" w:sz="6" w:space="0" w:color="DDDDDD"/>
            </w:tcBorders>
            <w:shd w:val="clear" w:color="auto" w:fill="auto"/>
            <w:tcMar>
              <w:top w:w="120" w:type="dxa"/>
              <w:left w:w="120" w:type="dxa"/>
              <w:bottom w:w="120" w:type="dxa"/>
              <w:right w:w="120" w:type="dxa"/>
            </w:tcMar>
            <w:hideMark/>
          </w:tcPr>
          <w:p w14:paraId="5189977A"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684FCD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6E56015"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A3EF81"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427F498"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r w:rsidR="007370A0" w:rsidRPr="007370A0" w14:paraId="3DB21627" w14:textId="77777777" w:rsidTr="007370A0">
        <w:tc>
          <w:tcPr>
            <w:tcW w:w="0" w:type="auto"/>
            <w:tcBorders>
              <w:top w:val="single" w:sz="6" w:space="0" w:color="DDDDDD"/>
            </w:tcBorders>
            <w:shd w:val="clear" w:color="auto" w:fill="F9F9F9"/>
            <w:tcMar>
              <w:top w:w="120" w:type="dxa"/>
              <w:left w:w="120" w:type="dxa"/>
              <w:bottom w:w="120" w:type="dxa"/>
              <w:right w:w="120" w:type="dxa"/>
            </w:tcMar>
            <w:hideMark/>
          </w:tcPr>
          <w:p w14:paraId="09A9645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937368</w:t>
            </w:r>
          </w:p>
        </w:tc>
        <w:tc>
          <w:tcPr>
            <w:tcW w:w="0" w:type="auto"/>
            <w:tcBorders>
              <w:top w:val="single" w:sz="6" w:space="0" w:color="DDDDDD"/>
            </w:tcBorders>
            <w:shd w:val="clear" w:color="auto" w:fill="F9F9F9"/>
            <w:tcMar>
              <w:top w:w="120" w:type="dxa"/>
              <w:left w:w="120" w:type="dxa"/>
              <w:bottom w:w="120" w:type="dxa"/>
              <w:right w:w="120" w:type="dxa"/>
            </w:tcMar>
            <w:hideMark/>
          </w:tcPr>
          <w:p w14:paraId="427B10A2"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infliximab</w:t>
            </w:r>
          </w:p>
        </w:tc>
        <w:tc>
          <w:tcPr>
            <w:tcW w:w="0" w:type="auto"/>
            <w:tcBorders>
              <w:top w:val="single" w:sz="6" w:space="0" w:color="DDDDDD"/>
            </w:tcBorders>
            <w:shd w:val="clear" w:color="auto" w:fill="F9F9F9"/>
            <w:tcMar>
              <w:top w:w="120" w:type="dxa"/>
              <w:left w:w="120" w:type="dxa"/>
              <w:bottom w:w="120" w:type="dxa"/>
              <w:right w:w="120" w:type="dxa"/>
            </w:tcMar>
            <w:hideMark/>
          </w:tcPr>
          <w:p w14:paraId="0639E515"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615FC04"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47217CB"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07A7C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BC5FC1"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r w:rsidR="007370A0" w:rsidRPr="007370A0" w14:paraId="53EA2DEE" w14:textId="77777777" w:rsidTr="007370A0">
        <w:tc>
          <w:tcPr>
            <w:tcW w:w="0" w:type="auto"/>
            <w:tcBorders>
              <w:top w:val="single" w:sz="6" w:space="0" w:color="DDDDDD"/>
            </w:tcBorders>
            <w:shd w:val="clear" w:color="auto" w:fill="auto"/>
            <w:tcMar>
              <w:top w:w="120" w:type="dxa"/>
              <w:left w:w="120" w:type="dxa"/>
              <w:bottom w:w="120" w:type="dxa"/>
              <w:right w:w="120" w:type="dxa"/>
            </w:tcMar>
            <w:hideMark/>
          </w:tcPr>
          <w:p w14:paraId="7408A1FE"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1436650</w:t>
            </w:r>
          </w:p>
        </w:tc>
        <w:tc>
          <w:tcPr>
            <w:tcW w:w="0" w:type="auto"/>
            <w:tcBorders>
              <w:top w:val="single" w:sz="6" w:space="0" w:color="DDDDDD"/>
            </w:tcBorders>
            <w:shd w:val="clear" w:color="auto" w:fill="auto"/>
            <w:tcMar>
              <w:top w:w="120" w:type="dxa"/>
              <w:left w:w="120" w:type="dxa"/>
              <w:bottom w:w="120" w:type="dxa"/>
              <w:right w:w="120" w:type="dxa"/>
            </w:tcMar>
            <w:hideMark/>
          </w:tcPr>
          <w:p w14:paraId="0A3B8696"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mercaptopurine</w:t>
            </w:r>
          </w:p>
        </w:tc>
        <w:tc>
          <w:tcPr>
            <w:tcW w:w="0" w:type="auto"/>
            <w:tcBorders>
              <w:top w:val="single" w:sz="6" w:space="0" w:color="DDDDDD"/>
            </w:tcBorders>
            <w:shd w:val="clear" w:color="auto" w:fill="auto"/>
            <w:tcMar>
              <w:top w:w="120" w:type="dxa"/>
              <w:left w:w="120" w:type="dxa"/>
              <w:bottom w:w="120" w:type="dxa"/>
              <w:right w:w="120" w:type="dxa"/>
            </w:tcMar>
            <w:hideMark/>
          </w:tcPr>
          <w:p w14:paraId="28A6DEF8"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4C48598"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245E639"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9DCF8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3052E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r w:rsidR="007370A0" w:rsidRPr="007370A0" w14:paraId="55783230" w14:textId="77777777" w:rsidTr="007370A0">
        <w:tc>
          <w:tcPr>
            <w:tcW w:w="0" w:type="auto"/>
            <w:tcBorders>
              <w:top w:val="single" w:sz="6" w:space="0" w:color="DDDDDD"/>
            </w:tcBorders>
            <w:shd w:val="clear" w:color="auto" w:fill="F9F9F9"/>
            <w:tcMar>
              <w:top w:w="120" w:type="dxa"/>
              <w:left w:w="120" w:type="dxa"/>
              <w:bottom w:w="120" w:type="dxa"/>
              <w:right w:w="120" w:type="dxa"/>
            </w:tcMar>
            <w:hideMark/>
          </w:tcPr>
          <w:p w14:paraId="59F0E98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968426</w:t>
            </w:r>
          </w:p>
        </w:tc>
        <w:tc>
          <w:tcPr>
            <w:tcW w:w="0" w:type="auto"/>
            <w:tcBorders>
              <w:top w:val="single" w:sz="6" w:space="0" w:color="DDDDDD"/>
            </w:tcBorders>
            <w:shd w:val="clear" w:color="auto" w:fill="F9F9F9"/>
            <w:tcMar>
              <w:top w:w="120" w:type="dxa"/>
              <w:left w:w="120" w:type="dxa"/>
              <w:bottom w:w="120" w:type="dxa"/>
              <w:right w:w="120" w:type="dxa"/>
            </w:tcMar>
            <w:hideMark/>
          </w:tcPr>
          <w:p w14:paraId="0A3B2F91"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mesalamine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B9C938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0D3C72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78C16B5"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4FFB0B"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5E8DF1"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r w:rsidR="007370A0" w:rsidRPr="007370A0" w14:paraId="190D2D96" w14:textId="77777777" w:rsidTr="007370A0">
        <w:tc>
          <w:tcPr>
            <w:tcW w:w="0" w:type="auto"/>
            <w:tcBorders>
              <w:top w:val="single" w:sz="6" w:space="0" w:color="DDDDDD"/>
            </w:tcBorders>
            <w:shd w:val="clear" w:color="auto" w:fill="auto"/>
            <w:tcMar>
              <w:top w:w="120" w:type="dxa"/>
              <w:left w:w="120" w:type="dxa"/>
              <w:bottom w:w="120" w:type="dxa"/>
              <w:right w:w="120" w:type="dxa"/>
            </w:tcMar>
            <w:hideMark/>
          </w:tcPr>
          <w:p w14:paraId="7F2A3AE5"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916282</w:t>
            </w:r>
          </w:p>
        </w:tc>
        <w:tc>
          <w:tcPr>
            <w:tcW w:w="0" w:type="auto"/>
            <w:tcBorders>
              <w:top w:val="single" w:sz="6" w:space="0" w:color="DDDDDD"/>
            </w:tcBorders>
            <w:shd w:val="clear" w:color="auto" w:fill="auto"/>
            <w:tcMar>
              <w:top w:w="120" w:type="dxa"/>
              <w:left w:w="120" w:type="dxa"/>
              <w:bottom w:w="120" w:type="dxa"/>
              <w:right w:w="120" w:type="dxa"/>
            </w:tcMar>
            <w:hideMark/>
          </w:tcPr>
          <w:p w14:paraId="12224CC5"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olsalazine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8E7D27F"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00831D12"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0FEE13A"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1355E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D41A99"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r w:rsidR="007370A0" w:rsidRPr="007370A0" w14:paraId="177629BA" w14:textId="77777777" w:rsidTr="007370A0">
        <w:tc>
          <w:tcPr>
            <w:tcW w:w="0" w:type="auto"/>
            <w:tcBorders>
              <w:top w:val="single" w:sz="6" w:space="0" w:color="DDDDDD"/>
            </w:tcBorders>
            <w:shd w:val="clear" w:color="auto" w:fill="F9F9F9"/>
            <w:tcMar>
              <w:top w:w="120" w:type="dxa"/>
              <w:left w:w="120" w:type="dxa"/>
              <w:bottom w:w="120" w:type="dxa"/>
              <w:right w:w="120" w:type="dxa"/>
            </w:tcMar>
            <w:hideMark/>
          </w:tcPr>
          <w:p w14:paraId="299A8A5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964339</w:t>
            </w:r>
          </w:p>
        </w:tc>
        <w:tc>
          <w:tcPr>
            <w:tcW w:w="0" w:type="auto"/>
            <w:tcBorders>
              <w:top w:val="single" w:sz="6" w:space="0" w:color="DDDDDD"/>
            </w:tcBorders>
            <w:shd w:val="clear" w:color="auto" w:fill="F9F9F9"/>
            <w:tcMar>
              <w:top w:w="120" w:type="dxa"/>
              <w:left w:w="120" w:type="dxa"/>
              <w:bottom w:w="120" w:type="dxa"/>
              <w:right w:w="120" w:type="dxa"/>
            </w:tcMar>
            <w:hideMark/>
          </w:tcPr>
          <w:p w14:paraId="28BA03F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Sulfasalazine</w:t>
            </w:r>
          </w:p>
        </w:tc>
        <w:tc>
          <w:tcPr>
            <w:tcW w:w="0" w:type="auto"/>
            <w:tcBorders>
              <w:top w:val="single" w:sz="6" w:space="0" w:color="DDDDDD"/>
            </w:tcBorders>
            <w:shd w:val="clear" w:color="auto" w:fill="F9F9F9"/>
            <w:tcMar>
              <w:top w:w="120" w:type="dxa"/>
              <w:left w:w="120" w:type="dxa"/>
              <w:bottom w:w="120" w:type="dxa"/>
              <w:right w:w="120" w:type="dxa"/>
            </w:tcMar>
            <w:hideMark/>
          </w:tcPr>
          <w:p w14:paraId="03363AA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275B791"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91022C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12E264"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83F5B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bl>
    <w:p w14:paraId="2B2B798C"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DE2B372"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7370A0">
        <w:rPr>
          <w:rFonts w:ascii="Segoe UI" w:eastAsia="Times New Roman" w:hAnsi="Segoe UI" w:cs="Segoe UI"/>
          <w:color w:val="333333"/>
          <w:sz w:val="18"/>
          <w:szCs w:val="18"/>
        </w:rPr>
        <w:t>2. Ulcerative colitis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7370A0" w:rsidRPr="007370A0" w14:paraId="3C4F0C0B" w14:textId="77777777" w:rsidTr="007370A0">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0AF01C"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7AA37E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2EF7E1"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E8223F"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768482"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C63CDB"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1957E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Mapped</w:t>
            </w:r>
          </w:p>
        </w:tc>
      </w:tr>
      <w:tr w:rsidR="007370A0" w:rsidRPr="007370A0" w14:paraId="645719F4" w14:textId="77777777" w:rsidTr="007370A0">
        <w:tc>
          <w:tcPr>
            <w:tcW w:w="0" w:type="auto"/>
            <w:tcBorders>
              <w:top w:val="single" w:sz="6" w:space="0" w:color="DDDDDD"/>
            </w:tcBorders>
            <w:shd w:val="clear" w:color="auto" w:fill="F9F9F9"/>
            <w:tcMar>
              <w:top w:w="120" w:type="dxa"/>
              <w:left w:w="120" w:type="dxa"/>
              <w:bottom w:w="120" w:type="dxa"/>
              <w:right w:w="120" w:type="dxa"/>
            </w:tcMar>
            <w:hideMark/>
          </w:tcPr>
          <w:p w14:paraId="3F8DDFE2"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81893</w:t>
            </w:r>
          </w:p>
        </w:tc>
        <w:tc>
          <w:tcPr>
            <w:tcW w:w="0" w:type="auto"/>
            <w:tcBorders>
              <w:top w:val="single" w:sz="6" w:space="0" w:color="DDDDDD"/>
            </w:tcBorders>
            <w:shd w:val="clear" w:color="auto" w:fill="F9F9F9"/>
            <w:tcMar>
              <w:top w:w="120" w:type="dxa"/>
              <w:left w:w="120" w:type="dxa"/>
              <w:bottom w:w="120" w:type="dxa"/>
              <w:right w:w="120" w:type="dxa"/>
            </w:tcMar>
            <w:hideMark/>
          </w:tcPr>
          <w:p w14:paraId="40D2AB6E"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Ulcerative colitis</w:t>
            </w:r>
          </w:p>
        </w:tc>
        <w:tc>
          <w:tcPr>
            <w:tcW w:w="0" w:type="auto"/>
            <w:tcBorders>
              <w:top w:val="single" w:sz="6" w:space="0" w:color="DDDDDD"/>
            </w:tcBorders>
            <w:shd w:val="clear" w:color="auto" w:fill="F9F9F9"/>
            <w:tcMar>
              <w:top w:w="120" w:type="dxa"/>
              <w:left w:w="120" w:type="dxa"/>
              <w:bottom w:w="120" w:type="dxa"/>
              <w:right w:w="120" w:type="dxa"/>
            </w:tcMar>
            <w:hideMark/>
          </w:tcPr>
          <w:p w14:paraId="6D077BFE"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32CA1BA"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45507B"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2D7ECF"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66BC6B"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bl>
    <w:p w14:paraId="28F16A09" w14:textId="7380A598" w:rsidR="00B369A0" w:rsidRDefault="00B369A0" w:rsidP="00B369A0"/>
    <w:p w14:paraId="7937B489" w14:textId="17DEF8FB" w:rsidR="00A57F86" w:rsidRDefault="00DB544E" w:rsidP="00DB544E">
      <w:pPr>
        <w:pStyle w:val="Heading3"/>
      </w:pPr>
      <w:bookmarkStart w:id="28" w:name="_Toc510166673"/>
      <w:r>
        <w:t>Acute pancreatitis</w:t>
      </w:r>
      <w:bookmarkEnd w:id="28"/>
    </w:p>
    <w:p w14:paraId="60026EA7" w14:textId="260F2D8B" w:rsidR="00DB544E" w:rsidRDefault="005E6BFF" w:rsidP="005E6BFF">
      <w:r>
        <w:t xml:space="preserve">“We defined cases as patients who were hospitalized for acute pancreatitis during the study period (ICD-9-CM codes: 577.0).” </w:t>
      </w:r>
      <w: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5" w:tooltip="Chou, 2014 #4" w:history="1">
        <w:r w:rsidR="002C3C96">
          <w:rPr>
            <w:noProof/>
          </w:rPr>
          <w:t>5</w:t>
        </w:r>
      </w:hyperlink>
      <w:r>
        <w:rPr>
          <w:noProof/>
        </w:rPr>
        <w:t>]</w:t>
      </w:r>
      <w:r>
        <w:fldChar w:fldCharType="end"/>
      </w:r>
    </w:p>
    <w:p w14:paraId="50785D78" w14:textId="0E973F41" w:rsidR="005E6BFF" w:rsidRDefault="000E36F9" w:rsidP="005E6BFF">
      <w:r>
        <w:lastRenderedPageBreak/>
        <w:t xml:space="preserve">URL: </w:t>
      </w:r>
      <w:hyperlink r:id="rId14" w:anchor="/cohortdefinition/2607" w:history="1">
        <w:r w:rsidRPr="009709A4">
          <w:rPr>
            <w:rStyle w:val="Hyperlink"/>
          </w:rPr>
          <w:t>https://epi.jnj.com/atlas/#/cohortdefinition/2607</w:t>
        </w:r>
      </w:hyperlink>
    </w:p>
    <w:p w14:paraId="65D92B14"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0E36F9">
        <w:rPr>
          <w:rFonts w:ascii="Times New Roman" w:eastAsia="Times New Roman" w:hAnsi="Times New Roman" w:cs="Times New Roman"/>
          <w:sz w:val="21"/>
          <w:szCs w:val="21"/>
        </w:rPr>
        <w:t>Initial Event Cohort</w:t>
      </w:r>
    </w:p>
    <w:p w14:paraId="57568657"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People having any of the following: </w:t>
      </w:r>
      <w:r w:rsidRPr="000E36F9">
        <w:rPr>
          <w:rFonts w:ascii="Times New Roman" w:eastAsia="Times New Roman" w:hAnsi="Times New Roman" w:cs="Times New Roman"/>
          <w:color w:val="auto"/>
          <w:sz w:val="24"/>
          <w:szCs w:val="24"/>
        </w:rPr>
        <w:br/>
      </w:r>
    </w:p>
    <w:p w14:paraId="2D6C9CE9" w14:textId="77777777" w:rsidR="000E36F9" w:rsidRPr="000E36F9" w:rsidRDefault="000E36F9" w:rsidP="005F03E4">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a condition occurrence of Acute pancreatitis</w:t>
      </w:r>
      <w:r w:rsidRPr="000E36F9">
        <w:rPr>
          <w:rFonts w:ascii="Times New Roman" w:eastAsia="Times New Roman" w:hAnsi="Times New Roman" w:cs="Times New Roman"/>
          <w:color w:val="auto"/>
          <w:sz w:val="24"/>
          <w:szCs w:val="24"/>
          <w:vertAlign w:val="superscript"/>
        </w:rPr>
        <w:t>1</w:t>
      </w:r>
    </w:p>
    <w:p w14:paraId="3ACC604D" w14:textId="77777777" w:rsidR="000E36F9" w:rsidRPr="000E36F9" w:rsidRDefault="000E36F9" w:rsidP="005F03E4">
      <w:pPr>
        <w:widowControl/>
        <w:numPr>
          <w:ilvl w:val="1"/>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visit occurrence is any of: Emergency Room Visit, Emergency Room and Inpatient Visit, Inpatient Visit</w:t>
      </w:r>
    </w:p>
    <w:p w14:paraId="4D9732A7"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with continuous observation of at least 180 days prior and 0 days after event index date, and limit initial events to: </w:t>
      </w:r>
      <w:r w:rsidRPr="000E36F9">
        <w:rPr>
          <w:rFonts w:ascii="Times New Roman" w:eastAsia="Times New Roman" w:hAnsi="Times New Roman" w:cs="Times New Roman"/>
          <w:b/>
          <w:bCs/>
          <w:color w:val="auto"/>
          <w:sz w:val="24"/>
          <w:szCs w:val="24"/>
        </w:rPr>
        <w:t>earliest event per person.</w:t>
      </w:r>
    </w:p>
    <w:p w14:paraId="3C7F11DA"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1DCA239"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Limit qualifying cohort to: </w:t>
      </w:r>
      <w:r w:rsidRPr="000E36F9">
        <w:rPr>
          <w:rFonts w:ascii="Times New Roman" w:eastAsia="Times New Roman" w:hAnsi="Times New Roman" w:cs="Times New Roman"/>
          <w:b/>
          <w:bCs/>
          <w:color w:val="auto"/>
          <w:sz w:val="24"/>
          <w:szCs w:val="24"/>
        </w:rPr>
        <w:t>all events per person.</w:t>
      </w:r>
    </w:p>
    <w:p w14:paraId="3848503B"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0E36F9">
        <w:rPr>
          <w:rFonts w:ascii="Times New Roman" w:eastAsia="Times New Roman" w:hAnsi="Times New Roman" w:cs="Times New Roman"/>
          <w:sz w:val="21"/>
          <w:szCs w:val="21"/>
        </w:rPr>
        <w:t>End Date Strategy</w:t>
      </w:r>
    </w:p>
    <w:p w14:paraId="493AB416"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C1B82DC"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0E36F9">
        <w:rPr>
          <w:rFonts w:ascii="Times New Roman" w:eastAsia="Times New Roman" w:hAnsi="Times New Roman" w:cs="Times New Roman"/>
          <w:sz w:val="21"/>
          <w:szCs w:val="21"/>
        </w:rPr>
        <w:t>Cohort Collapse Strategy:</w:t>
      </w:r>
    </w:p>
    <w:p w14:paraId="76782E13"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Collapse cohort by era with a gap size of 0 days. </w:t>
      </w:r>
    </w:p>
    <w:p w14:paraId="7B8C8E5A"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0E36F9">
        <w:rPr>
          <w:rFonts w:ascii="Segoe UI" w:eastAsia="Times New Roman" w:hAnsi="Segoe UI" w:cs="Segoe UI"/>
          <w:sz w:val="21"/>
          <w:szCs w:val="21"/>
        </w:rPr>
        <w:t>Appendix 1: Concept Set Definitions</w:t>
      </w:r>
    </w:p>
    <w:p w14:paraId="5A3E11D9"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A3F951D"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0E36F9">
        <w:rPr>
          <w:rFonts w:ascii="Segoe UI" w:eastAsia="Times New Roman" w:hAnsi="Segoe UI" w:cs="Segoe UI"/>
          <w:color w:val="333333"/>
          <w:sz w:val="18"/>
          <w:szCs w:val="18"/>
        </w:rPr>
        <w:t>1. Acute pancreatitis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0E36F9" w:rsidRPr="000E36F9" w14:paraId="6E5FD61F" w14:textId="77777777" w:rsidTr="000E36F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4846DD"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E36F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3D35125"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E36F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DCCF82"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E36F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118A9D"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E36F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FF8174"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E36F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15FF82"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E36F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F7D2D3"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E36F9">
              <w:rPr>
                <w:rFonts w:ascii="Times New Roman" w:eastAsia="Times New Roman" w:hAnsi="Times New Roman" w:cs="Times New Roman"/>
                <w:b/>
                <w:bCs/>
                <w:color w:val="auto"/>
                <w:sz w:val="17"/>
                <w:szCs w:val="17"/>
              </w:rPr>
              <w:t>Mapped</w:t>
            </w:r>
          </w:p>
        </w:tc>
      </w:tr>
      <w:tr w:rsidR="000E36F9" w:rsidRPr="000E36F9" w14:paraId="01CA44C3" w14:textId="77777777" w:rsidTr="000E36F9">
        <w:tc>
          <w:tcPr>
            <w:tcW w:w="0" w:type="auto"/>
            <w:tcBorders>
              <w:top w:val="single" w:sz="6" w:space="0" w:color="DDDDDD"/>
            </w:tcBorders>
            <w:shd w:val="clear" w:color="auto" w:fill="F9F9F9"/>
            <w:tcMar>
              <w:top w:w="120" w:type="dxa"/>
              <w:left w:w="120" w:type="dxa"/>
              <w:bottom w:w="120" w:type="dxa"/>
              <w:right w:w="120" w:type="dxa"/>
            </w:tcMar>
            <w:hideMark/>
          </w:tcPr>
          <w:p w14:paraId="6DA64BA2"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199074</w:t>
            </w:r>
          </w:p>
        </w:tc>
        <w:tc>
          <w:tcPr>
            <w:tcW w:w="0" w:type="auto"/>
            <w:tcBorders>
              <w:top w:val="single" w:sz="6" w:space="0" w:color="DDDDDD"/>
            </w:tcBorders>
            <w:shd w:val="clear" w:color="auto" w:fill="F9F9F9"/>
            <w:tcMar>
              <w:top w:w="120" w:type="dxa"/>
              <w:left w:w="120" w:type="dxa"/>
              <w:bottom w:w="120" w:type="dxa"/>
              <w:right w:w="120" w:type="dxa"/>
            </w:tcMar>
            <w:hideMark/>
          </w:tcPr>
          <w:p w14:paraId="1FB0871B"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Acute pancreatitis</w:t>
            </w:r>
          </w:p>
        </w:tc>
        <w:tc>
          <w:tcPr>
            <w:tcW w:w="0" w:type="auto"/>
            <w:tcBorders>
              <w:top w:val="single" w:sz="6" w:space="0" w:color="DDDDDD"/>
            </w:tcBorders>
            <w:shd w:val="clear" w:color="auto" w:fill="F9F9F9"/>
            <w:tcMar>
              <w:top w:w="120" w:type="dxa"/>
              <w:left w:w="120" w:type="dxa"/>
              <w:bottom w:w="120" w:type="dxa"/>
              <w:right w:w="120" w:type="dxa"/>
            </w:tcMar>
            <w:hideMark/>
          </w:tcPr>
          <w:p w14:paraId="523BD705"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B4CE34"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57969B"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39797E"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F6D805"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NO</w:t>
            </w:r>
          </w:p>
        </w:tc>
      </w:tr>
    </w:tbl>
    <w:p w14:paraId="18D96DAE" w14:textId="77777777" w:rsidR="000E36F9" w:rsidRPr="00DB544E" w:rsidRDefault="000E36F9" w:rsidP="005E6BFF"/>
    <w:p w14:paraId="3D5D9D51" w14:textId="2C35E25C" w:rsidR="00FC16B4" w:rsidRDefault="00724208" w:rsidP="00EC2721">
      <w:pPr>
        <w:pStyle w:val="Heading2"/>
      </w:pPr>
      <w:bookmarkStart w:id="29" w:name="_Toc510166674"/>
      <w:r>
        <w:t>Covariates</w:t>
      </w:r>
      <w:bookmarkEnd w:id="29"/>
    </w:p>
    <w:p w14:paraId="55755E31" w14:textId="77777777" w:rsidR="00041C05" w:rsidRDefault="00041C05" w:rsidP="00041C05">
      <w:pPr>
        <w:pStyle w:val="Heading3"/>
        <w:rPr>
          <w:highlight w:val="white"/>
        </w:rPr>
      </w:pPr>
      <w:bookmarkStart w:id="30" w:name="_Toc510166675"/>
      <w:r>
        <w:rPr>
          <w:highlight w:val="white"/>
        </w:rPr>
        <w:t>Replication of Crockett study (ulcerative colitis)</w:t>
      </w:r>
      <w:bookmarkEnd w:id="30"/>
    </w:p>
    <w:p w14:paraId="2CFE7406" w14:textId="5CC6EC94" w:rsidR="00041C05" w:rsidRDefault="00041C05" w:rsidP="00041C05">
      <w:r>
        <w:t xml:space="preserve">“Controls were matched to cases on the following factors: age (within 2 year increments), gender, US census region (east, south, </w:t>
      </w:r>
      <w:proofErr w:type="spellStart"/>
      <w:r>
        <w:t>midwest</w:t>
      </w:r>
      <w:proofErr w:type="spellEnd"/>
      <w:r>
        <w:t xml:space="preserve">, and west), health plan, and length of enrollment (in 3 month increments).” </w:t>
      </w:r>
      <w:r>
        <w:fldChar w:fldCharType="begin">
          <w:fldData xml:space="preserve">PEVuZE5vdGU+PENpdGU+PEF1dGhvcj5Dcm9ja2V0dDwvQXV0aG9yPjxZZWFyPjIwMTA8L1llYXI+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</w:fldData>
        </w:fldChar>
      </w:r>
      <w:r>
        <w:instrText xml:space="preserve"> ADDIN EN.CITE </w:instrText>
      </w:r>
      <w:r>
        <w:fldChar w:fldCharType="begin">
          <w:fldData xml:space="preserve">PEVuZE5vdGU+PENpdGU+PEF1dGhvcj5Dcm9ja2V0dDwvQXV0aG9yPjxZZWFyPjIwMTA8L1llYXI+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</w:fldData>
        </w:fldChar>
      </w:r>
      <w:r>
        <w:instrText xml:space="preserve"> ADDIN EN.CITE.DATA </w:instrText>
      </w:r>
      <w:r>
        <w:fldChar w:fldCharType="end"/>
      </w:r>
      <w:r>
        <w:fldChar w:fldCharType="separate"/>
      </w:r>
      <w:r>
        <w:rPr>
          <w:noProof/>
        </w:rPr>
        <w:t>[</w:t>
      </w:r>
      <w:hyperlink w:anchor="_ENREF_4" w:tooltip="Crockett, 2010 #3" w:history="1">
        <w:r w:rsidR="002C3C96">
          <w:rPr>
            <w:noProof/>
          </w:rPr>
          <w:t>4</w:t>
        </w:r>
      </w:hyperlink>
      <w:r>
        <w:rPr>
          <w:noProof/>
        </w:rPr>
        <w:t>]</w:t>
      </w:r>
      <w:r>
        <w:fldChar w:fldCharType="end"/>
      </w:r>
    </w:p>
    <w:p w14:paraId="7930E259" w14:textId="3F6A370C" w:rsidR="00041C05" w:rsidRDefault="00041C05" w:rsidP="00041C05">
      <w:r>
        <w:t>In our replication, we matched on age (with 2-year caliper), gender, and on length of observation time prior to the index date (90-day caliper). We did not match on region</w:t>
      </w:r>
      <w:r w:rsidR="009826BF">
        <w:t xml:space="preserve"> or </w:t>
      </w:r>
      <w:r>
        <w:t xml:space="preserve">health plan. </w:t>
      </w:r>
    </w:p>
    <w:p w14:paraId="61D20BE1" w14:textId="77777777" w:rsidR="00041C05" w:rsidRPr="000C59AE" w:rsidRDefault="00041C05" w:rsidP="00041C05">
      <w:pPr>
        <w:pStyle w:val="Heading3"/>
        <w:rPr>
          <w:highlight w:val="white"/>
        </w:rPr>
      </w:pPr>
      <w:bookmarkStart w:id="31" w:name="_Toc510166676"/>
      <w:r>
        <w:rPr>
          <w:highlight w:val="white"/>
        </w:rPr>
        <w:t>Replication of Chou study (acute pancreatitis)</w:t>
      </w:r>
      <w:bookmarkEnd w:id="31"/>
    </w:p>
    <w:p w14:paraId="098AA09A" w14:textId="398608DF" w:rsidR="00041C05" w:rsidRDefault="00DE278E" w:rsidP="00367D35">
      <w:r>
        <w:t>Controls were matched on “</w:t>
      </w:r>
      <w:r w:rsidR="00367D35">
        <w:t>age (±1 year), sex, and the</w:t>
      </w:r>
      <w:r w:rsidR="0089068D">
        <w:t xml:space="preserve"> </w:t>
      </w:r>
      <w:r w:rsidR="00367D35">
        <w:t>cohort entry year</w:t>
      </w:r>
      <w:r>
        <w:t xml:space="preserve">.” </w:t>
      </w:r>
      <w: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5" w:tooltip="Chou, 2014 #4" w:history="1">
        <w:r w:rsidR="002C3C96">
          <w:rPr>
            <w:noProof/>
          </w:rPr>
          <w:t>5</w:t>
        </w:r>
      </w:hyperlink>
      <w:r>
        <w:rPr>
          <w:noProof/>
        </w:rPr>
        <w:t>]</w:t>
      </w:r>
      <w:r>
        <w:fldChar w:fldCharType="end"/>
      </w:r>
    </w:p>
    <w:p w14:paraId="30C44EAF" w14:textId="5CDF7DFC" w:rsidR="0006283C" w:rsidRPr="00041C05" w:rsidRDefault="00DE278E" w:rsidP="00367D35">
      <w:r>
        <w:t>In our repli</w:t>
      </w:r>
      <w:r w:rsidR="00A656FC">
        <w:t xml:space="preserve">cation, we matched on age (within a 1-year caliper, gender, and time in cohort (within a 1-year caliper). </w:t>
      </w:r>
      <w:r w:rsidR="0006283C">
        <w:t>Because we set the index date of the controls to the date of the outcome of the case they were matched to, we also match on calendar time.</w:t>
      </w:r>
      <w:r w:rsidR="00486DFB">
        <w:t xml:space="preserve"> The Chou paper does not clearly state how the index date for the controls was selected.</w:t>
      </w:r>
    </w:p>
    <w:p w14:paraId="6C95515E" w14:textId="34C16E48" w:rsidR="00C721B4" w:rsidRDefault="0085690A" w:rsidP="0085690A">
      <w:pPr>
        <w:pStyle w:val="BodyText12"/>
      </w:pPr>
      <w:r>
        <w:lastRenderedPageBreak/>
        <w:t>“we adjusted for potential risk factors of acute pancreatitis in the statistical models. Using the outpatient and inpatient claims of the NHIRD, we identified the following comorbidities based on data within 1 year prior to the index date: gallstone disease [ICD-9-CM codes: 560.31, 574.x], alcohol-related disease [291.x, 303.x, 305.0, 571.x (x = 03)], hypertriglyceridemia [272.1x], cystic fibrosis [277.0x], neoplasm [140.xx-209.xx], obesity [278.x (x = 0–1)], and tobacco use [305.1, 649.0, 989.84]. We</w:t>
      </w:r>
      <w:r w:rsidR="003D0DA9">
        <w:t xml:space="preserve"> </w:t>
      </w:r>
      <w:r>
        <w:t>also adjusted the Diabetes Complications Severity Index</w:t>
      </w:r>
      <w:r w:rsidR="003D0DA9">
        <w:t xml:space="preserve"> </w:t>
      </w:r>
      <w:r>
        <w:t>(DCSI) [28–30] to account for the potential impacts of the</w:t>
      </w:r>
      <w:r w:rsidR="003D0DA9">
        <w:t xml:space="preserve"> </w:t>
      </w:r>
      <w:r>
        <w:t>severity of diabetes on the risk of acute pancreatitis. Furthermore,</w:t>
      </w:r>
      <w:r w:rsidR="003D0DA9">
        <w:t xml:space="preserve"> </w:t>
      </w:r>
      <w:r>
        <w:t>we collected the exposure to drugs that might be</w:t>
      </w:r>
      <w:r w:rsidR="003D0DA9">
        <w:t xml:space="preserve"> </w:t>
      </w:r>
      <w:r>
        <w:t>potentially associated with acute pancreatitis within 1 year</w:t>
      </w:r>
      <w:r w:rsidR="003D0DA9">
        <w:t xml:space="preserve"> </w:t>
      </w:r>
      <w:r>
        <w:t>before the index date. Those drugs were furosemide,</w:t>
      </w:r>
      <w:r w:rsidR="003D0DA9">
        <w:t xml:space="preserve"> </w:t>
      </w:r>
      <w:r>
        <w:t>NSAIDs, corticosteroids, antibiotics, and cancer drugs.</w:t>
      </w:r>
      <w:r w:rsidR="003D0DA9">
        <w:t>”</w:t>
      </w:r>
      <w:r w:rsidR="00DE278E">
        <w:t xml:space="preserve"> </w:t>
      </w:r>
      <w:r w:rsidR="00DE278E">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rsidR="00DE278E">
        <w:instrText xml:space="preserve"> ADDIN EN.CITE </w:instrText>
      </w:r>
      <w:r w:rsidR="00DE278E">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rsidR="00DE278E">
        <w:instrText xml:space="preserve"> ADDIN EN.CITE.DATA </w:instrText>
      </w:r>
      <w:r w:rsidR="00DE278E">
        <w:fldChar w:fldCharType="end"/>
      </w:r>
      <w:r w:rsidR="00DE278E">
        <w:fldChar w:fldCharType="separate"/>
      </w:r>
      <w:r w:rsidR="00DE278E">
        <w:rPr>
          <w:noProof/>
        </w:rPr>
        <w:t>[</w:t>
      </w:r>
      <w:hyperlink w:anchor="_ENREF_5" w:tooltip="Chou, 2014 #4" w:history="1">
        <w:r w:rsidR="002C3C96">
          <w:rPr>
            <w:noProof/>
          </w:rPr>
          <w:t>5</w:t>
        </w:r>
      </w:hyperlink>
      <w:r w:rsidR="00DE278E">
        <w:rPr>
          <w:noProof/>
        </w:rPr>
        <w:t>]</w:t>
      </w:r>
      <w:r w:rsidR="00DE278E">
        <w:fldChar w:fldCharType="end"/>
      </w:r>
    </w:p>
    <w:p w14:paraId="6DAB5F7A" w14:textId="5217640F" w:rsidR="007D6FD4" w:rsidRDefault="007D6FD4" w:rsidP="0085690A">
      <w:pPr>
        <w:pStyle w:val="BodyText12"/>
      </w:pPr>
      <w:r>
        <w:t>Tables 1 and list the codes used to identify the covariates in the 1 year prior to index date. Additionally, the DCSI score was computed and included.</w:t>
      </w:r>
    </w:p>
    <w:tbl>
      <w:tblPr>
        <w:tblW w:w="3040" w:type="dxa"/>
        <w:tblLook w:val="04A0" w:firstRow="1" w:lastRow="0" w:firstColumn="1" w:lastColumn="0" w:noHBand="0" w:noVBand="1"/>
      </w:tblPr>
      <w:tblGrid>
        <w:gridCol w:w="2180"/>
        <w:gridCol w:w="922"/>
      </w:tblGrid>
      <w:tr w:rsidR="00EC1F50" w:rsidRPr="00EC1F50" w14:paraId="572794D2" w14:textId="77777777" w:rsidTr="005068B1">
        <w:trPr>
          <w:trHeight w:val="288"/>
        </w:trPr>
        <w:tc>
          <w:tcPr>
            <w:tcW w:w="2180" w:type="dxa"/>
            <w:tcBorders>
              <w:top w:val="nil"/>
              <w:left w:val="nil"/>
              <w:bottom w:val="single" w:sz="4" w:space="0" w:color="auto"/>
              <w:right w:val="nil"/>
            </w:tcBorders>
            <w:shd w:val="clear" w:color="auto" w:fill="auto"/>
            <w:noWrap/>
            <w:hideMark/>
          </w:tcPr>
          <w:p w14:paraId="20DDC143" w14:textId="501ABD58" w:rsidR="00EC1F50" w:rsidRPr="00EC1F50" w:rsidRDefault="00C01863"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rPr>
            </w:pPr>
            <w:r w:rsidRPr="00EC1F50">
              <w:rPr>
                <w:rFonts w:eastAsia="Times New Roman"/>
                <w:b/>
              </w:rPr>
              <w:t>C</w:t>
            </w:r>
            <w:r w:rsidR="00EC1F50" w:rsidRPr="00EC1F50">
              <w:rPr>
                <w:rFonts w:eastAsia="Times New Roman"/>
                <w:b/>
              </w:rPr>
              <w:t>ovariate</w:t>
            </w:r>
            <w:r>
              <w:rPr>
                <w:rFonts w:eastAsia="Times New Roman"/>
                <w:b/>
              </w:rPr>
              <w:t xml:space="preserve"> n</w:t>
            </w:r>
            <w:r w:rsidR="00EC1F50" w:rsidRPr="00EC1F50">
              <w:rPr>
                <w:rFonts w:eastAsia="Times New Roman"/>
                <w:b/>
              </w:rPr>
              <w:t>ame</w:t>
            </w:r>
          </w:p>
        </w:tc>
        <w:tc>
          <w:tcPr>
            <w:tcW w:w="860" w:type="dxa"/>
            <w:tcBorders>
              <w:top w:val="nil"/>
              <w:left w:val="nil"/>
              <w:bottom w:val="single" w:sz="4" w:space="0" w:color="auto"/>
              <w:right w:val="nil"/>
            </w:tcBorders>
            <w:shd w:val="clear" w:color="auto" w:fill="auto"/>
            <w:noWrap/>
            <w:vAlign w:val="bottom"/>
            <w:hideMark/>
          </w:tcPr>
          <w:p w14:paraId="764BDB43" w14:textId="2E38900B" w:rsidR="00EC1F50" w:rsidRPr="00EC1F50" w:rsidRDefault="00C01863"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rPr>
            </w:pPr>
            <w:r>
              <w:rPr>
                <w:rFonts w:eastAsia="Times New Roman"/>
                <w:b/>
              </w:rPr>
              <w:t>ICD-9</w:t>
            </w:r>
          </w:p>
        </w:tc>
      </w:tr>
      <w:tr w:rsidR="00EC1F50" w:rsidRPr="00EC1F50" w14:paraId="3BB1168B" w14:textId="77777777" w:rsidTr="005068B1">
        <w:trPr>
          <w:trHeight w:val="288"/>
        </w:trPr>
        <w:tc>
          <w:tcPr>
            <w:tcW w:w="2180" w:type="dxa"/>
            <w:vMerge w:val="restart"/>
            <w:tcBorders>
              <w:top w:val="single" w:sz="4" w:space="0" w:color="auto"/>
              <w:left w:val="nil"/>
              <w:bottom w:val="nil"/>
              <w:right w:val="nil"/>
            </w:tcBorders>
            <w:shd w:val="clear" w:color="auto" w:fill="auto"/>
            <w:noWrap/>
            <w:hideMark/>
          </w:tcPr>
          <w:p w14:paraId="24852351"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C1F50">
              <w:rPr>
                <w:rFonts w:eastAsia="Times New Roman"/>
              </w:rPr>
              <w:t>gallstone disease</w:t>
            </w:r>
          </w:p>
        </w:tc>
        <w:tc>
          <w:tcPr>
            <w:tcW w:w="860" w:type="dxa"/>
            <w:tcBorders>
              <w:top w:val="single" w:sz="4" w:space="0" w:color="auto"/>
              <w:left w:val="nil"/>
              <w:bottom w:val="nil"/>
              <w:right w:val="nil"/>
            </w:tcBorders>
            <w:shd w:val="clear" w:color="auto" w:fill="auto"/>
            <w:noWrap/>
            <w:vAlign w:val="bottom"/>
            <w:hideMark/>
          </w:tcPr>
          <w:p w14:paraId="22A8AAE7"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560.31</w:t>
            </w:r>
          </w:p>
        </w:tc>
      </w:tr>
      <w:tr w:rsidR="00EC1F50" w:rsidRPr="00EC1F50" w14:paraId="1A8DAD17" w14:textId="77777777" w:rsidTr="005068B1">
        <w:trPr>
          <w:trHeight w:val="288"/>
        </w:trPr>
        <w:tc>
          <w:tcPr>
            <w:tcW w:w="2180" w:type="dxa"/>
            <w:vMerge/>
            <w:tcBorders>
              <w:top w:val="nil"/>
              <w:left w:val="nil"/>
              <w:bottom w:val="single" w:sz="4" w:space="0" w:color="auto"/>
              <w:right w:val="nil"/>
            </w:tcBorders>
            <w:vAlign w:val="center"/>
            <w:hideMark/>
          </w:tcPr>
          <w:p w14:paraId="13BA95EF"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single" w:sz="4" w:space="0" w:color="auto"/>
              <w:right w:val="nil"/>
            </w:tcBorders>
            <w:shd w:val="clear" w:color="auto" w:fill="auto"/>
            <w:noWrap/>
            <w:vAlign w:val="bottom"/>
            <w:hideMark/>
          </w:tcPr>
          <w:p w14:paraId="7816B794"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574.??</w:t>
            </w:r>
          </w:p>
        </w:tc>
      </w:tr>
      <w:tr w:rsidR="00EC1F50" w:rsidRPr="00EC1F50" w14:paraId="7D4D5760" w14:textId="77777777" w:rsidTr="005068B1">
        <w:trPr>
          <w:trHeight w:val="288"/>
        </w:trPr>
        <w:tc>
          <w:tcPr>
            <w:tcW w:w="2180" w:type="dxa"/>
            <w:vMerge w:val="restart"/>
            <w:tcBorders>
              <w:top w:val="single" w:sz="4" w:space="0" w:color="auto"/>
              <w:left w:val="nil"/>
              <w:bottom w:val="nil"/>
              <w:right w:val="nil"/>
            </w:tcBorders>
            <w:shd w:val="clear" w:color="auto" w:fill="auto"/>
            <w:noWrap/>
            <w:hideMark/>
          </w:tcPr>
          <w:p w14:paraId="48361CCD"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C1F50">
              <w:rPr>
                <w:rFonts w:eastAsia="Times New Roman"/>
              </w:rPr>
              <w:t>alcohol-related disease</w:t>
            </w:r>
          </w:p>
        </w:tc>
        <w:tc>
          <w:tcPr>
            <w:tcW w:w="860" w:type="dxa"/>
            <w:tcBorders>
              <w:top w:val="single" w:sz="4" w:space="0" w:color="auto"/>
              <w:left w:val="nil"/>
              <w:bottom w:val="nil"/>
              <w:right w:val="nil"/>
            </w:tcBorders>
            <w:shd w:val="clear" w:color="auto" w:fill="auto"/>
            <w:noWrap/>
            <w:vAlign w:val="bottom"/>
            <w:hideMark/>
          </w:tcPr>
          <w:p w14:paraId="5EFBCF52"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291.??</w:t>
            </w:r>
          </w:p>
        </w:tc>
      </w:tr>
      <w:tr w:rsidR="00EC1F50" w:rsidRPr="00EC1F50" w14:paraId="480BD6C6" w14:textId="77777777" w:rsidTr="00EC1F50">
        <w:trPr>
          <w:trHeight w:val="288"/>
        </w:trPr>
        <w:tc>
          <w:tcPr>
            <w:tcW w:w="2180" w:type="dxa"/>
            <w:vMerge/>
            <w:tcBorders>
              <w:top w:val="nil"/>
              <w:left w:val="nil"/>
              <w:bottom w:val="nil"/>
              <w:right w:val="nil"/>
            </w:tcBorders>
            <w:vAlign w:val="center"/>
            <w:hideMark/>
          </w:tcPr>
          <w:p w14:paraId="1B1DEEDF"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66619130"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303.??</w:t>
            </w:r>
          </w:p>
        </w:tc>
      </w:tr>
      <w:tr w:rsidR="00EC1F50" w:rsidRPr="00EC1F50" w14:paraId="5B37CF83" w14:textId="77777777" w:rsidTr="00EC1F50">
        <w:trPr>
          <w:trHeight w:val="288"/>
        </w:trPr>
        <w:tc>
          <w:tcPr>
            <w:tcW w:w="2180" w:type="dxa"/>
            <w:vMerge/>
            <w:tcBorders>
              <w:top w:val="nil"/>
              <w:left w:val="nil"/>
              <w:bottom w:val="nil"/>
              <w:right w:val="nil"/>
            </w:tcBorders>
            <w:vAlign w:val="center"/>
            <w:hideMark/>
          </w:tcPr>
          <w:p w14:paraId="093B38D5"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4000011F"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305.0</w:t>
            </w:r>
          </w:p>
        </w:tc>
      </w:tr>
      <w:tr w:rsidR="00EC1F50" w:rsidRPr="00EC1F50" w14:paraId="3992360B" w14:textId="77777777" w:rsidTr="00EC1F50">
        <w:trPr>
          <w:trHeight w:val="288"/>
        </w:trPr>
        <w:tc>
          <w:tcPr>
            <w:tcW w:w="2180" w:type="dxa"/>
            <w:vMerge/>
            <w:tcBorders>
              <w:top w:val="nil"/>
              <w:left w:val="nil"/>
              <w:bottom w:val="nil"/>
              <w:right w:val="nil"/>
            </w:tcBorders>
            <w:vAlign w:val="center"/>
            <w:hideMark/>
          </w:tcPr>
          <w:p w14:paraId="0720B8D9"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0D6011A9"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571.0</w:t>
            </w:r>
          </w:p>
        </w:tc>
      </w:tr>
      <w:tr w:rsidR="00EC1F50" w:rsidRPr="00EC1F50" w14:paraId="43008CD6" w14:textId="77777777" w:rsidTr="00EC1F50">
        <w:trPr>
          <w:trHeight w:val="288"/>
        </w:trPr>
        <w:tc>
          <w:tcPr>
            <w:tcW w:w="2180" w:type="dxa"/>
            <w:vMerge/>
            <w:tcBorders>
              <w:top w:val="nil"/>
              <w:left w:val="nil"/>
              <w:bottom w:val="nil"/>
              <w:right w:val="nil"/>
            </w:tcBorders>
            <w:vAlign w:val="center"/>
            <w:hideMark/>
          </w:tcPr>
          <w:p w14:paraId="39301FEF"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0645E8CC"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571.1</w:t>
            </w:r>
          </w:p>
        </w:tc>
      </w:tr>
      <w:tr w:rsidR="00EC1F50" w:rsidRPr="00EC1F50" w14:paraId="2D740D81" w14:textId="77777777" w:rsidTr="00EC1F50">
        <w:trPr>
          <w:trHeight w:val="288"/>
        </w:trPr>
        <w:tc>
          <w:tcPr>
            <w:tcW w:w="2180" w:type="dxa"/>
            <w:vMerge/>
            <w:tcBorders>
              <w:top w:val="nil"/>
              <w:left w:val="nil"/>
              <w:bottom w:val="nil"/>
              <w:right w:val="nil"/>
            </w:tcBorders>
            <w:vAlign w:val="center"/>
            <w:hideMark/>
          </w:tcPr>
          <w:p w14:paraId="0727C676"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1BF552BE"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571.2</w:t>
            </w:r>
          </w:p>
        </w:tc>
      </w:tr>
      <w:tr w:rsidR="00EC1F50" w:rsidRPr="00EC1F50" w14:paraId="72093A59" w14:textId="77777777" w:rsidTr="005068B1">
        <w:trPr>
          <w:trHeight w:val="288"/>
        </w:trPr>
        <w:tc>
          <w:tcPr>
            <w:tcW w:w="2180" w:type="dxa"/>
            <w:vMerge/>
            <w:tcBorders>
              <w:top w:val="nil"/>
              <w:left w:val="nil"/>
              <w:bottom w:val="single" w:sz="4" w:space="0" w:color="auto"/>
              <w:right w:val="nil"/>
            </w:tcBorders>
            <w:vAlign w:val="center"/>
            <w:hideMark/>
          </w:tcPr>
          <w:p w14:paraId="5836D678"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single" w:sz="4" w:space="0" w:color="auto"/>
              <w:right w:val="nil"/>
            </w:tcBorders>
            <w:shd w:val="clear" w:color="auto" w:fill="auto"/>
            <w:noWrap/>
            <w:vAlign w:val="bottom"/>
            <w:hideMark/>
          </w:tcPr>
          <w:p w14:paraId="4ACE93CF"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571.3</w:t>
            </w:r>
          </w:p>
        </w:tc>
      </w:tr>
      <w:tr w:rsidR="00EC1F50" w:rsidRPr="00EC1F50" w14:paraId="7ED649E7" w14:textId="77777777" w:rsidTr="005068B1">
        <w:trPr>
          <w:trHeight w:val="288"/>
        </w:trPr>
        <w:tc>
          <w:tcPr>
            <w:tcW w:w="2180" w:type="dxa"/>
            <w:tcBorders>
              <w:top w:val="single" w:sz="4" w:space="0" w:color="auto"/>
              <w:left w:val="nil"/>
              <w:bottom w:val="single" w:sz="4" w:space="0" w:color="auto"/>
              <w:right w:val="nil"/>
            </w:tcBorders>
            <w:shd w:val="clear" w:color="auto" w:fill="auto"/>
            <w:noWrap/>
            <w:hideMark/>
          </w:tcPr>
          <w:p w14:paraId="6710537A"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C1F50">
              <w:rPr>
                <w:rFonts w:eastAsia="Times New Roman"/>
              </w:rPr>
              <w:t>hypertriglyceridemia</w:t>
            </w:r>
          </w:p>
        </w:tc>
        <w:tc>
          <w:tcPr>
            <w:tcW w:w="860" w:type="dxa"/>
            <w:tcBorders>
              <w:top w:val="single" w:sz="4" w:space="0" w:color="auto"/>
              <w:left w:val="nil"/>
              <w:bottom w:val="single" w:sz="4" w:space="0" w:color="auto"/>
              <w:right w:val="nil"/>
            </w:tcBorders>
            <w:shd w:val="clear" w:color="auto" w:fill="auto"/>
            <w:noWrap/>
            <w:vAlign w:val="bottom"/>
            <w:hideMark/>
          </w:tcPr>
          <w:p w14:paraId="785F65EE"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272.1??</w:t>
            </w:r>
          </w:p>
        </w:tc>
      </w:tr>
      <w:tr w:rsidR="00EC1F50" w:rsidRPr="00EC1F50" w14:paraId="1C014998" w14:textId="77777777" w:rsidTr="005068B1">
        <w:trPr>
          <w:trHeight w:val="288"/>
        </w:trPr>
        <w:tc>
          <w:tcPr>
            <w:tcW w:w="2180" w:type="dxa"/>
            <w:tcBorders>
              <w:top w:val="single" w:sz="4" w:space="0" w:color="auto"/>
              <w:left w:val="nil"/>
              <w:bottom w:val="single" w:sz="4" w:space="0" w:color="auto"/>
              <w:right w:val="nil"/>
            </w:tcBorders>
            <w:shd w:val="clear" w:color="auto" w:fill="auto"/>
            <w:noWrap/>
            <w:hideMark/>
          </w:tcPr>
          <w:p w14:paraId="7DDE193A"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C1F50">
              <w:rPr>
                <w:rFonts w:eastAsia="Times New Roman"/>
              </w:rPr>
              <w:t>cystic fibrosis</w:t>
            </w:r>
          </w:p>
        </w:tc>
        <w:tc>
          <w:tcPr>
            <w:tcW w:w="860" w:type="dxa"/>
            <w:tcBorders>
              <w:top w:val="single" w:sz="4" w:space="0" w:color="auto"/>
              <w:left w:val="nil"/>
              <w:bottom w:val="single" w:sz="4" w:space="0" w:color="auto"/>
              <w:right w:val="nil"/>
            </w:tcBorders>
            <w:shd w:val="clear" w:color="auto" w:fill="auto"/>
            <w:noWrap/>
            <w:vAlign w:val="bottom"/>
            <w:hideMark/>
          </w:tcPr>
          <w:p w14:paraId="4C7ABF14"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277.0??</w:t>
            </w:r>
          </w:p>
        </w:tc>
      </w:tr>
      <w:tr w:rsidR="00EC1F50" w:rsidRPr="00EC1F50" w14:paraId="7911E4B2" w14:textId="77777777" w:rsidTr="005068B1">
        <w:trPr>
          <w:trHeight w:val="288"/>
        </w:trPr>
        <w:tc>
          <w:tcPr>
            <w:tcW w:w="2180" w:type="dxa"/>
            <w:vMerge w:val="restart"/>
            <w:tcBorders>
              <w:top w:val="single" w:sz="4" w:space="0" w:color="auto"/>
              <w:left w:val="nil"/>
              <w:bottom w:val="nil"/>
              <w:right w:val="nil"/>
            </w:tcBorders>
            <w:shd w:val="clear" w:color="auto" w:fill="auto"/>
            <w:noWrap/>
            <w:hideMark/>
          </w:tcPr>
          <w:p w14:paraId="78711233"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C1F50">
              <w:rPr>
                <w:rFonts w:eastAsia="Times New Roman"/>
              </w:rPr>
              <w:t>neoplasms</w:t>
            </w:r>
          </w:p>
        </w:tc>
        <w:tc>
          <w:tcPr>
            <w:tcW w:w="860" w:type="dxa"/>
            <w:tcBorders>
              <w:top w:val="single" w:sz="4" w:space="0" w:color="auto"/>
              <w:left w:val="nil"/>
              <w:bottom w:val="nil"/>
              <w:right w:val="nil"/>
            </w:tcBorders>
            <w:shd w:val="clear" w:color="auto" w:fill="auto"/>
            <w:noWrap/>
            <w:vAlign w:val="bottom"/>
            <w:hideMark/>
          </w:tcPr>
          <w:p w14:paraId="24D42165"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14?.??</w:t>
            </w:r>
          </w:p>
        </w:tc>
      </w:tr>
      <w:tr w:rsidR="00EC1F50" w:rsidRPr="00EC1F50" w14:paraId="34B242E3" w14:textId="77777777" w:rsidTr="00EC1F50">
        <w:trPr>
          <w:trHeight w:val="288"/>
        </w:trPr>
        <w:tc>
          <w:tcPr>
            <w:tcW w:w="2180" w:type="dxa"/>
            <w:vMerge/>
            <w:tcBorders>
              <w:top w:val="nil"/>
              <w:left w:val="nil"/>
              <w:bottom w:val="nil"/>
              <w:right w:val="nil"/>
            </w:tcBorders>
            <w:vAlign w:val="center"/>
            <w:hideMark/>
          </w:tcPr>
          <w:p w14:paraId="3E7F8C08"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3E2BE30D"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15?.??</w:t>
            </w:r>
          </w:p>
        </w:tc>
      </w:tr>
      <w:tr w:rsidR="00EC1F50" w:rsidRPr="00EC1F50" w14:paraId="74723B96" w14:textId="77777777" w:rsidTr="00EC1F50">
        <w:trPr>
          <w:trHeight w:val="288"/>
        </w:trPr>
        <w:tc>
          <w:tcPr>
            <w:tcW w:w="2180" w:type="dxa"/>
            <w:vMerge/>
            <w:tcBorders>
              <w:top w:val="nil"/>
              <w:left w:val="nil"/>
              <w:bottom w:val="nil"/>
              <w:right w:val="nil"/>
            </w:tcBorders>
            <w:vAlign w:val="center"/>
            <w:hideMark/>
          </w:tcPr>
          <w:p w14:paraId="35BCDE26"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29A32FEC"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16?.??</w:t>
            </w:r>
          </w:p>
        </w:tc>
      </w:tr>
      <w:tr w:rsidR="00EC1F50" w:rsidRPr="00EC1F50" w14:paraId="2E3B9FA9" w14:textId="77777777" w:rsidTr="00EC1F50">
        <w:trPr>
          <w:trHeight w:val="288"/>
        </w:trPr>
        <w:tc>
          <w:tcPr>
            <w:tcW w:w="2180" w:type="dxa"/>
            <w:vMerge/>
            <w:tcBorders>
              <w:top w:val="nil"/>
              <w:left w:val="nil"/>
              <w:bottom w:val="nil"/>
              <w:right w:val="nil"/>
            </w:tcBorders>
            <w:vAlign w:val="center"/>
            <w:hideMark/>
          </w:tcPr>
          <w:p w14:paraId="5D64D4F0"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0049E750"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17?.??</w:t>
            </w:r>
          </w:p>
        </w:tc>
      </w:tr>
      <w:tr w:rsidR="00EC1F50" w:rsidRPr="00EC1F50" w14:paraId="3126379E" w14:textId="77777777" w:rsidTr="00EC1F50">
        <w:trPr>
          <w:trHeight w:val="288"/>
        </w:trPr>
        <w:tc>
          <w:tcPr>
            <w:tcW w:w="2180" w:type="dxa"/>
            <w:vMerge/>
            <w:tcBorders>
              <w:top w:val="nil"/>
              <w:left w:val="nil"/>
              <w:bottom w:val="nil"/>
              <w:right w:val="nil"/>
            </w:tcBorders>
            <w:vAlign w:val="center"/>
            <w:hideMark/>
          </w:tcPr>
          <w:p w14:paraId="4068E7B2"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138D5C9A"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18?.??</w:t>
            </w:r>
          </w:p>
        </w:tc>
      </w:tr>
      <w:tr w:rsidR="00EC1F50" w:rsidRPr="00EC1F50" w14:paraId="4ECE2810" w14:textId="77777777" w:rsidTr="00EC1F50">
        <w:trPr>
          <w:trHeight w:val="288"/>
        </w:trPr>
        <w:tc>
          <w:tcPr>
            <w:tcW w:w="2180" w:type="dxa"/>
            <w:vMerge/>
            <w:tcBorders>
              <w:top w:val="nil"/>
              <w:left w:val="nil"/>
              <w:bottom w:val="nil"/>
              <w:right w:val="nil"/>
            </w:tcBorders>
            <w:vAlign w:val="center"/>
            <w:hideMark/>
          </w:tcPr>
          <w:p w14:paraId="223080AB"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39C4D28C"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19?.??</w:t>
            </w:r>
          </w:p>
        </w:tc>
      </w:tr>
      <w:tr w:rsidR="00EC1F50" w:rsidRPr="00EC1F50" w14:paraId="35FBD671" w14:textId="77777777" w:rsidTr="005068B1">
        <w:trPr>
          <w:trHeight w:val="288"/>
        </w:trPr>
        <w:tc>
          <w:tcPr>
            <w:tcW w:w="2180" w:type="dxa"/>
            <w:vMerge/>
            <w:tcBorders>
              <w:top w:val="nil"/>
              <w:left w:val="nil"/>
              <w:bottom w:val="single" w:sz="4" w:space="0" w:color="auto"/>
              <w:right w:val="nil"/>
            </w:tcBorders>
            <w:vAlign w:val="center"/>
            <w:hideMark/>
          </w:tcPr>
          <w:p w14:paraId="55E3DA88"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single" w:sz="4" w:space="0" w:color="auto"/>
              <w:right w:val="nil"/>
            </w:tcBorders>
            <w:shd w:val="clear" w:color="auto" w:fill="auto"/>
            <w:noWrap/>
            <w:vAlign w:val="bottom"/>
            <w:hideMark/>
          </w:tcPr>
          <w:p w14:paraId="214382C0"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20?.??</w:t>
            </w:r>
          </w:p>
        </w:tc>
      </w:tr>
      <w:tr w:rsidR="00EC1F50" w:rsidRPr="00EC1F50" w14:paraId="07064B09" w14:textId="77777777" w:rsidTr="005068B1">
        <w:trPr>
          <w:trHeight w:val="288"/>
        </w:trPr>
        <w:tc>
          <w:tcPr>
            <w:tcW w:w="2180" w:type="dxa"/>
            <w:tcBorders>
              <w:top w:val="single" w:sz="4" w:space="0" w:color="auto"/>
              <w:left w:val="nil"/>
              <w:bottom w:val="single" w:sz="4" w:space="0" w:color="auto"/>
              <w:right w:val="nil"/>
            </w:tcBorders>
            <w:shd w:val="clear" w:color="auto" w:fill="auto"/>
            <w:noWrap/>
            <w:hideMark/>
          </w:tcPr>
          <w:p w14:paraId="195E8CF6"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C1F50">
              <w:rPr>
                <w:rFonts w:eastAsia="Times New Roman"/>
              </w:rPr>
              <w:t>obesity</w:t>
            </w:r>
          </w:p>
        </w:tc>
        <w:tc>
          <w:tcPr>
            <w:tcW w:w="860" w:type="dxa"/>
            <w:tcBorders>
              <w:top w:val="single" w:sz="4" w:space="0" w:color="auto"/>
              <w:left w:val="nil"/>
              <w:bottom w:val="single" w:sz="4" w:space="0" w:color="auto"/>
              <w:right w:val="nil"/>
            </w:tcBorders>
            <w:shd w:val="clear" w:color="auto" w:fill="auto"/>
            <w:noWrap/>
            <w:vAlign w:val="bottom"/>
            <w:hideMark/>
          </w:tcPr>
          <w:p w14:paraId="5B528006"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278.0??</w:t>
            </w:r>
          </w:p>
        </w:tc>
      </w:tr>
      <w:tr w:rsidR="00EC1F50" w:rsidRPr="00EC1F50" w14:paraId="40417181" w14:textId="77777777" w:rsidTr="005068B1">
        <w:trPr>
          <w:trHeight w:val="288"/>
        </w:trPr>
        <w:tc>
          <w:tcPr>
            <w:tcW w:w="2180" w:type="dxa"/>
            <w:vMerge w:val="restart"/>
            <w:tcBorders>
              <w:top w:val="single" w:sz="4" w:space="0" w:color="auto"/>
              <w:left w:val="nil"/>
              <w:bottom w:val="nil"/>
              <w:right w:val="nil"/>
            </w:tcBorders>
            <w:shd w:val="clear" w:color="auto" w:fill="auto"/>
            <w:noWrap/>
            <w:hideMark/>
          </w:tcPr>
          <w:p w14:paraId="17795E7B"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C1F50">
              <w:rPr>
                <w:rFonts w:eastAsia="Times New Roman"/>
              </w:rPr>
              <w:t>tobacco use</w:t>
            </w:r>
          </w:p>
        </w:tc>
        <w:tc>
          <w:tcPr>
            <w:tcW w:w="860" w:type="dxa"/>
            <w:tcBorders>
              <w:top w:val="single" w:sz="4" w:space="0" w:color="auto"/>
              <w:left w:val="nil"/>
              <w:bottom w:val="nil"/>
              <w:right w:val="nil"/>
            </w:tcBorders>
            <w:shd w:val="clear" w:color="auto" w:fill="auto"/>
            <w:noWrap/>
            <w:vAlign w:val="bottom"/>
            <w:hideMark/>
          </w:tcPr>
          <w:p w14:paraId="262A4FBB"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305.1</w:t>
            </w:r>
          </w:p>
        </w:tc>
      </w:tr>
      <w:tr w:rsidR="00EC1F50" w:rsidRPr="00EC1F50" w14:paraId="5AF6AF70" w14:textId="77777777" w:rsidTr="00EC1F50">
        <w:trPr>
          <w:trHeight w:val="288"/>
        </w:trPr>
        <w:tc>
          <w:tcPr>
            <w:tcW w:w="2180" w:type="dxa"/>
            <w:vMerge/>
            <w:tcBorders>
              <w:top w:val="nil"/>
              <w:left w:val="nil"/>
              <w:bottom w:val="nil"/>
              <w:right w:val="nil"/>
            </w:tcBorders>
            <w:vAlign w:val="center"/>
            <w:hideMark/>
          </w:tcPr>
          <w:p w14:paraId="29AC4106"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504750E1"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649.0</w:t>
            </w:r>
          </w:p>
        </w:tc>
      </w:tr>
      <w:tr w:rsidR="00EC1F50" w:rsidRPr="00EC1F50" w14:paraId="4A5BF901" w14:textId="77777777" w:rsidTr="005068B1">
        <w:trPr>
          <w:trHeight w:val="288"/>
        </w:trPr>
        <w:tc>
          <w:tcPr>
            <w:tcW w:w="2180" w:type="dxa"/>
            <w:vMerge/>
            <w:tcBorders>
              <w:top w:val="nil"/>
              <w:left w:val="nil"/>
              <w:bottom w:val="single" w:sz="4" w:space="0" w:color="auto"/>
              <w:right w:val="nil"/>
            </w:tcBorders>
            <w:vAlign w:val="center"/>
            <w:hideMark/>
          </w:tcPr>
          <w:p w14:paraId="44B54483"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single" w:sz="4" w:space="0" w:color="auto"/>
              <w:right w:val="nil"/>
            </w:tcBorders>
            <w:shd w:val="clear" w:color="auto" w:fill="auto"/>
            <w:noWrap/>
            <w:vAlign w:val="bottom"/>
            <w:hideMark/>
          </w:tcPr>
          <w:p w14:paraId="791233D9"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989.84</w:t>
            </w:r>
          </w:p>
        </w:tc>
      </w:tr>
    </w:tbl>
    <w:p w14:paraId="028D8E5F" w14:textId="25621674" w:rsidR="001802B8" w:rsidRPr="00CF4167" w:rsidRDefault="00CF4167" w:rsidP="0085690A">
      <w:pPr>
        <w:pStyle w:val="BodyText12"/>
      </w:pPr>
      <w:r>
        <w:rPr>
          <w:b/>
        </w:rPr>
        <w:t>Table 1</w:t>
      </w:r>
      <w:r>
        <w:t>. ICD-9 codes used to identify covariates. Question marks (?) indicate wildcards.</w:t>
      </w:r>
      <w:r w:rsidR="00067D76">
        <w:t xml:space="preserve"> These codes were automatically mapped to standard concepts.</w:t>
      </w:r>
    </w:p>
    <w:tbl>
      <w:tblPr>
        <w:tblW w:w="2791" w:type="dxa"/>
        <w:tblLook w:val="04A0" w:firstRow="1" w:lastRow="0" w:firstColumn="1" w:lastColumn="0" w:noHBand="0" w:noVBand="1"/>
      </w:tblPr>
      <w:tblGrid>
        <w:gridCol w:w="1767"/>
        <w:gridCol w:w="1024"/>
      </w:tblGrid>
      <w:tr w:rsidR="00A16A7B" w:rsidRPr="00A16A7B" w14:paraId="128950EC" w14:textId="77777777" w:rsidTr="00A16A7B">
        <w:trPr>
          <w:trHeight w:val="288"/>
        </w:trPr>
        <w:tc>
          <w:tcPr>
            <w:tcW w:w="1767" w:type="dxa"/>
            <w:tcBorders>
              <w:top w:val="nil"/>
              <w:left w:val="nil"/>
              <w:bottom w:val="single" w:sz="4" w:space="0" w:color="auto"/>
              <w:right w:val="nil"/>
            </w:tcBorders>
            <w:shd w:val="clear" w:color="auto" w:fill="auto"/>
            <w:noWrap/>
            <w:vAlign w:val="bottom"/>
            <w:hideMark/>
          </w:tcPr>
          <w:p w14:paraId="10E4A930"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A16A7B">
              <w:rPr>
                <w:rFonts w:eastAsia="Times New Roman"/>
                <w:b/>
                <w:bCs/>
              </w:rPr>
              <w:t>Covariate name</w:t>
            </w:r>
          </w:p>
        </w:tc>
        <w:tc>
          <w:tcPr>
            <w:tcW w:w="1024" w:type="dxa"/>
            <w:tcBorders>
              <w:top w:val="nil"/>
              <w:left w:val="nil"/>
              <w:bottom w:val="single" w:sz="4" w:space="0" w:color="auto"/>
              <w:right w:val="nil"/>
            </w:tcBorders>
            <w:shd w:val="clear" w:color="auto" w:fill="auto"/>
            <w:noWrap/>
            <w:vAlign w:val="bottom"/>
            <w:hideMark/>
          </w:tcPr>
          <w:p w14:paraId="2F3B571A"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A16A7B">
              <w:rPr>
                <w:rFonts w:eastAsia="Times New Roman"/>
                <w:b/>
                <w:bCs/>
              </w:rPr>
              <w:t>ATC</w:t>
            </w:r>
          </w:p>
        </w:tc>
      </w:tr>
      <w:tr w:rsidR="00A16A7B" w:rsidRPr="00A16A7B" w14:paraId="3B4CDDAE" w14:textId="77777777" w:rsidTr="00A16A7B">
        <w:trPr>
          <w:trHeight w:val="288"/>
        </w:trPr>
        <w:tc>
          <w:tcPr>
            <w:tcW w:w="1767" w:type="dxa"/>
            <w:tcBorders>
              <w:top w:val="single" w:sz="4" w:space="0" w:color="auto"/>
              <w:left w:val="nil"/>
              <w:bottom w:val="single" w:sz="4" w:space="0" w:color="auto"/>
              <w:right w:val="nil"/>
            </w:tcBorders>
            <w:shd w:val="clear" w:color="auto" w:fill="auto"/>
            <w:noWrap/>
            <w:vAlign w:val="bottom"/>
            <w:hideMark/>
          </w:tcPr>
          <w:p w14:paraId="38F2245C"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furosemide</w:t>
            </w:r>
          </w:p>
        </w:tc>
        <w:tc>
          <w:tcPr>
            <w:tcW w:w="1024" w:type="dxa"/>
            <w:tcBorders>
              <w:top w:val="single" w:sz="4" w:space="0" w:color="auto"/>
              <w:left w:val="nil"/>
              <w:bottom w:val="single" w:sz="4" w:space="0" w:color="auto"/>
              <w:right w:val="nil"/>
            </w:tcBorders>
            <w:shd w:val="clear" w:color="auto" w:fill="auto"/>
            <w:noWrap/>
            <w:vAlign w:val="bottom"/>
            <w:hideMark/>
          </w:tcPr>
          <w:p w14:paraId="3C69A0DC"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C03CA01</w:t>
            </w:r>
          </w:p>
        </w:tc>
      </w:tr>
      <w:tr w:rsidR="00A16A7B" w:rsidRPr="00A16A7B" w14:paraId="0F635612" w14:textId="77777777" w:rsidTr="00A16A7B">
        <w:trPr>
          <w:trHeight w:val="288"/>
        </w:trPr>
        <w:tc>
          <w:tcPr>
            <w:tcW w:w="1767" w:type="dxa"/>
            <w:tcBorders>
              <w:top w:val="single" w:sz="4" w:space="0" w:color="auto"/>
              <w:left w:val="nil"/>
              <w:bottom w:val="single" w:sz="4" w:space="0" w:color="auto"/>
              <w:right w:val="nil"/>
            </w:tcBorders>
            <w:shd w:val="clear" w:color="auto" w:fill="auto"/>
            <w:noWrap/>
            <w:vAlign w:val="bottom"/>
            <w:hideMark/>
          </w:tcPr>
          <w:p w14:paraId="0EE13A2D"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NSAIDs</w:t>
            </w:r>
          </w:p>
        </w:tc>
        <w:tc>
          <w:tcPr>
            <w:tcW w:w="1024" w:type="dxa"/>
            <w:tcBorders>
              <w:top w:val="single" w:sz="4" w:space="0" w:color="auto"/>
              <w:left w:val="nil"/>
              <w:bottom w:val="single" w:sz="4" w:space="0" w:color="auto"/>
              <w:right w:val="nil"/>
            </w:tcBorders>
            <w:shd w:val="clear" w:color="auto" w:fill="auto"/>
            <w:noWrap/>
            <w:vAlign w:val="bottom"/>
            <w:hideMark/>
          </w:tcPr>
          <w:p w14:paraId="71817B47"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M01A</w:t>
            </w:r>
          </w:p>
        </w:tc>
      </w:tr>
      <w:tr w:rsidR="00A16A7B" w:rsidRPr="00A16A7B" w14:paraId="1F5AEB0C" w14:textId="77777777" w:rsidTr="00A16A7B">
        <w:trPr>
          <w:trHeight w:val="288"/>
        </w:trPr>
        <w:tc>
          <w:tcPr>
            <w:tcW w:w="1767" w:type="dxa"/>
            <w:tcBorders>
              <w:top w:val="single" w:sz="4" w:space="0" w:color="auto"/>
              <w:left w:val="nil"/>
              <w:bottom w:val="single" w:sz="4" w:space="0" w:color="auto"/>
              <w:right w:val="nil"/>
            </w:tcBorders>
            <w:shd w:val="clear" w:color="auto" w:fill="auto"/>
            <w:noWrap/>
            <w:vAlign w:val="bottom"/>
            <w:hideMark/>
          </w:tcPr>
          <w:p w14:paraId="70E9AD01"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corticosteroids</w:t>
            </w:r>
          </w:p>
        </w:tc>
        <w:tc>
          <w:tcPr>
            <w:tcW w:w="1024" w:type="dxa"/>
            <w:tcBorders>
              <w:top w:val="single" w:sz="4" w:space="0" w:color="auto"/>
              <w:left w:val="nil"/>
              <w:bottom w:val="single" w:sz="4" w:space="0" w:color="auto"/>
              <w:right w:val="nil"/>
            </w:tcBorders>
            <w:shd w:val="clear" w:color="auto" w:fill="auto"/>
            <w:noWrap/>
            <w:vAlign w:val="bottom"/>
            <w:hideMark/>
          </w:tcPr>
          <w:p w14:paraId="4F9EEF9B"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H02</w:t>
            </w:r>
          </w:p>
        </w:tc>
      </w:tr>
      <w:tr w:rsidR="00A16A7B" w:rsidRPr="00A16A7B" w14:paraId="6F5BB9F5" w14:textId="77777777" w:rsidTr="00A16A7B">
        <w:trPr>
          <w:trHeight w:val="288"/>
        </w:trPr>
        <w:tc>
          <w:tcPr>
            <w:tcW w:w="1767" w:type="dxa"/>
            <w:tcBorders>
              <w:top w:val="single" w:sz="4" w:space="0" w:color="auto"/>
              <w:left w:val="nil"/>
              <w:bottom w:val="single" w:sz="4" w:space="0" w:color="auto"/>
              <w:right w:val="nil"/>
            </w:tcBorders>
            <w:shd w:val="clear" w:color="auto" w:fill="auto"/>
            <w:noWrap/>
            <w:vAlign w:val="bottom"/>
            <w:hideMark/>
          </w:tcPr>
          <w:p w14:paraId="7DF7E7C0"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antibiotics</w:t>
            </w:r>
          </w:p>
        </w:tc>
        <w:tc>
          <w:tcPr>
            <w:tcW w:w="1024" w:type="dxa"/>
            <w:tcBorders>
              <w:top w:val="single" w:sz="4" w:space="0" w:color="auto"/>
              <w:left w:val="nil"/>
              <w:bottom w:val="single" w:sz="4" w:space="0" w:color="auto"/>
              <w:right w:val="nil"/>
            </w:tcBorders>
            <w:shd w:val="clear" w:color="auto" w:fill="auto"/>
            <w:noWrap/>
            <w:vAlign w:val="bottom"/>
            <w:hideMark/>
          </w:tcPr>
          <w:p w14:paraId="2A829A07"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J01</w:t>
            </w:r>
          </w:p>
        </w:tc>
      </w:tr>
      <w:tr w:rsidR="00A16A7B" w:rsidRPr="00A16A7B" w14:paraId="79C3D330" w14:textId="77777777" w:rsidTr="00A16A7B">
        <w:trPr>
          <w:trHeight w:val="288"/>
        </w:trPr>
        <w:tc>
          <w:tcPr>
            <w:tcW w:w="1767" w:type="dxa"/>
            <w:tcBorders>
              <w:top w:val="single" w:sz="4" w:space="0" w:color="auto"/>
              <w:left w:val="nil"/>
              <w:bottom w:val="single" w:sz="4" w:space="0" w:color="auto"/>
              <w:right w:val="nil"/>
            </w:tcBorders>
            <w:shd w:val="clear" w:color="auto" w:fill="auto"/>
            <w:noWrap/>
            <w:vAlign w:val="bottom"/>
            <w:hideMark/>
          </w:tcPr>
          <w:p w14:paraId="2CF9EDC8"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lastRenderedPageBreak/>
              <w:t>cancer drugs</w:t>
            </w:r>
          </w:p>
        </w:tc>
        <w:tc>
          <w:tcPr>
            <w:tcW w:w="1024" w:type="dxa"/>
            <w:tcBorders>
              <w:top w:val="single" w:sz="4" w:space="0" w:color="auto"/>
              <w:left w:val="nil"/>
              <w:bottom w:val="single" w:sz="4" w:space="0" w:color="auto"/>
              <w:right w:val="nil"/>
            </w:tcBorders>
            <w:shd w:val="clear" w:color="auto" w:fill="auto"/>
            <w:noWrap/>
            <w:vAlign w:val="bottom"/>
            <w:hideMark/>
          </w:tcPr>
          <w:p w14:paraId="0B23DC37"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L01</w:t>
            </w:r>
          </w:p>
        </w:tc>
      </w:tr>
    </w:tbl>
    <w:p w14:paraId="3F544F7F" w14:textId="108EBE55" w:rsidR="00A16A7B" w:rsidRPr="00CF4167" w:rsidRDefault="00CF4167" w:rsidP="0085690A">
      <w:pPr>
        <w:pStyle w:val="BodyText12"/>
      </w:pPr>
      <w:r>
        <w:rPr>
          <w:b/>
        </w:rPr>
        <w:t>Table 2.</w:t>
      </w:r>
      <w:r>
        <w:t xml:space="preserve"> ATC codes used to identify covariates. All descendants of these codes were included.</w:t>
      </w:r>
      <w:r w:rsidR="00067D76" w:rsidRPr="00067D76">
        <w:t xml:space="preserve"> </w:t>
      </w:r>
    </w:p>
    <w:p w14:paraId="4F182A08" w14:textId="1A0BF669" w:rsidR="00FC16B4" w:rsidRPr="00B3319E" w:rsidRDefault="00FC16B4" w:rsidP="00EC2721">
      <w:pPr>
        <w:pStyle w:val="Heading1"/>
      </w:pPr>
      <w:bookmarkStart w:id="32" w:name="_Toc510166677"/>
      <w:r>
        <w:t>Data Analysis Plan</w:t>
      </w:r>
      <w:bookmarkEnd w:id="32"/>
    </w:p>
    <w:p w14:paraId="2CE243DB" w14:textId="310F46F1" w:rsidR="00FC16B4" w:rsidRDefault="004431A4" w:rsidP="00EC2721">
      <w:pPr>
        <w:pStyle w:val="Heading2"/>
      </w:pPr>
      <w:bookmarkStart w:id="33" w:name="_Toc510166678"/>
      <w:r>
        <w:t>Calculation of time-at-</w:t>
      </w:r>
      <w:r w:rsidR="00FC16B4">
        <w:t>risk</w:t>
      </w:r>
      <w:bookmarkEnd w:id="33"/>
    </w:p>
    <w:p w14:paraId="5CE772E2" w14:textId="473B944B" w:rsidR="004431A4" w:rsidRDefault="004431A4" w:rsidP="004431A4">
      <w:r>
        <w:t xml:space="preserve">Here we’ll use the term ‘time-at-risk’ to denote the time relative to the index date when exposures </w:t>
      </w:r>
      <w:r w:rsidR="00027383">
        <w:t>are</w:t>
      </w:r>
      <w:r>
        <w:t xml:space="preserve"> considered to be associated with the occurrence of the outcome. </w:t>
      </w:r>
    </w:p>
    <w:p w14:paraId="565AA3F9" w14:textId="77777777" w:rsidR="00117E29" w:rsidRDefault="00117E29" w:rsidP="00117E29">
      <w:pPr>
        <w:pStyle w:val="Heading3"/>
        <w:rPr>
          <w:highlight w:val="white"/>
        </w:rPr>
      </w:pPr>
      <w:bookmarkStart w:id="34" w:name="_Toc510166679"/>
      <w:r>
        <w:rPr>
          <w:highlight w:val="white"/>
        </w:rPr>
        <w:t>Replication of Crockett study (ulcerative colitis)</w:t>
      </w:r>
      <w:bookmarkEnd w:id="34"/>
    </w:p>
    <w:p w14:paraId="762DEF41" w14:textId="47D57C02" w:rsidR="00117E29" w:rsidRDefault="004C352A" w:rsidP="004C352A">
      <w:pPr>
        <w:pStyle w:val="BodyText12"/>
      </w:pPr>
      <w:r>
        <w:t>“The number of isotretinoin prescriptions occurring in the 12 months before the first diagnosis of CD or UC for cases, or in the first 12 months of enrollment for controls</w:t>
      </w:r>
      <w:r w:rsidR="004723BD">
        <w:t xml:space="preserve"> …</w:t>
      </w:r>
      <w:r w:rsidR="001A3B9E">
        <w:t>”</w:t>
      </w:r>
      <w:r w:rsidR="004723BD">
        <w:t xml:space="preserve"> </w:t>
      </w:r>
      <w:r w:rsidR="004723BD">
        <w:fldChar w:fldCharType="begin">
          <w:fldData xml:space="preserve">PEVuZE5vdGU+PENpdGU+PEF1dGhvcj5Dcm9ja2V0dDwvQXV0aG9yPjxZZWFyPjIwMTA8L1llYXI+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</w:fldData>
        </w:fldChar>
      </w:r>
      <w:r w:rsidR="004723BD">
        <w:instrText xml:space="preserve"> ADDIN EN.CITE </w:instrText>
      </w:r>
      <w:r w:rsidR="004723BD">
        <w:fldChar w:fldCharType="begin">
          <w:fldData xml:space="preserve">PEVuZE5vdGU+PENpdGU+PEF1dGhvcj5Dcm9ja2V0dDwvQXV0aG9yPjxZZWFyPjIwMTA8L1llYXI+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</w:fldData>
        </w:fldChar>
      </w:r>
      <w:r w:rsidR="004723BD">
        <w:instrText xml:space="preserve"> ADDIN EN.CITE.DATA </w:instrText>
      </w:r>
      <w:r w:rsidR="004723BD">
        <w:fldChar w:fldCharType="end"/>
      </w:r>
      <w:r w:rsidR="004723BD">
        <w:fldChar w:fldCharType="separate"/>
      </w:r>
      <w:r w:rsidR="004723BD">
        <w:rPr>
          <w:noProof/>
        </w:rPr>
        <w:t>[</w:t>
      </w:r>
      <w:hyperlink w:anchor="_ENREF_4" w:tooltip="Crockett, 2010 #3" w:history="1">
        <w:r w:rsidR="002C3C96">
          <w:rPr>
            <w:noProof/>
          </w:rPr>
          <w:t>4</w:t>
        </w:r>
      </w:hyperlink>
      <w:r w:rsidR="004723BD">
        <w:rPr>
          <w:noProof/>
        </w:rPr>
        <w:t>]</w:t>
      </w:r>
      <w:r w:rsidR="004723BD">
        <w:fldChar w:fldCharType="end"/>
      </w:r>
    </w:p>
    <w:p w14:paraId="4410A6A4" w14:textId="1A0B0025" w:rsidR="004723BD" w:rsidRPr="00117E29" w:rsidRDefault="004723BD" w:rsidP="004C352A">
      <w:pPr>
        <w:pStyle w:val="BodyText12"/>
      </w:pPr>
      <w:r>
        <w:t>In our replication, we considered exposure to isotretinoin in 365 days prior to the index date, which was set to the date of the outcome for cases, and 365 after observation period start for the controls.</w:t>
      </w:r>
    </w:p>
    <w:p w14:paraId="53B4CDBF" w14:textId="370F9297" w:rsidR="00117E29" w:rsidRDefault="00117E29" w:rsidP="00117E29">
      <w:pPr>
        <w:pStyle w:val="Heading3"/>
      </w:pPr>
      <w:bookmarkStart w:id="35" w:name="_Toc510166680"/>
      <w:r>
        <w:rPr>
          <w:highlight w:val="white"/>
        </w:rPr>
        <w:t>Replication of Chou study (acute pancreatitis)</w:t>
      </w:r>
      <w:bookmarkEnd w:id="35"/>
    </w:p>
    <w:p w14:paraId="6B7782AB" w14:textId="0CFF8858" w:rsidR="00860C47" w:rsidRDefault="00860C47" w:rsidP="00860C47">
      <w:r>
        <w:t xml:space="preserve">“The current users were those who had received DPP-4 inhibitors within 30 days before the index date …” </w:t>
      </w:r>
      <w: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5" w:tooltip="Chou, 2014 #4" w:history="1">
        <w:r w:rsidR="002C3C96">
          <w:rPr>
            <w:noProof/>
          </w:rPr>
          <w:t>5</w:t>
        </w:r>
      </w:hyperlink>
      <w:r>
        <w:rPr>
          <w:noProof/>
        </w:rPr>
        <w:t>]</w:t>
      </w:r>
      <w:r>
        <w:fldChar w:fldCharType="end"/>
      </w:r>
    </w:p>
    <w:p w14:paraId="1A1E48E0" w14:textId="44220D46" w:rsidR="00860C47" w:rsidRPr="00860C47" w:rsidRDefault="008F5615" w:rsidP="00860C47">
      <w:r>
        <w:t>In our replication, we considered exposure to DPP-4 inhibitors within 30 days before the index date.</w:t>
      </w:r>
    </w:p>
    <w:p w14:paraId="78AA614A" w14:textId="274F003D" w:rsidR="00FC16B4" w:rsidRDefault="00FC16B4" w:rsidP="00EC2721">
      <w:pPr>
        <w:pStyle w:val="Heading2"/>
      </w:pPr>
      <w:bookmarkStart w:id="36" w:name="_Toc510166681"/>
      <w:r>
        <w:t>Model Specification</w:t>
      </w:r>
      <w:bookmarkEnd w:id="36"/>
    </w:p>
    <w:p w14:paraId="4C2B6B84" w14:textId="75AF15CB" w:rsidR="00A24F88" w:rsidRDefault="009A4440" w:rsidP="00AA7710">
      <w:pPr>
        <w:pStyle w:val="BodyText12"/>
      </w:pPr>
      <w:r>
        <w:t xml:space="preserve">In this study, we compared cases to controls for the </w:t>
      </w:r>
      <w:r w:rsidR="002931D9">
        <w:t>occurrence</w:t>
      </w:r>
      <w:r w:rsidR="00E27475">
        <w:t xml:space="preserve"> of drug exposure during the time-at-risk by applying a logistic regression model.</w:t>
      </w:r>
    </w:p>
    <w:p w14:paraId="066DA34A" w14:textId="77777777" w:rsidR="00E27475" w:rsidRDefault="00E27475" w:rsidP="00E27475">
      <w:pPr>
        <w:pStyle w:val="Heading3"/>
        <w:rPr>
          <w:highlight w:val="white"/>
        </w:rPr>
      </w:pPr>
      <w:bookmarkStart w:id="37" w:name="_Toc510166682"/>
      <w:r>
        <w:rPr>
          <w:highlight w:val="white"/>
        </w:rPr>
        <w:t>Replication of Crockett study (ulcerative colitis)</w:t>
      </w:r>
      <w:bookmarkEnd w:id="37"/>
    </w:p>
    <w:p w14:paraId="4F488B46" w14:textId="2C35BC33" w:rsidR="00E27475" w:rsidRDefault="00E27475" w:rsidP="00AA7710">
      <w:pPr>
        <w:pStyle w:val="BodyText12"/>
      </w:pPr>
      <w:r>
        <w:t>Our replication of the Crockett study applie</w:t>
      </w:r>
      <w:r w:rsidR="006426B5">
        <w:t>s</w:t>
      </w:r>
      <w:r>
        <w:t xml:space="preserve"> matching as an analytic strategy to reduce potential confounding due to baseline differences between cases and controls. Up to 3 controls </w:t>
      </w:r>
      <w:r w:rsidR="006426B5">
        <w:t>are</w:t>
      </w:r>
      <w:r>
        <w:t xml:space="preserve"> matched </w:t>
      </w:r>
      <w:r w:rsidR="006C0722">
        <w:t xml:space="preserve">to each control </w:t>
      </w:r>
      <w:r>
        <w:t>on age (with 2-year caliper), gender, and on length of observation time prior to the index date (90-day caliper)</w:t>
      </w:r>
      <w:r w:rsidR="006C0722">
        <w:t>.</w:t>
      </w:r>
      <w:r w:rsidR="006426B5">
        <w:t xml:space="preserve"> The index date of cases is defined as the date of the outcome. The index date of controls is defined as 365 days after observation period start.</w:t>
      </w:r>
      <w:r w:rsidR="00370E82">
        <w:t xml:space="preserve"> </w:t>
      </w:r>
      <w:r>
        <w:t>The outcome model was conditioned on the matched sets.</w:t>
      </w:r>
    </w:p>
    <w:p w14:paraId="6A6823AC" w14:textId="77777777" w:rsidR="00676868" w:rsidRPr="000C59AE" w:rsidRDefault="00676868" w:rsidP="00676868">
      <w:pPr>
        <w:pStyle w:val="Heading3"/>
        <w:rPr>
          <w:highlight w:val="white"/>
        </w:rPr>
      </w:pPr>
      <w:bookmarkStart w:id="38" w:name="_Toc510166683"/>
      <w:r>
        <w:rPr>
          <w:highlight w:val="white"/>
        </w:rPr>
        <w:t>Replication of Chou study (acute pancreatitis)</w:t>
      </w:r>
      <w:bookmarkEnd w:id="38"/>
    </w:p>
    <w:p w14:paraId="05DBCB0D" w14:textId="5C096DF7" w:rsidR="00370E82" w:rsidRDefault="00676868" w:rsidP="00370E82">
      <w:pPr>
        <w:pStyle w:val="BodyText12"/>
      </w:pPr>
      <w:r>
        <w:t>Our replication of the Chou study applie</w:t>
      </w:r>
      <w:r w:rsidR="006426B5">
        <w:t>s</w:t>
      </w:r>
      <w:r>
        <w:t xml:space="preserve"> matching as an analytic strategy to reduce potential confounding due to baseline differences between cases and controls. Up to 4 controls </w:t>
      </w:r>
      <w:r w:rsidR="006426B5">
        <w:t>are</w:t>
      </w:r>
      <w:r>
        <w:t xml:space="preserve"> matched to each control on</w:t>
      </w:r>
      <w:r w:rsidRPr="00676868">
        <w:t xml:space="preserve"> </w:t>
      </w:r>
      <w:r>
        <w:t>age (within a 1-year caliper, gender, and time in cohort (within a 1-year caliper)</w:t>
      </w:r>
      <w:r w:rsidR="006426B5">
        <w:t>.</w:t>
      </w:r>
      <w:r w:rsidR="00370E82" w:rsidRPr="00370E82">
        <w:t xml:space="preserve"> </w:t>
      </w:r>
      <w:r w:rsidR="00370E82">
        <w:t>The index date of cases is defined as the date of the outcome. The index date of controls is defined as the same date as the case to which a control was matched.</w:t>
      </w:r>
      <w:r w:rsidR="00370E82" w:rsidRPr="00370E82">
        <w:t xml:space="preserve"> </w:t>
      </w:r>
      <w:r w:rsidR="00370E82">
        <w:t>The outcome model was conditioned on the matched sets.</w:t>
      </w:r>
    </w:p>
    <w:p w14:paraId="282B14FC" w14:textId="03DE1CF0" w:rsidR="00FC16B4" w:rsidRPr="00FC16B4" w:rsidRDefault="0041218E" w:rsidP="00AA7710">
      <w:pPr>
        <w:pStyle w:val="BodyText12"/>
      </w:pPr>
      <w:r>
        <w:t>Additionally, this study includes several covariates as defined in section 8.6.2 in the logistic regression to further reduce potential confounding.</w:t>
      </w:r>
    </w:p>
    <w:p w14:paraId="73372E72" w14:textId="77777777" w:rsidR="00D7319E" w:rsidRPr="00CB5AEA" w:rsidRDefault="00D7319E" w:rsidP="00EC2721">
      <w:pPr>
        <w:pStyle w:val="Heading3"/>
      </w:pPr>
      <w:bookmarkStart w:id="39" w:name="_Toc510166684"/>
      <w:r>
        <w:lastRenderedPageBreak/>
        <w:t>Pooling effect estimates across databases</w:t>
      </w:r>
      <w:bookmarkEnd w:id="39"/>
    </w:p>
    <w:p w14:paraId="26FDD390" w14:textId="535B92FD" w:rsidR="00D7319E" w:rsidRPr="00A134EA" w:rsidRDefault="00D7319E" w:rsidP="00A456D7">
      <w:pPr>
        <w:pStyle w:val="BodyText12"/>
      </w:pPr>
      <w:r w:rsidRPr="00A134EA">
        <w:t>This study will not pool e</w:t>
      </w:r>
      <w:r w:rsidR="0029522D">
        <w:t>ffect estimates across databases</w:t>
      </w:r>
      <w:r w:rsidRPr="00A134EA">
        <w:rPr>
          <w:color w:val="111111"/>
          <w:shd w:val="clear" w:color="auto" w:fill="FFFFFF"/>
        </w:rPr>
        <w:t>.</w:t>
      </w:r>
    </w:p>
    <w:p w14:paraId="3ECE3376" w14:textId="7C419D13" w:rsidR="002A69E5" w:rsidRDefault="002A69E5" w:rsidP="00EC2721">
      <w:pPr>
        <w:pStyle w:val="Heading2"/>
      </w:pPr>
      <w:bookmarkStart w:id="40" w:name="_Toc510166685"/>
      <w:r>
        <w:t>Analyses to perform</w:t>
      </w:r>
      <w:bookmarkEnd w:id="40"/>
    </w:p>
    <w:p w14:paraId="35194CF0" w14:textId="77777777" w:rsidR="002A69E5" w:rsidRDefault="002A69E5" w:rsidP="002A69E5">
      <w:pPr>
        <w:pStyle w:val="BodyText12"/>
      </w:pPr>
      <w:r>
        <w:t>The following analyses will be performed:</w:t>
      </w:r>
    </w:p>
    <w:p w14:paraId="26A955CD" w14:textId="486E82B0" w:rsidR="002A69E5" w:rsidRDefault="00605B68" w:rsidP="005F03E4">
      <w:pPr>
        <w:pStyle w:val="BodyText12"/>
        <w:widowControl/>
        <w:numPr>
          <w:ilvl w:val="0"/>
          <w:numId w:val="7"/>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comparisons: </w:t>
      </w:r>
      <w:r>
        <w:t xml:space="preserve">cases of </w:t>
      </w:r>
      <w:r w:rsidR="007451D3">
        <w:t>ulcerative colitis to controls without ulcerative colitis, and cases of acute pancreatitis to controls without acute pancreatitis</w:t>
      </w:r>
    </w:p>
    <w:p w14:paraId="36E36ABD" w14:textId="7FD0EA55" w:rsidR="008112D8" w:rsidRDefault="007A223C" w:rsidP="005F03E4">
      <w:pPr>
        <w:pStyle w:val="BodyText12"/>
        <w:widowControl/>
        <w:numPr>
          <w:ilvl w:val="0"/>
          <w:numId w:val="7"/>
        </w:numPr>
        <w:pBdr>
          <w:top w:val="none" w:sz="0" w:space="0" w:color="auto"/>
          <w:left w:val="none" w:sz="0" w:space="0" w:color="auto"/>
          <w:bottom w:val="none" w:sz="0" w:space="0" w:color="auto"/>
          <w:right w:val="none" w:sz="0" w:space="0" w:color="auto"/>
          <w:between w:val="none" w:sz="0" w:space="0" w:color="auto"/>
        </w:pBdr>
        <w:spacing w:after="240" w:line="264" w:lineRule="auto"/>
      </w:pPr>
      <w:r>
        <w:t>145</w:t>
      </w:r>
      <w:r w:rsidR="002A69E5">
        <w:t xml:space="preserve"> </w:t>
      </w:r>
      <w:r w:rsidR="00A73E6C">
        <w:t xml:space="preserve">exposures </w:t>
      </w:r>
      <w:r w:rsidR="008112D8">
        <w:t xml:space="preserve">for ulcerative colitis: </w:t>
      </w:r>
      <w:r w:rsidR="00A73E6C">
        <w:t>1 exposure of interest (isotretinoin</w:t>
      </w:r>
      <w:r>
        <w:t xml:space="preserve">), </w:t>
      </w:r>
      <w:r w:rsidR="008112D8">
        <w:t>36 negative controls</w:t>
      </w:r>
      <w:r>
        <w:t>, and 36*3 = 108 positive controls.</w:t>
      </w:r>
    </w:p>
    <w:p w14:paraId="494D5F4E" w14:textId="65168170" w:rsidR="002A69E5" w:rsidRDefault="00D336F1" w:rsidP="005F03E4">
      <w:pPr>
        <w:pStyle w:val="BodyText12"/>
        <w:widowControl/>
        <w:numPr>
          <w:ilvl w:val="0"/>
          <w:numId w:val="7"/>
        </w:numPr>
        <w:pBdr>
          <w:top w:val="none" w:sz="0" w:space="0" w:color="auto"/>
          <w:left w:val="none" w:sz="0" w:space="0" w:color="auto"/>
          <w:bottom w:val="none" w:sz="0" w:space="0" w:color="auto"/>
          <w:right w:val="none" w:sz="0" w:space="0" w:color="auto"/>
          <w:between w:val="none" w:sz="0" w:space="0" w:color="auto"/>
        </w:pBdr>
        <w:spacing w:after="240" w:line="264" w:lineRule="auto"/>
      </w:pPr>
      <w:r>
        <w:t>157</w:t>
      </w:r>
      <w:r w:rsidR="008112D8">
        <w:t xml:space="preserve"> exposures for acute pancreatitis: 1 exposure of interest (</w:t>
      </w:r>
      <w:r w:rsidR="00A73E6C">
        <w:t>DPP-4 inhibitors</w:t>
      </w:r>
      <w:r w:rsidR="007A223C">
        <w:t xml:space="preserve">), </w:t>
      </w:r>
      <w:r w:rsidR="008112D8">
        <w:t>39 negative controls</w:t>
      </w:r>
      <w:r w:rsidR="007A223C">
        <w:t>, and 39*3 = 117 positive controls</w:t>
      </w:r>
      <w:r w:rsidR="008112D8">
        <w:t>.</w:t>
      </w:r>
    </w:p>
    <w:p w14:paraId="384E1844" w14:textId="754C7302" w:rsidR="002A69E5" w:rsidRDefault="002A69E5" w:rsidP="005F03E4">
      <w:pPr>
        <w:pStyle w:val="BodyText12"/>
        <w:widowControl/>
        <w:numPr>
          <w:ilvl w:val="0"/>
          <w:numId w:val="7"/>
        </w:numPr>
        <w:pBdr>
          <w:top w:val="none" w:sz="0" w:space="0" w:color="auto"/>
          <w:left w:val="none" w:sz="0" w:space="0" w:color="auto"/>
          <w:bottom w:val="none" w:sz="0" w:space="0" w:color="auto"/>
          <w:right w:val="none" w:sz="0" w:space="0" w:color="auto"/>
          <w:between w:val="none" w:sz="0" w:space="0" w:color="auto"/>
        </w:pBdr>
        <w:spacing w:after="240" w:line="264" w:lineRule="auto"/>
      </w:pPr>
      <w:r>
        <w:t>1 time-at-risk definition</w:t>
      </w:r>
      <w:r w:rsidR="00221D12">
        <w:t xml:space="preserve"> per comparison</w:t>
      </w:r>
    </w:p>
    <w:p w14:paraId="2705B5E2" w14:textId="5C1A2BFE" w:rsidR="002A69E5" w:rsidRDefault="00221D12" w:rsidP="005F03E4">
      <w:pPr>
        <w:pStyle w:val="BodyText12"/>
        <w:widowControl/>
        <w:numPr>
          <w:ilvl w:val="0"/>
          <w:numId w:val="7"/>
        </w:numPr>
        <w:pBdr>
          <w:top w:val="none" w:sz="0" w:space="0" w:color="auto"/>
          <w:left w:val="none" w:sz="0" w:space="0" w:color="auto"/>
          <w:bottom w:val="none" w:sz="0" w:space="0" w:color="auto"/>
          <w:right w:val="none" w:sz="0" w:space="0" w:color="auto"/>
          <w:between w:val="none" w:sz="0" w:space="0" w:color="auto"/>
        </w:pBdr>
        <w:spacing w:after="240" w:line="264" w:lineRule="auto"/>
      </w:pPr>
      <w:r>
        <w:t>1 model per comparison</w:t>
      </w:r>
    </w:p>
    <w:p w14:paraId="211F5607" w14:textId="0080FDD0" w:rsidR="002A69E5" w:rsidRDefault="002A69E5" w:rsidP="005F03E4">
      <w:pPr>
        <w:pStyle w:val="BodyText12"/>
        <w:widowControl/>
        <w:numPr>
          <w:ilvl w:val="0"/>
          <w:numId w:val="7"/>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1 databases: </w:t>
      </w:r>
      <w:r w:rsidR="00221D12">
        <w:t>CCAE</w:t>
      </w:r>
    </w:p>
    <w:p w14:paraId="4A34037D" w14:textId="2468B811" w:rsidR="002A69E5" w:rsidRPr="003B3E4E" w:rsidRDefault="002A69E5" w:rsidP="002A69E5">
      <w:pPr>
        <w:pStyle w:val="BodyText12"/>
      </w:pPr>
      <w:r>
        <w:t xml:space="preserve">The total number of analyses is therefore </w:t>
      </w:r>
      <w:r w:rsidR="0037275E">
        <w:t>(</w:t>
      </w:r>
      <w:r w:rsidR="00D336F1">
        <w:t xml:space="preserve">145 </w:t>
      </w:r>
      <w:r w:rsidR="0037275E">
        <w:t xml:space="preserve">+ </w:t>
      </w:r>
      <w:r w:rsidR="00D336F1">
        <w:t>157</w:t>
      </w:r>
      <w:r w:rsidR="0037275E">
        <w:t>)</w:t>
      </w:r>
      <w:r>
        <w:t xml:space="preserve"> x 1 x 1 x 1 = </w:t>
      </w:r>
      <w:r w:rsidR="00D336F1">
        <w:t>302</w:t>
      </w:r>
      <w:r>
        <w:t xml:space="preserve"> analyses.</w:t>
      </w:r>
    </w:p>
    <w:p w14:paraId="3B635DAD" w14:textId="1E18F726" w:rsidR="00FC16B4" w:rsidRDefault="00FC16B4" w:rsidP="00EC2721">
      <w:pPr>
        <w:pStyle w:val="Heading2"/>
      </w:pPr>
      <w:bookmarkStart w:id="41" w:name="_Toc510166686"/>
      <w:r>
        <w:t>Output</w:t>
      </w:r>
      <w:bookmarkEnd w:id="41"/>
    </w:p>
    <w:p w14:paraId="215C3CAB" w14:textId="1BA05750" w:rsidR="0036374B" w:rsidRDefault="00293153" w:rsidP="00A456D7">
      <w:pPr>
        <w:pStyle w:val="BodyText12"/>
      </w:pPr>
      <w:r>
        <w:t>Four</w:t>
      </w:r>
      <w:r w:rsidR="008B6C43">
        <w:t xml:space="preserve"> main results will be produced for each of the two studies:</w:t>
      </w:r>
    </w:p>
    <w:p w14:paraId="500207DF" w14:textId="572C7DF1" w:rsidR="008B6C43" w:rsidRDefault="008B6C43" w:rsidP="008B6C43">
      <w:pPr>
        <w:pStyle w:val="BodyText12"/>
        <w:numPr>
          <w:ilvl w:val="0"/>
          <w:numId w:val="15"/>
        </w:numPr>
      </w:pPr>
      <w:r>
        <w:t>A plot showing the odds ratios and st</w:t>
      </w:r>
      <w:r w:rsidR="00E02F61">
        <w:t>andard errors for all exposures, to quantify systematic error in the designs.</w:t>
      </w:r>
    </w:p>
    <w:p w14:paraId="0A4C5FD2" w14:textId="0056C3EC" w:rsidR="008B6C43" w:rsidRDefault="008B6C43" w:rsidP="008B6C43">
      <w:pPr>
        <w:pStyle w:val="BodyText12"/>
        <w:numPr>
          <w:ilvl w:val="0"/>
          <w:numId w:val="15"/>
        </w:numPr>
      </w:pPr>
      <w:r>
        <w:t>A table showing baseline characteristics of the cases and controls, and the standa</w:t>
      </w:r>
      <w:r w:rsidR="00E02F61">
        <w:t>rdized differences between them to explore overall comparability between cases and controls</w:t>
      </w:r>
    </w:p>
    <w:p w14:paraId="64CA7E84" w14:textId="4638CFA5" w:rsidR="008B6C43" w:rsidRDefault="008B6C43" w:rsidP="008B6C43">
      <w:pPr>
        <w:pStyle w:val="BodyText12"/>
        <w:numPr>
          <w:ilvl w:val="0"/>
          <w:numId w:val="15"/>
        </w:numPr>
      </w:pPr>
      <w:r>
        <w:t xml:space="preserve">A plot showing the mean number of visits per person for each day in the year preceding the index date, separately for cases and </w:t>
      </w:r>
      <w:r w:rsidR="00E02F61">
        <w:t>for controls, to explore comparability of the index dates of cases and controls.</w:t>
      </w:r>
    </w:p>
    <w:p w14:paraId="0C82CFED" w14:textId="41894041" w:rsidR="00293153" w:rsidRDefault="00293153" w:rsidP="008B6C43">
      <w:pPr>
        <w:pStyle w:val="BodyText12"/>
        <w:numPr>
          <w:ilvl w:val="0"/>
          <w:numId w:val="15"/>
        </w:numPr>
      </w:pPr>
      <w:r>
        <w:t>The point estimates, confidence intervals, and p-values for the exposures of interest before and after empirical calibration, to express uncertainty due to systematic error.</w:t>
      </w:r>
    </w:p>
    <w:p w14:paraId="1D422E3B" w14:textId="624699AF" w:rsidR="00FC16B4" w:rsidRPr="00FC16B4" w:rsidRDefault="00FC16B4" w:rsidP="00EC2721">
      <w:pPr>
        <w:pStyle w:val="Heading2"/>
      </w:pPr>
      <w:bookmarkStart w:id="42" w:name="_Toc510166687"/>
      <w:r>
        <w:t>Evidence Evaluation</w:t>
      </w:r>
      <w:bookmarkEnd w:id="42"/>
    </w:p>
    <w:p w14:paraId="60C23213" w14:textId="5FAEF1CF" w:rsidR="007867DD" w:rsidRDefault="004D0C1D" w:rsidP="00AA7710">
      <w:pPr>
        <w:pStyle w:val="BodyText12"/>
      </w:pPr>
      <w:r>
        <w:t>Since the main goal of our replications is to perform study diagnostics, we only considered sample size when writing this protocol.</w:t>
      </w:r>
    </w:p>
    <w:p w14:paraId="21B02B2A" w14:textId="6C4130F4" w:rsidR="008D795E" w:rsidRDefault="00C83EB5" w:rsidP="00EC2721">
      <w:pPr>
        <w:pStyle w:val="Heading1"/>
      </w:pPr>
      <w:bookmarkStart w:id="43" w:name="_Toc510166688"/>
      <w:r>
        <w:lastRenderedPageBreak/>
        <w:t>Study</w:t>
      </w:r>
      <w:r w:rsidR="008D795E">
        <w:t xml:space="preserve"> Diagnostics</w:t>
      </w:r>
      <w:bookmarkEnd w:id="43"/>
    </w:p>
    <w:p w14:paraId="7E74B389" w14:textId="46339FF6" w:rsidR="008D795E" w:rsidRDefault="008D795E" w:rsidP="00EC2721">
      <w:pPr>
        <w:pStyle w:val="Heading2"/>
      </w:pPr>
      <w:bookmarkStart w:id="44" w:name="_Toc510166689"/>
      <w:r>
        <w:t>Sample Size and Study Power</w:t>
      </w:r>
      <w:bookmarkEnd w:id="44"/>
    </w:p>
    <w:p w14:paraId="458C879F" w14:textId="16AF4C37" w:rsidR="000277C7" w:rsidRPr="000277C7" w:rsidRDefault="000277C7" w:rsidP="000277C7">
      <w:r>
        <w:t>Table 3 shows the sample size and statistical power in both replication studies.</w:t>
      </w:r>
    </w:p>
    <w:tbl>
      <w:tblPr>
        <w:tblStyle w:val="PlainTable3"/>
        <w:tblW w:w="9450" w:type="dxa"/>
        <w:tblLook w:val="0420" w:firstRow="1" w:lastRow="0" w:firstColumn="0" w:lastColumn="0" w:noHBand="0" w:noVBand="1"/>
      </w:tblPr>
      <w:tblGrid>
        <w:gridCol w:w="1580"/>
        <w:gridCol w:w="1950"/>
        <w:gridCol w:w="1690"/>
        <w:gridCol w:w="940"/>
        <w:gridCol w:w="1205"/>
        <w:gridCol w:w="1205"/>
        <w:gridCol w:w="880"/>
      </w:tblGrid>
      <w:tr w:rsidR="006E4662" w:rsidRPr="006E4662" w14:paraId="248FD250" w14:textId="77777777" w:rsidTr="0079588C">
        <w:trPr>
          <w:cnfStyle w:val="100000000000" w:firstRow="1" w:lastRow="0" w:firstColumn="0" w:lastColumn="0" w:oddVBand="0" w:evenVBand="0" w:oddHBand="0" w:evenHBand="0" w:firstRowFirstColumn="0" w:firstRowLastColumn="0" w:lastRowFirstColumn="0" w:lastRowLastColumn="0"/>
          <w:trHeight w:val="300"/>
        </w:trPr>
        <w:tc>
          <w:tcPr>
            <w:tcW w:w="1580" w:type="dxa"/>
            <w:noWrap/>
            <w:vAlign w:val="bottom"/>
            <w:hideMark/>
          </w:tcPr>
          <w:p w14:paraId="570C46C3" w14:textId="77777777" w:rsidR="006E4662" w:rsidRPr="006E4662" w:rsidRDefault="006E4662" w:rsidP="0079588C">
            <w:pPr>
              <w:rPr>
                <w:rFonts w:asciiTheme="minorHAnsi" w:hAnsiTheme="minorHAnsi" w:cstheme="minorHAnsi"/>
                <w:sz w:val="22"/>
                <w:szCs w:val="22"/>
              </w:rPr>
            </w:pPr>
            <w:r w:rsidRPr="006E4662">
              <w:rPr>
                <w:rFonts w:asciiTheme="minorHAnsi" w:hAnsiTheme="minorHAnsi" w:cstheme="minorHAnsi"/>
                <w:sz w:val="22"/>
                <w:szCs w:val="22"/>
              </w:rPr>
              <w:t>Study</w:t>
            </w:r>
          </w:p>
        </w:tc>
        <w:tc>
          <w:tcPr>
            <w:tcW w:w="1950" w:type="dxa"/>
            <w:noWrap/>
            <w:vAlign w:val="bottom"/>
            <w:hideMark/>
          </w:tcPr>
          <w:p w14:paraId="0D037D63" w14:textId="77777777" w:rsidR="006E4662" w:rsidRPr="006E4662" w:rsidRDefault="006E4662" w:rsidP="0079588C">
            <w:pPr>
              <w:rPr>
                <w:rFonts w:asciiTheme="minorHAnsi" w:hAnsiTheme="minorHAnsi" w:cstheme="minorHAnsi"/>
                <w:sz w:val="22"/>
                <w:szCs w:val="22"/>
              </w:rPr>
            </w:pPr>
            <w:r w:rsidRPr="006E4662">
              <w:rPr>
                <w:rFonts w:asciiTheme="minorHAnsi" w:hAnsiTheme="minorHAnsi" w:cstheme="minorHAnsi"/>
                <w:sz w:val="22"/>
                <w:szCs w:val="22"/>
              </w:rPr>
              <w:t>Outcome</w:t>
            </w:r>
          </w:p>
        </w:tc>
        <w:tc>
          <w:tcPr>
            <w:tcW w:w="1690" w:type="dxa"/>
            <w:noWrap/>
            <w:vAlign w:val="bottom"/>
            <w:hideMark/>
          </w:tcPr>
          <w:p w14:paraId="59EDEA92" w14:textId="77777777" w:rsidR="006E4662" w:rsidRPr="006E4662" w:rsidRDefault="006E4662" w:rsidP="0079588C">
            <w:pPr>
              <w:rPr>
                <w:rFonts w:asciiTheme="minorHAnsi" w:hAnsiTheme="minorHAnsi" w:cstheme="minorHAnsi"/>
                <w:sz w:val="22"/>
                <w:szCs w:val="22"/>
              </w:rPr>
            </w:pPr>
            <w:r w:rsidRPr="006E4662">
              <w:rPr>
                <w:rFonts w:asciiTheme="minorHAnsi" w:hAnsiTheme="minorHAnsi" w:cstheme="minorHAnsi"/>
                <w:sz w:val="22"/>
                <w:szCs w:val="22"/>
              </w:rPr>
              <w:t>Exposure</w:t>
            </w:r>
          </w:p>
        </w:tc>
        <w:tc>
          <w:tcPr>
            <w:tcW w:w="940" w:type="dxa"/>
            <w:noWrap/>
            <w:vAlign w:val="bottom"/>
            <w:hideMark/>
          </w:tcPr>
          <w:p w14:paraId="174CD84E" w14:textId="77777777" w:rsidR="006E4662" w:rsidRPr="006E4662" w:rsidRDefault="006E4662" w:rsidP="0079588C">
            <w:pPr>
              <w:rPr>
                <w:rFonts w:asciiTheme="minorHAnsi" w:hAnsiTheme="minorHAnsi" w:cstheme="minorHAnsi"/>
                <w:sz w:val="22"/>
                <w:szCs w:val="22"/>
              </w:rPr>
            </w:pPr>
            <w:r w:rsidRPr="006E4662">
              <w:rPr>
                <w:rFonts w:asciiTheme="minorHAnsi" w:hAnsiTheme="minorHAnsi" w:cstheme="minorHAnsi"/>
                <w:sz w:val="22"/>
                <w:szCs w:val="22"/>
              </w:rPr>
              <w:t>Cases</w:t>
            </w:r>
          </w:p>
        </w:tc>
        <w:tc>
          <w:tcPr>
            <w:tcW w:w="1205" w:type="dxa"/>
            <w:noWrap/>
            <w:vAlign w:val="bottom"/>
            <w:hideMark/>
          </w:tcPr>
          <w:p w14:paraId="7A12E613" w14:textId="77777777" w:rsidR="006E4662" w:rsidRPr="006E4662" w:rsidRDefault="006E4662" w:rsidP="0079588C">
            <w:pPr>
              <w:rPr>
                <w:rFonts w:asciiTheme="minorHAnsi" w:hAnsiTheme="minorHAnsi" w:cstheme="minorHAnsi"/>
                <w:sz w:val="22"/>
                <w:szCs w:val="22"/>
              </w:rPr>
            </w:pPr>
            <w:r w:rsidRPr="006E4662">
              <w:rPr>
                <w:rFonts w:asciiTheme="minorHAnsi" w:hAnsiTheme="minorHAnsi" w:cstheme="minorHAnsi"/>
                <w:sz w:val="22"/>
                <w:szCs w:val="22"/>
              </w:rPr>
              <w:t>Controls</w:t>
            </w:r>
          </w:p>
        </w:tc>
        <w:tc>
          <w:tcPr>
            <w:tcW w:w="1205" w:type="dxa"/>
            <w:noWrap/>
            <w:vAlign w:val="bottom"/>
            <w:hideMark/>
          </w:tcPr>
          <w:p w14:paraId="42115A84" w14:textId="77777777" w:rsidR="006E4662" w:rsidRPr="006E4662" w:rsidRDefault="006E4662" w:rsidP="0079588C">
            <w:pPr>
              <w:rPr>
                <w:rFonts w:asciiTheme="minorHAnsi" w:hAnsiTheme="minorHAnsi" w:cstheme="minorHAnsi"/>
                <w:sz w:val="22"/>
                <w:szCs w:val="22"/>
              </w:rPr>
            </w:pPr>
            <w:r w:rsidRPr="006E4662">
              <w:rPr>
                <w:rFonts w:asciiTheme="minorHAnsi" w:hAnsiTheme="minorHAnsi" w:cstheme="minorHAnsi"/>
                <w:sz w:val="22"/>
                <w:szCs w:val="22"/>
              </w:rPr>
              <w:t>Exposed controls</w:t>
            </w:r>
          </w:p>
        </w:tc>
        <w:tc>
          <w:tcPr>
            <w:tcW w:w="880" w:type="dxa"/>
            <w:noWrap/>
            <w:vAlign w:val="bottom"/>
            <w:hideMark/>
          </w:tcPr>
          <w:p w14:paraId="2ECA5E49" w14:textId="77777777" w:rsidR="006E4662" w:rsidRPr="006E4662" w:rsidRDefault="006E4662" w:rsidP="0079588C">
            <w:pPr>
              <w:rPr>
                <w:rFonts w:asciiTheme="minorHAnsi" w:hAnsiTheme="minorHAnsi" w:cstheme="minorHAnsi"/>
                <w:sz w:val="22"/>
                <w:szCs w:val="22"/>
              </w:rPr>
            </w:pPr>
            <w:r w:rsidRPr="006E4662">
              <w:rPr>
                <w:rFonts w:asciiTheme="minorHAnsi" w:hAnsiTheme="minorHAnsi" w:cstheme="minorHAnsi"/>
                <w:sz w:val="22"/>
                <w:szCs w:val="22"/>
              </w:rPr>
              <w:t>mdrr</w:t>
            </w:r>
          </w:p>
        </w:tc>
      </w:tr>
      <w:tr w:rsidR="00F542CD" w:rsidRPr="006E4662" w14:paraId="69D6995A" w14:textId="77777777" w:rsidTr="00271100">
        <w:trPr>
          <w:cnfStyle w:val="000000100000" w:firstRow="0" w:lastRow="0" w:firstColumn="0" w:lastColumn="0" w:oddVBand="0" w:evenVBand="0" w:oddHBand="1" w:evenHBand="0" w:firstRowFirstColumn="0" w:firstRowLastColumn="0" w:lastRowFirstColumn="0" w:lastRowLastColumn="0"/>
          <w:trHeight w:val="300"/>
        </w:trPr>
        <w:tc>
          <w:tcPr>
            <w:tcW w:w="1580" w:type="dxa"/>
            <w:noWrap/>
            <w:hideMark/>
          </w:tcPr>
          <w:p w14:paraId="3C841EF4" w14:textId="77777777" w:rsidR="00F542CD" w:rsidRPr="006E4662" w:rsidRDefault="00F542CD" w:rsidP="00F542CD">
            <w:pPr>
              <w:rPr>
                <w:rFonts w:asciiTheme="minorHAnsi" w:hAnsiTheme="minorHAnsi" w:cstheme="minorHAnsi"/>
                <w:sz w:val="22"/>
                <w:szCs w:val="22"/>
              </w:rPr>
            </w:pPr>
            <w:r w:rsidRPr="006E4662">
              <w:rPr>
                <w:rFonts w:asciiTheme="minorHAnsi" w:hAnsiTheme="minorHAnsi" w:cstheme="minorHAnsi"/>
                <w:sz w:val="22"/>
                <w:szCs w:val="22"/>
              </w:rPr>
              <w:t>Crockett et al.</w:t>
            </w:r>
          </w:p>
        </w:tc>
        <w:tc>
          <w:tcPr>
            <w:tcW w:w="1950" w:type="dxa"/>
            <w:noWrap/>
            <w:hideMark/>
          </w:tcPr>
          <w:p w14:paraId="33A452F4" w14:textId="77777777" w:rsidR="00F542CD" w:rsidRPr="006E4662" w:rsidRDefault="00F542CD" w:rsidP="00F542CD">
            <w:pPr>
              <w:rPr>
                <w:rFonts w:asciiTheme="minorHAnsi" w:hAnsiTheme="minorHAnsi" w:cstheme="minorHAnsi"/>
                <w:sz w:val="22"/>
                <w:szCs w:val="22"/>
              </w:rPr>
            </w:pPr>
            <w:r w:rsidRPr="006E4662">
              <w:rPr>
                <w:rFonts w:asciiTheme="minorHAnsi" w:hAnsiTheme="minorHAnsi" w:cstheme="minorHAnsi"/>
                <w:sz w:val="22"/>
                <w:szCs w:val="22"/>
              </w:rPr>
              <w:t>Ulcerative colitis</w:t>
            </w:r>
          </w:p>
        </w:tc>
        <w:tc>
          <w:tcPr>
            <w:tcW w:w="1690" w:type="dxa"/>
            <w:noWrap/>
            <w:hideMark/>
          </w:tcPr>
          <w:p w14:paraId="420F2C16" w14:textId="77777777" w:rsidR="00F542CD" w:rsidRPr="006E4662" w:rsidRDefault="00F542CD" w:rsidP="00F542CD">
            <w:pPr>
              <w:rPr>
                <w:rFonts w:asciiTheme="minorHAnsi" w:hAnsiTheme="minorHAnsi" w:cstheme="minorHAnsi"/>
                <w:sz w:val="22"/>
                <w:szCs w:val="22"/>
              </w:rPr>
            </w:pPr>
            <w:r w:rsidRPr="006E4662">
              <w:rPr>
                <w:rFonts w:asciiTheme="minorHAnsi" w:hAnsiTheme="minorHAnsi" w:cstheme="minorHAnsi"/>
                <w:sz w:val="22"/>
                <w:szCs w:val="22"/>
              </w:rPr>
              <w:t>Isotretinoin</w:t>
            </w:r>
          </w:p>
        </w:tc>
        <w:tc>
          <w:tcPr>
            <w:tcW w:w="940" w:type="dxa"/>
            <w:noWrap/>
            <w:vAlign w:val="bottom"/>
            <w:hideMark/>
          </w:tcPr>
          <w:p w14:paraId="5B1B32D7" w14:textId="69BC2E7F" w:rsidR="00F542CD" w:rsidRPr="006E4662" w:rsidRDefault="00F542CD" w:rsidP="00F542CD">
            <w:pPr>
              <w:jc w:val="right"/>
              <w:rPr>
                <w:rFonts w:asciiTheme="minorHAnsi" w:hAnsiTheme="minorHAnsi" w:cstheme="minorHAnsi"/>
                <w:sz w:val="22"/>
                <w:szCs w:val="22"/>
              </w:rPr>
            </w:pPr>
            <w:r>
              <w:rPr>
                <w:rFonts w:ascii="Calibri" w:hAnsi="Calibri" w:cs="Calibri"/>
                <w:color w:val="000000"/>
                <w:sz w:val="22"/>
                <w:szCs w:val="22"/>
              </w:rPr>
              <w:t>122,192</w:t>
            </w:r>
          </w:p>
        </w:tc>
        <w:tc>
          <w:tcPr>
            <w:tcW w:w="1205" w:type="dxa"/>
            <w:noWrap/>
            <w:vAlign w:val="bottom"/>
            <w:hideMark/>
          </w:tcPr>
          <w:p w14:paraId="3D7A3CB2" w14:textId="76505E93" w:rsidR="00F542CD" w:rsidRPr="006E4662" w:rsidRDefault="00F542CD" w:rsidP="00F542CD">
            <w:pPr>
              <w:jc w:val="right"/>
              <w:rPr>
                <w:rFonts w:asciiTheme="minorHAnsi" w:hAnsiTheme="minorHAnsi" w:cstheme="minorHAnsi"/>
                <w:sz w:val="22"/>
                <w:szCs w:val="22"/>
              </w:rPr>
            </w:pPr>
            <w:r>
              <w:rPr>
                <w:rFonts w:ascii="Calibri" w:hAnsi="Calibri" w:cs="Calibri"/>
                <w:color w:val="000000"/>
                <w:sz w:val="22"/>
                <w:szCs w:val="22"/>
              </w:rPr>
              <w:t>366,576</w:t>
            </w:r>
          </w:p>
        </w:tc>
        <w:tc>
          <w:tcPr>
            <w:tcW w:w="1205" w:type="dxa"/>
            <w:noWrap/>
            <w:vAlign w:val="bottom"/>
            <w:hideMark/>
          </w:tcPr>
          <w:p w14:paraId="1577434C" w14:textId="05DD6B44" w:rsidR="00F542CD" w:rsidRPr="006E4662" w:rsidRDefault="00F542CD" w:rsidP="00F542CD">
            <w:pPr>
              <w:jc w:val="right"/>
              <w:rPr>
                <w:rFonts w:asciiTheme="minorHAnsi" w:hAnsiTheme="minorHAnsi" w:cstheme="minorHAnsi"/>
                <w:sz w:val="22"/>
                <w:szCs w:val="22"/>
              </w:rPr>
            </w:pPr>
            <w:r>
              <w:rPr>
                <w:rFonts w:ascii="Calibri" w:hAnsi="Calibri" w:cs="Calibri"/>
                <w:color w:val="000000"/>
                <w:sz w:val="22"/>
                <w:szCs w:val="22"/>
              </w:rPr>
              <w:t>0.13%</w:t>
            </w:r>
          </w:p>
        </w:tc>
        <w:tc>
          <w:tcPr>
            <w:tcW w:w="880" w:type="dxa"/>
            <w:noWrap/>
            <w:vAlign w:val="bottom"/>
            <w:hideMark/>
          </w:tcPr>
          <w:p w14:paraId="1B5D6ACA" w14:textId="41F497C9" w:rsidR="00F542CD" w:rsidRPr="006E4662" w:rsidRDefault="00F542CD" w:rsidP="00F542CD">
            <w:pPr>
              <w:jc w:val="right"/>
              <w:rPr>
                <w:rFonts w:asciiTheme="minorHAnsi" w:hAnsiTheme="minorHAnsi" w:cstheme="minorHAnsi"/>
                <w:sz w:val="22"/>
                <w:szCs w:val="22"/>
              </w:rPr>
            </w:pPr>
            <w:r>
              <w:rPr>
                <w:rFonts w:ascii="Calibri" w:hAnsi="Calibri" w:cs="Calibri"/>
                <w:color w:val="000000"/>
                <w:sz w:val="22"/>
                <w:szCs w:val="22"/>
              </w:rPr>
              <w:t>1.27</w:t>
            </w:r>
          </w:p>
        </w:tc>
      </w:tr>
      <w:tr w:rsidR="00F542CD" w:rsidRPr="006E4662" w14:paraId="0BC50081" w14:textId="77777777" w:rsidTr="00271100">
        <w:trPr>
          <w:trHeight w:val="300"/>
        </w:trPr>
        <w:tc>
          <w:tcPr>
            <w:tcW w:w="1580" w:type="dxa"/>
            <w:noWrap/>
            <w:hideMark/>
          </w:tcPr>
          <w:p w14:paraId="68C606F5" w14:textId="77777777" w:rsidR="00F542CD" w:rsidRPr="006E4662" w:rsidRDefault="00F542CD" w:rsidP="00F542CD">
            <w:pPr>
              <w:rPr>
                <w:rFonts w:asciiTheme="minorHAnsi" w:hAnsiTheme="minorHAnsi" w:cstheme="minorHAnsi"/>
                <w:sz w:val="22"/>
                <w:szCs w:val="22"/>
              </w:rPr>
            </w:pPr>
            <w:r w:rsidRPr="006E4662">
              <w:rPr>
                <w:rFonts w:asciiTheme="minorHAnsi" w:hAnsiTheme="minorHAnsi" w:cstheme="minorHAnsi"/>
                <w:sz w:val="22"/>
                <w:szCs w:val="22"/>
              </w:rPr>
              <w:t>Chou et al.</w:t>
            </w:r>
          </w:p>
        </w:tc>
        <w:tc>
          <w:tcPr>
            <w:tcW w:w="1950" w:type="dxa"/>
            <w:noWrap/>
            <w:hideMark/>
          </w:tcPr>
          <w:p w14:paraId="1005C91D" w14:textId="77777777" w:rsidR="00F542CD" w:rsidRPr="006E4662" w:rsidRDefault="00F542CD" w:rsidP="00F542CD">
            <w:pPr>
              <w:rPr>
                <w:rFonts w:asciiTheme="minorHAnsi" w:hAnsiTheme="minorHAnsi" w:cstheme="minorHAnsi"/>
                <w:sz w:val="22"/>
                <w:szCs w:val="22"/>
              </w:rPr>
            </w:pPr>
            <w:r w:rsidRPr="006E4662">
              <w:rPr>
                <w:rFonts w:asciiTheme="minorHAnsi" w:hAnsiTheme="minorHAnsi" w:cstheme="minorHAnsi"/>
                <w:sz w:val="22"/>
                <w:szCs w:val="22"/>
              </w:rPr>
              <w:t>Acute pancreatitis</w:t>
            </w:r>
          </w:p>
        </w:tc>
        <w:tc>
          <w:tcPr>
            <w:tcW w:w="1690" w:type="dxa"/>
            <w:noWrap/>
            <w:hideMark/>
          </w:tcPr>
          <w:p w14:paraId="4901046C" w14:textId="77777777" w:rsidR="00F542CD" w:rsidRPr="006E4662" w:rsidRDefault="00F542CD" w:rsidP="00F542CD">
            <w:pPr>
              <w:rPr>
                <w:rFonts w:asciiTheme="minorHAnsi" w:hAnsiTheme="minorHAnsi" w:cstheme="minorHAnsi"/>
                <w:sz w:val="22"/>
                <w:szCs w:val="22"/>
              </w:rPr>
            </w:pPr>
            <w:r w:rsidRPr="006E4662">
              <w:rPr>
                <w:rFonts w:asciiTheme="minorHAnsi" w:hAnsiTheme="minorHAnsi" w:cstheme="minorHAnsi"/>
                <w:sz w:val="22"/>
                <w:szCs w:val="22"/>
              </w:rPr>
              <w:t>DPP-4 inhibitors</w:t>
            </w:r>
          </w:p>
        </w:tc>
        <w:tc>
          <w:tcPr>
            <w:tcW w:w="940" w:type="dxa"/>
            <w:noWrap/>
            <w:vAlign w:val="bottom"/>
            <w:hideMark/>
          </w:tcPr>
          <w:p w14:paraId="4713877D" w14:textId="60674D5C" w:rsidR="00F542CD" w:rsidRPr="006E4662" w:rsidRDefault="00F542CD" w:rsidP="00F542CD">
            <w:pPr>
              <w:jc w:val="right"/>
              <w:rPr>
                <w:rFonts w:asciiTheme="minorHAnsi" w:hAnsiTheme="minorHAnsi" w:cstheme="minorHAnsi"/>
                <w:sz w:val="22"/>
                <w:szCs w:val="22"/>
              </w:rPr>
            </w:pPr>
            <w:r>
              <w:rPr>
                <w:rFonts w:ascii="Calibri" w:hAnsi="Calibri" w:cs="Calibri"/>
                <w:color w:val="000000"/>
                <w:sz w:val="22"/>
                <w:szCs w:val="22"/>
              </w:rPr>
              <w:t>6,799</w:t>
            </w:r>
          </w:p>
        </w:tc>
        <w:tc>
          <w:tcPr>
            <w:tcW w:w="1205" w:type="dxa"/>
            <w:noWrap/>
            <w:vAlign w:val="bottom"/>
            <w:hideMark/>
          </w:tcPr>
          <w:p w14:paraId="5341A199" w14:textId="51A813F7" w:rsidR="00F542CD" w:rsidRPr="006E4662" w:rsidRDefault="00F542CD" w:rsidP="00F542CD">
            <w:pPr>
              <w:jc w:val="right"/>
              <w:rPr>
                <w:rFonts w:asciiTheme="minorHAnsi" w:hAnsiTheme="minorHAnsi" w:cstheme="minorHAnsi"/>
                <w:sz w:val="22"/>
                <w:szCs w:val="22"/>
              </w:rPr>
            </w:pPr>
            <w:r>
              <w:rPr>
                <w:rFonts w:ascii="Calibri" w:hAnsi="Calibri" w:cs="Calibri"/>
                <w:color w:val="000000"/>
                <w:sz w:val="22"/>
                <w:szCs w:val="22"/>
              </w:rPr>
              <w:t>27,196</w:t>
            </w:r>
          </w:p>
        </w:tc>
        <w:tc>
          <w:tcPr>
            <w:tcW w:w="1205" w:type="dxa"/>
            <w:noWrap/>
            <w:vAlign w:val="bottom"/>
            <w:hideMark/>
          </w:tcPr>
          <w:p w14:paraId="17E14699" w14:textId="45001035" w:rsidR="00F542CD" w:rsidRPr="006E4662" w:rsidRDefault="00F542CD" w:rsidP="00F542CD">
            <w:pPr>
              <w:jc w:val="right"/>
              <w:rPr>
                <w:rFonts w:asciiTheme="minorHAnsi" w:hAnsiTheme="minorHAnsi" w:cstheme="minorHAnsi"/>
                <w:sz w:val="22"/>
                <w:szCs w:val="22"/>
              </w:rPr>
            </w:pPr>
            <w:r>
              <w:rPr>
                <w:rFonts w:ascii="Calibri" w:hAnsi="Calibri" w:cs="Calibri"/>
                <w:color w:val="000000"/>
                <w:sz w:val="22"/>
                <w:szCs w:val="22"/>
              </w:rPr>
              <w:t>14.15%</w:t>
            </w:r>
          </w:p>
        </w:tc>
        <w:tc>
          <w:tcPr>
            <w:tcW w:w="880" w:type="dxa"/>
            <w:noWrap/>
            <w:vAlign w:val="bottom"/>
            <w:hideMark/>
          </w:tcPr>
          <w:p w14:paraId="385E1128" w14:textId="3251A5BC" w:rsidR="00F542CD" w:rsidRPr="006E4662" w:rsidRDefault="00F542CD" w:rsidP="00F542CD">
            <w:pPr>
              <w:jc w:val="right"/>
              <w:rPr>
                <w:rFonts w:asciiTheme="minorHAnsi" w:hAnsiTheme="minorHAnsi" w:cstheme="minorHAnsi"/>
                <w:sz w:val="22"/>
                <w:szCs w:val="22"/>
              </w:rPr>
            </w:pPr>
            <w:r>
              <w:rPr>
                <w:rFonts w:ascii="Calibri" w:hAnsi="Calibri" w:cs="Calibri"/>
                <w:color w:val="000000"/>
                <w:sz w:val="22"/>
                <w:szCs w:val="22"/>
              </w:rPr>
              <w:t>1.11</w:t>
            </w:r>
          </w:p>
        </w:tc>
      </w:tr>
    </w:tbl>
    <w:p w14:paraId="6AF030DB" w14:textId="0B9098D2" w:rsidR="005B2661" w:rsidRDefault="0079588C" w:rsidP="005B2661">
      <w:pPr>
        <w:pStyle w:val="BodyText12"/>
      </w:pPr>
      <w:r>
        <w:rPr>
          <w:b/>
        </w:rPr>
        <w:t>Table 3.</w:t>
      </w:r>
      <w:r>
        <w:t xml:space="preserve"> Sample size and statistical power. The minimum detectable relative risk (MDRR) was computed using the rate of exposed in the controls, and using an alpha of 0.05 and power of 0.80 (beta of 0.20).</w:t>
      </w:r>
    </w:p>
    <w:p w14:paraId="627B78CF" w14:textId="2EB08627" w:rsidR="000277C7" w:rsidRPr="0079588C" w:rsidRDefault="000277C7" w:rsidP="005B2661">
      <w:pPr>
        <w:pStyle w:val="BodyText12"/>
      </w:pPr>
      <w:r>
        <w:t>For comparison, the original study by Crockett et al. included 4,428 cases and 21,832 controls, and reported an odds ratio of 4.36</w:t>
      </w:r>
      <w:r w:rsidR="00876BA7">
        <w:t xml:space="preserve"> (95% CI 1.97-9.66)</w:t>
      </w:r>
      <w:r>
        <w:t xml:space="preserve">. The original study by Chou et al. included </w:t>
      </w:r>
      <w:r w:rsidRPr="000277C7">
        <w:t>1,957</w:t>
      </w:r>
      <w:r>
        <w:t xml:space="preserve"> cases and 7,828 controls, and reported an odds ratio of 1.04</w:t>
      </w:r>
      <w:r w:rsidR="0011002E">
        <w:t xml:space="preserve"> (95% CI 0.89-1.21)</w:t>
      </w:r>
      <w:r>
        <w:t>.</w:t>
      </w:r>
    </w:p>
    <w:p w14:paraId="581C7135" w14:textId="1BF626EB" w:rsidR="00FC16B4" w:rsidRDefault="00FC16B4" w:rsidP="00EC2721">
      <w:pPr>
        <w:pStyle w:val="Heading1"/>
      </w:pPr>
      <w:bookmarkStart w:id="45" w:name="_Toc510166690"/>
      <w:r>
        <w:t>Strengths and Limitations of the Research Methods</w:t>
      </w:r>
      <w:bookmarkEnd w:id="45"/>
    </w:p>
    <w:p w14:paraId="725E0B67" w14:textId="77777777" w:rsidR="00FC16B4" w:rsidRDefault="00FC16B4" w:rsidP="00FC16B4">
      <w:r>
        <w:t>Strength</w:t>
      </w:r>
    </w:p>
    <w:p w14:paraId="14DF41EC" w14:textId="60F7D6AA" w:rsidR="00FC16B4" w:rsidRDefault="00DD5F2D" w:rsidP="005422D1">
      <w:pPr>
        <w:numPr>
          <w:ilvl w:val="0"/>
          <w:numId w:val="1"/>
        </w:numPr>
        <w:contextualSpacing/>
      </w:pPr>
      <w:r>
        <w:t>The two case-control studies that are replicated represent typical studies that are published all the time.</w:t>
      </w:r>
    </w:p>
    <w:p w14:paraId="1EF32D8C" w14:textId="0415312C" w:rsidR="00DD5F2D" w:rsidRDefault="00DD5F2D" w:rsidP="005422D1">
      <w:pPr>
        <w:numPr>
          <w:ilvl w:val="0"/>
          <w:numId w:val="1"/>
        </w:numPr>
        <w:contextualSpacing/>
      </w:pPr>
      <w:r>
        <w:t>The use of negative control exposures allows the evaluation of systematic error inherent to each study design.</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rsidP="00EC2721">
      <w:pPr>
        <w:pStyle w:val="Heading1"/>
      </w:pPr>
      <w:bookmarkStart w:id="46" w:name="_Toc510166691"/>
      <w:r>
        <w:t>Protection of Human Subjects</w:t>
      </w:r>
      <w:bookmarkEnd w:id="46"/>
    </w:p>
    <w:p w14:paraId="6FA79FBB" w14:textId="2868B5AD" w:rsidR="00303216" w:rsidRDefault="00786AC8" w:rsidP="00866B53">
      <w:pPr>
        <w:pStyle w:val="BodyText12"/>
      </w:pPr>
      <w:r w:rsidRPr="00D1368A">
        <w:t xml:space="preserve">The use of the </w:t>
      </w:r>
      <w:r w:rsidR="00BC3C7F" w:rsidRPr="00BC3C7F">
        <w:t>Truven Health MarketScan® Commercial Claims and Encounters Database</w:t>
      </w:r>
      <w:r w:rsidRPr="00D1368A">
        <w:t xml:space="preserve"> </w:t>
      </w:r>
      <w:r w:rsidR="00BC3C7F">
        <w:t>was</w:t>
      </w:r>
      <w:r w:rsidRPr="00D1368A">
        <w:t xml:space="preserve"> reviewed by the New England Institutional Review Board (IRB) and was determined to be exempt from broad IRB approval, as this research project did not involve human subjects research.</w:t>
      </w:r>
      <w:r w:rsidR="005F1FE2">
        <w:t xml:space="preserve"> </w:t>
      </w:r>
    </w:p>
    <w:p w14:paraId="608C92A6" w14:textId="766CC132" w:rsidR="00161255" w:rsidRDefault="00161255" w:rsidP="00EC2721">
      <w:pPr>
        <w:pStyle w:val="Heading1"/>
      </w:pPr>
      <w:bookmarkStart w:id="47" w:name="_Toc510166692"/>
      <w:r>
        <w:t>Management and Reporting of Adverse Events and Adverse Reactions</w:t>
      </w:r>
      <w:bookmarkEnd w:id="47"/>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48" w:name="_Toc510166693"/>
      <w:r>
        <w:lastRenderedPageBreak/>
        <w:t>Plans for Disseminating and Communicating Study Results</w:t>
      </w:r>
      <w:bookmarkEnd w:id="48"/>
    </w:p>
    <w:p w14:paraId="1866BD4C" w14:textId="21C3C36D"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p>
    <w:p w14:paraId="4E111B5B" w14:textId="32609646" w:rsidR="000E6E85" w:rsidRDefault="000E6E85" w:rsidP="00EC2721">
      <w:pPr>
        <w:pStyle w:val="Heading1"/>
      </w:pPr>
      <w:bookmarkStart w:id="49" w:name="_Hlk504486224"/>
      <w:bookmarkStart w:id="50" w:name="_Toc510166694"/>
      <w:r>
        <w:t>Appendix 1</w:t>
      </w:r>
      <w:bookmarkEnd w:id="50"/>
    </w:p>
    <w:p w14:paraId="2E14CAAE" w14:textId="2D3E8FA6" w:rsidR="00DF5A48" w:rsidRDefault="00F34D22" w:rsidP="00DF5A48">
      <w:pPr>
        <w:pStyle w:val="Heading2"/>
      </w:pPr>
      <w:bookmarkStart w:id="51" w:name="_Ref504972915"/>
      <w:bookmarkStart w:id="52" w:name="_Toc510166695"/>
      <w:r>
        <w:t>Negative control</w:t>
      </w:r>
      <w:bookmarkEnd w:id="49"/>
      <w:bookmarkEnd w:id="51"/>
      <w:r w:rsidR="00C13080">
        <w:t xml:space="preserve"> exposures for the Crockett study replication</w:t>
      </w:r>
      <w:bookmarkEnd w:id="52"/>
    </w:p>
    <w:tbl>
      <w:tblPr>
        <w:tblStyle w:val="PlainTable3"/>
        <w:tblW w:w="9360" w:type="dxa"/>
        <w:tblLook w:val="0420" w:firstRow="1" w:lastRow="0" w:firstColumn="0" w:lastColumn="0" w:noHBand="0" w:noVBand="1"/>
      </w:tblPr>
      <w:tblGrid>
        <w:gridCol w:w="2456"/>
        <w:gridCol w:w="6904"/>
      </w:tblGrid>
      <w:tr w:rsidR="00912BC5" w:rsidRPr="00912BC5" w14:paraId="060DF750" w14:textId="77777777" w:rsidTr="00912BC5">
        <w:trPr>
          <w:cnfStyle w:val="100000000000" w:firstRow="1" w:lastRow="0" w:firstColumn="0" w:lastColumn="0" w:oddVBand="0" w:evenVBand="0" w:oddHBand="0" w:evenHBand="0" w:firstRowFirstColumn="0" w:firstRowLastColumn="0" w:lastRowFirstColumn="0" w:lastRowLastColumn="0"/>
          <w:trHeight w:val="300"/>
        </w:trPr>
        <w:tc>
          <w:tcPr>
            <w:tcW w:w="2456" w:type="dxa"/>
            <w:noWrap/>
            <w:hideMark/>
          </w:tcPr>
          <w:p w14:paraId="3315D850"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Exposure concept ID</w:t>
            </w:r>
          </w:p>
        </w:tc>
        <w:tc>
          <w:tcPr>
            <w:tcW w:w="6904" w:type="dxa"/>
            <w:noWrap/>
            <w:hideMark/>
          </w:tcPr>
          <w:p w14:paraId="681844A2"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Exposure concept name</w:t>
            </w:r>
          </w:p>
        </w:tc>
      </w:tr>
      <w:tr w:rsidR="00912BC5" w:rsidRPr="00912BC5" w14:paraId="503868BC"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60D56039"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732893</w:t>
            </w:r>
          </w:p>
        </w:tc>
        <w:tc>
          <w:tcPr>
            <w:tcW w:w="6904" w:type="dxa"/>
            <w:noWrap/>
            <w:hideMark/>
          </w:tcPr>
          <w:p w14:paraId="74D95254"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Bupivacaine</w:t>
            </w:r>
          </w:p>
        </w:tc>
      </w:tr>
      <w:tr w:rsidR="00912BC5" w:rsidRPr="00912BC5" w14:paraId="07F138AD" w14:textId="77777777" w:rsidTr="00912BC5">
        <w:trPr>
          <w:trHeight w:val="300"/>
        </w:trPr>
        <w:tc>
          <w:tcPr>
            <w:tcW w:w="2456" w:type="dxa"/>
            <w:noWrap/>
            <w:hideMark/>
          </w:tcPr>
          <w:p w14:paraId="1F16D6D4"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1563600</w:t>
            </w:r>
          </w:p>
        </w:tc>
        <w:tc>
          <w:tcPr>
            <w:tcW w:w="6904" w:type="dxa"/>
            <w:noWrap/>
            <w:hideMark/>
          </w:tcPr>
          <w:p w14:paraId="4A3C5762"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Chorionic Gonadotropin</w:t>
            </w:r>
          </w:p>
        </w:tc>
      </w:tr>
      <w:tr w:rsidR="00912BC5" w:rsidRPr="00912BC5" w14:paraId="31FAD08E"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4C17F1CE"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1598819</w:t>
            </w:r>
          </w:p>
        </w:tc>
        <w:tc>
          <w:tcPr>
            <w:tcW w:w="6904" w:type="dxa"/>
            <w:noWrap/>
            <w:hideMark/>
          </w:tcPr>
          <w:p w14:paraId="4DA44513"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Clomiphene</w:t>
            </w:r>
          </w:p>
        </w:tc>
      </w:tr>
      <w:tr w:rsidR="00912BC5" w:rsidRPr="00912BC5" w14:paraId="2A9310FC" w14:textId="77777777" w:rsidTr="00912BC5">
        <w:trPr>
          <w:trHeight w:val="300"/>
        </w:trPr>
        <w:tc>
          <w:tcPr>
            <w:tcW w:w="2456" w:type="dxa"/>
            <w:noWrap/>
            <w:hideMark/>
          </w:tcPr>
          <w:p w14:paraId="7E1FAB94"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981709</w:t>
            </w:r>
          </w:p>
        </w:tc>
        <w:tc>
          <w:tcPr>
            <w:tcW w:w="6904" w:type="dxa"/>
            <w:noWrap/>
            <w:hideMark/>
          </w:tcPr>
          <w:p w14:paraId="20063E5C"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dorzolamide</w:t>
            </w:r>
          </w:p>
        </w:tc>
      </w:tr>
      <w:tr w:rsidR="00912BC5" w:rsidRPr="00912BC5" w14:paraId="1CECE037"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66FF6AE9"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1363053</w:t>
            </w:r>
          </w:p>
        </w:tc>
        <w:tc>
          <w:tcPr>
            <w:tcW w:w="6904" w:type="dxa"/>
            <w:noWrap/>
            <w:hideMark/>
          </w:tcPr>
          <w:p w14:paraId="6FB564E7"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Doxazosin</w:t>
            </w:r>
          </w:p>
        </w:tc>
      </w:tr>
      <w:tr w:rsidR="00912BC5" w:rsidRPr="00912BC5" w14:paraId="73444DBE" w14:textId="77777777" w:rsidTr="00912BC5">
        <w:trPr>
          <w:trHeight w:val="300"/>
        </w:trPr>
        <w:tc>
          <w:tcPr>
            <w:tcW w:w="2456" w:type="dxa"/>
            <w:noWrap/>
            <w:hideMark/>
          </w:tcPr>
          <w:p w14:paraId="46625FD8"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989482</w:t>
            </w:r>
          </w:p>
        </w:tc>
        <w:tc>
          <w:tcPr>
            <w:tcW w:w="6904" w:type="dxa"/>
            <w:noWrap/>
            <w:hideMark/>
          </w:tcPr>
          <w:p w14:paraId="4703AE58" w14:textId="77777777" w:rsidR="00912BC5" w:rsidRPr="00912BC5" w:rsidRDefault="00912BC5" w:rsidP="00912BC5">
            <w:pPr>
              <w:rPr>
                <w:rFonts w:asciiTheme="minorHAnsi" w:hAnsiTheme="minorHAnsi" w:cstheme="minorHAnsi"/>
                <w:sz w:val="22"/>
                <w:szCs w:val="22"/>
              </w:rPr>
            </w:pPr>
            <w:proofErr w:type="spellStart"/>
            <w:r w:rsidRPr="00912BC5">
              <w:rPr>
                <w:rFonts w:asciiTheme="minorHAnsi" w:hAnsiTheme="minorHAnsi" w:cstheme="minorHAnsi"/>
                <w:sz w:val="22"/>
                <w:szCs w:val="22"/>
              </w:rPr>
              <w:t>Dutasteride</w:t>
            </w:r>
            <w:proofErr w:type="spellEnd"/>
          </w:p>
        </w:tc>
      </w:tr>
      <w:tr w:rsidR="00912BC5" w:rsidRPr="00912BC5" w14:paraId="196B785C"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1E6761D2"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996416</w:t>
            </w:r>
          </w:p>
        </w:tc>
        <w:tc>
          <w:tcPr>
            <w:tcW w:w="6904" w:type="dxa"/>
            <w:noWrap/>
            <w:hideMark/>
          </w:tcPr>
          <w:p w14:paraId="7F206910"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Finasteride</w:t>
            </w:r>
          </w:p>
        </w:tc>
      </w:tr>
      <w:tr w:rsidR="00912BC5" w:rsidRPr="00912BC5" w14:paraId="4580E3F9" w14:textId="77777777" w:rsidTr="00912BC5">
        <w:trPr>
          <w:trHeight w:val="300"/>
        </w:trPr>
        <w:tc>
          <w:tcPr>
            <w:tcW w:w="2456" w:type="dxa"/>
            <w:noWrap/>
            <w:hideMark/>
          </w:tcPr>
          <w:p w14:paraId="4AF52A7A"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1512480</w:t>
            </w:r>
          </w:p>
        </w:tc>
        <w:tc>
          <w:tcPr>
            <w:tcW w:w="6904" w:type="dxa"/>
            <w:noWrap/>
            <w:hideMark/>
          </w:tcPr>
          <w:p w14:paraId="3A6B67FB"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Ibandronate</w:t>
            </w:r>
          </w:p>
        </w:tc>
      </w:tr>
      <w:tr w:rsidR="00912BC5" w:rsidRPr="00912BC5" w14:paraId="4AF87B10"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7CB68E7C"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1502905</w:t>
            </w:r>
          </w:p>
        </w:tc>
        <w:tc>
          <w:tcPr>
            <w:tcW w:w="6904" w:type="dxa"/>
            <w:noWrap/>
            <w:hideMark/>
          </w:tcPr>
          <w:p w14:paraId="028532BF"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Insulin Glargine</w:t>
            </w:r>
          </w:p>
        </w:tc>
      </w:tr>
      <w:tr w:rsidR="00912BC5" w:rsidRPr="00912BC5" w14:paraId="69064758" w14:textId="77777777" w:rsidTr="00912BC5">
        <w:trPr>
          <w:trHeight w:val="300"/>
        </w:trPr>
        <w:tc>
          <w:tcPr>
            <w:tcW w:w="2456" w:type="dxa"/>
            <w:noWrap/>
            <w:hideMark/>
          </w:tcPr>
          <w:p w14:paraId="3995FF10"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1550023</w:t>
            </w:r>
          </w:p>
        </w:tc>
        <w:tc>
          <w:tcPr>
            <w:tcW w:w="6904" w:type="dxa"/>
            <w:noWrap/>
            <w:hideMark/>
          </w:tcPr>
          <w:p w14:paraId="4A66E905"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 xml:space="preserve">Insulin </w:t>
            </w:r>
            <w:proofErr w:type="spellStart"/>
            <w:r w:rsidRPr="00912BC5">
              <w:rPr>
                <w:rFonts w:asciiTheme="minorHAnsi" w:hAnsiTheme="minorHAnsi" w:cstheme="minorHAnsi"/>
                <w:sz w:val="22"/>
                <w:szCs w:val="22"/>
              </w:rPr>
              <w:t>Lispro</w:t>
            </w:r>
            <w:proofErr w:type="spellEnd"/>
          </w:p>
        </w:tc>
      </w:tr>
      <w:tr w:rsidR="00912BC5" w:rsidRPr="00912BC5" w14:paraId="474C0C67"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30EBF5B4"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1347384</w:t>
            </w:r>
          </w:p>
        </w:tc>
        <w:tc>
          <w:tcPr>
            <w:tcW w:w="6904" w:type="dxa"/>
            <w:noWrap/>
            <w:hideMark/>
          </w:tcPr>
          <w:p w14:paraId="673DC218" w14:textId="77777777" w:rsidR="00912BC5" w:rsidRPr="00912BC5" w:rsidRDefault="00912BC5" w:rsidP="00912BC5">
            <w:pPr>
              <w:rPr>
                <w:rFonts w:asciiTheme="minorHAnsi" w:hAnsiTheme="minorHAnsi" w:cstheme="minorHAnsi"/>
                <w:sz w:val="22"/>
                <w:szCs w:val="22"/>
              </w:rPr>
            </w:pPr>
            <w:proofErr w:type="spellStart"/>
            <w:r w:rsidRPr="00912BC5">
              <w:rPr>
                <w:rFonts w:asciiTheme="minorHAnsi" w:hAnsiTheme="minorHAnsi" w:cstheme="minorHAnsi"/>
                <w:sz w:val="22"/>
                <w:szCs w:val="22"/>
              </w:rPr>
              <w:t>irbesartan</w:t>
            </w:r>
            <w:proofErr w:type="spellEnd"/>
          </w:p>
        </w:tc>
      </w:tr>
      <w:tr w:rsidR="00912BC5" w:rsidRPr="00912BC5" w14:paraId="3306B892" w14:textId="77777777" w:rsidTr="00912BC5">
        <w:trPr>
          <w:trHeight w:val="300"/>
        </w:trPr>
        <w:tc>
          <w:tcPr>
            <w:tcW w:w="2456" w:type="dxa"/>
            <w:noWrap/>
            <w:hideMark/>
          </w:tcPr>
          <w:p w14:paraId="4B84A4A8"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1386957</w:t>
            </w:r>
          </w:p>
        </w:tc>
        <w:tc>
          <w:tcPr>
            <w:tcW w:w="6904" w:type="dxa"/>
            <w:noWrap/>
            <w:hideMark/>
          </w:tcPr>
          <w:p w14:paraId="3AADA7AF"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Labetalol</w:t>
            </w:r>
          </w:p>
        </w:tc>
      </w:tr>
      <w:tr w:rsidR="00912BC5" w:rsidRPr="00912BC5" w14:paraId="022F53DC"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23E38445"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989878</w:t>
            </w:r>
          </w:p>
        </w:tc>
        <w:tc>
          <w:tcPr>
            <w:tcW w:w="6904" w:type="dxa"/>
            <w:noWrap/>
            <w:hideMark/>
          </w:tcPr>
          <w:p w14:paraId="6A560CA0"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Lidocaine</w:t>
            </w:r>
          </w:p>
        </w:tc>
      </w:tr>
      <w:tr w:rsidR="00912BC5" w:rsidRPr="00912BC5" w14:paraId="06F14BA2" w14:textId="77777777" w:rsidTr="00912BC5">
        <w:trPr>
          <w:trHeight w:val="300"/>
        </w:trPr>
        <w:tc>
          <w:tcPr>
            <w:tcW w:w="2456" w:type="dxa"/>
            <w:noWrap/>
            <w:hideMark/>
          </w:tcPr>
          <w:p w14:paraId="6CB0CA74"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1102527</w:t>
            </w:r>
          </w:p>
        </w:tc>
        <w:tc>
          <w:tcPr>
            <w:tcW w:w="6904" w:type="dxa"/>
            <w:noWrap/>
            <w:hideMark/>
          </w:tcPr>
          <w:p w14:paraId="5553B270"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Meperidine</w:t>
            </w:r>
          </w:p>
        </w:tc>
      </w:tr>
      <w:tr w:rsidR="00912BC5" w:rsidRPr="00912BC5" w14:paraId="3C5E6FE1"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71EF2A44"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1103640</w:t>
            </w:r>
          </w:p>
        </w:tc>
        <w:tc>
          <w:tcPr>
            <w:tcW w:w="6904" w:type="dxa"/>
            <w:noWrap/>
            <w:hideMark/>
          </w:tcPr>
          <w:p w14:paraId="7F35572E"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Methadone</w:t>
            </w:r>
          </w:p>
        </w:tc>
      </w:tr>
      <w:tr w:rsidR="00912BC5" w:rsidRPr="00912BC5" w14:paraId="6A4DE9AB" w14:textId="77777777" w:rsidTr="00912BC5">
        <w:trPr>
          <w:trHeight w:val="300"/>
        </w:trPr>
        <w:tc>
          <w:tcPr>
            <w:tcW w:w="2456" w:type="dxa"/>
            <w:noWrap/>
            <w:hideMark/>
          </w:tcPr>
          <w:p w14:paraId="0DF6E16F"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705944</w:t>
            </w:r>
          </w:p>
        </w:tc>
        <w:tc>
          <w:tcPr>
            <w:tcW w:w="6904" w:type="dxa"/>
            <w:noWrap/>
            <w:hideMark/>
          </w:tcPr>
          <w:p w14:paraId="533318DE"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Methylphenidate</w:t>
            </w:r>
          </w:p>
        </w:tc>
      </w:tr>
      <w:tr w:rsidR="00912BC5" w:rsidRPr="00912BC5" w14:paraId="2A9B47F4"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4A0A29F9"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708298</w:t>
            </w:r>
          </w:p>
        </w:tc>
        <w:tc>
          <w:tcPr>
            <w:tcW w:w="6904" w:type="dxa"/>
            <w:noWrap/>
            <w:hideMark/>
          </w:tcPr>
          <w:p w14:paraId="02F92208"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Midazolam</w:t>
            </w:r>
          </w:p>
        </w:tc>
      </w:tr>
      <w:tr w:rsidR="00912BC5" w:rsidRPr="00912BC5" w14:paraId="6ED62A4A" w14:textId="77777777" w:rsidTr="00912BC5">
        <w:trPr>
          <w:trHeight w:val="300"/>
        </w:trPr>
        <w:tc>
          <w:tcPr>
            <w:tcW w:w="2456" w:type="dxa"/>
            <w:noWrap/>
            <w:hideMark/>
          </w:tcPr>
          <w:p w14:paraId="22241437"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1313200</w:t>
            </w:r>
          </w:p>
        </w:tc>
        <w:tc>
          <w:tcPr>
            <w:tcW w:w="6904" w:type="dxa"/>
            <w:noWrap/>
            <w:hideMark/>
          </w:tcPr>
          <w:p w14:paraId="5D2851C7"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Nadolol</w:t>
            </w:r>
          </w:p>
        </w:tc>
      </w:tr>
      <w:tr w:rsidR="00912BC5" w:rsidRPr="00912BC5" w14:paraId="064AE792"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29214169"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1114122</w:t>
            </w:r>
          </w:p>
        </w:tc>
        <w:tc>
          <w:tcPr>
            <w:tcW w:w="6904" w:type="dxa"/>
            <w:noWrap/>
            <w:hideMark/>
          </w:tcPr>
          <w:p w14:paraId="7BD71B9A"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Nalbuphine</w:t>
            </w:r>
          </w:p>
        </w:tc>
      </w:tr>
      <w:tr w:rsidR="00912BC5" w:rsidRPr="00912BC5" w14:paraId="168EAB18" w14:textId="77777777" w:rsidTr="00912BC5">
        <w:trPr>
          <w:trHeight w:val="300"/>
        </w:trPr>
        <w:tc>
          <w:tcPr>
            <w:tcW w:w="2456" w:type="dxa"/>
            <w:noWrap/>
            <w:hideMark/>
          </w:tcPr>
          <w:p w14:paraId="02A29300"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717136</w:t>
            </w:r>
          </w:p>
        </w:tc>
        <w:tc>
          <w:tcPr>
            <w:tcW w:w="6904" w:type="dxa"/>
            <w:noWrap/>
            <w:hideMark/>
          </w:tcPr>
          <w:p w14:paraId="31EE1B00"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Neostigmine</w:t>
            </w:r>
          </w:p>
        </w:tc>
      </w:tr>
      <w:tr w:rsidR="00912BC5" w:rsidRPr="00912BC5" w14:paraId="1975E278"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7A4664E6"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753626</w:t>
            </w:r>
          </w:p>
        </w:tc>
        <w:tc>
          <w:tcPr>
            <w:tcW w:w="6904" w:type="dxa"/>
            <w:noWrap/>
            <w:hideMark/>
          </w:tcPr>
          <w:p w14:paraId="7999B9B2" w14:textId="77777777" w:rsidR="00912BC5" w:rsidRPr="00912BC5" w:rsidRDefault="00912BC5" w:rsidP="00912BC5">
            <w:pPr>
              <w:rPr>
                <w:rFonts w:asciiTheme="minorHAnsi" w:hAnsiTheme="minorHAnsi" w:cstheme="minorHAnsi"/>
                <w:sz w:val="22"/>
                <w:szCs w:val="22"/>
              </w:rPr>
            </w:pPr>
            <w:proofErr w:type="spellStart"/>
            <w:r w:rsidRPr="00912BC5">
              <w:rPr>
                <w:rFonts w:asciiTheme="minorHAnsi" w:hAnsiTheme="minorHAnsi" w:cstheme="minorHAnsi"/>
                <w:sz w:val="22"/>
                <w:szCs w:val="22"/>
              </w:rPr>
              <w:t>Propofol</w:t>
            </w:r>
            <w:proofErr w:type="spellEnd"/>
          </w:p>
        </w:tc>
      </w:tr>
      <w:tr w:rsidR="00912BC5" w:rsidRPr="00912BC5" w14:paraId="08930074" w14:textId="77777777" w:rsidTr="00912BC5">
        <w:trPr>
          <w:trHeight w:val="300"/>
        </w:trPr>
        <w:tc>
          <w:tcPr>
            <w:tcW w:w="2456" w:type="dxa"/>
            <w:noWrap/>
            <w:hideMark/>
          </w:tcPr>
          <w:p w14:paraId="5A7DD25C"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1513103</w:t>
            </w:r>
          </w:p>
        </w:tc>
        <w:tc>
          <w:tcPr>
            <w:tcW w:w="6904" w:type="dxa"/>
            <w:noWrap/>
            <w:hideMark/>
          </w:tcPr>
          <w:p w14:paraId="27FBF92D"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Raloxifene</w:t>
            </w:r>
          </w:p>
        </w:tc>
      </w:tr>
      <w:tr w:rsidR="00912BC5" w:rsidRPr="00912BC5" w14:paraId="513CBB11"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0A851219"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781182</w:t>
            </w:r>
          </w:p>
        </w:tc>
        <w:tc>
          <w:tcPr>
            <w:tcW w:w="6904" w:type="dxa"/>
            <w:noWrap/>
            <w:hideMark/>
          </w:tcPr>
          <w:p w14:paraId="2E140626"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ramelteon</w:t>
            </w:r>
          </w:p>
        </w:tc>
      </w:tr>
      <w:tr w:rsidR="00912BC5" w:rsidRPr="00912BC5" w14:paraId="5B0EB7AD" w14:textId="77777777" w:rsidTr="00912BC5">
        <w:trPr>
          <w:trHeight w:val="300"/>
        </w:trPr>
        <w:tc>
          <w:tcPr>
            <w:tcW w:w="2456" w:type="dxa"/>
            <w:noWrap/>
            <w:hideMark/>
          </w:tcPr>
          <w:p w14:paraId="21E15E29"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1334456</w:t>
            </w:r>
          </w:p>
        </w:tc>
        <w:tc>
          <w:tcPr>
            <w:tcW w:w="6904" w:type="dxa"/>
            <w:noWrap/>
            <w:hideMark/>
          </w:tcPr>
          <w:p w14:paraId="5DE5FC59"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Ramipril</w:t>
            </w:r>
          </w:p>
        </w:tc>
      </w:tr>
      <w:tr w:rsidR="00912BC5" w:rsidRPr="00912BC5" w14:paraId="02DA7C4C"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5EA93D6A"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965748</w:t>
            </w:r>
          </w:p>
        </w:tc>
        <w:tc>
          <w:tcPr>
            <w:tcW w:w="6904" w:type="dxa"/>
            <w:noWrap/>
            <w:hideMark/>
          </w:tcPr>
          <w:p w14:paraId="1DA5F5FC"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Scopolamine</w:t>
            </w:r>
          </w:p>
        </w:tc>
      </w:tr>
      <w:tr w:rsidR="00912BC5" w:rsidRPr="00912BC5" w14:paraId="03263648" w14:textId="77777777" w:rsidTr="00912BC5">
        <w:trPr>
          <w:trHeight w:val="300"/>
        </w:trPr>
        <w:tc>
          <w:tcPr>
            <w:tcW w:w="2456" w:type="dxa"/>
            <w:noWrap/>
            <w:hideMark/>
          </w:tcPr>
          <w:p w14:paraId="12DF287C"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916005</w:t>
            </w:r>
          </w:p>
        </w:tc>
        <w:tc>
          <w:tcPr>
            <w:tcW w:w="6904" w:type="dxa"/>
            <w:noWrap/>
            <w:hideMark/>
          </w:tcPr>
          <w:p w14:paraId="1620CB5C" w14:textId="77777777" w:rsidR="00912BC5" w:rsidRPr="00912BC5" w:rsidRDefault="00912BC5" w:rsidP="00912BC5">
            <w:pPr>
              <w:rPr>
                <w:rFonts w:asciiTheme="minorHAnsi" w:hAnsiTheme="minorHAnsi" w:cstheme="minorHAnsi"/>
                <w:sz w:val="22"/>
                <w:szCs w:val="22"/>
              </w:rPr>
            </w:pPr>
            <w:proofErr w:type="spellStart"/>
            <w:r w:rsidRPr="00912BC5">
              <w:rPr>
                <w:rFonts w:asciiTheme="minorHAnsi" w:hAnsiTheme="minorHAnsi" w:cstheme="minorHAnsi"/>
                <w:sz w:val="22"/>
                <w:szCs w:val="22"/>
              </w:rPr>
              <w:t>Solifenacin</w:t>
            </w:r>
            <w:proofErr w:type="spellEnd"/>
          </w:p>
        </w:tc>
      </w:tr>
      <w:tr w:rsidR="00912BC5" w:rsidRPr="00912BC5" w14:paraId="73EEAEF6"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6BFD21EC"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924566</w:t>
            </w:r>
          </w:p>
        </w:tc>
        <w:tc>
          <w:tcPr>
            <w:tcW w:w="6904" w:type="dxa"/>
            <w:noWrap/>
            <w:hideMark/>
          </w:tcPr>
          <w:p w14:paraId="690B5CA9" w14:textId="77777777" w:rsidR="00912BC5" w:rsidRPr="00912BC5" w:rsidRDefault="00912BC5" w:rsidP="00912BC5">
            <w:pPr>
              <w:rPr>
                <w:rFonts w:asciiTheme="minorHAnsi" w:hAnsiTheme="minorHAnsi" w:cstheme="minorHAnsi"/>
                <w:sz w:val="22"/>
                <w:szCs w:val="22"/>
              </w:rPr>
            </w:pPr>
            <w:proofErr w:type="spellStart"/>
            <w:r w:rsidRPr="00912BC5">
              <w:rPr>
                <w:rFonts w:asciiTheme="minorHAnsi" w:hAnsiTheme="minorHAnsi" w:cstheme="minorHAnsi"/>
                <w:sz w:val="22"/>
                <w:szCs w:val="22"/>
              </w:rPr>
              <w:t>tamsulosin</w:t>
            </w:r>
            <w:proofErr w:type="spellEnd"/>
          </w:p>
        </w:tc>
      </w:tr>
      <w:tr w:rsidR="00912BC5" w:rsidRPr="00912BC5" w14:paraId="5A73F493" w14:textId="77777777" w:rsidTr="00912BC5">
        <w:trPr>
          <w:trHeight w:val="300"/>
        </w:trPr>
        <w:tc>
          <w:tcPr>
            <w:tcW w:w="2456" w:type="dxa"/>
            <w:noWrap/>
            <w:hideMark/>
          </w:tcPr>
          <w:p w14:paraId="26BAFEF7"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1341238</w:t>
            </w:r>
          </w:p>
        </w:tc>
        <w:tc>
          <w:tcPr>
            <w:tcW w:w="6904" w:type="dxa"/>
            <w:noWrap/>
            <w:hideMark/>
          </w:tcPr>
          <w:p w14:paraId="6ED41D46"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Terazosin</w:t>
            </w:r>
          </w:p>
        </w:tc>
      </w:tr>
      <w:tr w:rsidR="00912BC5" w:rsidRPr="00912BC5" w14:paraId="10DB3FAF"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2D7A85D8"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902427</w:t>
            </w:r>
          </w:p>
        </w:tc>
        <w:tc>
          <w:tcPr>
            <w:tcW w:w="6904" w:type="dxa"/>
            <w:noWrap/>
            <w:hideMark/>
          </w:tcPr>
          <w:p w14:paraId="506D6C29"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Timolol</w:t>
            </w:r>
          </w:p>
        </w:tc>
      </w:tr>
      <w:tr w:rsidR="00912BC5" w:rsidRPr="00912BC5" w14:paraId="02F8EEA9" w14:textId="77777777" w:rsidTr="00912BC5">
        <w:trPr>
          <w:trHeight w:val="300"/>
        </w:trPr>
        <w:tc>
          <w:tcPr>
            <w:tcW w:w="2456" w:type="dxa"/>
            <w:noWrap/>
            <w:hideMark/>
          </w:tcPr>
          <w:p w14:paraId="4626C76F"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913782</w:t>
            </w:r>
          </w:p>
        </w:tc>
        <w:tc>
          <w:tcPr>
            <w:tcW w:w="6904" w:type="dxa"/>
            <w:noWrap/>
            <w:hideMark/>
          </w:tcPr>
          <w:p w14:paraId="58BDC344"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tolterodine</w:t>
            </w:r>
          </w:p>
        </w:tc>
      </w:tr>
      <w:tr w:rsidR="00912BC5" w:rsidRPr="00912BC5" w14:paraId="7FFA25CC"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22E86C8A"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704599</w:t>
            </w:r>
          </w:p>
        </w:tc>
        <w:tc>
          <w:tcPr>
            <w:tcW w:w="6904" w:type="dxa"/>
            <w:noWrap/>
            <w:hideMark/>
          </w:tcPr>
          <w:p w14:paraId="4998A4E1"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Triazolam</w:t>
            </w:r>
          </w:p>
        </w:tc>
      </w:tr>
      <w:tr w:rsidR="00912BC5" w:rsidRPr="00912BC5" w14:paraId="364F67F8" w14:textId="77777777" w:rsidTr="00912BC5">
        <w:trPr>
          <w:trHeight w:val="300"/>
        </w:trPr>
        <w:tc>
          <w:tcPr>
            <w:tcW w:w="2456" w:type="dxa"/>
            <w:noWrap/>
            <w:hideMark/>
          </w:tcPr>
          <w:p w14:paraId="3A89100D"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780442</w:t>
            </w:r>
          </w:p>
        </w:tc>
        <w:tc>
          <w:tcPr>
            <w:tcW w:w="6904" w:type="dxa"/>
            <w:noWrap/>
            <w:hideMark/>
          </w:tcPr>
          <w:p w14:paraId="37398FD3"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varenicline</w:t>
            </w:r>
          </w:p>
        </w:tc>
      </w:tr>
      <w:tr w:rsidR="00912BC5" w:rsidRPr="00912BC5" w14:paraId="578C0B88"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1F547887"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1524674</w:t>
            </w:r>
          </w:p>
        </w:tc>
        <w:tc>
          <w:tcPr>
            <w:tcW w:w="6904" w:type="dxa"/>
            <w:noWrap/>
            <w:hideMark/>
          </w:tcPr>
          <w:p w14:paraId="06A087F2"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zoledronic acid</w:t>
            </w:r>
          </w:p>
        </w:tc>
      </w:tr>
    </w:tbl>
    <w:p w14:paraId="462DB8DC" w14:textId="04A1F6E9" w:rsidR="002F6814" w:rsidRDefault="002F6814" w:rsidP="002F6814">
      <w:pPr>
        <w:pStyle w:val="Heading2"/>
      </w:pPr>
      <w:bookmarkStart w:id="53" w:name="_Ref509828147"/>
      <w:bookmarkStart w:id="54" w:name="_Toc510166696"/>
      <w:r>
        <w:lastRenderedPageBreak/>
        <w:t>Negative control exposures for the Chou study replication</w:t>
      </w:r>
      <w:bookmarkEnd w:id="53"/>
      <w:bookmarkEnd w:id="54"/>
    </w:p>
    <w:tbl>
      <w:tblPr>
        <w:tblStyle w:val="PlainTable3"/>
        <w:tblW w:w="9360" w:type="dxa"/>
        <w:tblLook w:val="0420" w:firstRow="1" w:lastRow="0" w:firstColumn="0" w:lastColumn="0" w:noHBand="0" w:noVBand="1"/>
      </w:tblPr>
      <w:tblGrid>
        <w:gridCol w:w="1440"/>
        <w:gridCol w:w="2909"/>
        <w:gridCol w:w="1411"/>
        <w:gridCol w:w="3600"/>
      </w:tblGrid>
      <w:tr w:rsidR="00C14AE6" w:rsidRPr="00C14AE6" w14:paraId="2907C41A" w14:textId="77777777" w:rsidTr="00C14AE6">
        <w:trPr>
          <w:cnfStyle w:val="100000000000" w:firstRow="1" w:lastRow="0" w:firstColumn="0" w:lastColumn="0" w:oddVBand="0" w:evenVBand="0" w:oddHBand="0" w:evenHBand="0" w:firstRowFirstColumn="0" w:firstRowLastColumn="0" w:lastRowFirstColumn="0" w:lastRowLastColumn="0"/>
          <w:trHeight w:val="300"/>
        </w:trPr>
        <w:tc>
          <w:tcPr>
            <w:tcW w:w="1440" w:type="dxa"/>
            <w:noWrap/>
            <w:vAlign w:val="bottom"/>
            <w:hideMark/>
          </w:tcPr>
          <w:p w14:paraId="14BA0000"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Exposure concept ID</w:t>
            </w:r>
          </w:p>
        </w:tc>
        <w:tc>
          <w:tcPr>
            <w:tcW w:w="2909" w:type="dxa"/>
            <w:noWrap/>
            <w:vAlign w:val="bottom"/>
            <w:hideMark/>
          </w:tcPr>
          <w:p w14:paraId="3E9EBC0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Exposure concept name</w:t>
            </w:r>
          </w:p>
        </w:tc>
        <w:tc>
          <w:tcPr>
            <w:tcW w:w="1411" w:type="dxa"/>
            <w:noWrap/>
            <w:vAlign w:val="bottom"/>
            <w:hideMark/>
          </w:tcPr>
          <w:p w14:paraId="6A9FD23F"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Nesting concept ID</w:t>
            </w:r>
          </w:p>
        </w:tc>
        <w:tc>
          <w:tcPr>
            <w:tcW w:w="3600" w:type="dxa"/>
            <w:noWrap/>
            <w:vAlign w:val="bottom"/>
            <w:hideMark/>
          </w:tcPr>
          <w:p w14:paraId="1051B13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Nesting name</w:t>
            </w:r>
          </w:p>
        </w:tc>
      </w:tr>
      <w:tr w:rsidR="00C14AE6" w:rsidRPr="00C14AE6" w14:paraId="3C10E91B"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29FAD35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1105775</w:t>
            </w:r>
          </w:p>
        </w:tc>
        <w:tc>
          <w:tcPr>
            <w:tcW w:w="2909" w:type="dxa"/>
            <w:noWrap/>
            <w:hideMark/>
          </w:tcPr>
          <w:p w14:paraId="168B8049"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Aminophylline</w:t>
            </w:r>
          </w:p>
        </w:tc>
        <w:tc>
          <w:tcPr>
            <w:tcW w:w="1411" w:type="dxa"/>
            <w:noWrap/>
            <w:hideMark/>
          </w:tcPr>
          <w:p w14:paraId="00C540C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37203741</w:t>
            </w:r>
          </w:p>
        </w:tc>
        <w:tc>
          <w:tcPr>
            <w:tcW w:w="3600" w:type="dxa"/>
            <w:noWrap/>
            <w:hideMark/>
          </w:tcPr>
          <w:p w14:paraId="2A528DA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Bronchospasm and obstruction</w:t>
            </w:r>
          </w:p>
        </w:tc>
      </w:tr>
      <w:tr w:rsidR="00C14AE6" w:rsidRPr="00C14AE6" w14:paraId="4295E37D" w14:textId="77777777" w:rsidTr="00C14AE6">
        <w:trPr>
          <w:trHeight w:val="300"/>
        </w:trPr>
        <w:tc>
          <w:tcPr>
            <w:tcW w:w="1440" w:type="dxa"/>
            <w:noWrap/>
            <w:hideMark/>
          </w:tcPr>
          <w:p w14:paraId="6FCB80F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924939</w:t>
            </w:r>
          </w:p>
        </w:tc>
        <w:tc>
          <w:tcPr>
            <w:tcW w:w="2909" w:type="dxa"/>
            <w:noWrap/>
            <w:hideMark/>
          </w:tcPr>
          <w:p w14:paraId="6D1E94AF"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Bisacodyl</w:t>
            </w:r>
            <w:proofErr w:type="spellEnd"/>
          </w:p>
        </w:tc>
        <w:tc>
          <w:tcPr>
            <w:tcW w:w="1411" w:type="dxa"/>
            <w:noWrap/>
            <w:hideMark/>
          </w:tcPr>
          <w:p w14:paraId="493AF69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35702117</w:t>
            </w:r>
          </w:p>
        </w:tc>
        <w:tc>
          <w:tcPr>
            <w:tcW w:w="3600" w:type="dxa"/>
            <w:noWrap/>
            <w:hideMark/>
          </w:tcPr>
          <w:p w14:paraId="7612997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 xml:space="preserve">Gastrointestinal motility and </w:t>
            </w:r>
            <w:proofErr w:type="spellStart"/>
            <w:r w:rsidRPr="00C14AE6">
              <w:rPr>
                <w:rFonts w:asciiTheme="minorHAnsi" w:hAnsiTheme="minorHAnsi" w:cstheme="minorHAnsi"/>
                <w:sz w:val="22"/>
                <w:szCs w:val="22"/>
              </w:rPr>
              <w:t>defaecation</w:t>
            </w:r>
            <w:proofErr w:type="spellEnd"/>
            <w:r w:rsidRPr="00C14AE6">
              <w:rPr>
                <w:rFonts w:asciiTheme="minorHAnsi" w:hAnsiTheme="minorHAnsi" w:cstheme="minorHAnsi"/>
                <w:sz w:val="22"/>
                <w:szCs w:val="22"/>
              </w:rPr>
              <w:t xml:space="preserve"> conditions</w:t>
            </w:r>
          </w:p>
        </w:tc>
      </w:tr>
      <w:tr w:rsidR="00C14AE6" w:rsidRPr="00C14AE6" w14:paraId="350FDDE0"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0B44FF1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938044</w:t>
            </w:r>
          </w:p>
        </w:tc>
        <w:tc>
          <w:tcPr>
            <w:tcW w:w="2909" w:type="dxa"/>
            <w:noWrap/>
            <w:hideMark/>
          </w:tcPr>
          <w:p w14:paraId="70F9DBA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brinzolamide</w:t>
            </w:r>
          </w:p>
        </w:tc>
        <w:tc>
          <w:tcPr>
            <w:tcW w:w="1411" w:type="dxa"/>
            <w:noWrap/>
            <w:hideMark/>
          </w:tcPr>
          <w:p w14:paraId="3C6D9E5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35606985</w:t>
            </w:r>
          </w:p>
        </w:tc>
        <w:tc>
          <w:tcPr>
            <w:tcW w:w="3600" w:type="dxa"/>
            <w:noWrap/>
            <w:hideMark/>
          </w:tcPr>
          <w:p w14:paraId="5461553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Glaucoma</w:t>
            </w:r>
          </w:p>
        </w:tc>
      </w:tr>
      <w:tr w:rsidR="00C14AE6" w:rsidRPr="00C14AE6" w14:paraId="78D37C68" w14:textId="77777777" w:rsidTr="00C14AE6">
        <w:trPr>
          <w:trHeight w:val="300"/>
        </w:trPr>
        <w:tc>
          <w:tcPr>
            <w:tcW w:w="1440" w:type="dxa"/>
            <w:noWrap/>
            <w:hideMark/>
          </w:tcPr>
          <w:p w14:paraId="3CBFB69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732893</w:t>
            </w:r>
          </w:p>
        </w:tc>
        <w:tc>
          <w:tcPr>
            <w:tcW w:w="2909" w:type="dxa"/>
            <w:noWrap/>
            <w:hideMark/>
          </w:tcPr>
          <w:p w14:paraId="21CD6F8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Bupivacaine</w:t>
            </w:r>
          </w:p>
        </w:tc>
        <w:tc>
          <w:tcPr>
            <w:tcW w:w="1411" w:type="dxa"/>
            <w:noWrap/>
            <w:hideMark/>
          </w:tcPr>
          <w:p w14:paraId="613BE38F"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438112</w:t>
            </w:r>
          </w:p>
        </w:tc>
        <w:tc>
          <w:tcPr>
            <w:tcW w:w="3600" w:type="dxa"/>
            <w:noWrap/>
            <w:hideMark/>
          </w:tcPr>
          <w:p w14:paraId="5195BF2A"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Neoplastic disease</w:t>
            </w:r>
          </w:p>
        </w:tc>
      </w:tr>
      <w:tr w:rsidR="00C14AE6" w:rsidRPr="00C14AE6" w14:paraId="53692B26"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64588CE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954819</w:t>
            </w:r>
          </w:p>
        </w:tc>
        <w:tc>
          <w:tcPr>
            <w:tcW w:w="2909" w:type="dxa"/>
            <w:noWrap/>
            <w:hideMark/>
          </w:tcPr>
          <w:p w14:paraId="342356B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cevimeline</w:t>
            </w:r>
          </w:p>
        </w:tc>
        <w:tc>
          <w:tcPr>
            <w:tcW w:w="1411" w:type="dxa"/>
            <w:noWrap/>
            <w:hideMark/>
          </w:tcPr>
          <w:p w14:paraId="4AC24C3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35606954</w:t>
            </w:r>
          </w:p>
        </w:tc>
        <w:tc>
          <w:tcPr>
            <w:tcW w:w="3600" w:type="dxa"/>
            <w:noWrap/>
            <w:hideMark/>
          </w:tcPr>
          <w:p w14:paraId="1AF21054"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Sjogren's</w:t>
            </w:r>
            <w:proofErr w:type="spellEnd"/>
            <w:r w:rsidRPr="00C14AE6">
              <w:rPr>
                <w:rFonts w:asciiTheme="minorHAnsi" w:hAnsiTheme="minorHAnsi" w:cstheme="minorHAnsi"/>
                <w:sz w:val="22"/>
                <w:szCs w:val="22"/>
              </w:rPr>
              <w:t xml:space="preserve"> syndrome</w:t>
            </w:r>
          </w:p>
        </w:tc>
      </w:tr>
      <w:tr w:rsidR="00C14AE6" w:rsidRPr="00C14AE6" w14:paraId="30E0469A" w14:textId="77777777" w:rsidTr="00C14AE6">
        <w:trPr>
          <w:trHeight w:val="300"/>
        </w:trPr>
        <w:tc>
          <w:tcPr>
            <w:tcW w:w="1440" w:type="dxa"/>
            <w:noWrap/>
            <w:hideMark/>
          </w:tcPr>
          <w:p w14:paraId="04A9395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795113</w:t>
            </w:r>
          </w:p>
        </w:tc>
        <w:tc>
          <w:tcPr>
            <w:tcW w:w="2909" w:type="dxa"/>
            <w:noWrap/>
            <w:hideMark/>
          </w:tcPr>
          <w:p w14:paraId="6B09344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Chlorzoxazone</w:t>
            </w:r>
          </w:p>
        </w:tc>
        <w:tc>
          <w:tcPr>
            <w:tcW w:w="1411" w:type="dxa"/>
            <w:noWrap/>
            <w:hideMark/>
          </w:tcPr>
          <w:p w14:paraId="5B26EBF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36516951</w:t>
            </w:r>
          </w:p>
        </w:tc>
        <w:tc>
          <w:tcPr>
            <w:tcW w:w="3600" w:type="dxa"/>
            <w:noWrap/>
            <w:hideMark/>
          </w:tcPr>
          <w:p w14:paraId="7F3860A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Back pain</w:t>
            </w:r>
          </w:p>
        </w:tc>
      </w:tr>
      <w:tr w:rsidR="00C14AE6" w:rsidRPr="00C14AE6" w14:paraId="63414C72"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27013F50"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1563600</w:t>
            </w:r>
          </w:p>
        </w:tc>
        <w:tc>
          <w:tcPr>
            <w:tcW w:w="2909" w:type="dxa"/>
            <w:noWrap/>
            <w:hideMark/>
          </w:tcPr>
          <w:p w14:paraId="75E6B0D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Chorionic Gonadotropin</w:t>
            </w:r>
          </w:p>
        </w:tc>
        <w:tc>
          <w:tcPr>
            <w:tcW w:w="1411" w:type="dxa"/>
            <w:noWrap/>
            <w:hideMark/>
          </w:tcPr>
          <w:p w14:paraId="2E1AD43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37119655</w:t>
            </w:r>
          </w:p>
        </w:tc>
        <w:tc>
          <w:tcPr>
            <w:tcW w:w="3600" w:type="dxa"/>
            <w:noWrap/>
            <w:hideMark/>
          </w:tcPr>
          <w:p w14:paraId="564D018C"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Infertility female</w:t>
            </w:r>
          </w:p>
        </w:tc>
      </w:tr>
      <w:tr w:rsidR="00C14AE6" w:rsidRPr="00C14AE6" w14:paraId="527BB951" w14:textId="77777777" w:rsidTr="00C14AE6">
        <w:trPr>
          <w:trHeight w:val="300"/>
        </w:trPr>
        <w:tc>
          <w:tcPr>
            <w:tcW w:w="1440" w:type="dxa"/>
            <w:noWrap/>
            <w:hideMark/>
          </w:tcPr>
          <w:p w14:paraId="5B1EA387"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1350310</w:t>
            </w:r>
          </w:p>
        </w:tc>
        <w:tc>
          <w:tcPr>
            <w:tcW w:w="2909" w:type="dxa"/>
            <w:noWrap/>
            <w:hideMark/>
          </w:tcPr>
          <w:p w14:paraId="41746462"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cilostazol</w:t>
            </w:r>
            <w:proofErr w:type="spellEnd"/>
          </w:p>
        </w:tc>
        <w:tc>
          <w:tcPr>
            <w:tcW w:w="1411" w:type="dxa"/>
            <w:noWrap/>
            <w:hideMark/>
          </w:tcPr>
          <w:p w14:paraId="293BE47C"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37622411</w:t>
            </w:r>
          </w:p>
        </w:tc>
        <w:tc>
          <w:tcPr>
            <w:tcW w:w="3600" w:type="dxa"/>
            <w:noWrap/>
            <w:hideMark/>
          </w:tcPr>
          <w:p w14:paraId="79B93D90"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Phlebosclerosis</w:t>
            </w:r>
            <w:proofErr w:type="spellEnd"/>
          </w:p>
        </w:tc>
      </w:tr>
      <w:tr w:rsidR="00C14AE6" w:rsidRPr="00C14AE6" w14:paraId="799E6098"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6F8149F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1517070</w:t>
            </w:r>
          </w:p>
        </w:tc>
        <w:tc>
          <w:tcPr>
            <w:tcW w:w="2909" w:type="dxa"/>
            <w:noWrap/>
            <w:hideMark/>
          </w:tcPr>
          <w:p w14:paraId="4DFE8382"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desmopressin</w:t>
            </w:r>
          </w:p>
        </w:tc>
        <w:tc>
          <w:tcPr>
            <w:tcW w:w="1411" w:type="dxa"/>
            <w:noWrap/>
            <w:hideMark/>
          </w:tcPr>
          <w:p w14:paraId="3807EDD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36718449</w:t>
            </w:r>
          </w:p>
        </w:tc>
        <w:tc>
          <w:tcPr>
            <w:tcW w:w="3600" w:type="dxa"/>
            <w:noWrap/>
            <w:hideMark/>
          </w:tcPr>
          <w:p w14:paraId="233D16BF"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Urinary incontinence</w:t>
            </w:r>
          </w:p>
        </w:tc>
      </w:tr>
      <w:tr w:rsidR="00C14AE6" w:rsidRPr="00C14AE6" w14:paraId="2F67FFF5" w14:textId="77777777" w:rsidTr="00C14AE6">
        <w:trPr>
          <w:trHeight w:val="300"/>
        </w:trPr>
        <w:tc>
          <w:tcPr>
            <w:tcW w:w="1440" w:type="dxa"/>
            <w:noWrap/>
            <w:hideMark/>
          </w:tcPr>
          <w:p w14:paraId="4BECA4CC"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989482</w:t>
            </w:r>
          </w:p>
        </w:tc>
        <w:tc>
          <w:tcPr>
            <w:tcW w:w="2909" w:type="dxa"/>
            <w:noWrap/>
            <w:hideMark/>
          </w:tcPr>
          <w:p w14:paraId="507B106F"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Dutasteride</w:t>
            </w:r>
            <w:proofErr w:type="spellEnd"/>
          </w:p>
        </w:tc>
        <w:tc>
          <w:tcPr>
            <w:tcW w:w="1411" w:type="dxa"/>
            <w:noWrap/>
            <w:hideMark/>
          </w:tcPr>
          <w:p w14:paraId="1C324280"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37119607</w:t>
            </w:r>
          </w:p>
        </w:tc>
        <w:tc>
          <w:tcPr>
            <w:tcW w:w="3600" w:type="dxa"/>
            <w:noWrap/>
            <w:hideMark/>
          </w:tcPr>
          <w:p w14:paraId="4F2DE99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Benign prostatic hyperplasia</w:t>
            </w:r>
          </w:p>
        </w:tc>
      </w:tr>
      <w:tr w:rsidR="00C14AE6" w:rsidRPr="00C14AE6" w14:paraId="2BAB3FC6"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43D31E4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1140088</w:t>
            </w:r>
          </w:p>
        </w:tc>
        <w:tc>
          <w:tcPr>
            <w:tcW w:w="2909" w:type="dxa"/>
            <w:noWrap/>
            <w:hideMark/>
          </w:tcPr>
          <w:p w14:paraId="153CDC6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Dyphylline</w:t>
            </w:r>
          </w:p>
        </w:tc>
        <w:tc>
          <w:tcPr>
            <w:tcW w:w="1411" w:type="dxa"/>
            <w:noWrap/>
            <w:hideMark/>
          </w:tcPr>
          <w:p w14:paraId="5ADF98F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37203741</w:t>
            </w:r>
          </w:p>
        </w:tc>
        <w:tc>
          <w:tcPr>
            <w:tcW w:w="3600" w:type="dxa"/>
            <w:noWrap/>
            <w:hideMark/>
          </w:tcPr>
          <w:p w14:paraId="4EFBC46C"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Bronchospasm and obstruction</w:t>
            </w:r>
          </w:p>
        </w:tc>
      </w:tr>
      <w:tr w:rsidR="00C14AE6" w:rsidRPr="00C14AE6" w14:paraId="1008DC3B" w14:textId="77777777" w:rsidTr="00C14AE6">
        <w:trPr>
          <w:trHeight w:val="300"/>
        </w:trPr>
        <w:tc>
          <w:tcPr>
            <w:tcW w:w="1440" w:type="dxa"/>
            <w:noWrap/>
            <w:hideMark/>
          </w:tcPr>
          <w:p w14:paraId="63BA4EE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943634</w:t>
            </w:r>
          </w:p>
        </w:tc>
        <w:tc>
          <w:tcPr>
            <w:tcW w:w="2909" w:type="dxa"/>
            <w:noWrap/>
            <w:hideMark/>
          </w:tcPr>
          <w:p w14:paraId="7D726BDA"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epinastine</w:t>
            </w:r>
            <w:proofErr w:type="spellEnd"/>
          </w:p>
        </w:tc>
        <w:tc>
          <w:tcPr>
            <w:tcW w:w="1411" w:type="dxa"/>
            <w:noWrap/>
            <w:hideMark/>
          </w:tcPr>
          <w:p w14:paraId="29A08C4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36009773</w:t>
            </w:r>
          </w:p>
        </w:tc>
        <w:tc>
          <w:tcPr>
            <w:tcW w:w="3600" w:type="dxa"/>
            <w:noWrap/>
            <w:hideMark/>
          </w:tcPr>
          <w:p w14:paraId="0F32197F"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Rhinitis allergic</w:t>
            </w:r>
          </w:p>
        </w:tc>
      </w:tr>
      <w:tr w:rsidR="00C14AE6" w:rsidRPr="00C14AE6" w14:paraId="2C58E4DA"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3EF574A9"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757352</w:t>
            </w:r>
          </w:p>
        </w:tc>
        <w:tc>
          <w:tcPr>
            <w:tcW w:w="2909" w:type="dxa"/>
            <w:noWrap/>
            <w:hideMark/>
          </w:tcPr>
          <w:p w14:paraId="69895E32"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Eszopiclone</w:t>
            </w:r>
            <w:proofErr w:type="spellEnd"/>
          </w:p>
        </w:tc>
        <w:tc>
          <w:tcPr>
            <w:tcW w:w="1411" w:type="dxa"/>
            <w:noWrap/>
            <w:hideMark/>
          </w:tcPr>
          <w:p w14:paraId="55EF8618"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436962</w:t>
            </w:r>
          </w:p>
        </w:tc>
        <w:tc>
          <w:tcPr>
            <w:tcW w:w="3600" w:type="dxa"/>
            <w:noWrap/>
            <w:hideMark/>
          </w:tcPr>
          <w:p w14:paraId="60F8301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Insomnia</w:t>
            </w:r>
          </w:p>
        </w:tc>
      </w:tr>
      <w:tr w:rsidR="00C14AE6" w:rsidRPr="00C14AE6" w14:paraId="2294C62F" w14:textId="77777777" w:rsidTr="00C14AE6">
        <w:trPr>
          <w:trHeight w:val="300"/>
        </w:trPr>
        <w:tc>
          <w:tcPr>
            <w:tcW w:w="1440" w:type="dxa"/>
            <w:noWrap/>
            <w:hideMark/>
          </w:tcPr>
          <w:p w14:paraId="69504F8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19027958</w:t>
            </w:r>
          </w:p>
        </w:tc>
        <w:tc>
          <w:tcPr>
            <w:tcW w:w="2909" w:type="dxa"/>
            <w:noWrap/>
            <w:hideMark/>
          </w:tcPr>
          <w:p w14:paraId="4907705E"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fesoterodine</w:t>
            </w:r>
            <w:proofErr w:type="spellEnd"/>
          </w:p>
        </w:tc>
        <w:tc>
          <w:tcPr>
            <w:tcW w:w="1411" w:type="dxa"/>
            <w:noWrap/>
            <w:hideMark/>
          </w:tcPr>
          <w:p w14:paraId="3D6E91D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36718449</w:t>
            </w:r>
          </w:p>
        </w:tc>
        <w:tc>
          <w:tcPr>
            <w:tcW w:w="3600" w:type="dxa"/>
            <w:noWrap/>
            <w:hideMark/>
          </w:tcPr>
          <w:p w14:paraId="55DD370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Urinary incontinence</w:t>
            </w:r>
          </w:p>
        </w:tc>
      </w:tr>
      <w:tr w:rsidR="00C14AE6" w:rsidRPr="00C14AE6" w14:paraId="204FB5B3"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4083CD38"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1588712</w:t>
            </w:r>
          </w:p>
        </w:tc>
        <w:tc>
          <w:tcPr>
            <w:tcW w:w="2909" w:type="dxa"/>
            <w:noWrap/>
            <w:hideMark/>
          </w:tcPr>
          <w:p w14:paraId="1B64B68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Follicle Stimulating Hormone</w:t>
            </w:r>
          </w:p>
        </w:tc>
        <w:tc>
          <w:tcPr>
            <w:tcW w:w="1411" w:type="dxa"/>
            <w:noWrap/>
            <w:hideMark/>
          </w:tcPr>
          <w:p w14:paraId="01BA78EA"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37119655</w:t>
            </w:r>
          </w:p>
        </w:tc>
        <w:tc>
          <w:tcPr>
            <w:tcW w:w="3600" w:type="dxa"/>
            <w:noWrap/>
            <w:hideMark/>
          </w:tcPr>
          <w:p w14:paraId="69BD5AC2"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Infertility female</w:t>
            </w:r>
          </w:p>
        </w:tc>
      </w:tr>
      <w:tr w:rsidR="00C14AE6" w:rsidRPr="00C14AE6" w14:paraId="1AE6D316" w14:textId="77777777" w:rsidTr="00C14AE6">
        <w:trPr>
          <w:trHeight w:val="300"/>
        </w:trPr>
        <w:tc>
          <w:tcPr>
            <w:tcW w:w="1440" w:type="dxa"/>
            <w:noWrap/>
            <w:hideMark/>
          </w:tcPr>
          <w:p w14:paraId="2CFA49C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1315865</w:t>
            </w:r>
          </w:p>
        </w:tc>
        <w:tc>
          <w:tcPr>
            <w:tcW w:w="2909" w:type="dxa"/>
            <w:noWrap/>
            <w:hideMark/>
          </w:tcPr>
          <w:p w14:paraId="18EC2DA8"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fondaparinux</w:t>
            </w:r>
          </w:p>
        </w:tc>
        <w:tc>
          <w:tcPr>
            <w:tcW w:w="1411" w:type="dxa"/>
            <w:noWrap/>
            <w:hideMark/>
          </w:tcPr>
          <w:p w14:paraId="37A056E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37622411</w:t>
            </w:r>
          </w:p>
        </w:tc>
        <w:tc>
          <w:tcPr>
            <w:tcW w:w="3600" w:type="dxa"/>
            <w:noWrap/>
            <w:hideMark/>
          </w:tcPr>
          <w:p w14:paraId="1D31CF35"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Phlebosclerosis</w:t>
            </w:r>
            <w:proofErr w:type="spellEnd"/>
          </w:p>
        </w:tc>
      </w:tr>
      <w:tr w:rsidR="00C14AE6" w:rsidRPr="00C14AE6" w14:paraId="5ED4CD00"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243CBAA0"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1536743</w:t>
            </w:r>
          </w:p>
        </w:tc>
        <w:tc>
          <w:tcPr>
            <w:tcW w:w="2909" w:type="dxa"/>
            <w:noWrap/>
            <w:hideMark/>
          </w:tcPr>
          <w:p w14:paraId="48D0587A"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ganirelix</w:t>
            </w:r>
          </w:p>
        </w:tc>
        <w:tc>
          <w:tcPr>
            <w:tcW w:w="1411" w:type="dxa"/>
            <w:noWrap/>
            <w:hideMark/>
          </w:tcPr>
          <w:p w14:paraId="7BDF1DA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37119655</w:t>
            </w:r>
          </w:p>
        </w:tc>
        <w:tc>
          <w:tcPr>
            <w:tcW w:w="3600" w:type="dxa"/>
            <w:noWrap/>
            <w:hideMark/>
          </w:tcPr>
          <w:p w14:paraId="3982827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Infertility female</w:t>
            </w:r>
          </w:p>
        </w:tc>
      </w:tr>
      <w:tr w:rsidR="00C14AE6" w:rsidRPr="00C14AE6" w14:paraId="1216FC11" w14:textId="77777777" w:rsidTr="00C14AE6">
        <w:trPr>
          <w:trHeight w:val="300"/>
        </w:trPr>
        <w:tc>
          <w:tcPr>
            <w:tcW w:w="1440" w:type="dxa"/>
            <w:noWrap/>
            <w:hideMark/>
          </w:tcPr>
          <w:p w14:paraId="24C95FC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1784444</w:t>
            </w:r>
          </w:p>
        </w:tc>
        <w:tc>
          <w:tcPr>
            <w:tcW w:w="2909" w:type="dxa"/>
            <w:noWrap/>
            <w:hideMark/>
          </w:tcPr>
          <w:p w14:paraId="5C6D1D67"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Ivermectin</w:t>
            </w:r>
          </w:p>
        </w:tc>
        <w:tc>
          <w:tcPr>
            <w:tcW w:w="1411" w:type="dxa"/>
            <w:noWrap/>
            <w:hideMark/>
          </w:tcPr>
          <w:p w14:paraId="610DE1C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36110310</w:t>
            </w:r>
          </w:p>
        </w:tc>
        <w:tc>
          <w:tcPr>
            <w:tcW w:w="3600" w:type="dxa"/>
            <w:noWrap/>
            <w:hideMark/>
          </w:tcPr>
          <w:p w14:paraId="6C9B04E0"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Arthropod infestation</w:t>
            </w:r>
          </w:p>
        </w:tc>
      </w:tr>
      <w:tr w:rsidR="00C14AE6" w:rsidRPr="00C14AE6" w14:paraId="78A19DE6"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16D0C0D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932815</w:t>
            </w:r>
          </w:p>
        </w:tc>
        <w:tc>
          <w:tcPr>
            <w:tcW w:w="2909" w:type="dxa"/>
            <w:noWrap/>
            <w:hideMark/>
          </w:tcPr>
          <w:p w14:paraId="6183A9F6"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Levobunolol</w:t>
            </w:r>
            <w:proofErr w:type="spellEnd"/>
          </w:p>
        </w:tc>
        <w:tc>
          <w:tcPr>
            <w:tcW w:w="1411" w:type="dxa"/>
            <w:noWrap/>
            <w:hideMark/>
          </w:tcPr>
          <w:p w14:paraId="131C2DB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35606985</w:t>
            </w:r>
          </w:p>
        </w:tc>
        <w:tc>
          <w:tcPr>
            <w:tcW w:w="3600" w:type="dxa"/>
            <w:noWrap/>
            <w:hideMark/>
          </w:tcPr>
          <w:p w14:paraId="3B1390AA"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Glaucoma</w:t>
            </w:r>
          </w:p>
        </w:tc>
      </w:tr>
      <w:tr w:rsidR="00C14AE6" w:rsidRPr="00C14AE6" w14:paraId="40A5F30F" w14:textId="77777777" w:rsidTr="00C14AE6">
        <w:trPr>
          <w:trHeight w:val="300"/>
        </w:trPr>
        <w:tc>
          <w:tcPr>
            <w:tcW w:w="1440" w:type="dxa"/>
            <w:noWrap/>
            <w:hideMark/>
          </w:tcPr>
          <w:p w14:paraId="6B33801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1136422</w:t>
            </w:r>
          </w:p>
        </w:tc>
        <w:tc>
          <w:tcPr>
            <w:tcW w:w="2909" w:type="dxa"/>
            <w:noWrap/>
            <w:hideMark/>
          </w:tcPr>
          <w:p w14:paraId="31C58577"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levocetirizine</w:t>
            </w:r>
          </w:p>
        </w:tc>
        <w:tc>
          <w:tcPr>
            <w:tcW w:w="1411" w:type="dxa"/>
            <w:noWrap/>
            <w:hideMark/>
          </w:tcPr>
          <w:p w14:paraId="019DE600"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36009773</w:t>
            </w:r>
          </w:p>
        </w:tc>
        <w:tc>
          <w:tcPr>
            <w:tcW w:w="3600" w:type="dxa"/>
            <w:noWrap/>
            <w:hideMark/>
          </w:tcPr>
          <w:p w14:paraId="218D3138"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Rhinitis allergic</w:t>
            </w:r>
          </w:p>
        </w:tc>
      </w:tr>
      <w:tr w:rsidR="00C14AE6" w:rsidRPr="00C14AE6" w14:paraId="5767A6AE"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396A50E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987366</w:t>
            </w:r>
          </w:p>
        </w:tc>
        <w:tc>
          <w:tcPr>
            <w:tcW w:w="2909" w:type="dxa"/>
            <w:noWrap/>
            <w:hideMark/>
          </w:tcPr>
          <w:p w14:paraId="3EAE1318"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lubiprostone</w:t>
            </w:r>
            <w:proofErr w:type="spellEnd"/>
          </w:p>
        </w:tc>
        <w:tc>
          <w:tcPr>
            <w:tcW w:w="1411" w:type="dxa"/>
            <w:noWrap/>
            <w:hideMark/>
          </w:tcPr>
          <w:p w14:paraId="371F5882"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35702117</w:t>
            </w:r>
          </w:p>
        </w:tc>
        <w:tc>
          <w:tcPr>
            <w:tcW w:w="3600" w:type="dxa"/>
            <w:noWrap/>
            <w:hideMark/>
          </w:tcPr>
          <w:p w14:paraId="4893566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 xml:space="preserve">Gastrointestinal motility and </w:t>
            </w:r>
            <w:proofErr w:type="spellStart"/>
            <w:r w:rsidRPr="00C14AE6">
              <w:rPr>
                <w:rFonts w:asciiTheme="minorHAnsi" w:hAnsiTheme="minorHAnsi" w:cstheme="minorHAnsi"/>
                <w:sz w:val="22"/>
                <w:szCs w:val="22"/>
              </w:rPr>
              <w:t>defaecation</w:t>
            </w:r>
            <w:proofErr w:type="spellEnd"/>
            <w:r w:rsidRPr="00C14AE6">
              <w:rPr>
                <w:rFonts w:asciiTheme="minorHAnsi" w:hAnsiTheme="minorHAnsi" w:cstheme="minorHAnsi"/>
                <w:sz w:val="22"/>
                <w:szCs w:val="22"/>
              </w:rPr>
              <w:t xml:space="preserve"> conditions</w:t>
            </w:r>
          </w:p>
        </w:tc>
      </w:tr>
      <w:tr w:rsidR="00C14AE6" w:rsidRPr="00C14AE6" w14:paraId="1FCA3237" w14:textId="77777777" w:rsidTr="00C14AE6">
        <w:trPr>
          <w:trHeight w:val="300"/>
        </w:trPr>
        <w:tc>
          <w:tcPr>
            <w:tcW w:w="1440" w:type="dxa"/>
            <w:noWrap/>
            <w:hideMark/>
          </w:tcPr>
          <w:p w14:paraId="3E72508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1589795</w:t>
            </w:r>
          </w:p>
        </w:tc>
        <w:tc>
          <w:tcPr>
            <w:tcW w:w="2909" w:type="dxa"/>
            <w:noWrap/>
            <w:hideMark/>
          </w:tcPr>
          <w:p w14:paraId="42892E47"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Luteinizing Hormone</w:t>
            </w:r>
          </w:p>
        </w:tc>
        <w:tc>
          <w:tcPr>
            <w:tcW w:w="1411" w:type="dxa"/>
            <w:noWrap/>
            <w:hideMark/>
          </w:tcPr>
          <w:p w14:paraId="23C139B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37119655</w:t>
            </w:r>
          </w:p>
        </w:tc>
        <w:tc>
          <w:tcPr>
            <w:tcW w:w="3600" w:type="dxa"/>
            <w:noWrap/>
            <w:hideMark/>
          </w:tcPr>
          <w:p w14:paraId="46CF750C"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Infertility female</w:t>
            </w:r>
          </w:p>
        </w:tc>
      </w:tr>
      <w:tr w:rsidR="00C14AE6" w:rsidRPr="00C14AE6" w14:paraId="6AAE1E9D"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2AF52E3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704943</w:t>
            </w:r>
          </w:p>
        </w:tc>
        <w:tc>
          <w:tcPr>
            <w:tcW w:w="2909" w:type="dxa"/>
            <w:noWrap/>
            <w:hideMark/>
          </w:tcPr>
          <w:p w14:paraId="1AF9C8D9"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Methocarbamol</w:t>
            </w:r>
          </w:p>
        </w:tc>
        <w:tc>
          <w:tcPr>
            <w:tcW w:w="1411" w:type="dxa"/>
            <w:noWrap/>
            <w:hideMark/>
          </w:tcPr>
          <w:p w14:paraId="7B9AE56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36516951</w:t>
            </w:r>
          </w:p>
        </w:tc>
        <w:tc>
          <w:tcPr>
            <w:tcW w:w="3600" w:type="dxa"/>
            <w:noWrap/>
            <w:hideMark/>
          </w:tcPr>
          <w:p w14:paraId="005F7F9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Back pain</w:t>
            </w:r>
          </w:p>
        </w:tc>
      </w:tr>
      <w:tr w:rsidR="00C14AE6" w:rsidRPr="00C14AE6" w14:paraId="118F9068" w14:textId="77777777" w:rsidTr="00C14AE6">
        <w:trPr>
          <w:trHeight w:val="300"/>
        </w:trPr>
        <w:tc>
          <w:tcPr>
            <w:tcW w:w="1440" w:type="dxa"/>
            <w:noWrap/>
            <w:hideMark/>
          </w:tcPr>
          <w:p w14:paraId="34D962A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915855</w:t>
            </w:r>
          </w:p>
        </w:tc>
        <w:tc>
          <w:tcPr>
            <w:tcW w:w="2909" w:type="dxa"/>
            <w:noWrap/>
            <w:hideMark/>
          </w:tcPr>
          <w:p w14:paraId="12AB4F7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olopatadine</w:t>
            </w:r>
          </w:p>
        </w:tc>
        <w:tc>
          <w:tcPr>
            <w:tcW w:w="1411" w:type="dxa"/>
            <w:noWrap/>
            <w:hideMark/>
          </w:tcPr>
          <w:p w14:paraId="5113EF5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35607032</w:t>
            </w:r>
          </w:p>
        </w:tc>
        <w:tc>
          <w:tcPr>
            <w:tcW w:w="3600" w:type="dxa"/>
            <w:noWrap/>
            <w:hideMark/>
          </w:tcPr>
          <w:p w14:paraId="04D2443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Conjunctivitis allergic</w:t>
            </w:r>
          </w:p>
        </w:tc>
      </w:tr>
      <w:tr w:rsidR="00C14AE6" w:rsidRPr="00C14AE6" w14:paraId="4F209D9C"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4BA38F8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1110942</w:t>
            </w:r>
          </w:p>
        </w:tc>
        <w:tc>
          <w:tcPr>
            <w:tcW w:w="2909" w:type="dxa"/>
            <w:noWrap/>
            <w:hideMark/>
          </w:tcPr>
          <w:p w14:paraId="5CC59B76"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omalizumab</w:t>
            </w:r>
            <w:proofErr w:type="spellEnd"/>
          </w:p>
        </w:tc>
        <w:tc>
          <w:tcPr>
            <w:tcW w:w="1411" w:type="dxa"/>
            <w:noWrap/>
            <w:hideMark/>
          </w:tcPr>
          <w:p w14:paraId="23E9D5E9"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37203741</w:t>
            </w:r>
          </w:p>
        </w:tc>
        <w:tc>
          <w:tcPr>
            <w:tcW w:w="3600" w:type="dxa"/>
            <w:noWrap/>
            <w:hideMark/>
          </w:tcPr>
          <w:p w14:paraId="5CC00F87"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Bronchospasm and obstruction</w:t>
            </w:r>
          </w:p>
        </w:tc>
      </w:tr>
      <w:tr w:rsidR="00C14AE6" w:rsidRPr="00C14AE6" w14:paraId="43B78419" w14:textId="77777777" w:rsidTr="00C14AE6">
        <w:trPr>
          <w:trHeight w:val="300"/>
        </w:trPr>
        <w:tc>
          <w:tcPr>
            <w:tcW w:w="1440" w:type="dxa"/>
            <w:noWrap/>
            <w:hideMark/>
          </w:tcPr>
          <w:p w14:paraId="314B554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918906</w:t>
            </w:r>
          </w:p>
        </w:tc>
        <w:tc>
          <w:tcPr>
            <w:tcW w:w="2909" w:type="dxa"/>
            <w:noWrap/>
            <w:hideMark/>
          </w:tcPr>
          <w:p w14:paraId="32130B9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oxybutynin</w:t>
            </w:r>
          </w:p>
        </w:tc>
        <w:tc>
          <w:tcPr>
            <w:tcW w:w="1411" w:type="dxa"/>
            <w:noWrap/>
            <w:hideMark/>
          </w:tcPr>
          <w:p w14:paraId="1FB14DD2"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36718449</w:t>
            </w:r>
          </w:p>
        </w:tc>
        <w:tc>
          <w:tcPr>
            <w:tcW w:w="3600" w:type="dxa"/>
            <w:noWrap/>
            <w:hideMark/>
          </w:tcPr>
          <w:p w14:paraId="7003253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Urinary incontinence</w:t>
            </w:r>
          </w:p>
        </w:tc>
      </w:tr>
      <w:tr w:rsidR="00C14AE6" w:rsidRPr="00C14AE6" w14:paraId="32DE3418"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72539A1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922868</w:t>
            </w:r>
          </w:p>
        </w:tc>
        <w:tc>
          <w:tcPr>
            <w:tcW w:w="2909" w:type="dxa"/>
            <w:noWrap/>
            <w:hideMark/>
          </w:tcPr>
          <w:p w14:paraId="0C4BF4A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Permethrin</w:t>
            </w:r>
          </w:p>
        </w:tc>
        <w:tc>
          <w:tcPr>
            <w:tcW w:w="1411" w:type="dxa"/>
            <w:noWrap/>
            <w:hideMark/>
          </w:tcPr>
          <w:p w14:paraId="58F53B1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36110310</w:t>
            </w:r>
          </w:p>
        </w:tc>
        <w:tc>
          <w:tcPr>
            <w:tcW w:w="3600" w:type="dxa"/>
            <w:noWrap/>
            <w:hideMark/>
          </w:tcPr>
          <w:p w14:paraId="52E83FA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Arthropod infestation</w:t>
            </w:r>
          </w:p>
        </w:tc>
      </w:tr>
      <w:tr w:rsidR="00C14AE6" w:rsidRPr="00C14AE6" w14:paraId="24F63181" w14:textId="77777777" w:rsidTr="00C14AE6">
        <w:trPr>
          <w:trHeight w:val="300"/>
        </w:trPr>
        <w:tc>
          <w:tcPr>
            <w:tcW w:w="1440" w:type="dxa"/>
            <w:noWrap/>
            <w:hideMark/>
          </w:tcPr>
          <w:p w14:paraId="11815B6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19025115</w:t>
            </w:r>
          </w:p>
        </w:tc>
        <w:tc>
          <w:tcPr>
            <w:tcW w:w="2909" w:type="dxa"/>
            <w:noWrap/>
            <w:hideMark/>
          </w:tcPr>
          <w:p w14:paraId="2A9D5537"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picosulfate</w:t>
            </w:r>
            <w:proofErr w:type="spellEnd"/>
            <w:r w:rsidRPr="00C14AE6">
              <w:rPr>
                <w:rFonts w:asciiTheme="minorHAnsi" w:hAnsiTheme="minorHAnsi" w:cstheme="minorHAnsi"/>
                <w:sz w:val="22"/>
                <w:szCs w:val="22"/>
              </w:rPr>
              <w:t xml:space="preserve"> sodium</w:t>
            </w:r>
          </w:p>
        </w:tc>
        <w:tc>
          <w:tcPr>
            <w:tcW w:w="1411" w:type="dxa"/>
            <w:noWrap/>
            <w:hideMark/>
          </w:tcPr>
          <w:p w14:paraId="70DAF90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35702117</w:t>
            </w:r>
          </w:p>
        </w:tc>
        <w:tc>
          <w:tcPr>
            <w:tcW w:w="3600" w:type="dxa"/>
            <w:noWrap/>
            <w:hideMark/>
          </w:tcPr>
          <w:p w14:paraId="1B91019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 xml:space="preserve">Gastrointestinal motility and </w:t>
            </w:r>
            <w:proofErr w:type="spellStart"/>
            <w:r w:rsidRPr="00C14AE6">
              <w:rPr>
                <w:rFonts w:asciiTheme="minorHAnsi" w:hAnsiTheme="minorHAnsi" w:cstheme="minorHAnsi"/>
                <w:sz w:val="22"/>
                <w:szCs w:val="22"/>
              </w:rPr>
              <w:t>defaecation</w:t>
            </w:r>
            <w:proofErr w:type="spellEnd"/>
            <w:r w:rsidRPr="00C14AE6">
              <w:rPr>
                <w:rFonts w:asciiTheme="minorHAnsi" w:hAnsiTheme="minorHAnsi" w:cstheme="minorHAnsi"/>
                <w:sz w:val="22"/>
                <w:szCs w:val="22"/>
              </w:rPr>
              <w:t xml:space="preserve"> conditions</w:t>
            </w:r>
          </w:p>
        </w:tc>
      </w:tr>
      <w:tr w:rsidR="00C14AE6" w:rsidRPr="00C14AE6" w14:paraId="6344AE62"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13D5F82F"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945286</w:t>
            </w:r>
          </w:p>
        </w:tc>
        <w:tc>
          <w:tcPr>
            <w:tcW w:w="2909" w:type="dxa"/>
            <w:noWrap/>
            <w:hideMark/>
          </w:tcPr>
          <w:p w14:paraId="129EE02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Pilocarpine</w:t>
            </w:r>
          </w:p>
        </w:tc>
        <w:tc>
          <w:tcPr>
            <w:tcW w:w="1411" w:type="dxa"/>
            <w:noWrap/>
            <w:hideMark/>
          </w:tcPr>
          <w:p w14:paraId="7409A057"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35606985</w:t>
            </w:r>
          </w:p>
        </w:tc>
        <w:tc>
          <w:tcPr>
            <w:tcW w:w="3600" w:type="dxa"/>
            <w:noWrap/>
            <w:hideMark/>
          </w:tcPr>
          <w:p w14:paraId="30590C9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Glaucoma</w:t>
            </w:r>
          </w:p>
        </w:tc>
      </w:tr>
      <w:tr w:rsidR="00C14AE6" w:rsidRPr="00C14AE6" w14:paraId="49D4EB22" w14:textId="77777777" w:rsidTr="00C14AE6">
        <w:trPr>
          <w:trHeight w:val="300"/>
        </w:trPr>
        <w:tc>
          <w:tcPr>
            <w:tcW w:w="1440" w:type="dxa"/>
            <w:noWrap/>
            <w:hideMark/>
          </w:tcPr>
          <w:p w14:paraId="5CE2C1E9"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40163718</w:t>
            </w:r>
          </w:p>
        </w:tc>
        <w:tc>
          <w:tcPr>
            <w:tcW w:w="2909" w:type="dxa"/>
            <w:noWrap/>
            <w:hideMark/>
          </w:tcPr>
          <w:p w14:paraId="0235FF75"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prasugrel</w:t>
            </w:r>
            <w:proofErr w:type="spellEnd"/>
          </w:p>
        </w:tc>
        <w:tc>
          <w:tcPr>
            <w:tcW w:w="1411" w:type="dxa"/>
            <w:noWrap/>
            <w:hideMark/>
          </w:tcPr>
          <w:p w14:paraId="6C95EFFC"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37622411</w:t>
            </w:r>
          </w:p>
        </w:tc>
        <w:tc>
          <w:tcPr>
            <w:tcW w:w="3600" w:type="dxa"/>
            <w:noWrap/>
            <w:hideMark/>
          </w:tcPr>
          <w:p w14:paraId="4F249780"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Phlebosclerosis</w:t>
            </w:r>
            <w:proofErr w:type="spellEnd"/>
          </w:p>
        </w:tc>
      </w:tr>
      <w:tr w:rsidR="00C14AE6" w:rsidRPr="00C14AE6" w14:paraId="14137ED2"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084D44D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951279</w:t>
            </w:r>
          </w:p>
        </w:tc>
        <w:tc>
          <w:tcPr>
            <w:tcW w:w="2909" w:type="dxa"/>
            <w:noWrap/>
            <w:hideMark/>
          </w:tcPr>
          <w:p w14:paraId="17564BD0"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Prilocaine</w:t>
            </w:r>
          </w:p>
        </w:tc>
        <w:tc>
          <w:tcPr>
            <w:tcW w:w="1411" w:type="dxa"/>
            <w:noWrap/>
            <w:hideMark/>
          </w:tcPr>
          <w:p w14:paraId="64A7396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438112</w:t>
            </w:r>
          </w:p>
        </w:tc>
        <w:tc>
          <w:tcPr>
            <w:tcW w:w="3600" w:type="dxa"/>
            <w:noWrap/>
            <w:hideMark/>
          </w:tcPr>
          <w:p w14:paraId="7E516819"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Neoplastic disease</w:t>
            </w:r>
          </w:p>
        </w:tc>
      </w:tr>
      <w:tr w:rsidR="00C14AE6" w:rsidRPr="00C14AE6" w14:paraId="5F85F5E5" w14:textId="77777777" w:rsidTr="00C14AE6">
        <w:trPr>
          <w:trHeight w:val="300"/>
        </w:trPr>
        <w:tc>
          <w:tcPr>
            <w:tcW w:w="1440" w:type="dxa"/>
            <w:noWrap/>
            <w:hideMark/>
          </w:tcPr>
          <w:p w14:paraId="4AF4FBF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781182</w:t>
            </w:r>
          </w:p>
        </w:tc>
        <w:tc>
          <w:tcPr>
            <w:tcW w:w="2909" w:type="dxa"/>
            <w:noWrap/>
            <w:hideMark/>
          </w:tcPr>
          <w:p w14:paraId="3372AC4A"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ramelteon</w:t>
            </w:r>
          </w:p>
        </w:tc>
        <w:tc>
          <w:tcPr>
            <w:tcW w:w="1411" w:type="dxa"/>
            <w:noWrap/>
            <w:hideMark/>
          </w:tcPr>
          <w:p w14:paraId="514854E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436962</w:t>
            </w:r>
          </w:p>
        </w:tc>
        <w:tc>
          <w:tcPr>
            <w:tcW w:w="3600" w:type="dxa"/>
            <w:noWrap/>
            <w:hideMark/>
          </w:tcPr>
          <w:p w14:paraId="5EEDB00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Insomnia</w:t>
            </w:r>
          </w:p>
        </w:tc>
      </w:tr>
      <w:tr w:rsidR="00C14AE6" w:rsidRPr="00C14AE6" w14:paraId="1E75620A"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313742BC"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1136487</w:t>
            </w:r>
          </w:p>
        </w:tc>
        <w:tc>
          <w:tcPr>
            <w:tcW w:w="2909" w:type="dxa"/>
            <w:noWrap/>
            <w:hideMark/>
          </w:tcPr>
          <w:p w14:paraId="3007F96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ropivacaine</w:t>
            </w:r>
          </w:p>
        </w:tc>
        <w:tc>
          <w:tcPr>
            <w:tcW w:w="1411" w:type="dxa"/>
            <w:noWrap/>
            <w:hideMark/>
          </w:tcPr>
          <w:p w14:paraId="3CF75C07"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37522270</w:t>
            </w:r>
          </w:p>
        </w:tc>
        <w:tc>
          <w:tcPr>
            <w:tcW w:w="3600" w:type="dxa"/>
            <w:noWrap/>
            <w:hideMark/>
          </w:tcPr>
          <w:p w14:paraId="7892453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Surgery</w:t>
            </w:r>
          </w:p>
        </w:tc>
      </w:tr>
      <w:tr w:rsidR="00C14AE6" w:rsidRPr="00C14AE6" w14:paraId="28F4475F" w14:textId="77777777" w:rsidTr="00C14AE6">
        <w:trPr>
          <w:trHeight w:val="300"/>
        </w:trPr>
        <w:tc>
          <w:tcPr>
            <w:tcW w:w="1440" w:type="dxa"/>
            <w:noWrap/>
            <w:hideMark/>
          </w:tcPr>
          <w:p w14:paraId="183EC937"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965748</w:t>
            </w:r>
          </w:p>
        </w:tc>
        <w:tc>
          <w:tcPr>
            <w:tcW w:w="2909" w:type="dxa"/>
            <w:noWrap/>
            <w:hideMark/>
          </w:tcPr>
          <w:p w14:paraId="3BBA0392"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Scopolamine</w:t>
            </w:r>
          </w:p>
        </w:tc>
        <w:tc>
          <w:tcPr>
            <w:tcW w:w="1411" w:type="dxa"/>
            <w:noWrap/>
            <w:hideMark/>
          </w:tcPr>
          <w:p w14:paraId="6A27C18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436962</w:t>
            </w:r>
          </w:p>
        </w:tc>
        <w:tc>
          <w:tcPr>
            <w:tcW w:w="3600" w:type="dxa"/>
            <w:noWrap/>
            <w:hideMark/>
          </w:tcPr>
          <w:p w14:paraId="1238D29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Insomnia</w:t>
            </w:r>
          </w:p>
        </w:tc>
      </w:tr>
      <w:tr w:rsidR="00C14AE6" w:rsidRPr="00C14AE6" w14:paraId="671F92A0"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3E62D0C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19012925</w:t>
            </w:r>
          </w:p>
        </w:tc>
        <w:tc>
          <w:tcPr>
            <w:tcW w:w="2909" w:type="dxa"/>
            <w:noWrap/>
            <w:hideMark/>
          </w:tcPr>
          <w:p w14:paraId="6FF0C7F2"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silodosin</w:t>
            </w:r>
          </w:p>
        </w:tc>
        <w:tc>
          <w:tcPr>
            <w:tcW w:w="1411" w:type="dxa"/>
            <w:noWrap/>
            <w:hideMark/>
          </w:tcPr>
          <w:p w14:paraId="033384B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37119607</w:t>
            </w:r>
          </w:p>
        </w:tc>
        <w:tc>
          <w:tcPr>
            <w:tcW w:w="3600" w:type="dxa"/>
            <w:noWrap/>
            <w:hideMark/>
          </w:tcPr>
          <w:p w14:paraId="6A76B58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Benign prostatic hyperplasia</w:t>
            </w:r>
          </w:p>
        </w:tc>
      </w:tr>
      <w:tr w:rsidR="00C14AE6" w:rsidRPr="00C14AE6" w14:paraId="14B48ED7" w14:textId="77777777" w:rsidTr="00C14AE6">
        <w:trPr>
          <w:trHeight w:val="300"/>
        </w:trPr>
        <w:tc>
          <w:tcPr>
            <w:tcW w:w="1440" w:type="dxa"/>
            <w:noWrap/>
            <w:hideMark/>
          </w:tcPr>
          <w:p w14:paraId="4149020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1336926</w:t>
            </w:r>
          </w:p>
        </w:tc>
        <w:tc>
          <w:tcPr>
            <w:tcW w:w="2909" w:type="dxa"/>
            <w:noWrap/>
            <w:hideMark/>
          </w:tcPr>
          <w:p w14:paraId="28DEC03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tadalafil</w:t>
            </w:r>
          </w:p>
        </w:tc>
        <w:tc>
          <w:tcPr>
            <w:tcW w:w="1411" w:type="dxa"/>
            <w:noWrap/>
            <w:hideMark/>
          </w:tcPr>
          <w:p w14:paraId="04802438"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37119607</w:t>
            </w:r>
          </w:p>
        </w:tc>
        <w:tc>
          <w:tcPr>
            <w:tcW w:w="3600" w:type="dxa"/>
            <w:noWrap/>
            <w:hideMark/>
          </w:tcPr>
          <w:p w14:paraId="42FA3AF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Benign prostatic hyperplasia</w:t>
            </w:r>
          </w:p>
        </w:tc>
      </w:tr>
      <w:tr w:rsidR="00C14AE6" w:rsidRPr="00C14AE6" w14:paraId="10E262BD"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6DD88CA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1341238</w:t>
            </w:r>
          </w:p>
        </w:tc>
        <w:tc>
          <w:tcPr>
            <w:tcW w:w="2909" w:type="dxa"/>
            <w:noWrap/>
            <w:hideMark/>
          </w:tcPr>
          <w:p w14:paraId="27996FAA"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Terazosin</w:t>
            </w:r>
          </w:p>
        </w:tc>
        <w:tc>
          <w:tcPr>
            <w:tcW w:w="1411" w:type="dxa"/>
            <w:noWrap/>
            <w:hideMark/>
          </w:tcPr>
          <w:p w14:paraId="445D83D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37119607</w:t>
            </w:r>
          </w:p>
        </w:tc>
        <w:tc>
          <w:tcPr>
            <w:tcW w:w="3600" w:type="dxa"/>
            <w:noWrap/>
            <w:hideMark/>
          </w:tcPr>
          <w:p w14:paraId="5297494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Benign prostatic hyperplasia</w:t>
            </w:r>
          </w:p>
        </w:tc>
      </w:tr>
      <w:tr w:rsidR="00C14AE6" w:rsidRPr="00C14AE6" w14:paraId="1D1EA2A4" w14:textId="77777777" w:rsidTr="00C14AE6">
        <w:trPr>
          <w:trHeight w:val="300"/>
        </w:trPr>
        <w:tc>
          <w:tcPr>
            <w:tcW w:w="1440" w:type="dxa"/>
            <w:noWrap/>
            <w:hideMark/>
          </w:tcPr>
          <w:p w14:paraId="57F2A68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lastRenderedPageBreak/>
              <w:t>704599</w:t>
            </w:r>
          </w:p>
        </w:tc>
        <w:tc>
          <w:tcPr>
            <w:tcW w:w="2909" w:type="dxa"/>
            <w:noWrap/>
            <w:hideMark/>
          </w:tcPr>
          <w:p w14:paraId="12EA856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Triazolam</w:t>
            </w:r>
          </w:p>
        </w:tc>
        <w:tc>
          <w:tcPr>
            <w:tcW w:w="1411" w:type="dxa"/>
            <w:noWrap/>
            <w:hideMark/>
          </w:tcPr>
          <w:p w14:paraId="4A0C480F"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436962</w:t>
            </w:r>
          </w:p>
        </w:tc>
        <w:tc>
          <w:tcPr>
            <w:tcW w:w="3600" w:type="dxa"/>
            <w:noWrap/>
            <w:hideMark/>
          </w:tcPr>
          <w:p w14:paraId="5435558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Insomnia</w:t>
            </w:r>
          </w:p>
        </w:tc>
      </w:tr>
      <w:tr w:rsidR="00C14AE6" w:rsidRPr="00C14AE6" w14:paraId="5D67322D"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3B52207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1311276</w:t>
            </w:r>
          </w:p>
        </w:tc>
        <w:tc>
          <w:tcPr>
            <w:tcW w:w="2909" w:type="dxa"/>
            <w:noWrap/>
            <w:hideMark/>
          </w:tcPr>
          <w:p w14:paraId="58B3E8C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vardenafil</w:t>
            </w:r>
          </w:p>
        </w:tc>
        <w:tc>
          <w:tcPr>
            <w:tcW w:w="1411" w:type="dxa"/>
            <w:noWrap/>
            <w:hideMark/>
          </w:tcPr>
          <w:p w14:paraId="08F687BF"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36919202</w:t>
            </w:r>
          </w:p>
        </w:tc>
        <w:tc>
          <w:tcPr>
            <w:tcW w:w="3600" w:type="dxa"/>
            <w:noWrap/>
            <w:hideMark/>
          </w:tcPr>
          <w:p w14:paraId="74C24F40"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Sexual dysfunction</w:t>
            </w:r>
          </w:p>
        </w:tc>
      </w:tr>
    </w:tbl>
    <w:p w14:paraId="381F3219" w14:textId="7BE22790" w:rsidR="00F34D22" w:rsidRDefault="00F34D22" w:rsidP="00EC2721">
      <w:pPr>
        <w:pStyle w:val="Heading1"/>
      </w:pPr>
      <w:bookmarkStart w:id="55" w:name="_Toc510166697"/>
      <w:r>
        <w:t>References</w:t>
      </w:r>
      <w:bookmarkEnd w:id="55"/>
    </w:p>
    <w:bookmarkStart w:id="56" w:name="_1pxezwc" w:colFirst="0" w:colLast="0"/>
    <w:bookmarkEnd w:id="56"/>
    <w:p w14:paraId="047ABD4D" w14:textId="77777777" w:rsidR="002C3C96" w:rsidRPr="002C3C96" w:rsidRDefault="00570A48" w:rsidP="002C3C96">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57" w:name="_ENREF_1"/>
      <w:r w:rsidR="002C3C96" w:rsidRPr="002C3C96">
        <w:t>1.</w:t>
      </w:r>
      <w:r w:rsidR="002C3C96" w:rsidRPr="002C3C96">
        <w:tab/>
        <w:t xml:space="preserve">Vandenbroucke, J.P. and N. Pearce, </w:t>
      </w:r>
      <w:r w:rsidR="002C3C96" w:rsidRPr="002C3C96">
        <w:rPr>
          <w:i/>
        </w:rPr>
        <w:t>Case-control studies: basic concepts.</w:t>
      </w:r>
      <w:r w:rsidR="002C3C96" w:rsidRPr="002C3C96">
        <w:t xml:space="preserve"> Int J Epidemiol, 2012. </w:t>
      </w:r>
      <w:r w:rsidR="002C3C96" w:rsidRPr="002C3C96">
        <w:rPr>
          <w:b/>
        </w:rPr>
        <w:t>41</w:t>
      </w:r>
      <w:r w:rsidR="002C3C96" w:rsidRPr="002C3C96">
        <w:t>(5): p. 1480-9.</w:t>
      </w:r>
      <w:bookmarkEnd w:id="57"/>
    </w:p>
    <w:p w14:paraId="3023E3FC" w14:textId="77777777" w:rsidR="002C3C96" w:rsidRPr="002C3C96" w:rsidRDefault="002C3C96" w:rsidP="002C3C96">
      <w:pPr>
        <w:pStyle w:val="EndNoteBibliography"/>
        <w:spacing w:after="0"/>
        <w:ind w:left="720" w:hanging="720"/>
      </w:pPr>
      <w:bookmarkStart w:id="58" w:name="_ENREF_2"/>
      <w:r w:rsidRPr="002C3C96">
        <w:t>2.</w:t>
      </w:r>
      <w:r w:rsidRPr="002C3C96">
        <w:tab/>
        <w:t xml:space="preserve">Rothman KJ, G.S., Lash TL, </w:t>
      </w:r>
      <w:r w:rsidRPr="002C3C96">
        <w:rPr>
          <w:i/>
        </w:rPr>
        <w:t>Modern epidemiology. 3rd ed.</w:t>
      </w:r>
      <w:r w:rsidRPr="002C3C96">
        <w:t xml:space="preserve"> 2008., Philadelphia:: Wolters Kluwer Health/Lippincott Williams &amp; Wilkens.</w:t>
      </w:r>
      <w:bookmarkEnd w:id="58"/>
    </w:p>
    <w:p w14:paraId="38AD3162" w14:textId="77777777" w:rsidR="002C3C96" w:rsidRPr="002C3C96" w:rsidRDefault="002C3C96" w:rsidP="002C3C96">
      <w:pPr>
        <w:pStyle w:val="EndNoteBibliography"/>
        <w:spacing w:after="0"/>
        <w:ind w:left="720" w:hanging="720"/>
      </w:pPr>
      <w:bookmarkStart w:id="59" w:name="_ENREF_3"/>
      <w:r w:rsidRPr="002C3C96">
        <w:t>3.</w:t>
      </w:r>
      <w:r w:rsidRPr="002C3C96">
        <w:tab/>
        <w:t xml:space="preserve">Madigan, D., M.J. Schuemie, and P.B. Ryan, </w:t>
      </w:r>
      <w:r w:rsidRPr="002C3C96">
        <w:rPr>
          <w:i/>
        </w:rPr>
        <w:t>Empirical performance of the case-control method: lessons for developing a risk identification and analysis system.</w:t>
      </w:r>
      <w:r w:rsidRPr="002C3C96">
        <w:t xml:space="preserve"> Drug Saf, 2013. </w:t>
      </w:r>
      <w:r w:rsidRPr="002C3C96">
        <w:rPr>
          <w:b/>
        </w:rPr>
        <w:t>36 Suppl 1</w:t>
      </w:r>
      <w:r w:rsidRPr="002C3C96">
        <w:t>: p. S73-82.</w:t>
      </w:r>
      <w:bookmarkEnd w:id="59"/>
    </w:p>
    <w:p w14:paraId="749A9D51" w14:textId="77777777" w:rsidR="002C3C96" w:rsidRPr="002C3C96" w:rsidRDefault="002C3C96" w:rsidP="002C3C96">
      <w:pPr>
        <w:pStyle w:val="EndNoteBibliography"/>
        <w:spacing w:after="0"/>
        <w:ind w:left="720" w:hanging="720"/>
      </w:pPr>
      <w:bookmarkStart w:id="60" w:name="_ENREF_4"/>
      <w:r w:rsidRPr="002C3C96">
        <w:t>4.</w:t>
      </w:r>
      <w:r w:rsidRPr="002C3C96">
        <w:tab/>
        <w:t xml:space="preserve">Crockett, S.D., et al., </w:t>
      </w:r>
      <w:r w:rsidRPr="002C3C96">
        <w:rPr>
          <w:i/>
        </w:rPr>
        <w:t>Isotretinoin use and the risk of inflammatory bowel disease: a case-control study.</w:t>
      </w:r>
      <w:r w:rsidRPr="002C3C96">
        <w:t xml:space="preserve"> Am J Gastroenterol, 2010. </w:t>
      </w:r>
      <w:r w:rsidRPr="002C3C96">
        <w:rPr>
          <w:b/>
        </w:rPr>
        <w:t>105</w:t>
      </w:r>
      <w:r w:rsidRPr="002C3C96">
        <w:t>(9): p. 1986-93.</w:t>
      </w:r>
      <w:bookmarkEnd w:id="60"/>
    </w:p>
    <w:p w14:paraId="081466C8" w14:textId="77777777" w:rsidR="002C3C96" w:rsidRPr="002C3C96" w:rsidRDefault="002C3C96" w:rsidP="002C3C96">
      <w:pPr>
        <w:pStyle w:val="EndNoteBibliography"/>
        <w:spacing w:after="0"/>
        <w:ind w:left="720" w:hanging="720"/>
      </w:pPr>
      <w:bookmarkStart w:id="61" w:name="_ENREF_5"/>
      <w:r w:rsidRPr="002C3C96">
        <w:t>5.</w:t>
      </w:r>
      <w:r w:rsidRPr="002C3C96">
        <w:tab/>
        <w:t xml:space="preserve">Chou, H.C., W.W. Chen, and F.Y. Hsiao, </w:t>
      </w:r>
      <w:r w:rsidRPr="002C3C96">
        <w:rPr>
          <w:i/>
        </w:rPr>
        <w:t>Acute pancreatitis in patients with type 2 diabetes mellitus treated with dipeptidyl peptidase-4 inhibitors: a population-based nested case-control study.</w:t>
      </w:r>
      <w:r w:rsidRPr="002C3C96">
        <w:t xml:space="preserve"> Drug Saf, 2014. </w:t>
      </w:r>
      <w:r w:rsidRPr="002C3C96">
        <w:rPr>
          <w:b/>
        </w:rPr>
        <w:t>37</w:t>
      </w:r>
      <w:r w:rsidRPr="002C3C96">
        <w:t>(7): p. 521-8.</w:t>
      </w:r>
      <w:bookmarkEnd w:id="61"/>
    </w:p>
    <w:p w14:paraId="5277A47C" w14:textId="77777777" w:rsidR="002C3C96" w:rsidRPr="002C3C96" w:rsidRDefault="002C3C96" w:rsidP="002C3C96">
      <w:pPr>
        <w:pStyle w:val="EndNoteBibliography"/>
        <w:spacing w:after="0"/>
        <w:ind w:left="720" w:hanging="720"/>
      </w:pPr>
      <w:bookmarkStart w:id="62" w:name="_ENREF_6"/>
      <w:r w:rsidRPr="002C3C96">
        <w:t>6.</w:t>
      </w:r>
      <w:r w:rsidRPr="002C3C96">
        <w:tab/>
        <w:t xml:space="preserve">Ryan, P.B., et al., </w:t>
      </w:r>
      <w:r w:rsidRPr="002C3C96">
        <w:rPr>
          <w:i/>
        </w:rPr>
        <w:t>Empirical performance of a new user cohort method: lessons for developing a risk identification and analysis system.</w:t>
      </w:r>
      <w:r w:rsidRPr="002C3C96">
        <w:t xml:space="preserve"> Drug Saf, 2013. </w:t>
      </w:r>
      <w:r w:rsidRPr="002C3C96">
        <w:rPr>
          <w:b/>
        </w:rPr>
        <w:t>36 Suppl 1</w:t>
      </w:r>
      <w:r w:rsidRPr="002C3C96">
        <w:t>: p. S59-72.</w:t>
      </w:r>
      <w:bookmarkEnd w:id="62"/>
    </w:p>
    <w:p w14:paraId="3ED00F9D" w14:textId="77777777" w:rsidR="002C3C96" w:rsidRPr="002C3C96" w:rsidRDefault="002C3C96" w:rsidP="002C3C96">
      <w:pPr>
        <w:pStyle w:val="EndNoteBibliography"/>
        <w:spacing w:after="0"/>
        <w:ind w:left="720" w:hanging="720"/>
      </w:pPr>
      <w:bookmarkStart w:id="63" w:name="_ENREF_7"/>
      <w:r w:rsidRPr="002C3C96">
        <w:t>7.</w:t>
      </w:r>
      <w:r w:rsidRPr="002C3C96">
        <w:tab/>
        <w:t xml:space="preserve">Voss, E.A., et al., </w:t>
      </w:r>
      <w:r w:rsidRPr="002C3C96">
        <w:rPr>
          <w:i/>
        </w:rPr>
        <w:t>Accuracy of an automated knowledge base for identifying drug adverse reactions.</w:t>
      </w:r>
      <w:r w:rsidRPr="002C3C96">
        <w:t xml:space="preserve"> J Biomed Inform, 2017. </w:t>
      </w:r>
      <w:r w:rsidRPr="002C3C96">
        <w:rPr>
          <w:b/>
        </w:rPr>
        <w:t>66</w:t>
      </w:r>
      <w:r w:rsidRPr="002C3C96">
        <w:t>: p. 72-81.</w:t>
      </w:r>
      <w:bookmarkEnd w:id="63"/>
    </w:p>
    <w:p w14:paraId="6097E033" w14:textId="77777777" w:rsidR="002C3C96" w:rsidRPr="002C3C96" w:rsidRDefault="002C3C96" w:rsidP="002C3C96">
      <w:pPr>
        <w:pStyle w:val="EndNoteBibliography"/>
        <w:spacing w:after="0"/>
        <w:ind w:left="720" w:hanging="720"/>
      </w:pPr>
      <w:bookmarkStart w:id="64" w:name="_ENREF_8"/>
      <w:r w:rsidRPr="002C3C96">
        <w:t>8.</w:t>
      </w:r>
      <w:r w:rsidRPr="002C3C96">
        <w:tab/>
        <w:t xml:space="preserve">Winnenburg, R., et al., </w:t>
      </w:r>
      <w:r w:rsidRPr="002C3C96">
        <w:rPr>
          <w:i/>
        </w:rPr>
        <w:t>Leveraging MEDLINE indexing for pharmacovigilance - Inherent limitations and mitigation strategies.</w:t>
      </w:r>
      <w:r w:rsidRPr="002C3C96">
        <w:t xml:space="preserve"> J Biomed Inform, 2015. </w:t>
      </w:r>
      <w:r w:rsidRPr="002C3C96">
        <w:rPr>
          <w:b/>
        </w:rPr>
        <w:t>57</w:t>
      </w:r>
      <w:r w:rsidRPr="002C3C96">
        <w:t>: p. 425-35.</w:t>
      </w:r>
      <w:bookmarkEnd w:id="64"/>
    </w:p>
    <w:p w14:paraId="1497858C" w14:textId="77777777" w:rsidR="002C3C96" w:rsidRPr="002C3C96" w:rsidRDefault="002C3C96" w:rsidP="002C3C96">
      <w:pPr>
        <w:pStyle w:val="EndNoteBibliography"/>
        <w:spacing w:after="0"/>
        <w:ind w:left="720" w:hanging="720"/>
      </w:pPr>
      <w:bookmarkStart w:id="65" w:name="_ENREF_9"/>
      <w:r w:rsidRPr="002C3C96">
        <w:t>9.</w:t>
      </w:r>
      <w:r w:rsidRPr="002C3C96">
        <w:tab/>
        <w:t xml:space="preserve">Duke, J., J. Friedlin, and X. Li, </w:t>
      </w:r>
      <w:r w:rsidRPr="002C3C96">
        <w:rPr>
          <w:i/>
        </w:rPr>
        <w:t>Consistency in the safety labeling of bioequivalent medications.</w:t>
      </w:r>
      <w:r w:rsidRPr="002C3C96">
        <w:t xml:space="preserve"> Pharmacoepidemiol Drug Saf, 2013. </w:t>
      </w:r>
      <w:r w:rsidRPr="002C3C96">
        <w:rPr>
          <w:b/>
        </w:rPr>
        <w:t>22</w:t>
      </w:r>
      <w:r w:rsidRPr="002C3C96">
        <w:t>(3): p. 294-301.</w:t>
      </w:r>
      <w:bookmarkEnd w:id="65"/>
    </w:p>
    <w:p w14:paraId="22F7830F" w14:textId="77777777" w:rsidR="002C3C96" w:rsidRPr="002C3C96" w:rsidRDefault="002C3C96" w:rsidP="002C3C96">
      <w:pPr>
        <w:pStyle w:val="EndNoteBibliography"/>
        <w:spacing w:after="0"/>
        <w:ind w:left="720" w:hanging="720"/>
      </w:pPr>
      <w:bookmarkStart w:id="66" w:name="_ENREF_10"/>
      <w:r w:rsidRPr="002C3C96">
        <w:t>10.</w:t>
      </w:r>
      <w:r w:rsidRPr="002C3C96">
        <w:tab/>
        <w:t xml:space="preserve">Evans, S.J., P.C. Waller, and S. Davis, </w:t>
      </w:r>
      <w:r w:rsidRPr="002C3C96">
        <w:rPr>
          <w:i/>
        </w:rPr>
        <w:t>Use of proportional reporting ratios (PRRs) for signal generation from spontaneous adverse drug reaction reports.</w:t>
      </w:r>
      <w:r w:rsidRPr="002C3C96">
        <w:t xml:space="preserve"> Pharmacoepidemiol Drug Saf, 2001. </w:t>
      </w:r>
      <w:r w:rsidRPr="002C3C96">
        <w:rPr>
          <w:b/>
        </w:rPr>
        <w:t>10</w:t>
      </w:r>
      <w:r w:rsidRPr="002C3C96">
        <w:t>(6): p. 483-6.</w:t>
      </w:r>
      <w:bookmarkEnd w:id="66"/>
    </w:p>
    <w:p w14:paraId="2B0CA832" w14:textId="77777777" w:rsidR="002C3C96" w:rsidRPr="002C3C96" w:rsidRDefault="002C3C96" w:rsidP="002C3C96">
      <w:pPr>
        <w:pStyle w:val="EndNoteBibliography"/>
        <w:spacing w:after="0"/>
        <w:ind w:left="720" w:hanging="720"/>
      </w:pPr>
      <w:bookmarkStart w:id="67" w:name="_ENREF_11"/>
      <w:r w:rsidRPr="002C3C96">
        <w:t>11.</w:t>
      </w:r>
      <w:r w:rsidRPr="002C3C96">
        <w:tab/>
        <w:t xml:space="preserve">Banda, J.M., et al., </w:t>
      </w:r>
      <w:r w:rsidRPr="002C3C96">
        <w:rPr>
          <w:i/>
        </w:rPr>
        <w:t>A curated and standardized adverse drug event resource to accelerate drug safety research.</w:t>
      </w:r>
      <w:r w:rsidRPr="002C3C96">
        <w:t xml:space="preserve"> Sci Data, 2016. </w:t>
      </w:r>
      <w:r w:rsidRPr="002C3C96">
        <w:rPr>
          <w:b/>
        </w:rPr>
        <w:t>3</w:t>
      </w:r>
      <w:r w:rsidRPr="002C3C96">
        <w:t>: p. 160026.</w:t>
      </w:r>
      <w:bookmarkEnd w:id="67"/>
    </w:p>
    <w:p w14:paraId="738FD6FF" w14:textId="77777777" w:rsidR="002C3C96" w:rsidRPr="002C3C96" w:rsidRDefault="002C3C96" w:rsidP="002C3C96">
      <w:pPr>
        <w:pStyle w:val="EndNoteBibliography"/>
        <w:ind w:left="720" w:hanging="720"/>
      </w:pPr>
      <w:bookmarkStart w:id="68" w:name="_ENREF_12"/>
      <w:r w:rsidRPr="002C3C96">
        <w:t>12.</w:t>
      </w:r>
      <w:r w:rsidRPr="002C3C96">
        <w:tab/>
        <w:t xml:space="preserve">Schuemie, M.J., et al., </w:t>
      </w:r>
      <w:r w:rsidRPr="002C3C96">
        <w:rPr>
          <w:i/>
        </w:rPr>
        <w:t>Empirical confidence interval calibration for population-level effect estimation studies in observational healthcare data.</w:t>
      </w:r>
      <w:r w:rsidRPr="002C3C96">
        <w:t xml:space="preserve"> Proc Natl Acad Sci U S A, 2018. </w:t>
      </w:r>
      <w:r w:rsidRPr="002C3C96">
        <w:rPr>
          <w:b/>
        </w:rPr>
        <w:t>115</w:t>
      </w:r>
      <w:r w:rsidRPr="002C3C96">
        <w:t>(11): p. 2571-2577.</w:t>
      </w:r>
      <w:bookmarkEnd w:id="68"/>
    </w:p>
    <w:p w14:paraId="52403012" w14:textId="1F9D609B" w:rsidR="00303216" w:rsidRDefault="00570A48">
      <w:r w:rsidRPr="000E6E85">
        <w:fldChar w:fldCharType="end"/>
      </w:r>
    </w:p>
    <w:sectPr w:rsidR="00303216">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9F052" w14:textId="77777777" w:rsidR="00F71182" w:rsidRDefault="00F71182">
      <w:pPr>
        <w:spacing w:after="0" w:line="240" w:lineRule="auto"/>
      </w:pPr>
      <w:r>
        <w:separator/>
      </w:r>
    </w:p>
  </w:endnote>
  <w:endnote w:type="continuationSeparator" w:id="0">
    <w:p w14:paraId="3D01BFE7" w14:textId="77777777" w:rsidR="00F71182" w:rsidRDefault="00F71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Roboto">
    <w:altName w:val="Arial"/>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802494"/>
      <w:docPartObj>
        <w:docPartGallery w:val="Page Numbers (Bottom of Page)"/>
        <w:docPartUnique/>
      </w:docPartObj>
    </w:sdtPr>
    <w:sdtEndPr>
      <w:rPr>
        <w:noProof/>
      </w:rPr>
    </w:sdtEndPr>
    <w:sdtContent>
      <w:p w14:paraId="53883A0D" w14:textId="1FC506F1" w:rsidR="007E4D11" w:rsidRDefault="00EE14FD">
        <w:pPr>
          <w:pStyle w:val="Footer"/>
          <w:jc w:val="right"/>
        </w:pPr>
        <w:r>
          <w:t>30</w:t>
        </w:r>
        <w:r w:rsidR="007E4D11">
          <w:t xml:space="preserve"> March 2018</w:t>
        </w:r>
        <w:r w:rsidR="007E4D11">
          <w:tab/>
        </w:r>
        <w:r w:rsidR="007E4D11">
          <w:tab/>
        </w:r>
        <w:r w:rsidR="007E4D11">
          <w:fldChar w:fldCharType="begin"/>
        </w:r>
        <w:r w:rsidR="007E4D11">
          <w:instrText xml:space="preserve"> PAGE   \* MERGEFORMAT </w:instrText>
        </w:r>
        <w:r w:rsidR="007E4D11">
          <w:fldChar w:fldCharType="separate"/>
        </w:r>
        <w:r w:rsidR="007579BB">
          <w:rPr>
            <w:noProof/>
          </w:rPr>
          <w:t>4</w:t>
        </w:r>
        <w:r w:rsidR="007E4D11">
          <w:rPr>
            <w:noProof/>
          </w:rPr>
          <w:fldChar w:fldCharType="end"/>
        </w:r>
      </w:p>
    </w:sdtContent>
  </w:sdt>
  <w:p w14:paraId="50BE7B3E" w14:textId="7605B1F0" w:rsidR="007E4D11" w:rsidRPr="00392461" w:rsidRDefault="007E4D11"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CE607" w14:textId="77777777" w:rsidR="00F71182" w:rsidRDefault="00F71182">
      <w:pPr>
        <w:spacing w:after="0" w:line="240" w:lineRule="auto"/>
      </w:pPr>
      <w:r>
        <w:separator/>
      </w:r>
    </w:p>
  </w:footnote>
  <w:footnote w:type="continuationSeparator" w:id="0">
    <w:p w14:paraId="21BC7BD6" w14:textId="77777777" w:rsidR="00F71182" w:rsidRDefault="00F71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819E2" w14:textId="77777777" w:rsidR="007E4D11" w:rsidRDefault="007E4D11">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7E4D11" w:rsidRDefault="007E4D11">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7E4D11" w:rsidRDefault="007E4D11">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322A9"/>
    <w:multiLevelType w:val="multilevel"/>
    <w:tmpl w:val="C9821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1F20444"/>
    <w:multiLevelType w:val="multilevel"/>
    <w:tmpl w:val="8B92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317E0"/>
    <w:multiLevelType w:val="multilevel"/>
    <w:tmpl w:val="2CCA8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361BF"/>
    <w:multiLevelType w:val="multilevel"/>
    <w:tmpl w:val="41BEA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D3EC4"/>
    <w:multiLevelType w:val="hybridMultilevel"/>
    <w:tmpl w:val="B592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824A2"/>
    <w:multiLevelType w:val="multilevel"/>
    <w:tmpl w:val="3E7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A326D"/>
    <w:multiLevelType w:val="multilevel"/>
    <w:tmpl w:val="582C0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F04FB"/>
    <w:multiLevelType w:val="hybridMultilevel"/>
    <w:tmpl w:val="2B1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8A5D80"/>
    <w:multiLevelType w:val="multilevel"/>
    <w:tmpl w:val="A3F8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11" w15:restartNumberingAfterBreak="0">
    <w:nsid w:val="66C72300"/>
    <w:multiLevelType w:val="multilevel"/>
    <w:tmpl w:val="BD32C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0"/>
  </w:num>
  <w:num w:numId="4">
    <w:abstractNumId w:val="14"/>
  </w:num>
  <w:num w:numId="5">
    <w:abstractNumId w:val="8"/>
  </w:num>
  <w:num w:numId="6">
    <w:abstractNumId w:val="1"/>
  </w:num>
  <w:num w:numId="7">
    <w:abstractNumId w:val="13"/>
  </w:num>
  <w:num w:numId="8">
    <w:abstractNumId w:val="7"/>
  </w:num>
  <w:num w:numId="9">
    <w:abstractNumId w:val="2"/>
  </w:num>
  <w:num w:numId="10">
    <w:abstractNumId w:val="3"/>
  </w:num>
  <w:num w:numId="11">
    <w:abstractNumId w:val="4"/>
  </w:num>
  <w:num w:numId="12">
    <w:abstractNumId w:val="0"/>
  </w:num>
  <w:num w:numId="13">
    <w:abstractNumId w:val="6"/>
  </w:num>
  <w:num w:numId="14">
    <w:abstractNumId w:val="11"/>
  </w:num>
  <w:num w:numId="1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9z0respvsfd06efawuvxptjef2xra0a9ads&quot;&gt;EvaluatingCaseControl&lt;record-ids&gt;&lt;item&gt;1&lt;/item&gt;&lt;item&gt;2&lt;/item&gt;&lt;item&gt;3&lt;/item&gt;&lt;item&gt;4&lt;/item&gt;&lt;item&gt;5&lt;/item&gt;&lt;item&gt;6&lt;/item&gt;&lt;/record-ids&gt;&lt;/item&gt;&lt;/Libraries&gt;"/>
  </w:docVars>
  <w:rsids>
    <w:rsidRoot w:val="00303216"/>
    <w:rsid w:val="00005A0F"/>
    <w:rsid w:val="00006C75"/>
    <w:rsid w:val="00010BA4"/>
    <w:rsid w:val="000169FA"/>
    <w:rsid w:val="00020469"/>
    <w:rsid w:val="00020EF8"/>
    <w:rsid w:val="000230B1"/>
    <w:rsid w:val="00027383"/>
    <w:rsid w:val="000277C7"/>
    <w:rsid w:val="00031004"/>
    <w:rsid w:val="00033622"/>
    <w:rsid w:val="00033DC0"/>
    <w:rsid w:val="0003531E"/>
    <w:rsid w:val="00041C05"/>
    <w:rsid w:val="00043753"/>
    <w:rsid w:val="0004616B"/>
    <w:rsid w:val="00054710"/>
    <w:rsid w:val="00055F5B"/>
    <w:rsid w:val="0006283C"/>
    <w:rsid w:val="00065C5A"/>
    <w:rsid w:val="000667D7"/>
    <w:rsid w:val="00067D76"/>
    <w:rsid w:val="00070D11"/>
    <w:rsid w:val="000734B4"/>
    <w:rsid w:val="00074154"/>
    <w:rsid w:val="000748DA"/>
    <w:rsid w:val="00075BB1"/>
    <w:rsid w:val="0008243B"/>
    <w:rsid w:val="00082976"/>
    <w:rsid w:val="000848A0"/>
    <w:rsid w:val="00085487"/>
    <w:rsid w:val="00086893"/>
    <w:rsid w:val="00092069"/>
    <w:rsid w:val="00093605"/>
    <w:rsid w:val="00093EF7"/>
    <w:rsid w:val="00094D4E"/>
    <w:rsid w:val="000A1C0A"/>
    <w:rsid w:val="000A388C"/>
    <w:rsid w:val="000A4916"/>
    <w:rsid w:val="000A787F"/>
    <w:rsid w:val="000A7B71"/>
    <w:rsid w:val="000B201C"/>
    <w:rsid w:val="000C24E4"/>
    <w:rsid w:val="000C4C85"/>
    <w:rsid w:val="000C59AE"/>
    <w:rsid w:val="000C5A8A"/>
    <w:rsid w:val="000D05A9"/>
    <w:rsid w:val="000D41C3"/>
    <w:rsid w:val="000D4690"/>
    <w:rsid w:val="000D65F1"/>
    <w:rsid w:val="000D798A"/>
    <w:rsid w:val="000E0980"/>
    <w:rsid w:val="000E36F9"/>
    <w:rsid w:val="000E3E5B"/>
    <w:rsid w:val="000E6191"/>
    <w:rsid w:val="000E6E85"/>
    <w:rsid w:val="000E6FD1"/>
    <w:rsid w:val="000E7E22"/>
    <w:rsid w:val="000E7EFE"/>
    <w:rsid w:val="000F36B1"/>
    <w:rsid w:val="000F4209"/>
    <w:rsid w:val="000F6CEE"/>
    <w:rsid w:val="000F7C78"/>
    <w:rsid w:val="00104835"/>
    <w:rsid w:val="0010767A"/>
    <w:rsid w:val="0011002E"/>
    <w:rsid w:val="00111157"/>
    <w:rsid w:val="001111ED"/>
    <w:rsid w:val="001123D6"/>
    <w:rsid w:val="00114A0D"/>
    <w:rsid w:val="0011631B"/>
    <w:rsid w:val="00117E29"/>
    <w:rsid w:val="00127C9E"/>
    <w:rsid w:val="00132E97"/>
    <w:rsid w:val="00133E01"/>
    <w:rsid w:val="00133E25"/>
    <w:rsid w:val="00133E32"/>
    <w:rsid w:val="00135C9D"/>
    <w:rsid w:val="00137127"/>
    <w:rsid w:val="00140669"/>
    <w:rsid w:val="0014068E"/>
    <w:rsid w:val="00142F41"/>
    <w:rsid w:val="00150816"/>
    <w:rsid w:val="00155C97"/>
    <w:rsid w:val="00157145"/>
    <w:rsid w:val="00161255"/>
    <w:rsid w:val="00162D3B"/>
    <w:rsid w:val="00167600"/>
    <w:rsid w:val="00170313"/>
    <w:rsid w:val="00171A18"/>
    <w:rsid w:val="00172386"/>
    <w:rsid w:val="00175B7A"/>
    <w:rsid w:val="00176DBB"/>
    <w:rsid w:val="00177916"/>
    <w:rsid w:val="00177FE0"/>
    <w:rsid w:val="001802B8"/>
    <w:rsid w:val="00181486"/>
    <w:rsid w:val="0018677B"/>
    <w:rsid w:val="001874FB"/>
    <w:rsid w:val="001A37D7"/>
    <w:rsid w:val="001A3B9E"/>
    <w:rsid w:val="001B2FEA"/>
    <w:rsid w:val="001C0C8A"/>
    <w:rsid w:val="001C36E8"/>
    <w:rsid w:val="001C37AD"/>
    <w:rsid w:val="001D43AF"/>
    <w:rsid w:val="001D58A3"/>
    <w:rsid w:val="001E0876"/>
    <w:rsid w:val="001E36FB"/>
    <w:rsid w:val="001E42FB"/>
    <w:rsid w:val="001F7C49"/>
    <w:rsid w:val="00201D93"/>
    <w:rsid w:val="00204BBE"/>
    <w:rsid w:val="00206C70"/>
    <w:rsid w:val="00212781"/>
    <w:rsid w:val="00212BD3"/>
    <w:rsid w:val="0021391A"/>
    <w:rsid w:val="00221D12"/>
    <w:rsid w:val="00230A95"/>
    <w:rsid w:val="0024220D"/>
    <w:rsid w:val="00245B4C"/>
    <w:rsid w:val="00245D87"/>
    <w:rsid w:val="002469F6"/>
    <w:rsid w:val="00250433"/>
    <w:rsid w:val="00255647"/>
    <w:rsid w:val="0025609E"/>
    <w:rsid w:val="00263634"/>
    <w:rsid w:val="0027225B"/>
    <w:rsid w:val="00272660"/>
    <w:rsid w:val="002742FB"/>
    <w:rsid w:val="00280280"/>
    <w:rsid w:val="00281AA4"/>
    <w:rsid w:val="002837B5"/>
    <w:rsid w:val="00283867"/>
    <w:rsid w:val="00283E35"/>
    <w:rsid w:val="0028424D"/>
    <w:rsid w:val="002857EC"/>
    <w:rsid w:val="002908D6"/>
    <w:rsid w:val="00293153"/>
    <w:rsid w:val="002931D9"/>
    <w:rsid w:val="0029522D"/>
    <w:rsid w:val="00295BE9"/>
    <w:rsid w:val="002A51F5"/>
    <w:rsid w:val="002A5339"/>
    <w:rsid w:val="002A65C5"/>
    <w:rsid w:val="002A69E5"/>
    <w:rsid w:val="002A7951"/>
    <w:rsid w:val="002A7CEF"/>
    <w:rsid w:val="002B0EA9"/>
    <w:rsid w:val="002B152F"/>
    <w:rsid w:val="002B2EE9"/>
    <w:rsid w:val="002B307B"/>
    <w:rsid w:val="002B681E"/>
    <w:rsid w:val="002C0655"/>
    <w:rsid w:val="002C0FD8"/>
    <w:rsid w:val="002C39B4"/>
    <w:rsid w:val="002C3C96"/>
    <w:rsid w:val="002C553E"/>
    <w:rsid w:val="002D003F"/>
    <w:rsid w:val="002D1158"/>
    <w:rsid w:val="002D22B8"/>
    <w:rsid w:val="002D3BB5"/>
    <w:rsid w:val="002D78E5"/>
    <w:rsid w:val="002E30DE"/>
    <w:rsid w:val="002E6125"/>
    <w:rsid w:val="002F026F"/>
    <w:rsid w:val="002F1407"/>
    <w:rsid w:val="002F6814"/>
    <w:rsid w:val="002F6E17"/>
    <w:rsid w:val="00303216"/>
    <w:rsid w:val="0030529E"/>
    <w:rsid w:val="00305C0E"/>
    <w:rsid w:val="0031094E"/>
    <w:rsid w:val="00312A5E"/>
    <w:rsid w:val="00321C3A"/>
    <w:rsid w:val="003233E1"/>
    <w:rsid w:val="00323EFD"/>
    <w:rsid w:val="00331EC4"/>
    <w:rsid w:val="00332CFE"/>
    <w:rsid w:val="0033716A"/>
    <w:rsid w:val="003434BA"/>
    <w:rsid w:val="00350281"/>
    <w:rsid w:val="0036158A"/>
    <w:rsid w:val="003619D7"/>
    <w:rsid w:val="00361AD4"/>
    <w:rsid w:val="0036374B"/>
    <w:rsid w:val="0036478C"/>
    <w:rsid w:val="00367D35"/>
    <w:rsid w:val="00370617"/>
    <w:rsid w:val="00370E82"/>
    <w:rsid w:val="0037275E"/>
    <w:rsid w:val="0039107E"/>
    <w:rsid w:val="00391856"/>
    <w:rsid w:val="00391AC0"/>
    <w:rsid w:val="0039216D"/>
    <w:rsid w:val="00392461"/>
    <w:rsid w:val="00396C94"/>
    <w:rsid w:val="0039731D"/>
    <w:rsid w:val="003A0C34"/>
    <w:rsid w:val="003A2EB6"/>
    <w:rsid w:val="003A381E"/>
    <w:rsid w:val="003B025D"/>
    <w:rsid w:val="003B0BAB"/>
    <w:rsid w:val="003B36D3"/>
    <w:rsid w:val="003C32EB"/>
    <w:rsid w:val="003D0DA9"/>
    <w:rsid w:val="003E01B2"/>
    <w:rsid w:val="003E0DCC"/>
    <w:rsid w:val="003E1C9F"/>
    <w:rsid w:val="003E2C6A"/>
    <w:rsid w:val="003E36A0"/>
    <w:rsid w:val="003E5D8E"/>
    <w:rsid w:val="003F0628"/>
    <w:rsid w:val="003F2512"/>
    <w:rsid w:val="00403E0C"/>
    <w:rsid w:val="00404E76"/>
    <w:rsid w:val="0040573A"/>
    <w:rsid w:val="004063A7"/>
    <w:rsid w:val="0041218E"/>
    <w:rsid w:val="00413283"/>
    <w:rsid w:val="00415CBB"/>
    <w:rsid w:val="004242D0"/>
    <w:rsid w:val="00427267"/>
    <w:rsid w:val="00427428"/>
    <w:rsid w:val="00433689"/>
    <w:rsid w:val="00433ACA"/>
    <w:rsid w:val="004431A4"/>
    <w:rsid w:val="0045037E"/>
    <w:rsid w:val="0045615E"/>
    <w:rsid w:val="00457AFE"/>
    <w:rsid w:val="00462E48"/>
    <w:rsid w:val="00463AD6"/>
    <w:rsid w:val="004643EC"/>
    <w:rsid w:val="00471AC0"/>
    <w:rsid w:val="004723BD"/>
    <w:rsid w:val="00485CDB"/>
    <w:rsid w:val="00486DFB"/>
    <w:rsid w:val="00492829"/>
    <w:rsid w:val="004A38B7"/>
    <w:rsid w:val="004A3A49"/>
    <w:rsid w:val="004A7085"/>
    <w:rsid w:val="004A7362"/>
    <w:rsid w:val="004A7E76"/>
    <w:rsid w:val="004B14B6"/>
    <w:rsid w:val="004C0BAF"/>
    <w:rsid w:val="004C352A"/>
    <w:rsid w:val="004C5E03"/>
    <w:rsid w:val="004C5F7C"/>
    <w:rsid w:val="004D0C1D"/>
    <w:rsid w:val="004D155C"/>
    <w:rsid w:val="004D50C2"/>
    <w:rsid w:val="004D6474"/>
    <w:rsid w:val="004D6ABD"/>
    <w:rsid w:val="004E3341"/>
    <w:rsid w:val="004F3D58"/>
    <w:rsid w:val="004F5149"/>
    <w:rsid w:val="005068B1"/>
    <w:rsid w:val="00507508"/>
    <w:rsid w:val="00516201"/>
    <w:rsid w:val="00521FD8"/>
    <w:rsid w:val="00526FEC"/>
    <w:rsid w:val="00533B5B"/>
    <w:rsid w:val="005352EF"/>
    <w:rsid w:val="005361D7"/>
    <w:rsid w:val="0053658C"/>
    <w:rsid w:val="005422D1"/>
    <w:rsid w:val="00543000"/>
    <w:rsid w:val="00545782"/>
    <w:rsid w:val="005513D1"/>
    <w:rsid w:val="005566CC"/>
    <w:rsid w:val="005570BC"/>
    <w:rsid w:val="0055759D"/>
    <w:rsid w:val="0056147B"/>
    <w:rsid w:val="00561C38"/>
    <w:rsid w:val="005620F1"/>
    <w:rsid w:val="00565481"/>
    <w:rsid w:val="00566BF4"/>
    <w:rsid w:val="00570A48"/>
    <w:rsid w:val="005828B3"/>
    <w:rsid w:val="00591245"/>
    <w:rsid w:val="00591863"/>
    <w:rsid w:val="005918D1"/>
    <w:rsid w:val="00594507"/>
    <w:rsid w:val="00595A3D"/>
    <w:rsid w:val="00595E7F"/>
    <w:rsid w:val="005A1B0D"/>
    <w:rsid w:val="005A5F62"/>
    <w:rsid w:val="005A65E3"/>
    <w:rsid w:val="005A6683"/>
    <w:rsid w:val="005B093C"/>
    <w:rsid w:val="005B18C4"/>
    <w:rsid w:val="005B2661"/>
    <w:rsid w:val="005C185F"/>
    <w:rsid w:val="005C1FBF"/>
    <w:rsid w:val="005C68D1"/>
    <w:rsid w:val="005C715F"/>
    <w:rsid w:val="005C7C88"/>
    <w:rsid w:val="005D5CB6"/>
    <w:rsid w:val="005D66E4"/>
    <w:rsid w:val="005D6CFD"/>
    <w:rsid w:val="005E3382"/>
    <w:rsid w:val="005E604A"/>
    <w:rsid w:val="005E6BFF"/>
    <w:rsid w:val="005F03E4"/>
    <w:rsid w:val="005F112C"/>
    <w:rsid w:val="005F1FE2"/>
    <w:rsid w:val="005F28B7"/>
    <w:rsid w:val="005F7430"/>
    <w:rsid w:val="005F7A70"/>
    <w:rsid w:val="0060208A"/>
    <w:rsid w:val="00605B68"/>
    <w:rsid w:val="006070FB"/>
    <w:rsid w:val="006257CF"/>
    <w:rsid w:val="0062614E"/>
    <w:rsid w:val="00630F24"/>
    <w:rsid w:val="006318F8"/>
    <w:rsid w:val="00632BA5"/>
    <w:rsid w:val="006339BA"/>
    <w:rsid w:val="0063421A"/>
    <w:rsid w:val="0063462A"/>
    <w:rsid w:val="0063713B"/>
    <w:rsid w:val="00637641"/>
    <w:rsid w:val="006426B5"/>
    <w:rsid w:val="006454F2"/>
    <w:rsid w:val="0064597A"/>
    <w:rsid w:val="006511BE"/>
    <w:rsid w:val="00655FDA"/>
    <w:rsid w:val="0065686A"/>
    <w:rsid w:val="0066418C"/>
    <w:rsid w:val="00665A13"/>
    <w:rsid w:val="00666F50"/>
    <w:rsid w:val="00667420"/>
    <w:rsid w:val="00670E47"/>
    <w:rsid w:val="00674144"/>
    <w:rsid w:val="00674EA3"/>
    <w:rsid w:val="00676868"/>
    <w:rsid w:val="0067746E"/>
    <w:rsid w:val="00684970"/>
    <w:rsid w:val="00685568"/>
    <w:rsid w:val="00685F44"/>
    <w:rsid w:val="00691670"/>
    <w:rsid w:val="006929B5"/>
    <w:rsid w:val="00693ADB"/>
    <w:rsid w:val="006953FB"/>
    <w:rsid w:val="006A0FBD"/>
    <w:rsid w:val="006A32C6"/>
    <w:rsid w:val="006A3A6A"/>
    <w:rsid w:val="006A5D06"/>
    <w:rsid w:val="006B0A4A"/>
    <w:rsid w:val="006B0CBB"/>
    <w:rsid w:val="006B14C3"/>
    <w:rsid w:val="006B33CC"/>
    <w:rsid w:val="006C0722"/>
    <w:rsid w:val="006C1632"/>
    <w:rsid w:val="006C1B56"/>
    <w:rsid w:val="006D36DF"/>
    <w:rsid w:val="006D5751"/>
    <w:rsid w:val="006E3B21"/>
    <w:rsid w:val="006E4662"/>
    <w:rsid w:val="006E70CB"/>
    <w:rsid w:val="006F025A"/>
    <w:rsid w:val="006F52D6"/>
    <w:rsid w:val="00702089"/>
    <w:rsid w:val="00703406"/>
    <w:rsid w:val="00703416"/>
    <w:rsid w:val="00710887"/>
    <w:rsid w:val="00717700"/>
    <w:rsid w:val="007206D8"/>
    <w:rsid w:val="00724208"/>
    <w:rsid w:val="00727819"/>
    <w:rsid w:val="007314D5"/>
    <w:rsid w:val="00731BE0"/>
    <w:rsid w:val="00735080"/>
    <w:rsid w:val="00735B18"/>
    <w:rsid w:val="00737024"/>
    <w:rsid w:val="007370A0"/>
    <w:rsid w:val="007451D3"/>
    <w:rsid w:val="007517DB"/>
    <w:rsid w:val="00753169"/>
    <w:rsid w:val="007579BB"/>
    <w:rsid w:val="00761B98"/>
    <w:rsid w:val="00761C7F"/>
    <w:rsid w:val="007631A8"/>
    <w:rsid w:val="00766BB4"/>
    <w:rsid w:val="007670AB"/>
    <w:rsid w:val="00774DA3"/>
    <w:rsid w:val="00782F71"/>
    <w:rsid w:val="007867DD"/>
    <w:rsid w:val="00786AC8"/>
    <w:rsid w:val="0079119B"/>
    <w:rsid w:val="00794871"/>
    <w:rsid w:val="00795465"/>
    <w:rsid w:val="0079588C"/>
    <w:rsid w:val="0079709B"/>
    <w:rsid w:val="007A223C"/>
    <w:rsid w:val="007A2A09"/>
    <w:rsid w:val="007A3444"/>
    <w:rsid w:val="007B53A8"/>
    <w:rsid w:val="007B5B34"/>
    <w:rsid w:val="007C5469"/>
    <w:rsid w:val="007C61A3"/>
    <w:rsid w:val="007D4531"/>
    <w:rsid w:val="007D6FD4"/>
    <w:rsid w:val="007E04D2"/>
    <w:rsid w:val="007E4D11"/>
    <w:rsid w:val="007F01D7"/>
    <w:rsid w:val="007F13AE"/>
    <w:rsid w:val="007F5271"/>
    <w:rsid w:val="00801298"/>
    <w:rsid w:val="008112D8"/>
    <w:rsid w:val="0081663E"/>
    <w:rsid w:val="00816B54"/>
    <w:rsid w:val="008269C7"/>
    <w:rsid w:val="0084006E"/>
    <w:rsid w:val="00842F32"/>
    <w:rsid w:val="00844379"/>
    <w:rsid w:val="008443AF"/>
    <w:rsid w:val="00844F44"/>
    <w:rsid w:val="00845C54"/>
    <w:rsid w:val="008517F6"/>
    <w:rsid w:val="008536FF"/>
    <w:rsid w:val="0085690A"/>
    <w:rsid w:val="00860C31"/>
    <w:rsid w:val="00860C47"/>
    <w:rsid w:val="008644E3"/>
    <w:rsid w:val="00866B53"/>
    <w:rsid w:val="00870524"/>
    <w:rsid w:val="00876BA7"/>
    <w:rsid w:val="00880BC3"/>
    <w:rsid w:val="00881D16"/>
    <w:rsid w:val="008876DA"/>
    <w:rsid w:val="0089068D"/>
    <w:rsid w:val="008A4B6D"/>
    <w:rsid w:val="008A56E9"/>
    <w:rsid w:val="008B04BC"/>
    <w:rsid w:val="008B54A1"/>
    <w:rsid w:val="008B62BB"/>
    <w:rsid w:val="008B6C43"/>
    <w:rsid w:val="008C0184"/>
    <w:rsid w:val="008C1B9F"/>
    <w:rsid w:val="008C4ABF"/>
    <w:rsid w:val="008C6384"/>
    <w:rsid w:val="008D05EF"/>
    <w:rsid w:val="008D2F4E"/>
    <w:rsid w:val="008D37C3"/>
    <w:rsid w:val="008D6034"/>
    <w:rsid w:val="008D6924"/>
    <w:rsid w:val="008D6D01"/>
    <w:rsid w:val="008D795E"/>
    <w:rsid w:val="008E0C96"/>
    <w:rsid w:val="008E14FA"/>
    <w:rsid w:val="008E3EF1"/>
    <w:rsid w:val="008F1333"/>
    <w:rsid w:val="008F1723"/>
    <w:rsid w:val="008F5615"/>
    <w:rsid w:val="008F74E6"/>
    <w:rsid w:val="008F75FC"/>
    <w:rsid w:val="00901657"/>
    <w:rsid w:val="00901661"/>
    <w:rsid w:val="00901EE4"/>
    <w:rsid w:val="0090246B"/>
    <w:rsid w:val="0090308A"/>
    <w:rsid w:val="00903213"/>
    <w:rsid w:val="0090356D"/>
    <w:rsid w:val="00903809"/>
    <w:rsid w:val="0090710D"/>
    <w:rsid w:val="00910E38"/>
    <w:rsid w:val="00912469"/>
    <w:rsid w:val="00912BC5"/>
    <w:rsid w:val="00925698"/>
    <w:rsid w:val="00925FED"/>
    <w:rsid w:val="0092706B"/>
    <w:rsid w:val="00927E36"/>
    <w:rsid w:val="00931983"/>
    <w:rsid w:val="0093465C"/>
    <w:rsid w:val="00935171"/>
    <w:rsid w:val="009417EA"/>
    <w:rsid w:val="009454B0"/>
    <w:rsid w:val="0094550D"/>
    <w:rsid w:val="00952AC4"/>
    <w:rsid w:val="00965FF7"/>
    <w:rsid w:val="0097120D"/>
    <w:rsid w:val="00971480"/>
    <w:rsid w:val="009724B0"/>
    <w:rsid w:val="00972631"/>
    <w:rsid w:val="009771CE"/>
    <w:rsid w:val="00977420"/>
    <w:rsid w:val="009826BF"/>
    <w:rsid w:val="009834CA"/>
    <w:rsid w:val="009861CF"/>
    <w:rsid w:val="00986E8F"/>
    <w:rsid w:val="00986F0E"/>
    <w:rsid w:val="00993F00"/>
    <w:rsid w:val="00994E33"/>
    <w:rsid w:val="00996A66"/>
    <w:rsid w:val="009A0147"/>
    <w:rsid w:val="009A16B0"/>
    <w:rsid w:val="009A4440"/>
    <w:rsid w:val="009B4EE4"/>
    <w:rsid w:val="009B622B"/>
    <w:rsid w:val="009B761F"/>
    <w:rsid w:val="009C6A8A"/>
    <w:rsid w:val="009D334C"/>
    <w:rsid w:val="009D3AAC"/>
    <w:rsid w:val="009D5A4B"/>
    <w:rsid w:val="009D7041"/>
    <w:rsid w:val="009E5535"/>
    <w:rsid w:val="009F0D04"/>
    <w:rsid w:val="009F3AC0"/>
    <w:rsid w:val="009F647C"/>
    <w:rsid w:val="009F6B66"/>
    <w:rsid w:val="00A00205"/>
    <w:rsid w:val="00A021C6"/>
    <w:rsid w:val="00A06ADB"/>
    <w:rsid w:val="00A0731C"/>
    <w:rsid w:val="00A10DCF"/>
    <w:rsid w:val="00A129C2"/>
    <w:rsid w:val="00A13319"/>
    <w:rsid w:val="00A134EA"/>
    <w:rsid w:val="00A16A7B"/>
    <w:rsid w:val="00A2134F"/>
    <w:rsid w:val="00A24F88"/>
    <w:rsid w:val="00A329A2"/>
    <w:rsid w:val="00A32EB2"/>
    <w:rsid w:val="00A33BDC"/>
    <w:rsid w:val="00A456D7"/>
    <w:rsid w:val="00A45E2A"/>
    <w:rsid w:val="00A51E99"/>
    <w:rsid w:val="00A547E7"/>
    <w:rsid w:val="00A552DE"/>
    <w:rsid w:val="00A57F86"/>
    <w:rsid w:val="00A57FDB"/>
    <w:rsid w:val="00A601CA"/>
    <w:rsid w:val="00A61FC7"/>
    <w:rsid w:val="00A632B5"/>
    <w:rsid w:val="00A64C53"/>
    <w:rsid w:val="00A650B8"/>
    <w:rsid w:val="00A656FC"/>
    <w:rsid w:val="00A658B8"/>
    <w:rsid w:val="00A65BD7"/>
    <w:rsid w:val="00A73E6C"/>
    <w:rsid w:val="00A7773B"/>
    <w:rsid w:val="00A81CD2"/>
    <w:rsid w:val="00A85782"/>
    <w:rsid w:val="00A90BDE"/>
    <w:rsid w:val="00A90EFE"/>
    <w:rsid w:val="00A963A3"/>
    <w:rsid w:val="00AA110C"/>
    <w:rsid w:val="00AA1455"/>
    <w:rsid w:val="00AA659A"/>
    <w:rsid w:val="00AA7533"/>
    <w:rsid w:val="00AA7710"/>
    <w:rsid w:val="00AB115E"/>
    <w:rsid w:val="00AB4C2C"/>
    <w:rsid w:val="00AB6DCC"/>
    <w:rsid w:val="00AC40BD"/>
    <w:rsid w:val="00AD10D2"/>
    <w:rsid w:val="00AD1174"/>
    <w:rsid w:val="00AD27EA"/>
    <w:rsid w:val="00AD5829"/>
    <w:rsid w:val="00AD6224"/>
    <w:rsid w:val="00AD76F4"/>
    <w:rsid w:val="00AE112F"/>
    <w:rsid w:val="00AF1CA0"/>
    <w:rsid w:val="00AF26DF"/>
    <w:rsid w:val="00AF2C17"/>
    <w:rsid w:val="00AF52A0"/>
    <w:rsid w:val="00AF7618"/>
    <w:rsid w:val="00B02422"/>
    <w:rsid w:val="00B06C46"/>
    <w:rsid w:val="00B15605"/>
    <w:rsid w:val="00B168FC"/>
    <w:rsid w:val="00B20582"/>
    <w:rsid w:val="00B2076C"/>
    <w:rsid w:val="00B21236"/>
    <w:rsid w:val="00B22B8F"/>
    <w:rsid w:val="00B2352E"/>
    <w:rsid w:val="00B27BF7"/>
    <w:rsid w:val="00B31C6F"/>
    <w:rsid w:val="00B3319E"/>
    <w:rsid w:val="00B369A0"/>
    <w:rsid w:val="00B4026B"/>
    <w:rsid w:val="00B409AA"/>
    <w:rsid w:val="00B42646"/>
    <w:rsid w:val="00B451E6"/>
    <w:rsid w:val="00B50434"/>
    <w:rsid w:val="00B53A2E"/>
    <w:rsid w:val="00B572D2"/>
    <w:rsid w:val="00B65CBC"/>
    <w:rsid w:val="00B705D3"/>
    <w:rsid w:val="00B72286"/>
    <w:rsid w:val="00B8244C"/>
    <w:rsid w:val="00B95BEB"/>
    <w:rsid w:val="00B964CE"/>
    <w:rsid w:val="00B97776"/>
    <w:rsid w:val="00BA5C7D"/>
    <w:rsid w:val="00BA7A01"/>
    <w:rsid w:val="00BB2321"/>
    <w:rsid w:val="00BC02FB"/>
    <w:rsid w:val="00BC3C7F"/>
    <w:rsid w:val="00BD16C1"/>
    <w:rsid w:val="00BD33FE"/>
    <w:rsid w:val="00BE6389"/>
    <w:rsid w:val="00BF5CB2"/>
    <w:rsid w:val="00BF7C75"/>
    <w:rsid w:val="00C01863"/>
    <w:rsid w:val="00C13080"/>
    <w:rsid w:val="00C14AE6"/>
    <w:rsid w:val="00C21F1F"/>
    <w:rsid w:val="00C22629"/>
    <w:rsid w:val="00C2624E"/>
    <w:rsid w:val="00C34283"/>
    <w:rsid w:val="00C37104"/>
    <w:rsid w:val="00C40761"/>
    <w:rsid w:val="00C419DE"/>
    <w:rsid w:val="00C456FE"/>
    <w:rsid w:val="00C50E6E"/>
    <w:rsid w:val="00C54B23"/>
    <w:rsid w:val="00C56307"/>
    <w:rsid w:val="00C5784B"/>
    <w:rsid w:val="00C64CB1"/>
    <w:rsid w:val="00C65AD9"/>
    <w:rsid w:val="00C6786D"/>
    <w:rsid w:val="00C721B4"/>
    <w:rsid w:val="00C72ED3"/>
    <w:rsid w:val="00C83EB5"/>
    <w:rsid w:val="00C921CB"/>
    <w:rsid w:val="00C9455C"/>
    <w:rsid w:val="00CA2E04"/>
    <w:rsid w:val="00CA2E5D"/>
    <w:rsid w:val="00CA53B7"/>
    <w:rsid w:val="00CB4F67"/>
    <w:rsid w:val="00CB5AEA"/>
    <w:rsid w:val="00CC0C1A"/>
    <w:rsid w:val="00CD2DA7"/>
    <w:rsid w:val="00CD5905"/>
    <w:rsid w:val="00CD6631"/>
    <w:rsid w:val="00CE650A"/>
    <w:rsid w:val="00CF4167"/>
    <w:rsid w:val="00CF4432"/>
    <w:rsid w:val="00CF5EDD"/>
    <w:rsid w:val="00D02708"/>
    <w:rsid w:val="00D0554F"/>
    <w:rsid w:val="00D0608C"/>
    <w:rsid w:val="00D07110"/>
    <w:rsid w:val="00D1036E"/>
    <w:rsid w:val="00D14916"/>
    <w:rsid w:val="00D1570B"/>
    <w:rsid w:val="00D15E32"/>
    <w:rsid w:val="00D166AF"/>
    <w:rsid w:val="00D264A9"/>
    <w:rsid w:val="00D336F1"/>
    <w:rsid w:val="00D34DEB"/>
    <w:rsid w:val="00D3556A"/>
    <w:rsid w:val="00D40500"/>
    <w:rsid w:val="00D42284"/>
    <w:rsid w:val="00D4487D"/>
    <w:rsid w:val="00D45144"/>
    <w:rsid w:val="00D535B5"/>
    <w:rsid w:val="00D56C0B"/>
    <w:rsid w:val="00D5754F"/>
    <w:rsid w:val="00D57A18"/>
    <w:rsid w:val="00D57E6B"/>
    <w:rsid w:val="00D61567"/>
    <w:rsid w:val="00D62554"/>
    <w:rsid w:val="00D7319E"/>
    <w:rsid w:val="00D74499"/>
    <w:rsid w:val="00D74EF6"/>
    <w:rsid w:val="00D76CB6"/>
    <w:rsid w:val="00D77D1F"/>
    <w:rsid w:val="00D82908"/>
    <w:rsid w:val="00D82FC0"/>
    <w:rsid w:val="00D83915"/>
    <w:rsid w:val="00D84A26"/>
    <w:rsid w:val="00D94018"/>
    <w:rsid w:val="00DA0178"/>
    <w:rsid w:val="00DA4689"/>
    <w:rsid w:val="00DB160B"/>
    <w:rsid w:val="00DB2C65"/>
    <w:rsid w:val="00DB45BE"/>
    <w:rsid w:val="00DB544E"/>
    <w:rsid w:val="00DC255F"/>
    <w:rsid w:val="00DC38FE"/>
    <w:rsid w:val="00DC4B5F"/>
    <w:rsid w:val="00DC60FD"/>
    <w:rsid w:val="00DD15C8"/>
    <w:rsid w:val="00DD291D"/>
    <w:rsid w:val="00DD5F2D"/>
    <w:rsid w:val="00DE22B1"/>
    <w:rsid w:val="00DE278E"/>
    <w:rsid w:val="00DF3E19"/>
    <w:rsid w:val="00DF5A48"/>
    <w:rsid w:val="00E01CA0"/>
    <w:rsid w:val="00E02F61"/>
    <w:rsid w:val="00E06C38"/>
    <w:rsid w:val="00E079B7"/>
    <w:rsid w:val="00E21C01"/>
    <w:rsid w:val="00E2216D"/>
    <w:rsid w:val="00E22B21"/>
    <w:rsid w:val="00E24A61"/>
    <w:rsid w:val="00E262E0"/>
    <w:rsid w:val="00E27475"/>
    <w:rsid w:val="00E27565"/>
    <w:rsid w:val="00E27612"/>
    <w:rsid w:val="00E31E48"/>
    <w:rsid w:val="00E41165"/>
    <w:rsid w:val="00E43D6C"/>
    <w:rsid w:val="00E45163"/>
    <w:rsid w:val="00E56A39"/>
    <w:rsid w:val="00E577B8"/>
    <w:rsid w:val="00E673DF"/>
    <w:rsid w:val="00E735A0"/>
    <w:rsid w:val="00E812E7"/>
    <w:rsid w:val="00E849A8"/>
    <w:rsid w:val="00E86A88"/>
    <w:rsid w:val="00EB3EE8"/>
    <w:rsid w:val="00EB66E7"/>
    <w:rsid w:val="00EB6C77"/>
    <w:rsid w:val="00EB7E1F"/>
    <w:rsid w:val="00EC1245"/>
    <w:rsid w:val="00EC1F50"/>
    <w:rsid w:val="00EC2721"/>
    <w:rsid w:val="00EC34F3"/>
    <w:rsid w:val="00ED1BA9"/>
    <w:rsid w:val="00ED499D"/>
    <w:rsid w:val="00ED4A05"/>
    <w:rsid w:val="00EE14FD"/>
    <w:rsid w:val="00EE187C"/>
    <w:rsid w:val="00EE357F"/>
    <w:rsid w:val="00EE3E2E"/>
    <w:rsid w:val="00EF1675"/>
    <w:rsid w:val="00EF4551"/>
    <w:rsid w:val="00EF5DDF"/>
    <w:rsid w:val="00F048A1"/>
    <w:rsid w:val="00F113C9"/>
    <w:rsid w:val="00F11E24"/>
    <w:rsid w:val="00F13880"/>
    <w:rsid w:val="00F20794"/>
    <w:rsid w:val="00F21973"/>
    <w:rsid w:val="00F21BEF"/>
    <w:rsid w:val="00F247D6"/>
    <w:rsid w:val="00F2605D"/>
    <w:rsid w:val="00F30284"/>
    <w:rsid w:val="00F33B0F"/>
    <w:rsid w:val="00F34D22"/>
    <w:rsid w:val="00F376CC"/>
    <w:rsid w:val="00F41831"/>
    <w:rsid w:val="00F46D9B"/>
    <w:rsid w:val="00F46EFA"/>
    <w:rsid w:val="00F5225A"/>
    <w:rsid w:val="00F52B27"/>
    <w:rsid w:val="00F542CD"/>
    <w:rsid w:val="00F57097"/>
    <w:rsid w:val="00F6365C"/>
    <w:rsid w:val="00F707EE"/>
    <w:rsid w:val="00F71182"/>
    <w:rsid w:val="00F85504"/>
    <w:rsid w:val="00F900C9"/>
    <w:rsid w:val="00F934F6"/>
    <w:rsid w:val="00FB0628"/>
    <w:rsid w:val="00FB127A"/>
    <w:rsid w:val="00FB522C"/>
    <w:rsid w:val="00FB6A40"/>
    <w:rsid w:val="00FC134F"/>
    <w:rsid w:val="00FC16B4"/>
    <w:rsid w:val="00FC4F92"/>
    <w:rsid w:val="00FC6F27"/>
    <w:rsid w:val="00FC71DC"/>
    <w:rsid w:val="00FC745F"/>
    <w:rsid w:val="00FD1BFD"/>
    <w:rsid w:val="00FD2A0F"/>
    <w:rsid w:val="00FD3133"/>
    <w:rsid w:val="00FD3C9B"/>
    <w:rsid w:val="00FD7AA8"/>
    <w:rsid w:val="00FD7DD2"/>
    <w:rsid w:val="00FE35A0"/>
    <w:rsid w:val="00FE3C6F"/>
    <w:rsid w:val="00FF2FD9"/>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qFormat/>
    <w:rsid w:val="00C2624E"/>
    <w:pPr>
      <w:keepNext/>
      <w:keepLines/>
      <w:numPr>
        <w:numId w:val="6"/>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qFormat/>
    <w:rsid w:val="00EC2721"/>
    <w:pPr>
      <w:keepNext/>
      <w:keepLines/>
      <w:numPr>
        <w:ilvl w:val="1"/>
        <w:numId w:val="6"/>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numPr>
        <w:ilvl w:val="2"/>
        <w:numId w:val="6"/>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6"/>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3"/>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6"/>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62553741">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54628695">
      <w:bodyDiv w:val="1"/>
      <w:marLeft w:val="0"/>
      <w:marRight w:val="0"/>
      <w:marTop w:val="0"/>
      <w:marBottom w:val="0"/>
      <w:divBdr>
        <w:top w:val="none" w:sz="0" w:space="0" w:color="auto"/>
        <w:left w:val="none" w:sz="0" w:space="0" w:color="auto"/>
        <w:bottom w:val="none" w:sz="0" w:space="0" w:color="auto"/>
        <w:right w:val="none" w:sz="0" w:space="0" w:color="auto"/>
      </w:divBdr>
      <w:divsChild>
        <w:div w:id="111483347">
          <w:marLeft w:val="0"/>
          <w:marRight w:val="0"/>
          <w:marTop w:val="180"/>
          <w:marBottom w:val="45"/>
          <w:divBdr>
            <w:top w:val="none" w:sz="0" w:space="0" w:color="auto"/>
            <w:left w:val="none" w:sz="0" w:space="0" w:color="auto"/>
            <w:bottom w:val="none" w:sz="0" w:space="0" w:color="auto"/>
            <w:right w:val="none" w:sz="0" w:space="0" w:color="auto"/>
          </w:divBdr>
        </w:div>
        <w:div w:id="1445925501">
          <w:marLeft w:val="0"/>
          <w:marRight w:val="0"/>
          <w:marTop w:val="180"/>
          <w:marBottom w:val="45"/>
          <w:divBdr>
            <w:top w:val="none" w:sz="0" w:space="0" w:color="auto"/>
            <w:left w:val="none" w:sz="0" w:space="0" w:color="auto"/>
            <w:bottom w:val="none" w:sz="0" w:space="0" w:color="auto"/>
            <w:right w:val="none" w:sz="0" w:space="0" w:color="auto"/>
          </w:divBdr>
        </w:div>
        <w:div w:id="608045005">
          <w:marLeft w:val="0"/>
          <w:marRight w:val="0"/>
          <w:marTop w:val="0"/>
          <w:marBottom w:val="0"/>
          <w:divBdr>
            <w:top w:val="none" w:sz="0" w:space="0" w:color="auto"/>
            <w:left w:val="none" w:sz="0" w:space="0" w:color="auto"/>
            <w:bottom w:val="none" w:sz="0" w:space="0" w:color="auto"/>
            <w:right w:val="none" w:sz="0" w:space="0" w:color="auto"/>
          </w:divBdr>
        </w:div>
        <w:div w:id="1439062553">
          <w:marLeft w:val="0"/>
          <w:marRight w:val="0"/>
          <w:marTop w:val="0"/>
          <w:marBottom w:val="0"/>
          <w:divBdr>
            <w:top w:val="none" w:sz="0" w:space="0" w:color="auto"/>
            <w:left w:val="none" w:sz="0" w:space="0" w:color="auto"/>
            <w:bottom w:val="none" w:sz="0" w:space="0" w:color="auto"/>
            <w:right w:val="none" w:sz="0" w:space="0" w:color="auto"/>
          </w:divBdr>
        </w:div>
        <w:div w:id="259879523">
          <w:marLeft w:val="0"/>
          <w:marRight w:val="0"/>
          <w:marTop w:val="0"/>
          <w:marBottom w:val="0"/>
          <w:divBdr>
            <w:top w:val="none" w:sz="0" w:space="0" w:color="auto"/>
            <w:left w:val="none" w:sz="0" w:space="0" w:color="auto"/>
            <w:bottom w:val="none" w:sz="0" w:space="0" w:color="auto"/>
            <w:right w:val="none" w:sz="0" w:space="0" w:color="auto"/>
          </w:divBdr>
        </w:div>
        <w:div w:id="1778912198">
          <w:marLeft w:val="0"/>
          <w:marRight w:val="0"/>
          <w:marTop w:val="180"/>
          <w:marBottom w:val="45"/>
          <w:divBdr>
            <w:top w:val="none" w:sz="0" w:space="0" w:color="auto"/>
            <w:left w:val="none" w:sz="0" w:space="0" w:color="auto"/>
            <w:bottom w:val="none" w:sz="0" w:space="0" w:color="auto"/>
            <w:right w:val="none" w:sz="0" w:space="0" w:color="auto"/>
          </w:divBdr>
        </w:div>
        <w:div w:id="656685042">
          <w:marLeft w:val="0"/>
          <w:marRight w:val="0"/>
          <w:marTop w:val="0"/>
          <w:marBottom w:val="0"/>
          <w:divBdr>
            <w:top w:val="none" w:sz="0" w:space="0" w:color="auto"/>
            <w:left w:val="none" w:sz="0" w:space="0" w:color="auto"/>
            <w:bottom w:val="none" w:sz="0" w:space="0" w:color="auto"/>
            <w:right w:val="none" w:sz="0" w:space="0" w:color="auto"/>
          </w:divBdr>
        </w:div>
        <w:div w:id="1441294539">
          <w:marLeft w:val="0"/>
          <w:marRight w:val="0"/>
          <w:marTop w:val="180"/>
          <w:marBottom w:val="45"/>
          <w:divBdr>
            <w:top w:val="none" w:sz="0" w:space="0" w:color="auto"/>
            <w:left w:val="none" w:sz="0" w:space="0" w:color="auto"/>
            <w:bottom w:val="none" w:sz="0" w:space="0" w:color="auto"/>
            <w:right w:val="none" w:sz="0" w:space="0" w:color="auto"/>
          </w:divBdr>
        </w:div>
        <w:div w:id="1306929678">
          <w:marLeft w:val="0"/>
          <w:marRight w:val="0"/>
          <w:marTop w:val="180"/>
          <w:marBottom w:val="45"/>
          <w:divBdr>
            <w:top w:val="none" w:sz="0" w:space="0" w:color="auto"/>
            <w:left w:val="none" w:sz="0" w:space="0" w:color="auto"/>
            <w:bottom w:val="none" w:sz="0" w:space="0" w:color="auto"/>
            <w:right w:val="none" w:sz="0" w:space="0" w:color="auto"/>
          </w:divBdr>
        </w:div>
        <w:div w:id="1883400276">
          <w:marLeft w:val="0"/>
          <w:marRight w:val="0"/>
          <w:marTop w:val="0"/>
          <w:marBottom w:val="0"/>
          <w:divBdr>
            <w:top w:val="none" w:sz="0" w:space="0" w:color="auto"/>
            <w:left w:val="none" w:sz="0" w:space="0" w:color="auto"/>
            <w:bottom w:val="none" w:sz="0" w:space="0" w:color="auto"/>
            <w:right w:val="none" w:sz="0" w:space="0" w:color="auto"/>
          </w:divBdr>
        </w:div>
        <w:div w:id="1443574903">
          <w:marLeft w:val="0"/>
          <w:marRight w:val="0"/>
          <w:marTop w:val="0"/>
          <w:marBottom w:val="0"/>
          <w:divBdr>
            <w:top w:val="none" w:sz="0" w:space="0" w:color="auto"/>
            <w:left w:val="none" w:sz="0" w:space="0" w:color="auto"/>
            <w:bottom w:val="none" w:sz="0" w:space="0" w:color="auto"/>
            <w:right w:val="none" w:sz="0" w:space="0" w:color="auto"/>
          </w:divBdr>
        </w:div>
        <w:div w:id="1361710465">
          <w:marLeft w:val="0"/>
          <w:marRight w:val="0"/>
          <w:marTop w:val="0"/>
          <w:marBottom w:val="0"/>
          <w:divBdr>
            <w:top w:val="none" w:sz="0" w:space="0" w:color="auto"/>
            <w:left w:val="none" w:sz="0" w:space="0" w:color="auto"/>
            <w:bottom w:val="none" w:sz="0" w:space="0" w:color="auto"/>
            <w:right w:val="none" w:sz="0" w:space="0" w:color="auto"/>
          </w:divBdr>
        </w:div>
        <w:div w:id="251595397">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55175134">
      <w:bodyDiv w:val="1"/>
      <w:marLeft w:val="0"/>
      <w:marRight w:val="0"/>
      <w:marTop w:val="0"/>
      <w:marBottom w:val="0"/>
      <w:divBdr>
        <w:top w:val="none" w:sz="0" w:space="0" w:color="auto"/>
        <w:left w:val="none" w:sz="0" w:space="0" w:color="auto"/>
        <w:bottom w:val="none" w:sz="0" w:space="0" w:color="auto"/>
        <w:right w:val="none" w:sz="0" w:space="0" w:color="auto"/>
      </w:divBdr>
      <w:divsChild>
        <w:div w:id="1933664636">
          <w:marLeft w:val="0"/>
          <w:marRight w:val="0"/>
          <w:marTop w:val="180"/>
          <w:marBottom w:val="45"/>
          <w:divBdr>
            <w:top w:val="none" w:sz="0" w:space="0" w:color="auto"/>
            <w:left w:val="none" w:sz="0" w:space="0" w:color="auto"/>
            <w:bottom w:val="none" w:sz="0" w:space="0" w:color="auto"/>
            <w:right w:val="none" w:sz="0" w:space="0" w:color="auto"/>
          </w:divBdr>
        </w:div>
        <w:div w:id="1877573051">
          <w:marLeft w:val="0"/>
          <w:marRight w:val="0"/>
          <w:marTop w:val="0"/>
          <w:marBottom w:val="0"/>
          <w:divBdr>
            <w:top w:val="none" w:sz="0" w:space="0" w:color="auto"/>
            <w:left w:val="none" w:sz="0" w:space="0" w:color="auto"/>
            <w:bottom w:val="none" w:sz="0" w:space="0" w:color="auto"/>
            <w:right w:val="none" w:sz="0" w:space="0" w:color="auto"/>
          </w:divBdr>
        </w:div>
        <w:div w:id="315497977">
          <w:marLeft w:val="0"/>
          <w:marRight w:val="0"/>
          <w:marTop w:val="180"/>
          <w:marBottom w:val="45"/>
          <w:divBdr>
            <w:top w:val="none" w:sz="0" w:space="0" w:color="auto"/>
            <w:left w:val="none" w:sz="0" w:space="0" w:color="auto"/>
            <w:bottom w:val="none" w:sz="0" w:space="0" w:color="auto"/>
            <w:right w:val="none" w:sz="0" w:space="0" w:color="auto"/>
          </w:divBdr>
        </w:div>
        <w:div w:id="1787506438">
          <w:marLeft w:val="0"/>
          <w:marRight w:val="0"/>
          <w:marTop w:val="0"/>
          <w:marBottom w:val="0"/>
          <w:divBdr>
            <w:top w:val="none" w:sz="0" w:space="0" w:color="auto"/>
            <w:left w:val="none" w:sz="0" w:space="0" w:color="auto"/>
            <w:bottom w:val="none" w:sz="0" w:space="0" w:color="auto"/>
            <w:right w:val="none" w:sz="0" w:space="0" w:color="auto"/>
          </w:divBdr>
        </w:div>
        <w:div w:id="72707344">
          <w:marLeft w:val="0"/>
          <w:marRight w:val="0"/>
          <w:marTop w:val="0"/>
          <w:marBottom w:val="0"/>
          <w:divBdr>
            <w:top w:val="none" w:sz="0" w:space="0" w:color="auto"/>
            <w:left w:val="none" w:sz="0" w:space="0" w:color="auto"/>
            <w:bottom w:val="none" w:sz="0" w:space="0" w:color="auto"/>
            <w:right w:val="none" w:sz="0" w:space="0" w:color="auto"/>
          </w:divBdr>
        </w:div>
        <w:div w:id="947472522">
          <w:marLeft w:val="0"/>
          <w:marRight w:val="0"/>
          <w:marTop w:val="0"/>
          <w:marBottom w:val="0"/>
          <w:divBdr>
            <w:top w:val="none" w:sz="0" w:space="0" w:color="auto"/>
            <w:left w:val="none" w:sz="0" w:space="0" w:color="auto"/>
            <w:bottom w:val="none" w:sz="0" w:space="0" w:color="auto"/>
            <w:right w:val="none" w:sz="0" w:space="0" w:color="auto"/>
          </w:divBdr>
        </w:div>
        <w:div w:id="1912159110">
          <w:marLeft w:val="0"/>
          <w:marRight w:val="0"/>
          <w:marTop w:val="180"/>
          <w:marBottom w:val="45"/>
          <w:divBdr>
            <w:top w:val="none" w:sz="0" w:space="0" w:color="auto"/>
            <w:left w:val="none" w:sz="0" w:space="0" w:color="auto"/>
            <w:bottom w:val="none" w:sz="0" w:space="0" w:color="auto"/>
            <w:right w:val="none" w:sz="0" w:space="0" w:color="auto"/>
          </w:divBdr>
        </w:div>
        <w:div w:id="561716317">
          <w:marLeft w:val="0"/>
          <w:marRight w:val="0"/>
          <w:marTop w:val="0"/>
          <w:marBottom w:val="0"/>
          <w:divBdr>
            <w:top w:val="none" w:sz="0" w:space="0" w:color="auto"/>
            <w:left w:val="none" w:sz="0" w:space="0" w:color="auto"/>
            <w:bottom w:val="none" w:sz="0" w:space="0" w:color="auto"/>
            <w:right w:val="none" w:sz="0" w:space="0" w:color="auto"/>
          </w:divBdr>
        </w:div>
        <w:div w:id="462500673">
          <w:marLeft w:val="0"/>
          <w:marRight w:val="0"/>
          <w:marTop w:val="180"/>
          <w:marBottom w:val="45"/>
          <w:divBdr>
            <w:top w:val="none" w:sz="0" w:space="0" w:color="auto"/>
            <w:left w:val="none" w:sz="0" w:space="0" w:color="auto"/>
            <w:bottom w:val="none" w:sz="0" w:space="0" w:color="auto"/>
            <w:right w:val="none" w:sz="0" w:space="0" w:color="auto"/>
          </w:divBdr>
        </w:div>
        <w:div w:id="1368488001">
          <w:marLeft w:val="0"/>
          <w:marRight w:val="0"/>
          <w:marTop w:val="180"/>
          <w:marBottom w:val="45"/>
          <w:divBdr>
            <w:top w:val="none" w:sz="0" w:space="0" w:color="auto"/>
            <w:left w:val="none" w:sz="0" w:space="0" w:color="auto"/>
            <w:bottom w:val="none" w:sz="0" w:space="0" w:color="auto"/>
            <w:right w:val="none" w:sz="0" w:space="0" w:color="auto"/>
          </w:divBdr>
        </w:div>
        <w:div w:id="110630774">
          <w:marLeft w:val="0"/>
          <w:marRight w:val="0"/>
          <w:marTop w:val="0"/>
          <w:marBottom w:val="0"/>
          <w:divBdr>
            <w:top w:val="none" w:sz="0" w:space="0" w:color="auto"/>
            <w:left w:val="none" w:sz="0" w:space="0" w:color="auto"/>
            <w:bottom w:val="none" w:sz="0" w:space="0" w:color="auto"/>
            <w:right w:val="none" w:sz="0" w:space="0" w:color="auto"/>
          </w:divBdr>
        </w:div>
        <w:div w:id="154611249">
          <w:marLeft w:val="0"/>
          <w:marRight w:val="0"/>
          <w:marTop w:val="0"/>
          <w:marBottom w:val="0"/>
          <w:divBdr>
            <w:top w:val="none" w:sz="0" w:space="0" w:color="auto"/>
            <w:left w:val="none" w:sz="0" w:space="0" w:color="auto"/>
            <w:bottom w:val="none" w:sz="0" w:space="0" w:color="auto"/>
            <w:right w:val="none" w:sz="0" w:space="0" w:color="auto"/>
          </w:divBdr>
        </w:div>
      </w:divsChild>
    </w:div>
    <w:div w:id="506941848">
      <w:bodyDiv w:val="1"/>
      <w:marLeft w:val="0"/>
      <w:marRight w:val="0"/>
      <w:marTop w:val="0"/>
      <w:marBottom w:val="0"/>
      <w:divBdr>
        <w:top w:val="none" w:sz="0" w:space="0" w:color="auto"/>
        <w:left w:val="none" w:sz="0" w:space="0" w:color="auto"/>
        <w:bottom w:val="none" w:sz="0" w:space="0" w:color="auto"/>
        <w:right w:val="none" w:sz="0" w:space="0" w:color="auto"/>
      </w:divBdr>
      <w:divsChild>
        <w:div w:id="670765488">
          <w:marLeft w:val="0"/>
          <w:marRight w:val="0"/>
          <w:marTop w:val="180"/>
          <w:marBottom w:val="45"/>
          <w:divBdr>
            <w:top w:val="none" w:sz="0" w:space="0" w:color="auto"/>
            <w:left w:val="none" w:sz="0" w:space="0" w:color="auto"/>
            <w:bottom w:val="none" w:sz="0" w:space="0" w:color="auto"/>
            <w:right w:val="none" w:sz="0" w:space="0" w:color="auto"/>
          </w:divBdr>
        </w:div>
        <w:div w:id="413816579">
          <w:marLeft w:val="0"/>
          <w:marRight w:val="0"/>
          <w:marTop w:val="180"/>
          <w:marBottom w:val="45"/>
          <w:divBdr>
            <w:top w:val="none" w:sz="0" w:space="0" w:color="auto"/>
            <w:left w:val="none" w:sz="0" w:space="0" w:color="auto"/>
            <w:bottom w:val="none" w:sz="0" w:space="0" w:color="auto"/>
            <w:right w:val="none" w:sz="0" w:space="0" w:color="auto"/>
          </w:divBdr>
        </w:div>
        <w:div w:id="191304270">
          <w:marLeft w:val="0"/>
          <w:marRight w:val="0"/>
          <w:marTop w:val="0"/>
          <w:marBottom w:val="0"/>
          <w:divBdr>
            <w:top w:val="none" w:sz="0" w:space="0" w:color="auto"/>
            <w:left w:val="none" w:sz="0" w:space="0" w:color="auto"/>
            <w:bottom w:val="none" w:sz="0" w:space="0" w:color="auto"/>
            <w:right w:val="none" w:sz="0" w:space="0" w:color="auto"/>
          </w:divBdr>
        </w:div>
        <w:div w:id="1376852459">
          <w:marLeft w:val="0"/>
          <w:marRight w:val="0"/>
          <w:marTop w:val="0"/>
          <w:marBottom w:val="0"/>
          <w:divBdr>
            <w:top w:val="none" w:sz="0" w:space="0" w:color="auto"/>
            <w:left w:val="none" w:sz="0" w:space="0" w:color="auto"/>
            <w:bottom w:val="none" w:sz="0" w:space="0" w:color="auto"/>
            <w:right w:val="none" w:sz="0" w:space="0" w:color="auto"/>
          </w:divBdr>
        </w:div>
        <w:div w:id="1737122008">
          <w:marLeft w:val="0"/>
          <w:marRight w:val="0"/>
          <w:marTop w:val="0"/>
          <w:marBottom w:val="0"/>
          <w:divBdr>
            <w:top w:val="none" w:sz="0" w:space="0" w:color="auto"/>
            <w:left w:val="none" w:sz="0" w:space="0" w:color="auto"/>
            <w:bottom w:val="none" w:sz="0" w:space="0" w:color="auto"/>
            <w:right w:val="none" w:sz="0" w:space="0" w:color="auto"/>
          </w:divBdr>
        </w:div>
        <w:div w:id="1951468743">
          <w:marLeft w:val="0"/>
          <w:marRight w:val="0"/>
          <w:marTop w:val="180"/>
          <w:marBottom w:val="45"/>
          <w:divBdr>
            <w:top w:val="none" w:sz="0" w:space="0" w:color="auto"/>
            <w:left w:val="none" w:sz="0" w:space="0" w:color="auto"/>
            <w:bottom w:val="none" w:sz="0" w:space="0" w:color="auto"/>
            <w:right w:val="none" w:sz="0" w:space="0" w:color="auto"/>
          </w:divBdr>
        </w:div>
        <w:div w:id="1234857826">
          <w:marLeft w:val="0"/>
          <w:marRight w:val="0"/>
          <w:marTop w:val="0"/>
          <w:marBottom w:val="0"/>
          <w:divBdr>
            <w:top w:val="none" w:sz="0" w:space="0" w:color="auto"/>
            <w:left w:val="none" w:sz="0" w:space="0" w:color="auto"/>
            <w:bottom w:val="none" w:sz="0" w:space="0" w:color="auto"/>
            <w:right w:val="none" w:sz="0" w:space="0" w:color="auto"/>
          </w:divBdr>
        </w:div>
        <w:div w:id="674649536">
          <w:marLeft w:val="0"/>
          <w:marRight w:val="0"/>
          <w:marTop w:val="180"/>
          <w:marBottom w:val="45"/>
          <w:divBdr>
            <w:top w:val="none" w:sz="0" w:space="0" w:color="auto"/>
            <w:left w:val="none" w:sz="0" w:space="0" w:color="auto"/>
            <w:bottom w:val="none" w:sz="0" w:space="0" w:color="auto"/>
            <w:right w:val="none" w:sz="0" w:space="0" w:color="auto"/>
          </w:divBdr>
        </w:div>
        <w:div w:id="1122841960">
          <w:marLeft w:val="0"/>
          <w:marRight w:val="0"/>
          <w:marTop w:val="180"/>
          <w:marBottom w:val="45"/>
          <w:divBdr>
            <w:top w:val="none" w:sz="0" w:space="0" w:color="auto"/>
            <w:left w:val="none" w:sz="0" w:space="0" w:color="auto"/>
            <w:bottom w:val="none" w:sz="0" w:space="0" w:color="auto"/>
            <w:right w:val="none" w:sz="0" w:space="0" w:color="auto"/>
          </w:divBdr>
        </w:div>
        <w:div w:id="6756396">
          <w:marLeft w:val="0"/>
          <w:marRight w:val="0"/>
          <w:marTop w:val="0"/>
          <w:marBottom w:val="0"/>
          <w:divBdr>
            <w:top w:val="none" w:sz="0" w:space="0" w:color="auto"/>
            <w:left w:val="none" w:sz="0" w:space="0" w:color="auto"/>
            <w:bottom w:val="none" w:sz="0" w:space="0" w:color="auto"/>
            <w:right w:val="none" w:sz="0" w:space="0" w:color="auto"/>
          </w:divBdr>
        </w:div>
        <w:div w:id="183254304">
          <w:marLeft w:val="0"/>
          <w:marRight w:val="0"/>
          <w:marTop w:val="0"/>
          <w:marBottom w:val="0"/>
          <w:divBdr>
            <w:top w:val="none" w:sz="0" w:space="0" w:color="auto"/>
            <w:left w:val="none" w:sz="0" w:space="0" w:color="auto"/>
            <w:bottom w:val="none" w:sz="0" w:space="0" w:color="auto"/>
            <w:right w:val="none" w:sz="0" w:space="0" w:color="auto"/>
          </w:divBdr>
        </w:div>
      </w:divsChild>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63358919">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74118302">
      <w:bodyDiv w:val="1"/>
      <w:marLeft w:val="0"/>
      <w:marRight w:val="0"/>
      <w:marTop w:val="0"/>
      <w:marBottom w:val="0"/>
      <w:divBdr>
        <w:top w:val="none" w:sz="0" w:space="0" w:color="auto"/>
        <w:left w:val="none" w:sz="0" w:space="0" w:color="auto"/>
        <w:bottom w:val="none" w:sz="0" w:space="0" w:color="auto"/>
        <w:right w:val="none" w:sz="0" w:space="0" w:color="auto"/>
      </w:divBdr>
    </w:div>
    <w:div w:id="1377319897">
      <w:bodyDiv w:val="1"/>
      <w:marLeft w:val="0"/>
      <w:marRight w:val="0"/>
      <w:marTop w:val="0"/>
      <w:marBottom w:val="0"/>
      <w:divBdr>
        <w:top w:val="none" w:sz="0" w:space="0" w:color="auto"/>
        <w:left w:val="none" w:sz="0" w:space="0" w:color="auto"/>
        <w:bottom w:val="none" w:sz="0" w:space="0" w:color="auto"/>
        <w:right w:val="none" w:sz="0" w:space="0" w:color="auto"/>
      </w:divBdr>
      <w:divsChild>
        <w:div w:id="1596981786">
          <w:marLeft w:val="0"/>
          <w:marRight w:val="0"/>
          <w:marTop w:val="180"/>
          <w:marBottom w:val="45"/>
          <w:divBdr>
            <w:top w:val="none" w:sz="0" w:space="0" w:color="auto"/>
            <w:left w:val="none" w:sz="0" w:space="0" w:color="auto"/>
            <w:bottom w:val="none" w:sz="0" w:space="0" w:color="auto"/>
            <w:right w:val="none" w:sz="0" w:space="0" w:color="auto"/>
          </w:divBdr>
        </w:div>
        <w:div w:id="734553269">
          <w:marLeft w:val="0"/>
          <w:marRight w:val="0"/>
          <w:marTop w:val="180"/>
          <w:marBottom w:val="45"/>
          <w:divBdr>
            <w:top w:val="none" w:sz="0" w:space="0" w:color="auto"/>
            <w:left w:val="none" w:sz="0" w:space="0" w:color="auto"/>
            <w:bottom w:val="none" w:sz="0" w:space="0" w:color="auto"/>
            <w:right w:val="none" w:sz="0" w:space="0" w:color="auto"/>
          </w:divBdr>
        </w:div>
        <w:div w:id="550964951">
          <w:marLeft w:val="0"/>
          <w:marRight w:val="0"/>
          <w:marTop w:val="0"/>
          <w:marBottom w:val="0"/>
          <w:divBdr>
            <w:top w:val="none" w:sz="0" w:space="0" w:color="auto"/>
            <w:left w:val="none" w:sz="0" w:space="0" w:color="auto"/>
            <w:bottom w:val="none" w:sz="0" w:space="0" w:color="auto"/>
            <w:right w:val="none" w:sz="0" w:space="0" w:color="auto"/>
          </w:divBdr>
        </w:div>
        <w:div w:id="1508904775">
          <w:marLeft w:val="0"/>
          <w:marRight w:val="0"/>
          <w:marTop w:val="0"/>
          <w:marBottom w:val="0"/>
          <w:divBdr>
            <w:top w:val="none" w:sz="0" w:space="0" w:color="auto"/>
            <w:left w:val="none" w:sz="0" w:space="0" w:color="auto"/>
            <w:bottom w:val="none" w:sz="0" w:space="0" w:color="auto"/>
            <w:right w:val="none" w:sz="0" w:space="0" w:color="auto"/>
          </w:divBdr>
        </w:div>
        <w:div w:id="378826152">
          <w:marLeft w:val="0"/>
          <w:marRight w:val="0"/>
          <w:marTop w:val="0"/>
          <w:marBottom w:val="0"/>
          <w:divBdr>
            <w:top w:val="none" w:sz="0" w:space="0" w:color="auto"/>
            <w:left w:val="none" w:sz="0" w:space="0" w:color="auto"/>
            <w:bottom w:val="none" w:sz="0" w:space="0" w:color="auto"/>
            <w:right w:val="none" w:sz="0" w:space="0" w:color="auto"/>
          </w:divBdr>
        </w:div>
        <w:div w:id="1669093704">
          <w:marLeft w:val="0"/>
          <w:marRight w:val="0"/>
          <w:marTop w:val="180"/>
          <w:marBottom w:val="45"/>
          <w:divBdr>
            <w:top w:val="none" w:sz="0" w:space="0" w:color="auto"/>
            <w:left w:val="none" w:sz="0" w:space="0" w:color="auto"/>
            <w:bottom w:val="none" w:sz="0" w:space="0" w:color="auto"/>
            <w:right w:val="none" w:sz="0" w:space="0" w:color="auto"/>
          </w:divBdr>
        </w:div>
        <w:div w:id="1213465693">
          <w:marLeft w:val="0"/>
          <w:marRight w:val="0"/>
          <w:marTop w:val="0"/>
          <w:marBottom w:val="0"/>
          <w:divBdr>
            <w:top w:val="none" w:sz="0" w:space="0" w:color="auto"/>
            <w:left w:val="none" w:sz="0" w:space="0" w:color="auto"/>
            <w:bottom w:val="none" w:sz="0" w:space="0" w:color="auto"/>
            <w:right w:val="none" w:sz="0" w:space="0" w:color="auto"/>
          </w:divBdr>
        </w:div>
        <w:div w:id="2024477162">
          <w:marLeft w:val="0"/>
          <w:marRight w:val="0"/>
          <w:marTop w:val="180"/>
          <w:marBottom w:val="45"/>
          <w:divBdr>
            <w:top w:val="none" w:sz="0" w:space="0" w:color="auto"/>
            <w:left w:val="none" w:sz="0" w:space="0" w:color="auto"/>
            <w:bottom w:val="none" w:sz="0" w:space="0" w:color="auto"/>
            <w:right w:val="none" w:sz="0" w:space="0" w:color="auto"/>
          </w:divBdr>
        </w:div>
        <w:div w:id="1179852877">
          <w:marLeft w:val="0"/>
          <w:marRight w:val="0"/>
          <w:marTop w:val="180"/>
          <w:marBottom w:val="45"/>
          <w:divBdr>
            <w:top w:val="none" w:sz="0" w:space="0" w:color="auto"/>
            <w:left w:val="none" w:sz="0" w:space="0" w:color="auto"/>
            <w:bottom w:val="none" w:sz="0" w:space="0" w:color="auto"/>
            <w:right w:val="none" w:sz="0" w:space="0" w:color="auto"/>
          </w:divBdr>
        </w:div>
        <w:div w:id="982544438">
          <w:marLeft w:val="0"/>
          <w:marRight w:val="0"/>
          <w:marTop w:val="0"/>
          <w:marBottom w:val="0"/>
          <w:divBdr>
            <w:top w:val="none" w:sz="0" w:space="0" w:color="auto"/>
            <w:left w:val="none" w:sz="0" w:space="0" w:color="auto"/>
            <w:bottom w:val="none" w:sz="0" w:space="0" w:color="auto"/>
            <w:right w:val="none" w:sz="0" w:space="0" w:color="auto"/>
          </w:divBdr>
        </w:div>
        <w:div w:id="1367869539">
          <w:marLeft w:val="0"/>
          <w:marRight w:val="0"/>
          <w:marTop w:val="0"/>
          <w:marBottom w:val="0"/>
          <w:divBdr>
            <w:top w:val="none" w:sz="0" w:space="0" w:color="auto"/>
            <w:left w:val="none" w:sz="0" w:space="0" w:color="auto"/>
            <w:bottom w:val="none" w:sz="0" w:space="0" w:color="auto"/>
            <w:right w:val="none" w:sz="0" w:space="0" w:color="auto"/>
          </w:divBdr>
        </w:div>
      </w:divsChild>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61942499">
      <w:bodyDiv w:val="1"/>
      <w:marLeft w:val="0"/>
      <w:marRight w:val="0"/>
      <w:marTop w:val="0"/>
      <w:marBottom w:val="0"/>
      <w:divBdr>
        <w:top w:val="none" w:sz="0" w:space="0" w:color="auto"/>
        <w:left w:val="none" w:sz="0" w:space="0" w:color="auto"/>
        <w:bottom w:val="none" w:sz="0" w:space="0" w:color="auto"/>
        <w:right w:val="none" w:sz="0" w:space="0" w:color="auto"/>
      </w:divBdr>
    </w:div>
    <w:div w:id="1569878138">
      <w:bodyDiv w:val="1"/>
      <w:marLeft w:val="0"/>
      <w:marRight w:val="0"/>
      <w:marTop w:val="0"/>
      <w:marBottom w:val="0"/>
      <w:divBdr>
        <w:top w:val="none" w:sz="0" w:space="0" w:color="auto"/>
        <w:left w:val="none" w:sz="0" w:space="0" w:color="auto"/>
        <w:bottom w:val="none" w:sz="0" w:space="0" w:color="auto"/>
        <w:right w:val="none" w:sz="0" w:space="0" w:color="auto"/>
      </w:divBdr>
    </w:div>
    <w:div w:id="1584727821">
      <w:bodyDiv w:val="1"/>
      <w:marLeft w:val="0"/>
      <w:marRight w:val="0"/>
      <w:marTop w:val="0"/>
      <w:marBottom w:val="0"/>
      <w:divBdr>
        <w:top w:val="none" w:sz="0" w:space="0" w:color="auto"/>
        <w:left w:val="none" w:sz="0" w:space="0" w:color="auto"/>
        <w:bottom w:val="none" w:sz="0" w:space="0" w:color="auto"/>
        <w:right w:val="none" w:sz="0" w:space="0" w:color="auto"/>
      </w:divBdr>
    </w:div>
    <w:div w:id="1615794380">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707021041">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796480354">
      <w:bodyDiv w:val="1"/>
      <w:marLeft w:val="0"/>
      <w:marRight w:val="0"/>
      <w:marTop w:val="0"/>
      <w:marBottom w:val="0"/>
      <w:divBdr>
        <w:top w:val="none" w:sz="0" w:space="0" w:color="auto"/>
        <w:left w:val="none" w:sz="0" w:space="0" w:color="auto"/>
        <w:bottom w:val="none" w:sz="0" w:space="0" w:color="auto"/>
        <w:right w:val="none" w:sz="0" w:space="0" w:color="auto"/>
      </w:divBdr>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07904430">
      <w:bodyDiv w:val="1"/>
      <w:marLeft w:val="0"/>
      <w:marRight w:val="0"/>
      <w:marTop w:val="0"/>
      <w:marBottom w:val="0"/>
      <w:divBdr>
        <w:top w:val="none" w:sz="0" w:space="0" w:color="auto"/>
        <w:left w:val="none" w:sz="0" w:space="0" w:color="auto"/>
        <w:bottom w:val="none" w:sz="0" w:space="0" w:color="auto"/>
        <w:right w:val="none" w:sz="0" w:space="0" w:color="auto"/>
      </w:divBdr>
      <w:divsChild>
        <w:div w:id="1184368944">
          <w:marLeft w:val="0"/>
          <w:marRight w:val="0"/>
          <w:marTop w:val="180"/>
          <w:marBottom w:val="45"/>
          <w:divBdr>
            <w:top w:val="none" w:sz="0" w:space="0" w:color="auto"/>
            <w:left w:val="none" w:sz="0" w:space="0" w:color="auto"/>
            <w:bottom w:val="none" w:sz="0" w:space="0" w:color="auto"/>
            <w:right w:val="none" w:sz="0" w:space="0" w:color="auto"/>
          </w:divBdr>
        </w:div>
        <w:div w:id="1897158156">
          <w:marLeft w:val="0"/>
          <w:marRight w:val="0"/>
          <w:marTop w:val="0"/>
          <w:marBottom w:val="0"/>
          <w:divBdr>
            <w:top w:val="none" w:sz="0" w:space="0" w:color="auto"/>
            <w:left w:val="none" w:sz="0" w:space="0" w:color="auto"/>
            <w:bottom w:val="none" w:sz="0" w:space="0" w:color="auto"/>
            <w:right w:val="none" w:sz="0" w:space="0" w:color="auto"/>
          </w:divBdr>
        </w:div>
        <w:div w:id="526917873">
          <w:marLeft w:val="0"/>
          <w:marRight w:val="0"/>
          <w:marTop w:val="180"/>
          <w:marBottom w:val="45"/>
          <w:divBdr>
            <w:top w:val="none" w:sz="0" w:space="0" w:color="auto"/>
            <w:left w:val="none" w:sz="0" w:space="0" w:color="auto"/>
            <w:bottom w:val="none" w:sz="0" w:space="0" w:color="auto"/>
            <w:right w:val="none" w:sz="0" w:space="0" w:color="auto"/>
          </w:divBdr>
        </w:div>
        <w:div w:id="262224926">
          <w:marLeft w:val="0"/>
          <w:marRight w:val="0"/>
          <w:marTop w:val="0"/>
          <w:marBottom w:val="0"/>
          <w:divBdr>
            <w:top w:val="none" w:sz="0" w:space="0" w:color="auto"/>
            <w:left w:val="none" w:sz="0" w:space="0" w:color="auto"/>
            <w:bottom w:val="none" w:sz="0" w:space="0" w:color="auto"/>
            <w:right w:val="none" w:sz="0" w:space="0" w:color="auto"/>
          </w:divBdr>
        </w:div>
        <w:div w:id="2005861056">
          <w:marLeft w:val="0"/>
          <w:marRight w:val="0"/>
          <w:marTop w:val="0"/>
          <w:marBottom w:val="0"/>
          <w:divBdr>
            <w:top w:val="none" w:sz="0" w:space="0" w:color="auto"/>
            <w:left w:val="none" w:sz="0" w:space="0" w:color="auto"/>
            <w:bottom w:val="none" w:sz="0" w:space="0" w:color="auto"/>
            <w:right w:val="none" w:sz="0" w:space="0" w:color="auto"/>
          </w:divBdr>
        </w:div>
        <w:div w:id="1080447455">
          <w:marLeft w:val="0"/>
          <w:marRight w:val="0"/>
          <w:marTop w:val="0"/>
          <w:marBottom w:val="0"/>
          <w:divBdr>
            <w:top w:val="none" w:sz="0" w:space="0" w:color="auto"/>
            <w:left w:val="none" w:sz="0" w:space="0" w:color="auto"/>
            <w:bottom w:val="none" w:sz="0" w:space="0" w:color="auto"/>
            <w:right w:val="none" w:sz="0" w:space="0" w:color="auto"/>
          </w:divBdr>
          <w:divsChild>
            <w:div w:id="467628101">
              <w:marLeft w:val="0"/>
              <w:marRight w:val="0"/>
              <w:marTop w:val="0"/>
              <w:marBottom w:val="0"/>
              <w:divBdr>
                <w:top w:val="none" w:sz="0" w:space="0" w:color="auto"/>
                <w:left w:val="none" w:sz="0" w:space="0" w:color="auto"/>
                <w:bottom w:val="none" w:sz="0" w:space="0" w:color="auto"/>
                <w:right w:val="none" w:sz="0" w:space="0" w:color="auto"/>
              </w:divBdr>
              <w:divsChild>
                <w:div w:id="129709044">
                  <w:marLeft w:val="0"/>
                  <w:marRight w:val="0"/>
                  <w:marTop w:val="0"/>
                  <w:marBottom w:val="0"/>
                  <w:divBdr>
                    <w:top w:val="none" w:sz="0" w:space="0" w:color="auto"/>
                    <w:left w:val="none" w:sz="0" w:space="0" w:color="auto"/>
                    <w:bottom w:val="none" w:sz="0" w:space="0" w:color="auto"/>
                    <w:right w:val="none" w:sz="0" w:space="0" w:color="auto"/>
                  </w:divBdr>
                </w:div>
                <w:div w:id="235286932">
                  <w:marLeft w:val="0"/>
                  <w:marRight w:val="0"/>
                  <w:marTop w:val="0"/>
                  <w:marBottom w:val="0"/>
                  <w:divBdr>
                    <w:top w:val="none" w:sz="0" w:space="0" w:color="auto"/>
                    <w:left w:val="none" w:sz="0" w:space="0" w:color="auto"/>
                    <w:bottom w:val="none" w:sz="0" w:space="0" w:color="auto"/>
                    <w:right w:val="none" w:sz="0" w:space="0" w:color="auto"/>
                  </w:divBdr>
                </w:div>
                <w:div w:id="5222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45">
          <w:marLeft w:val="0"/>
          <w:marRight w:val="0"/>
          <w:marTop w:val="0"/>
          <w:marBottom w:val="0"/>
          <w:divBdr>
            <w:top w:val="none" w:sz="0" w:space="0" w:color="auto"/>
            <w:left w:val="none" w:sz="0" w:space="0" w:color="auto"/>
            <w:bottom w:val="none" w:sz="0" w:space="0" w:color="auto"/>
            <w:right w:val="none" w:sz="0" w:space="0" w:color="auto"/>
          </w:divBdr>
        </w:div>
        <w:div w:id="1882668297">
          <w:marLeft w:val="0"/>
          <w:marRight w:val="0"/>
          <w:marTop w:val="180"/>
          <w:marBottom w:val="45"/>
          <w:divBdr>
            <w:top w:val="none" w:sz="0" w:space="0" w:color="auto"/>
            <w:left w:val="none" w:sz="0" w:space="0" w:color="auto"/>
            <w:bottom w:val="none" w:sz="0" w:space="0" w:color="auto"/>
            <w:right w:val="none" w:sz="0" w:space="0" w:color="auto"/>
          </w:divBdr>
        </w:div>
        <w:div w:id="655838082">
          <w:marLeft w:val="0"/>
          <w:marRight w:val="0"/>
          <w:marTop w:val="0"/>
          <w:marBottom w:val="0"/>
          <w:divBdr>
            <w:top w:val="none" w:sz="0" w:space="0" w:color="auto"/>
            <w:left w:val="none" w:sz="0" w:space="0" w:color="auto"/>
            <w:bottom w:val="none" w:sz="0" w:space="0" w:color="auto"/>
            <w:right w:val="none" w:sz="0" w:space="0" w:color="auto"/>
          </w:divBdr>
        </w:div>
        <w:div w:id="1455903679">
          <w:marLeft w:val="0"/>
          <w:marRight w:val="0"/>
          <w:marTop w:val="180"/>
          <w:marBottom w:val="45"/>
          <w:divBdr>
            <w:top w:val="none" w:sz="0" w:space="0" w:color="auto"/>
            <w:left w:val="none" w:sz="0" w:space="0" w:color="auto"/>
            <w:bottom w:val="none" w:sz="0" w:space="0" w:color="auto"/>
            <w:right w:val="none" w:sz="0" w:space="0" w:color="auto"/>
          </w:divBdr>
        </w:div>
        <w:div w:id="1482117994">
          <w:marLeft w:val="0"/>
          <w:marRight w:val="0"/>
          <w:marTop w:val="180"/>
          <w:marBottom w:val="45"/>
          <w:divBdr>
            <w:top w:val="none" w:sz="0" w:space="0" w:color="auto"/>
            <w:left w:val="none" w:sz="0" w:space="0" w:color="auto"/>
            <w:bottom w:val="none" w:sz="0" w:space="0" w:color="auto"/>
            <w:right w:val="none" w:sz="0" w:space="0" w:color="auto"/>
          </w:divBdr>
        </w:div>
        <w:div w:id="930162454">
          <w:marLeft w:val="0"/>
          <w:marRight w:val="0"/>
          <w:marTop w:val="0"/>
          <w:marBottom w:val="0"/>
          <w:divBdr>
            <w:top w:val="none" w:sz="0" w:space="0" w:color="auto"/>
            <w:left w:val="none" w:sz="0" w:space="0" w:color="auto"/>
            <w:bottom w:val="none" w:sz="0" w:space="0" w:color="auto"/>
            <w:right w:val="none" w:sz="0" w:space="0" w:color="auto"/>
          </w:divBdr>
        </w:div>
        <w:div w:id="181282240">
          <w:marLeft w:val="0"/>
          <w:marRight w:val="0"/>
          <w:marTop w:val="0"/>
          <w:marBottom w:val="0"/>
          <w:divBdr>
            <w:top w:val="none" w:sz="0" w:space="0" w:color="auto"/>
            <w:left w:val="none" w:sz="0" w:space="0" w:color="auto"/>
            <w:bottom w:val="none" w:sz="0" w:space="0" w:color="auto"/>
            <w:right w:val="none" w:sz="0" w:space="0" w:color="auto"/>
          </w:divBdr>
        </w:div>
        <w:div w:id="1005132161">
          <w:marLeft w:val="0"/>
          <w:marRight w:val="0"/>
          <w:marTop w:val="0"/>
          <w:marBottom w:val="0"/>
          <w:divBdr>
            <w:top w:val="none" w:sz="0" w:space="0" w:color="auto"/>
            <w:left w:val="none" w:sz="0" w:space="0" w:color="auto"/>
            <w:bottom w:val="none" w:sz="0" w:space="0" w:color="auto"/>
            <w:right w:val="none" w:sz="0" w:space="0" w:color="auto"/>
          </w:divBdr>
        </w:div>
        <w:div w:id="476804678">
          <w:marLeft w:val="0"/>
          <w:marRight w:val="0"/>
          <w:marTop w:val="0"/>
          <w:marBottom w:val="0"/>
          <w:divBdr>
            <w:top w:val="none" w:sz="0" w:space="0" w:color="auto"/>
            <w:left w:val="none" w:sz="0" w:space="0" w:color="auto"/>
            <w:bottom w:val="none" w:sz="0" w:space="0" w:color="auto"/>
            <w:right w:val="none" w:sz="0" w:space="0" w:color="auto"/>
          </w:divBdr>
        </w:div>
      </w:divsChild>
    </w:div>
    <w:div w:id="2027056449">
      <w:bodyDiv w:val="1"/>
      <w:marLeft w:val="0"/>
      <w:marRight w:val="0"/>
      <w:marTop w:val="0"/>
      <w:marBottom w:val="0"/>
      <w:divBdr>
        <w:top w:val="none" w:sz="0" w:space="0" w:color="auto"/>
        <w:left w:val="none" w:sz="0" w:space="0" w:color="auto"/>
        <w:bottom w:val="none" w:sz="0" w:space="0" w:color="auto"/>
        <w:right w:val="none" w:sz="0" w:space="0" w:color="auto"/>
      </w:divBdr>
      <w:divsChild>
        <w:div w:id="702367062">
          <w:marLeft w:val="0"/>
          <w:marRight w:val="0"/>
          <w:marTop w:val="180"/>
          <w:marBottom w:val="45"/>
          <w:divBdr>
            <w:top w:val="none" w:sz="0" w:space="0" w:color="auto"/>
            <w:left w:val="none" w:sz="0" w:space="0" w:color="auto"/>
            <w:bottom w:val="none" w:sz="0" w:space="0" w:color="auto"/>
            <w:right w:val="none" w:sz="0" w:space="0" w:color="auto"/>
          </w:divBdr>
        </w:div>
        <w:div w:id="424346466">
          <w:marLeft w:val="0"/>
          <w:marRight w:val="0"/>
          <w:marTop w:val="0"/>
          <w:marBottom w:val="0"/>
          <w:divBdr>
            <w:top w:val="none" w:sz="0" w:space="0" w:color="auto"/>
            <w:left w:val="none" w:sz="0" w:space="0" w:color="auto"/>
            <w:bottom w:val="none" w:sz="0" w:space="0" w:color="auto"/>
            <w:right w:val="none" w:sz="0" w:space="0" w:color="auto"/>
          </w:divBdr>
        </w:div>
        <w:div w:id="1281916508">
          <w:marLeft w:val="0"/>
          <w:marRight w:val="0"/>
          <w:marTop w:val="180"/>
          <w:marBottom w:val="45"/>
          <w:divBdr>
            <w:top w:val="none" w:sz="0" w:space="0" w:color="auto"/>
            <w:left w:val="none" w:sz="0" w:space="0" w:color="auto"/>
            <w:bottom w:val="none" w:sz="0" w:space="0" w:color="auto"/>
            <w:right w:val="none" w:sz="0" w:space="0" w:color="auto"/>
          </w:divBdr>
        </w:div>
        <w:div w:id="1754084532">
          <w:marLeft w:val="0"/>
          <w:marRight w:val="0"/>
          <w:marTop w:val="0"/>
          <w:marBottom w:val="0"/>
          <w:divBdr>
            <w:top w:val="none" w:sz="0" w:space="0" w:color="auto"/>
            <w:left w:val="none" w:sz="0" w:space="0" w:color="auto"/>
            <w:bottom w:val="none" w:sz="0" w:space="0" w:color="auto"/>
            <w:right w:val="none" w:sz="0" w:space="0" w:color="auto"/>
          </w:divBdr>
        </w:div>
        <w:div w:id="1819304796">
          <w:marLeft w:val="0"/>
          <w:marRight w:val="0"/>
          <w:marTop w:val="0"/>
          <w:marBottom w:val="0"/>
          <w:divBdr>
            <w:top w:val="none" w:sz="0" w:space="0" w:color="auto"/>
            <w:left w:val="none" w:sz="0" w:space="0" w:color="auto"/>
            <w:bottom w:val="none" w:sz="0" w:space="0" w:color="auto"/>
            <w:right w:val="none" w:sz="0" w:space="0" w:color="auto"/>
          </w:divBdr>
        </w:div>
        <w:div w:id="617495276">
          <w:marLeft w:val="0"/>
          <w:marRight w:val="0"/>
          <w:marTop w:val="0"/>
          <w:marBottom w:val="0"/>
          <w:divBdr>
            <w:top w:val="none" w:sz="0" w:space="0" w:color="auto"/>
            <w:left w:val="none" w:sz="0" w:space="0" w:color="auto"/>
            <w:bottom w:val="none" w:sz="0" w:space="0" w:color="auto"/>
            <w:right w:val="none" w:sz="0" w:space="0" w:color="auto"/>
          </w:divBdr>
          <w:divsChild>
            <w:div w:id="1873223930">
              <w:marLeft w:val="0"/>
              <w:marRight w:val="0"/>
              <w:marTop w:val="0"/>
              <w:marBottom w:val="0"/>
              <w:divBdr>
                <w:top w:val="none" w:sz="0" w:space="0" w:color="auto"/>
                <w:left w:val="none" w:sz="0" w:space="0" w:color="auto"/>
                <w:bottom w:val="none" w:sz="0" w:space="0" w:color="auto"/>
                <w:right w:val="none" w:sz="0" w:space="0" w:color="auto"/>
              </w:divBdr>
              <w:divsChild>
                <w:div w:id="1971662900">
                  <w:marLeft w:val="0"/>
                  <w:marRight w:val="0"/>
                  <w:marTop w:val="0"/>
                  <w:marBottom w:val="0"/>
                  <w:divBdr>
                    <w:top w:val="none" w:sz="0" w:space="0" w:color="auto"/>
                    <w:left w:val="none" w:sz="0" w:space="0" w:color="auto"/>
                    <w:bottom w:val="none" w:sz="0" w:space="0" w:color="auto"/>
                    <w:right w:val="none" w:sz="0" w:space="0" w:color="auto"/>
                  </w:divBdr>
                </w:div>
                <w:div w:id="1568417985">
                  <w:marLeft w:val="0"/>
                  <w:marRight w:val="0"/>
                  <w:marTop w:val="0"/>
                  <w:marBottom w:val="0"/>
                  <w:divBdr>
                    <w:top w:val="none" w:sz="0" w:space="0" w:color="auto"/>
                    <w:left w:val="none" w:sz="0" w:space="0" w:color="auto"/>
                    <w:bottom w:val="none" w:sz="0" w:space="0" w:color="auto"/>
                    <w:right w:val="none" w:sz="0" w:space="0" w:color="auto"/>
                  </w:divBdr>
                </w:div>
                <w:div w:id="2257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4049">
          <w:marLeft w:val="0"/>
          <w:marRight w:val="0"/>
          <w:marTop w:val="0"/>
          <w:marBottom w:val="0"/>
          <w:divBdr>
            <w:top w:val="none" w:sz="0" w:space="0" w:color="auto"/>
            <w:left w:val="none" w:sz="0" w:space="0" w:color="auto"/>
            <w:bottom w:val="none" w:sz="0" w:space="0" w:color="auto"/>
            <w:right w:val="none" w:sz="0" w:space="0" w:color="auto"/>
          </w:divBdr>
        </w:div>
        <w:div w:id="1407729586">
          <w:marLeft w:val="0"/>
          <w:marRight w:val="0"/>
          <w:marTop w:val="180"/>
          <w:marBottom w:val="45"/>
          <w:divBdr>
            <w:top w:val="none" w:sz="0" w:space="0" w:color="auto"/>
            <w:left w:val="none" w:sz="0" w:space="0" w:color="auto"/>
            <w:bottom w:val="none" w:sz="0" w:space="0" w:color="auto"/>
            <w:right w:val="none" w:sz="0" w:space="0" w:color="auto"/>
          </w:divBdr>
        </w:div>
        <w:div w:id="401947167">
          <w:marLeft w:val="0"/>
          <w:marRight w:val="0"/>
          <w:marTop w:val="0"/>
          <w:marBottom w:val="0"/>
          <w:divBdr>
            <w:top w:val="none" w:sz="0" w:space="0" w:color="auto"/>
            <w:left w:val="none" w:sz="0" w:space="0" w:color="auto"/>
            <w:bottom w:val="none" w:sz="0" w:space="0" w:color="auto"/>
            <w:right w:val="none" w:sz="0" w:space="0" w:color="auto"/>
          </w:divBdr>
        </w:div>
        <w:div w:id="1062097018">
          <w:marLeft w:val="0"/>
          <w:marRight w:val="0"/>
          <w:marTop w:val="180"/>
          <w:marBottom w:val="45"/>
          <w:divBdr>
            <w:top w:val="none" w:sz="0" w:space="0" w:color="auto"/>
            <w:left w:val="none" w:sz="0" w:space="0" w:color="auto"/>
            <w:bottom w:val="none" w:sz="0" w:space="0" w:color="auto"/>
            <w:right w:val="none" w:sz="0" w:space="0" w:color="auto"/>
          </w:divBdr>
        </w:div>
        <w:div w:id="1789078432">
          <w:marLeft w:val="0"/>
          <w:marRight w:val="0"/>
          <w:marTop w:val="180"/>
          <w:marBottom w:val="45"/>
          <w:divBdr>
            <w:top w:val="none" w:sz="0" w:space="0" w:color="auto"/>
            <w:left w:val="none" w:sz="0" w:space="0" w:color="auto"/>
            <w:bottom w:val="none" w:sz="0" w:space="0" w:color="auto"/>
            <w:right w:val="none" w:sz="0" w:space="0" w:color="auto"/>
          </w:divBdr>
        </w:div>
        <w:div w:id="996030894">
          <w:marLeft w:val="0"/>
          <w:marRight w:val="0"/>
          <w:marTop w:val="0"/>
          <w:marBottom w:val="0"/>
          <w:divBdr>
            <w:top w:val="none" w:sz="0" w:space="0" w:color="auto"/>
            <w:left w:val="none" w:sz="0" w:space="0" w:color="auto"/>
            <w:bottom w:val="none" w:sz="0" w:space="0" w:color="auto"/>
            <w:right w:val="none" w:sz="0" w:space="0" w:color="auto"/>
          </w:divBdr>
        </w:div>
        <w:div w:id="354187753">
          <w:marLeft w:val="0"/>
          <w:marRight w:val="0"/>
          <w:marTop w:val="0"/>
          <w:marBottom w:val="0"/>
          <w:divBdr>
            <w:top w:val="none" w:sz="0" w:space="0" w:color="auto"/>
            <w:left w:val="none" w:sz="0" w:space="0" w:color="auto"/>
            <w:bottom w:val="none" w:sz="0" w:space="0" w:color="auto"/>
            <w:right w:val="none" w:sz="0" w:space="0" w:color="auto"/>
          </w:divBdr>
        </w:div>
        <w:div w:id="416097941">
          <w:marLeft w:val="0"/>
          <w:marRight w:val="0"/>
          <w:marTop w:val="0"/>
          <w:marBottom w:val="0"/>
          <w:divBdr>
            <w:top w:val="none" w:sz="0" w:space="0" w:color="auto"/>
            <w:left w:val="none" w:sz="0" w:space="0" w:color="auto"/>
            <w:bottom w:val="none" w:sz="0" w:space="0" w:color="auto"/>
            <w:right w:val="none" w:sz="0" w:space="0" w:color="auto"/>
          </w:divBdr>
        </w:div>
        <w:div w:id="1608810084">
          <w:marLeft w:val="0"/>
          <w:marRight w:val="0"/>
          <w:marTop w:val="0"/>
          <w:marBottom w:val="0"/>
          <w:divBdr>
            <w:top w:val="none" w:sz="0" w:space="0" w:color="auto"/>
            <w:left w:val="none" w:sz="0" w:space="0" w:color="auto"/>
            <w:bottom w:val="none" w:sz="0" w:space="0" w:color="auto"/>
            <w:right w:val="none" w:sz="0" w:space="0" w:color="auto"/>
          </w:divBdr>
        </w:div>
      </w:divsChild>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86488385">
      <w:bodyDiv w:val="1"/>
      <w:marLeft w:val="0"/>
      <w:marRight w:val="0"/>
      <w:marTop w:val="0"/>
      <w:marBottom w:val="0"/>
      <w:divBdr>
        <w:top w:val="none" w:sz="0" w:space="0" w:color="auto"/>
        <w:left w:val="none" w:sz="0" w:space="0" w:color="auto"/>
        <w:bottom w:val="none" w:sz="0" w:space="0" w:color="auto"/>
        <w:right w:val="none" w:sz="0" w:space="0" w:color="auto"/>
      </w:divBdr>
      <w:divsChild>
        <w:div w:id="1717927686">
          <w:marLeft w:val="0"/>
          <w:marRight w:val="0"/>
          <w:marTop w:val="180"/>
          <w:marBottom w:val="45"/>
          <w:divBdr>
            <w:top w:val="none" w:sz="0" w:space="0" w:color="auto"/>
            <w:left w:val="none" w:sz="0" w:space="0" w:color="auto"/>
            <w:bottom w:val="none" w:sz="0" w:space="0" w:color="auto"/>
            <w:right w:val="none" w:sz="0" w:space="0" w:color="auto"/>
          </w:divBdr>
        </w:div>
        <w:div w:id="612976981">
          <w:marLeft w:val="0"/>
          <w:marRight w:val="0"/>
          <w:marTop w:val="0"/>
          <w:marBottom w:val="0"/>
          <w:divBdr>
            <w:top w:val="none" w:sz="0" w:space="0" w:color="auto"/>
            <w:left w:val="none" w:sz="0" w:space="0" w:color="auto"/>
            <w:bottom w:val="none" w:sz="0" w:space="0" w:color="auto"/>
            <w:right w:val="none" w:sz="0" w:space="0" w:color="auto"/>
          </w:divBdr>
        </w:div>
        <w:div w:id="1898398171">
          <w:marLeft w:val="0"/>
          <w:marRight w:val="0"/>
          <w:marTop w:val="180"/>
          <w:marBottom w:val="45"/>
          <w:divBdr>
            <w:top w:val="none" w:sz="0" w:space="0" w:color="auto"/>
            <w:left w:val="none" w:sz="0" w:space="0" w:color="auto"/>
            <w:bottom w:val="none" w:sz="0" w:space="0" w:color="auto"/>
            <w:right w:val="none" w:sz="0" w:space="0" w:color="auto"/>
          </w:divBdr>
        </w:div>
        <w:div w:id="862593675">
          <w:marLeft w:val="0"/>
          <w:marRight w:val="0"/>
          <w:marTop w:val="0"/>
          <w:marBottom w:val="0"/>
          <w:divBdr>
            <w:top w:val="none" w:sz="0" w:space="0" w:color="auto"/>
            <w:left w:val="none" w:sz="0" w:space="0" w:color="auto"/>
            <w:bottom w:val="none" w:sz="0" w:space="0" w:color="auto"/>
            <w:right w:val="none" w:sz="0" w:space="0" w:color="auto"/>
          </w:divBdr>
        </w:div>
        <w:div w:id="836652004">
          <w:marLeft w:val="0"/>
          <w:marRight w:val="0"/>
          <w:marTop w:val="0"/>
          <w:marBottom w:val="0"/>
          <w:divBdr>
            <w:top w:val="none" w:sz="0" w:space="0" w:color="auto"/>
            <w:left w:val="none" w:sz="0" w:space="0" w:color="auto"/>
            <w:bottom w:val="none" w:sz="0" w:space="0" w:color="auto"/>
            <w:right w:val="none" w:sz="0" w:space="0" w:color="auto"/>
          </w:divBdr>
        </w:div>
        <w:div w:id="1633244469">
          <w:marLeft w:val="0"/>
          <w:marRight w:val="0"/>
          <w:marTop w:val="0"/>
          <w:marBottom w:val="0"/>
          <w:divBdr>
            <w:top w:val="none" w:sz="0" w:space="0" w:color="auto"/>
            <w:left w:val="none" w:sz="0" w:space="0" w:color="auto"/>
            <w:bottom w:val="none" w:sz="0" w:space="0" w:color="auto"/>
            <w:right w:val="none" w:sz="0" w:space="0" w:color="auto"/>
          </w:divBdr>
          <w:divsChild>
            <w:div w:id="325211021">
              <w:marLeft w:val="0"/>
              <w:marRight w:val="0"/>
              <w:marTop w:val="0"/>
              <w:marBottom w:val="0"/>
              <w:divBdr>
                <w:top w:val="none" w:sz="0" w:space="0" w:color="auto"/>
                <w:left w:val="none" w:sz="0" w:space="0" w:color="auto"/>
                <w:bottom w:val="none" w:sz="0" w:space="0" w:color="auto"/>
                <w:right w:val="none" w:sz="0" w:space="0" w:color="auto"/>
              </w:divBdr>
              <w:divsChild>
                <w:div w:id="206112637">
                  <w:marLeft w:val="0"/>
                  <w:marRight w:val="0"/>
                  <w:marTop w:val="0"/>
                  <w:marBottom w:val="0"/>
                  <w:divBdr>
                    <w:top w:val="none" w:sz="0" w:space="0" w:color="auto"/>
                    <w:left w:val="none" w:sz="0" w:space="0" w:color="auto"/>
                    <w:bottom w:val="none" w:sz="0" w:space="0" w:color="auto"/>
                    <w:right w:val="none" w:sz="0" w:space="0" w:color="auto"/>
                  </w:divBdr>
                </w:div>
                <w:div w:id="176122057">
                  <w:marLeft w:val="0"/>
                  <w:marRight w:val="0"/>
                  <w:marTop w:val="0"/>
                  <w:marBottom w:val="0"/>
                  <w:divBdr>
                    <w:top w:val="none" w:sz="0" w:space="0" w:color="auto"/>
                    <w:left w:val="none" w:sz="0" w:space="0" w:color="auto"/>
                    <w:bottom w:val="none" w:sz="0" w:space="0" w:color="auto"/>
                    <w:right w:val="none" w:sz="0" w:space="0" w:color="auto"/>
                  </w:divBdr>
                </w:div>
                <w:div w:id="412774342">
                  <w:marLeft w:val="0"/>
                  <w:marRight w:val="0"/>
                  <w:marTop w:val="0"/>
                  <w:marBottom w:val="0"/>
                  <w:divBdr>
                    <w:top w:val="none" w:sz="0" w:space="0" w:color="auto"/>
                    <w:left w:val="none" w:sz="0" w:space="0" w:color="auto"/>
                    <w:bottom w:val="none" w:sz="0" w:space="0" w:color="auto"/>
                    <w:right w:val="none" w:sz="0" w:space="0" w:color="auto"/>
                  </w:divBdr>
                </w:div>
                <w:div w:id="21206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8790">
          <w:marLeft w:val="0"/>
          <w:marRight w:val="0"/>
          <w:marTop w:val="0"/>
          <w:marBottom w:val="0"/>
          <w:divBdr>
            <w:top w:val="none" w:sz="0" w:space="0" w:color="auto"/>
            <w:left w:val="none" w:sz="0" w:space="0" w:color="auto"/>
            <w:bottom w:val="none" w:sz="0" w:space="0" w:color="auto"/>
            <w:right w:val="none" w:sz="0" w:space="0" w:color="auto"/>
          </w:divBdr>
        </w:div>
        <w:div w:id="678582126">
          <w:marLeft w:val="0"/>
          <w:marRight w:val="0"/>
          <w:marTop w:val="180"/>
          <w:marBottom w:val="45"/>
          <w:divBdr>
            <w:top w:val="none" w:sz="0" w:space="0" w:color="auto"/>
            <w:left w:val="none" w:sz="0" w:space="0" w:color="auto"/>
            <w:bottom w:val="none" w:sz="0" w:space="0" w:color="auto"/>
            <w:right w:val="none" w:sz="0" w:space="0" w:color="auto"/>
          </w:divBdr>
        </w:div>
        <w:div w:id="850611332">
          <w:marLeft w:val="0"/>
          <w:marRight w:val="0"/>
          <w:marTop w:val="0"/>
          <w:marBottom w:val="0"/>
          <w:divBdr>
            <w:top w:val="none" w:sz="0" w:space="0" w:color="auto"/>
            <w:left w:val="none" w:sz="0" w:space="0" w:color="auto"/>
            <w:bottom w:val="none" w:sz="0" w:space="0" w:color="auto"/>
            <w:right w:val="none" w:sz="0" w:space="0" w:color="auto"/>
          </w:divBdr>
        </w:div>
        <w:div w:id="2036422360">
          <w:marLeft w:val="0"/>
          <w:marRight w:val="0"/>
          <w:marTop w:val="180"/>
          <w:marBottom w:val="45"/>
          <w:divBdr>
            <w:top w:val="none" w:sz="0" w:space="0" w:color="auto"/>
            <w:left w:val="none" w:sz="0" w:space="0" w:color="auto"/>
            <w:bottom w:val="none" w:sz="0" w:space="0" w:color="auto"/>
            <w:right w:val="none" w:sz="0" w:space="0" w:color="auto"/>
          </w:divBdr>
        </w:div>
        <w:div w:id="1189949708">
          <w:marLeft w:val="0"/>
          <w:marRight w:val="0"/>
          <w:marTop w:val="180"/>
          <w:marBottom w:val="45"/>
          <w:divBdr>
            <w:top w:val="none" w:sz="0" w:space="0" w:color="auto"/>
            <w:left w:val="none" w:sz="0" w:space="0" w:color="auto"/>
            <w:bottom w:val="none" w:sz="0" w:space="0" w:color="auto"/>
            <w:right w:val="none" w:sz="0" w:space="0" w:color="auto"/>
          </w:divBdr>
        </w:div>
        <w:div w:id="507452333">
          <w:marLeft w:val="0"/>
          <w:marRight w:val="0"/>
          <w:marTop w:val="0"/>
          <w:marBottom w:val="0"/>
          <w:divBdr>
            <w:top w:val="none" w:sz="0" w:space="0" w:color="auto"/>
            <w:left w:val="none" w:sz="0" w:space="0" w:color="auto"/>
            <w:bottom w:val="none" w:sz="0" w:space="0" w:color="auto"/>
            <w:right w:val="none" w:sz="0" w:space="0" w:color="auto"/>
          </w:divBdr>
        </w:div>
        <w:div w:id="1018431336">
          <w:marLeft w:val="0"/>
          <w:marRight w:val="0"/>
          <w:marTop w:val="0"/>
          <w:marBottom w:val="0"/>
          <w:divBdr>
            <w:top w:val="none" w:sz="0" w:space="0" w:color="auto"/>
            <w:left w:val="none" w:sz="0" w:space="0" w:color="auto"/>
            <w:bottom w:val="none" w:sz="0" w:space="0" w:color="auto"/>
            <w:right w:val="none" w:sz="0" w:space="0" w:color="auto"/>
          </w:divBdr>
        </w:div>
        <w:div w:id="714082269">
          <w:marLeft w:val="0"/>
          <w:marRight w:val="0"/>
          <w:marTop w:val="0"/>
          <w:marBottom w:val="0"/>
          <w:divBdr>
            <w:top w:val="none" w:sz="0" w:space="0" w:color="auto"/>
            <w:left w:val="none" w:sz="0" w:space="0" w:color="auto"/>
            <w:bottom w:val="none" w:sz="0" w:space="0" w:color="auto"/>
            <w:right w:val="none" w:sz="0" w:space="0" w:color="auto"/>
          </w:divBdr>
        </w:div>
        <w:div w:id="601257201">
          <w:marLeft w:val="0"/>
          <w:marRight w:val="0"/>
          <w:marTop w:val="0"/>
          <w:marBottom w:val="0"/>
          <w:divBdr>
            <w:top w:val="none" w:sz="0" w:space="0" w:color="auto"/>
            <w:left w:val="none" w:sz="0" w:space="0" w:color="auto"/>
            <w:bottom w:val="none" w:sz="0" w:space="0" w:color="auto"/>
            <w:right w:val="none" w:sz="0" w:space="0" w:color="auto"/>
          </w:divBdr>
        </w:div>
      </w:divsChild>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https://epi.jnj.com/atla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pi.jnj.com/atla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i.jnj.com/atla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pi.jnj.com/atlas/" TargetMode="External"/><Relationship Id="rId4" Type="http://schemas.openxmlformats.org/officeDocument/2006/relationships/settings" Target="settings.xml"/><Relationship Id="rId9" Type="http://schemas.openxmlformats.org/officeDocument/2006/relationships/hyperlink" Target="https://github.com/OHDSI/CommonDataModel" TargetMode="External"/><Relationship Id="rId14" Type="http://schemas.openxmlformats.org/officeDocument/2006/relationships/hyperlink" Target="https://epi.jnj.com/atl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BF8D3-0A2B-4FFB-9894-067068808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19</Pages>
  <Words>6930</Words>
  <Characters>39505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140</cp:revision>
  <dcterms:created xsi:type="dcterms:W3CDTF">2018-03-22T15:06:00Z</dcterms:created>
  <dcterms:modified xsi:type="dcterms:W3CDTF">2018-03-30T07:50:00Z</dcterms:modified>
</cp:coreProperties>
</file>