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644"/>
            <w:gridCol w:w="8191"/>
          </w:tblGrid>
          <w:tr w:rsidR="004D39AC" w:rsidTr="0045281A">
            <w:tc>
              <w:tcPr>
                <w:tcW w:w="8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16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B95B9B" w:rsidP="0045281A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5281A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Acknowledgement And License Document</w:t>
                    </w:r>
                  </w:sdtContent>
                </w:sdt>
              </w:p>
            </w:tc>
          </w:tr>
          <w:tr w:rsidR="004D39AC" w:rsidTr="0045281A">
            <w:trPr>
              <w:trHeight w:val="1008"/>
            </w:trPr>
            <w:tc>
              <w:tcPr>
                <w:tcW w:w="836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B95B9B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164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B95B9B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B95B9B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940457">
          <w:pPr>
            <w:pStyle w:val="TOCHeading"/>
            <w:spacing w:before="0" w:line="240" w:lineRule="auto"/>
          </w:pPr>
          <w:r>
            <w:t>Table of Contents</w:t>
          </w:r>
        </w:p>
        <w:p w:rsidR="00940457" w:rsidRDefault="00CB457B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7514169" w:history="1">
            <w:r w:rsidR="00940457" w:rsidRPr="00513378">
              <w:rPr>
                <w:rStyle w:val="Hyperlink"/>
                <w:noProof/>
              </w:rPr>
              <w:t>1 Introduction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_Toc357514169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0" w:history="1">
            <w:r w:rsidRPr="00513378">
              <w:rPr>
                <w:rStyle w:val="Hyperlink"/>
                <w:noProof/>
              </w:rPr>
              <w:t>1.1 Indented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1" w:history="1">
            <w:r w:rsidRPr="00513378">
              <w:rPr>
                <w:rStyle w:val="Hyperlink"/>
                <w:noProof/>
              </w:rPr>
              <w:t>1.2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2" w:history="1">
            <w:r w:rsidRPr="00513378">
              <w:rPr>
                <w:rStyle w:val="Hyperlink"/>
                <w:noProof/>
              </w:rPr>
              <w:t>1.3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3" w:history="1">
            <w:r w:rsidRPr="00513378">
              <w:rPr>
                <w:rStyle w:val="Hyperlink"/>
                <w:noProof/>
              </w:rPr>
              <w:t>2 General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4" w:history="1">
            <w:r w:rsidRPr="00513378">
              <w:rPr>
                <w:rStyle w:val="Hyperlink"/>
                <w:noProof/>
              </w:rPr>
              <w:t>3 Open Source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5" w:history="1">
            <w:r w:rsidRPr="00513378">
              <w:rPr>
                <w:rStyle w:val="Hyperlink"/>
                <w:noProof/>
              </w:rPr>
              <w:t>3.1 Tek271 Reverse Proxy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6" w:history="1">
            <w:r w:rsidRPr="00513378">
              <w:rPr>
                <w:rStyle w:val="Hyperlink"/>
                <w:noProof/>
              </w:rPr>
              <w:t>3.1.1 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7" w:history="1">
            <w:r w:rsidRPr="00513378">
              <w:rPr>
                <w:rStyle w:val="Hyperlink"/>
                <w:noProof/>
              </w:rPr>
              <w:t>3.1.2 License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8" w:history="1">
            <w:r w:rsidRPr="00513378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9" w:history="1">
            <w:r w:rsidRPr="00513378">
              <w:rPr>
                <w:rStyle w:val="Hyperlink"/>
                <w:noProof/>
              </w:rPr>
              <w:t>4 List of Open Source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0" w:history="1">
            <w:r w:rsidRPr="00513378">
              <w:rPr>
                <w:rStyle w:val="Hyperlink"/>
                <w:noProof/>
              </w:rPr>
              <w:t>5 Common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1" w:history="1">
            <w:r w:rsidRPr="00513378">
              <w:rPr>
                <w:rStyle w:val="Hyperlink"/>
                <w:noProof/>
              </w:rPr>
              <w:t>6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457" w:rsidRDefault="00940457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2" w:history="1">
            <w:r w:rsidRPr="00513378">
              <w:rPr>
                <w:rStyle w:val="Hyperlink"/>
                <w:noProof/>
              </w:rPr>
              <w:t>7 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5B" w:rsidRDefault="00CB457B" w:rsidP="00940457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F40D5B" w:rsidRDefault="00F40D5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356C">
      <w:pPr>
        <w:pStyle w:val="Heading1"/>
      </w:pPr>
      <w:bookmarkStart w:id="0" w:name="_Toc357514169"/>
      <w:r>
        <w:lastRenderedPageBreak/>
        <w:t>1 Introduction</w:t>
      </w:r>
      <w:bookmarkEnd w:id="0"/>
    </w:p>
    <w:p w:rsidR="00724DBD" w:rsidRDefault="0045281A" w:rsidP="0055356C">
      <w:r>
        <w:t>@TODO</w:t>
      </w:r>
    </w:p>
    <w:p w:rsidR="00A6538C" w:rsidRDefault="00A6538C" w:rsidP="0055356C">
      <w:pPr>
        <w:pStyle w:val="Heading2"/>
      </w:pPr>
      <w:bookmarkStart w:id="1" w:name="_Toc357514170"/>
      <w:r>
        <w:t>1.</w:t>
      </w:r>
      <w:r w:rsidR="00657473">
        <w:t>1</w:t>
      </w:r>
      <w:r>
        <w:t xml:space="preserve"> Indented Audience</w:t>
      </w:r>
      <w:bookmarkEnd w:id="1"/>
    </w:p>
    <w:p w:rsidR="00A6538C" w:rsidRPr="00A6538C" w:rsidRDefault="00A6538C" w:rsidP="0055356C">
      <w:r>
        <w:t xml:space="preserve">This </w:t>
      </w:r>
      <w:r w:rsidR="00903E08">
        <w:t>document</w:t>
      </w:r>
      <w:r>
        <w:t xml:space="preserve"> is intended for anyone</w:t>
      </w:r>
      <w:r w:rsidR="00F40D5B">
        <w:t>, s</w:t>
      </w:r>
      <w:r w:rsidR="0045281A">
        <w:t>pecifically persons seeking lists of the credits of the project.</w:t>
      </w:r>
    </w:p>
    <w:p w:rsidR="00F75EA6" w:rsidRDefault="00F75EA6" w:rsidP="0055356C">
      <w:pPr>
        <w:pStyle w:val="Heading2"/>
      </w:pPr>
      <w:bookmarkStart w:id="2" w:name="_Toc357514171"/>
      <w:r>
        <w:t>1.</w:t>
      </w:r>
      <w:r w:rsidR="00657473">
        <w:t>2</w:t>
      </w:r>
      <w:r>
        <w:t xml:space="preserve"> References</w:t>
      </w:r>
      <w:bookmarkEnd w:id="2"/>
    </w:p>
    <w:p w:rsidR="0045281A" w:rsidRDefault="00B95B9B" w:rsidP="0055356C">
      <w:pPr>
        <w:pStyle w:val="ListParagraph"/>
        <w:numPr>
          <w:ilvl w:val="0"/>
          <w:numId w:val="9"/>
        </w:numPr>
      </w:pPr>
      <w:hyperlink r:id="rId10" w:history="1">
        <w:r w:rsidR="0045281A">
          <w:rPr>
            <w:rStyle w:val="Hyperlink"/>
          </w:rPr>
          <w:t>http://webhelp.esri.com/arcims/9.3/java/arcgis93_acknowledgements.pdf</w:t>
        </w:r>
      </w:hyperlink>
    </w:p>
    <w:p w:rsidR="0045281A" w:rsidRDefault="00B95B9B" w:rsidP="0055356C">
      <w:pPr>
        <w:pStyle w:val="ListParagraph"/>
        <w:numPr>
          <w:ilvl w:val="0"/>
          <w:numId w:val="9"/>
        </w:numPr>
      </w:pPr>
      <w:hyperlink r:id="rId11" w:history="1">
        <w:r w:rsidR="0045281A">
          <w:rPr>
            <w:rStyle w:val="Hyperlink"/>
          </w:rPr>
          <w:t>http://ves.vitalimages.com/vital/help/en/pdf/AcknowledgementsCopyrights.pdf</w:t>
        </w:r>
      </w:hyperlink>
    </w:p>
    <w:p w:rsidR="0045281A" w:rsidRDefault="00B95B9B" w:rsidP="0055356C">
      <w:pPr>
        <w:pStyle w:val="ListParagraph"/>
        <w:numPr>
          <w:ilvl w:val="0"/>
          <w:numId w:val="9"/>
        </w:numPr>
      </w:pPr>
      <w:hyperlink r:id="rId12" w:history="1">
        <w:r w:rsidR="0045281A">
          <w:rPr>
            <w:rStyle w:val="Hyperlink"/>
          </w:rPr>
          <w:t>http://www.intermedia.net/legal/Intermedia-SecuriSync-Open-Source-Notice-File.pdf</w:t>
        </w:r>
      </w:hyperlink>
    </w:p>
    <w:p w:rsidR="00781699" w:rsidRDefault="00CE2755" w:rsidP="0055356C">
      <w:pPr>
        <w:pStyle w:val="Heading2"/>
      </w:pPr>
      <w:bookmarkStart w:id="3" w:name="_Toc357514172"/>
      <w:r>
        <w:t>1</w:t>
      </w:r>
      <w:r w:rsidR="00657473">
        <w:t>.3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55356C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45281A" w:rsidP="0045281A">
            <w:pPr>
              <w:spacing w:line="240" w:lineRule="auto"/>
            </w:pPr>
            <w:r>
              <w:t>05</w:t>
            </w:r>
            <w:r w:rsidR="00781699" w:rsidRPr="00D13335">
              <w:t>/</w:t>
            </w:r>
            <w:r w:rsidR="00534D19">
              <w:t>2</w:t>
            </w:r>
            <w:r>
              <w:t>8</w:t>
            </w:r>
            <w:r w:rsidR="00781699" w:rsidRPr="00D13335">
              <w:t>/2013</w:t>
            </w:r>
          </w:p>
        </w:tc>
        <w:tc>
          <w:tcPr>
            <w:tcW w:w="5458" w:type="dxa"/>
          </w:tcPr>
          <w:p w:rsidR="00781699" w:rsidRDefault="0045281A" w:rsidP="0055356C">
            <w:pPr>
              <w:spacing w:line="240" w:lineRule="auto"/>
            </w:pPr>
            <w:r>
              <w:t>Started the format of the document and couple credits</w:t>
            </w:r>
          </w:p>
        </w:tc>
        <w:tc>
          <w:tcPr>
            <w:tcW w:w="1121" w:type="dxa"/>
          </w:tcPr>
          <w:p w:rsidR="00781699" w:rsidRDefault="00781699" w:rsidP="0055356C">
            <w:pPr>
              <w:spacing w:line="240" w:lineRule="auto"/>
            </w:pPr>
            <w:r>
              <w:t>0.1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5014B" w:rsidRDefault="000066A3" w:rsidP="0055356C">
      <w:pPr>
        <w:pStyle w:val="Heading1"/>
      </w:pPr>
      <w:bookmarkStart w:id="4" w:name="_Toc357514173"/>
      <w:r>
        <w:lastRenderedPageBreak/>
        <w:t>2</w:t>
      </w:r>
      <w:r w:rsidR="005C6C93">
        <w:t xml:space="preserve"> </w:t>
      </w:r>
      <w:r w:rsidR="0045281A">
        <w:t>General Acknowledgements</w:t>
      </w:r>
      <w:bookmarkEnd w:id="4"/>
    </w:p>
    <w:p w:rsidR="002C7EAB" w:rsidRDefault="002C7EAB" w:rsidP="002C7EAB">
      <w:bookmarkStart w:id="5" w:name="_Toc357514174"/>
      <w:r>
        <w:t>@TODO: Explanation</w:t>
      </w:r>
    </w:p>
    <w:p w:rsidR="002C7EAB" w:rsidRDefault="002C7EAB">
      <w:pPr>
        <w:spacing w:after="200" w:line="276" w:lineRule="auto"/>
      </w:pPr>
      <w:r>
        <w:br w:type="page"/>
      </w:r>
    </w:p>
    <w:p w:rsidR="002C7EAB" w:rsidRDefault="002C7EAB" w:rsidP="002C7EAB">
      <w:pPr>
        <w:pStyle w:val="Heading2"/>
      </w:pPr>
      <w:bookmarkStart w:id="6" w:name="_Toc357514178"/>
      <w:r>
        <w:lastRenderedPageBreak/>
        <w:t>2</w:t>
      </w:r>
      <w:r>
        <w:t>.</w:t>
      </w:r>
      <w:bookmarkEnd w:id="6"/>
      <w:r>
        <w:t>1</w:t>
      </w:r>
      <w:r>
        <w:t xml:space="preserve"> Java Proxy </w:t>
      </w:r>
      <w:r w:rsidRPr="00940457">
        <w:t>Pattern</w:t>
      </w:r>
      <w:r>
        <w:t xml:space="preserve"> - Caching proxy Project</w:t>
      </w:r>
    </w:p>
    <w:p w:rsidR="002C7EAB" w:rsidRDefault="002C7EAB" w:rsidP="002C7EAB">
      <w:r>
        <w:t>I used this post and code as a starting point to implement the caching ability into the reverse proxy server.</w:t>
      </w:r>
    </w:p>
    <w:p w:rsidR="002C7EAB" w:rsidRPr="00940457" w:rsidRDefault="002C7EAB" w:rsidP="002C7EAB">
      <w:pPr>
        <w:pStyle w:val="Heading3"/>
      </w:pPr>
      <w:r>
        <w:t>2</w:t>
      </w:r>
      <w:r>
        <w:t>.</w:t>
      </w:r>
      <w:r>
        <w:t>1</w:t>
      </w:r>
      <w:r>
        <w:t>.1 Credit</w:t>
      </w:r>
    </w:p>
    <w:tbl>
      <w:tblPr>
        <w:tblStyle w:val="MediumShading2-Accent11"/>
        <w:tblW w:w="9492" w:type="dxa"/>
        <w:tblLook w:val="0480" w:firstRow="0" w:lastRow="0" w:firstColumn="1" w:lastColumn="0" w:noHBand="0" w:noVBand="1"/>
      </w:tblPr>
      <w:tblGrid>
        <w:gridCol w:w="2448"/>
        <w:gridCol w:w="7044"/>
      </w:tblGrid>
      <w:tr w:rsidR="002C7EAB" w:rsidTr="003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C7EAB" w:rsidRPr="007D423B" w:rsidRDefault="002C7EAB" w:rsidP="00EC391F">
            <w:pPr>
              <w:spacing w:after="0" w:line="240" w:lineRule="auto"/>
              <w:rPr>
                <w:color w:val="FFFFFF" w:themeColor="background1"/>
              </w:rPr>
            </w:pPr>
            <w:r w:rsidRPr="007D423B">
              <w:rPr>
                <w:color w:val="FFFFFF" w:themeColor="background1"/>
              </w:rPr>
              <w:t>Name</w:t>
            </w:r>
          </w:p>
        </w:tc>
        <w:tc>
          <w:tcPr>
            <w:tcW w:w="7044" w:type="dxa"/>
          </w:tcPr>
          <w:p w:rsidR="002C7EAB" w:rsidRPr="00940457" w:rsidRDefault="002C7EAB" w:rsidP="00EC391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hyperlink r:id="rId13" w:history="1">
              <w:r w:rsidRPr="00940457">
                <w:t>Nico Giangregorio</w:t>
              </w:r>
            </w:hyperlink>
          </w:p>
        </w:tc>
      </w:tr>
      <w:tr w:rsidR="002C7EAB" w:rsidTr="00334E76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C7EAB" w:rsidRPr="007D423B" w:rsidRDefault="002C7EAB" w:rsidP="00EC391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E-mail</w:t>
            </w:r>
          </w:p>
        </w:tc>
        <w:tc>
          <w:tcPr>
            <w:tcW w:w="7044" w:type="dxa"/>
          </w:tcPr>
          <w:p w:rsidR="002C7EAB" w:rsidRPr="007D423B" w:rsidRDefault="002C7EAB" w:rsidP="00EC39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0B31F3">
                <w:rPr>
                  <w:rStyle w:val="Hyperlink"/>
                </w:rPr>
                <w:t>nicogorio@gmail.com</w:t>
              </w:r>
            </w:hyperlink>
            <w:r>
              <w:t xml:space="preserve"> </w:t>
            </w:r>
          </w:p>
        </w:tc>
      </w:tr>
      <w:tr w:rsidR="002C7EAB" w:rsidTr="003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C7EAB" w:rsidRPr="007D423B" w:rsidRDefault="002C7EAB" w:rsidP="00EC391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Website</w:t>
            </w:r>
          </w:p>
        </w:tc>
        <w:tc>
          <w:tcPr>
            <w:tcW w:w="7044" w:type="dxa"/>
          </w:tcPr>
          <w:p w:rsidR="002C7EAB" w:rsidRDefault="002C7EAB" w:rsidP="00EC391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>
                <w:rPr>
                  <w:rStyle w:val="Hyperlink"/>
                </w:rPr>
                <w:t>http://nicogiangregorio.blogspot.com/</w:t>
              </w:r>
            </w:hyperlink>
            <w:r>
              <w:t xml:space="preserve"> </w:t>
            </w:r>
          </w:p>
        </w:tc>
      </w:tr>
    </w:tbl>
    <w:p w:rsidR="002C7EAB" w:rsidRDefault="002C7EAB" w:rsidP="002C7EAB">
      <w:pPr>
        <w:pStyle w:val="Heading3"/>
      </w:pPr>
      <w:r>
        <w:t>2</w:t>
      </w:r>
      <w:r>
        <w:t>.</w:t>
      </w:r>
      <w:r>
        <w:t>1</w:t>
      </w:r>
      <w:r>
        <w:t xml:space="preserve">.2 </w:t>
      </w:r>
      <w:r>
        <w:t>Services</w:t>
      </w:r>
    </w:p>
    <w:p w:rsidR="002C7EAB" w:rsidRPr="00974A76" w:rsidRDefault="002C7EAB" w:rsidP="002C7EAB">
      <w:r>
        <w:t>Blog</w:t>
      </w:r>
      <w:r w:rsidR="00DD4844">
        <w:t>; Tutorial; Code Snippets;</w:t>
      </w:r>
    </w:p>
    <w:p w:rsidR="00C96881" w:rsidRDefault="00C96881" w:rsidP="002C7EAB">
      <w:pPr>
        <w:pStyle w:val="Heading2"/>
        <w:rPr>
          <w:rFonts w:asciiTheme="minorHAnsi" w:eastAsiaTheme="minorHAnsi" w:hAnsiTheme="minorHAnsi" w:cstheme="minorBidi"/>
          <w:b w:val="0"/>
          <w:bCs/>
          <w:color w:val="000000"/>
          <w:sz w:val="22"/>
          <w:szCs w:val="22"/>
        </w:rPr>
      </w:pPr>
    </w:p>
    <w:p w:rsidR="002C7EAB" w:rsidRDefault="002C7EAB" w:rsidP="002C7EAB">
      <w:pPr>
        <w:pStyle w:val="Heading2"/>
      </w:pPr>
      <w:r>
        <w:t xml:space="preserve">2.2 </w:t>
      </w:r>
      <w:r>
        <w:t>BTI360</w:t>
      </w:r>
    </w:p>
    <w:p w:rsidR="002C7EAB" w:rsidRDefault="00FD1125" w:rsidP="002C7EAB">
      <w:r>
        <w:t>Had a lot of trouble setting up RESTful Services using Netbeans. Their screencast and project code had a major part in me finally getting my RESTful Web Services up and running.</w:t>
      </w:r>
    </w:p>
    <w:p w:rsidR="002C7EAB" w:rsidRPr="00940457" w:rsidRDefault="002C7EAB" w:rsidP="002C7EAB">
      <w:pPr>
        <w:pStyle w:val="Heading3"/>
      </w:pPr>
      <w:r>
        <w:t>2.2.1 Credit</w:t>
      </w:r>
    </w:p>
    <w:tbl>
      <w:tblPr>
        <w:tblStyle w:val="MediumShading2-Accent11"/>
        <w:tblW w:w="9455" w:type="dxa"/>
        <w:tblLook w:val="0480" w:firstRow="0" w:lastRow="0" w:firstColumn="1" w:lastColumn="0" w:noHBand="0" w:noVBand="1"/>
      </w:tblPr>
      <w:tblGrid>
        <w:gridCol w:w="2448"/>
        <w:gridCol w:w="7007"/>
      </w:tblGrid>
      <w:tr w:rsidR="002C7EAB" w:rsidTr="003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C7EAB" w:rsidRPr="007D423B" w:rsidRDefault="002C7EAB" w:rsidP="00EC391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Company </w:t>
            </w:r>
            <w:r w:rsidRPr="007D423B">
              <w:rPr>
                <w:color w:val="FFFFFF" w:themeColor="background1"/>
              </w:rPr>
              <w:t>Name</w:t>
            </w:r>
          </w:p>
        </w:tc>
        <w:tc>
          <w:tcPr>
            <w:tcW w:w="7007" w:type="dxa"/>
          </w:tcPr>
          <w:p w:rsidR="002C7EAB" w:rsidRPr="00940457" w:rsidRDefault="002C7EAB" w:rsidP="002C7E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BTI360</w:t>
            </w:r>
            <w:hyperlink r:id="rId16" w:history="1"/>
          </w:p>
        </w:tc>
      </w:tr>
      <w:tr w:rsidR="002C7EAB" w:rsidTr="00334E7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C7EAB" w:rsidRPr="007D423B" w:rsidRDefault="002C7EAB" w:rsidP="00EC391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E-mail</w:t>
            </w:r>
          </w:p>
        </w:tc>
        <w:tc>
          <w:tcPr>
            <w:tcW w:w="7007" w:type="dxa"/>
          </w:tcPr>
          <w:p w:rsidR="002C7EAB" w:rsidRPr="007D423B" w:rsidRDefault="002C7EAB" w:rsidP="00EC39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2C7EAB">
                <w:rPr>
                  <w:rStyle w:val="Hyperlink"/>
                </w:rPr>
                <w:t>solutions@bti360.com</w:t>
              </w:r>
            </w:hyperlink>
          </w:p>
        </w:tc>
      </w:tr>
      <w:tr w:rsidR="002C7EAB" w:rsidTr="003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C7EAB" w:rsidRPr="007D423B" w:rsidRDefault="002C7EAB" w:rsidP="00EC391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Website</w:t>
            </w:r>
          </w:p>
        </w:tc>
        <w:tc>
          <w:tcPr>
            <w:tcW w:w="7007" w:type="dxa"/>
          </w:tcPr>
          <w:p w:rsidR="002C7EAB" w:rsidRDefault="002C7EAB" w:rsidP="00EC391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>
                <w:rPr>
                  <w:rStyle w:val="Hyperlink"/>
                </w:rPr>
                <w:t>http://www.bti360.com/</w:t>
              </w:r>
            </w:hyperlink>
          </w:p>
        </w:tc>
      </w:tr>
    </w:tbl>
    <w:p w:rsidR="002C7EAB" w:rsidRDefault="002C7EAB" w:rsidP="002C7EAB">
      <w:pPr>
        <w:pStyle w:val="Heading3"/>
      </w:pPr>
      <w:r>
        <w:t xml:space="preserve">2.2.2 </w:t>
      </w:r>
      <w:r>
        <w:t>Services</w:t>
      </w:r>
    </w:p>
    <w:p w:rsidR="002C7EAB" w:rsidRPr="00974A76" w:rsidRDefault="002C7EAB" w:rsidP="002C7EAB">
      <w:r>
        <w:t>Tutorials, Screencasts, Code Snippets</w:t>
      </w:r>
    </w:p>
    <w:p w:rsidR="002C7EAB" w:rsidRDefault="002C7EAB" w:rsidP="002C7EAB"/>
    <w:p w:rsidR="002C7EAB" w:rsidRDefault="002C7EAB" w:rsidP="0045281A">
      <w:pPr>
        <w:pStyle w:val="Heading1"/>
      </w:pPr>
    </w:p>
    <w:p w:rsidR="002C7EAB" w:rsidRDefault="002C7EA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45281A" w:rsidRDefault="0045281A" w:rsidP="0045281A">
      <w:pPr>
        <w:pStyle w:val="Heading1"/>
      </w:pPr>
      <w:r>
        <w:lastRenderedPageBreak/>
        <w:t>3</w:t>
      </w:r>
      <w:r w:rsidR="001A018C">
        <w:t xml:space="preserve"> </w:t>
      </w:r>
      <w:r>
        <w:t>Open Source Acknowledgements</w:t>
      </w:r>
      <w:bookmarkEnd w:id="5"/>
    </w:p>
    <w:p w:rsidR="002861EC" w:rsidRDefault="002861EC" w:rsidP="002861EC">
      <w:r>
        <w:t>@TODO: Explanation</w:t>
      </w:r>
    </w:p>
    <w:p w:rsidR="002861EC" w:rsidRPr="002861EC" w:rsidRDefault="002861EC" w:rsidP="002861EC"/>
    <w:p w:rsidR="002861EC" w:rsidRDefault="002861E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  <w:sz w:val="26"/>
          <w:szCs w:val="26"/>
        </w:rPr>
      </w:pPr>
      <w:r>
        <w:br w:type="page"/>
      </w:r>
    </w:p>
    <w:p w:rsidR="007D423B" w:rsidRDefault="00731D79" w:rsidP="007D423B">
      <w:pPr>
        <w:pStyle w:val="Heading2"/>
      </w:pPr>
      <w:bookmarkStart w:id="7" w:name="_Toc357514175"/>
      <w:r>
        <w:lastRenderedPageBreak/>
        <w:t xml:space="preserve">3.1 </w:t>
      </w:r>
      <w:r w:rsidRPr="00731D79">
        <w:t>Tek271 Reverse Proxy Server</w:t>
      </w:r>
      <w:bookmarkEnd w:id="7"/>
    </w:p>
    <w:p w:rsidR="00917235" w:rsidRPr="00917235" w:rsidRDefault="00917235" w:rsidP="00917235">
      <w:r>
        <w:t>This project was used as a major starting point to create the reverse proxy server. Most of the original code is still implemented, just implemented a better caching ability for the pages.</w:t>
      </w:r>
    </w:p>
    <w:p w:rsidR="00731D79" w:rsidRDefault="00917235" w:rsidP="00731D79">
      <w:pPr>
        <w:pStyle w:val="Heading3"/>
      </w:pPr>
      <w:bookmarkStart w:id="8" w:name="_Toc357514176"/>
      <w:r>
        <w:t>3.1.1</w:t>
      </w:r>
      <w:r w:rsidR="00731D79">
        <w:t xml:space="preserve"> </w:t>
      </w:r>
      <w:r w:rsidR="002861EC">
        <w:t>Credit</w:t>
      </w:r>
      <w:bookmarkEnd w:id="8"/>
    </w:p>
    <w:tbl>
      <w:tblPr>
        <w:tblStyle w:val="MediumShading2-Accent11"/>
        <w:tblW w:w="3844" w:type="dxa"/>
        <w:tblLook w:val="0480" w:firstRow="0" w:lastRow="0" w:firstColumn="1" w:lastColumn="0" w:noHBand="0" w:noVBand="1"/>
      </w:tblPr>
      <w:tblGrid>
        <w:gridCol w:w="1145"/>
        <w:gridCol w:w="2699"/>
      </w:tblGrid>
      <w:tr w:rsidR="007D423B" w:rsidTr="00974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D423B" w:rsidRPr="007D423B" w:rsidRDefault="007D423B" w:rsidP="007D423B">
            <w:pPr>
              <w:spacing w:after="0" w:line="240" w:lineRule="auto"/>
              <w:rPr>
                <w:color w:val="FFFFFF" w:themeColor="background1"/>
              </w:rPr>
            </w:pPr>
            <w:r w:rsidRPr="007D423B">
              <w:rPr>
                <w:color w:val="FFFFFF" w:themeColor="background1"/>
              </w:rPr>
              <w:t>Name</w:t>
            </w:r>
          </w:p>
        </w:tc>
        <w:tc>
          <w:tcPr>
            <w:tcW w:w="2699" w:type="dxa"/>
          </w:tcPr>
          <w:p w:rsidR="007D423B" w:rsidRDefault="007D423B" w:rsidP="007D42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 Habra</w:t>
            </w:r>
          </w:p>
        </w:tc>
      </w:tr>
      <w:tr w:rsidR="007D423B" w:rsidTr="00974A7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D423B" w:rsidRPr="007D423B" w:rsidRDefault="007D423B" w:rsidP="007D423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E-mail</w:t>
            </w:r>
          </w:p>
        </w:tc>
        <w:tc>
          <w:tcPr>
            <w:tcW w:w="2699" w:type="dxa"/>
          </w:tcPr>
          <w:p w:rsidR="007D423B" w:rsidRPr="007D423B" w:rsidRDefault="007D423B" w:rsidP="007D42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7D423B">
                <w:rPr>
                  <w:rStyle w:val="Hyperlink"/>
                </w:rPr>
                <w:t>ahabra@yahoo.com</w:t>
              </w:r>
            </w:hyperlink>
          </w:p>
        </w:tc>
      </w:tr>
      <w:tr w:rsidR="007D423B" w:rsidTr="00974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D423B" w:rsidRPr="007D423B" w:rsidRDefault="007D423B" w:rsidP="007D423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Website</w:t>
            </w:r>
          </w:p>
        </w:tc>
        <w:tc>
          <w:tcPr>
            <w:tcW w:w="2699" w:type="dxa"/>
          </w:tcPr>
          <w:p w:rsidR="007D423B" w:rsidRDefault="002861EC" w:rsidP="002861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0B31F3">
                <w:rPr>
                  <w:rStyle w:val="Hyperlink"/>
                </w:rPr>
                <w:t>http://www.tek271.com/</w:t>
              </w:r>
            </w:hyperlink>
          </w:p>
        </w:tc>
      </w:tr>
    </w:tbl>
    <w:p w:rsidR="00731D79" w:rsidRDefault="00731D79" w:rsidP="002861EC">
      <w:pPr>
        <w:pStyle w:val="Heading3"/>
      </w:pPr>
      <w:bookmarkStart w:id="9" w:name="_Toc357514177"/>
      <w:r>
        <w:t>3.1.</w:t>
      </w:r>
      <w:r w:rsidR="00917235">
        <w:t>2</w:t>
      </w:r>
      <w:r>
        <w:t xml:space="preserve"> </w:t>
      </w:r>
      <w:r>
        <w:t>License</w:t>
      </w:r>
      <w:r w:rsidR="007D423B">
        <w:t xml:space="preserve"> </w:t>
      </w:r>
      <w:r w:rsidR="007D423B" w:rsidRPr="002861EC">
        <w:t>Info</w:t>
      </w:r>
      <w:bookmarkEnd w:id="9"/>
    </w:p>
    <w:p w:rsidR="002861EC" w:rsidRDefault="00917235" w:rsidP="00917235">
      <w:r>
        <w:rPr>
          <w:shd w:val="clear" w:color="auto" w:fill="FFFFFF"/>
        </w:rPr>
        <w:t>GNU L</w:t>
      </w:r>
      <w:r>
        <w:rPr>
          <w:shd w:val="clear" w:color="auto" w:fill="FFFFFF"/>
        </w:rPr>
        <w:t>esser General Public License (LGPL)</w:t>
      </w:r>
    </w:p>
    <w:p w:rsidR="007D423B" w:rsidRPr="007D423B" w:rsidRDefault="002861EC" w:rsidP="002861EC">
      <w:pPr>
        <w:pStyle w:val="Heading4"/>
        <w:spacing w:after="0" w:line="240" w:lineRule="auto"/>
      </w:pPr>
      <w:r>
        <w:rPr>
          <w:noProof/>
          <w:lang w:eastAsia="en-US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65.45pt;height:23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0">
              <w:txbxContent>
                <w:p w:rsidR="002861EC" w:rsidRPr="002861EC" w:rsidRDefault="002861EC" w:rsidP="002861EC">
                  <w:pPr>
                    <w:pStyle w:val="NoSpacing"/>
                    <w:rPr>
                      <w:rStyle w:val="IntenseEmphasis"/>
                    </w:rPr>
                  </w:pPr>
                  <w:r w:rsidRPr="002861EC">
                    <w:rPr>
                      <w:rStyle w:val="IntenseEmphasis"/>
                    </w:rPr>
                    <w:t>Excerpt from Readme File</w:t>
                  </w:r>
                </w:p>
              </w:txbxContent>
            </v:textbox>
            <w10:wrap type="none"/>
            <w10:anchorlock/>
          </v:shape>
        </w:pict>
      </w:r>
    </w:p>
    <w:p w:rsidR="002861EC" w:rsidRPr="002861EC" w:rsidRDefault="007D423B" w:rsidP="002861EC">
      <w:pPr>
        <w:pStyle w:val="Heading4"/>
        <w:spacing w:before="0" w:line="240" w:lineRule="auto"/>
      </w:pPr>
      <w:r>
        <w:rPr>
          <w:noProof/>
          <w:lang w:eastAsia="en-US"/>
        </w:rPr>
      </w:r>
      <w:r>
        <w:pict>
          <v:shape id="_x0000_s1029" type="#_x0000_t202" style="width:466.95pt;height:53.45pt;mso-left-percent:-10001;mso-top-percent:-10001;mso-position-horizontal:absolute;mso-position-horizontal-relative:char;mso-position-vertical:absolute;mso-position-vertical-relative:line;mso-left-percent:-10001;mso-top-percent:-10001" fillcolor="#c7e2fa [660]" strokecolor="#0f6fc6 [3204]" strokeweight="3pt">
            <v:stroke dashstyle="dash"/>
            <v:shadow color="#868686"/>
            <v:textbox>
              <w:txbxContent>
                <w:p w:rsidR="007D423B" w:rsidRPr="007D423B" w:rsidRDefault="007D423B" w:rsidP="007D42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nsolas"/>
                      <w:bCs w:val="0"/>
                      <w:color w:val="333333"/>
                      <w:sz w:val="26"/>
                      <w:szCs w:val="26"/>
                      <w:lang w:eastAsia="en-US"/>
                    </w:rPr>
                  </w:pPr>
                  <w:r w:rsidRPr="007D423B">
                    <w:rPr>
                      <w:rFonts w:ascii="Consolas" w:eastAsia="Times New Roman" w:hAnsi="Consolas" w:cs="Consolas"/>
                      <w:bCs w:val="0"/>
                      <w:color w:val="333333"/>
                      <w:sz w:val="26"/>
                      <w:szCs w:val="26"/>
                      <w:lang w:eastAsia="en-US"/>
                    </w:rPr>
                    <w:t>This program uses GNU LGPL.</w:t>
                  </w:r>
                </w:p>
                <w:p w:rsidR="007D423B" w:rsidRPr="007D423B" w:rsidRDefault="007D423B" w:rsidP="007D42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nsolas"/>
                      <w:bCs w:val="0"/>
                      <w:color w:val="333333"/>
                      <w:sz w:val="26"/>
                      <w:szCs w:val="26"/>
                      <w:lang w:eastAsia="en-US"/>
                    </w:rPr>
                  </w:pPr>
                  <w:r w:rsidRPr="007D423B">
                    <w:rPr>
                      <w:rFonts w:ascii="Consolas" w:eastAsia="Times New Roman" w:hAnsi="Consolas" w:cs="Consolas"/>
                      <w:bCs w:val="0"/>
                      <w:color w:val="333333"/>
                      <w:sz w:val="26"/>
                      <w:szCs w:val="26"/>
                      <w:lang w:eastAsia="en-US"/>
                    </w:rPr>
                    <w:t>Copyright © Abdul Habra 2011</w:t>
                  </w:r>
                </w:p>
                <w:p w:rsidR="007D423B" w:rsidRPr="007D423B" w:rsidRDefault="007D423B" w:rsidP="007D42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nsolas"/>
                      <w:bCs w:val="0"/>
                      <w:color w:val="333333"/>
                      <w:sz w:val="26"/>
                      <w:szCs w:val="26"/>
                      <w:lang w:eastAsia="en-US"/>
                    </w:rPr>
                  </w:pPr>
                  <w:r w:rsidRPr="007D423B">
                    <w:rPr>
                      <w:rFonts w:ascii="Consolas" w:eastAsia="Times New Roman" w:hAnsi="Consolas" w:cs="Consolas"/>
                      <w:bCs w:val="0"/>
                      <w:color w:val="333333"/>
                      <w:sz w:val="26"/>
                      <w:szCs w:val="26"/>
                      <w:lang w:eastAsia="en-US"/>
                    </w:rPr>
                    <w:t>ahabra@yahoo.com</w:t>
                  </w:r>
                </w:p>
                <w:p w:rsidR="007D423B" w:rsidRDefault="007D423B" w:rsidP="007D423B">
                  <w:pPr>
                    <w:pStyle w:val="NoSpacing"/>
                  </w:pPr>
                </w:p>
              </w:txbxContent>
            </v:textbox>
            <w10:wrap type="none"/>
            <w10:anchorlock/>
          </v:shape>
        </w:pict>
      </w:r>
    </w:p>
    <w:p w:rsidR="002861EC" w:rsidRPr="002861EC" w:rsidRDefault="002861EC" w:rsidP="002861EC">
      <w:pPr>
        <w:spacing w:after="0" w:line="240" w:lineRule="auto"/>
      </w:pPr>
      <w:r>
        <w:rPr>
          <w:noProof/>
          <w:lang w:eastAsia="en-US"/>
        </w:rPr>
      </w:r>
      <w:r>
        <w:pict>
          <v:shape id="_x0000_s1031" type="#_x0000_t202" style="width:465.45pt;height:23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1">
              <w:txbxContent>
                <w:p w:rsidR="002861EC" w:rsidRPr="002861EC" w:rsidRDefault="002861EC" w:rsidP="002861EC">
                  <w:pPr>
                    <w:pStyle w:val="NoSpacing"/>
                    <w:rPr>
                      <w:rStyle w:val="IntenseEmphasis"/>
                    </w:rPr>
                  </w:pPr>
                  <w:r w:rsidRPr="002861EC">
                    <w:rPr>
                      <w:rStyle w:val="IntenseEmphasis"/>
                    </w:rPr>
                    <w:t xml:space="preserve">Excerpt from </w:t>
                  </w:r>
                  <w:r>
                    <w:rPr>
                      <w:rStyle w:val="IntenseEmphasis"/>
                    </w:rPr>
                    <w:t>Code Snippets</w:t>
                  </w:r>
                </w:p>
              </w:txbxContent>
            </v:textbox>
            <w10:wrap type="none"/>
            <w10:anchorlock/>
          </v:shape>
        </w:pict>
      </w:r>
    </w:p>
    <w:p w:rsidR="007D423B" w:rsidRPr="007D423B" w:rsidRDefault="007D423B" w:rsidP="007D423B">
      <w:pPr>
        <w:spacing w:after="0" w:line="240" w:lineRule="auto"/>
      </w:pPr>
      <w:r>
        <w:rPr>
          <w:noProof/>
          <w:lang w:eastAsia="en-US"/>
        </w:rPr>
      </w:r>
      <w:r>
        <w:pict>
          <v:shape id="_x0000_s1027" type="#_x0000_t202" style="width:466.95pt;height:244.8pt;mso-left-percent:-10001;mso-top-percent:-10001;mso-position-horizontal:absolute;mso-position-horizontal-relative:char;mso-position-vertical:absolute;mso-position-vertical-relative:line;mso-left-percent:-10001;mso-top-percent:-10001" fillcolor="#c7e2fa [660]" strokecolor="#0f6fc6 [3204]" strokeweight="3pt">
            <v:stroke dashstyle="dash"/>
            <v:shadow color="#868686"/>
            <v:textbox>
              <w:txbxContent>
                <w:p w:rsidR="00731D79" w:rsidRDefault="00731D79" w:rsidP="007D423B">
                  <w:pPr>
                    <w:pStyle w:val="NoSpacing"/>
                  </w:pPr>
                  <w:r>
                    <w:t>/*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This file is part of Tek271 Reverse Proxy Server.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Tek271 Reverse Proxy Server is free software: you can redistribute it and/or modify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it under the terms of the GNU Lesser General Public License as published by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the Free Software Foundation, either version 3 of the License, or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(at your option) any later version.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Tek271 Reverse Proxy Server is distributed in the hope that it will be useful,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but WITHOUT ANY WARRANTY; without even the implied warranty of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MERCHANTABILITY or FITNESS FOR A PARTICULAR PURPOSE.  See the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GNU Lesser General Public License for more details.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You should have received a copy of the GNU Lesser General Public License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 along with Tek271 Reverse Proxy Server.  If not, see http://www.gnu.org/licenses/</w:t>
                  </w:r>
                </w:p>
                <w:p w:rsidR="00731D79" w:rsidRDefault="00731D79" w:rsidP="007D423B">
                  <w:pPr>
                    <w:pStyle w:val="NoSpacing"/>
                  </w:pPr>
                  <w:r>
                    <w:t xml:space="preserve"> */</w:t>
                  </w:r>
                </w:p>
              </w:txbxContent>
            </v:textbox>
            <w10:wrap type="none"/>
            <w10:anchorlock/>
          </v:shape>
        </w:pict>
      </w:r>
    </w:p>
    <w:p w:rsidR="002861EC" w:rsidRPr="00731D79" w:rsidRDefault="002861EC" w:rsidP="00731D79"/>
    <w:p w:rsidR="005879B3" w:rsidRDefault="005879B3">
      <w:pPr>
        <w:spacing w:after="200" w:line="276" w:lineRule="auto"/>
      </w:pPr>
      <w:bookmarkStart w:id="10" w:name="_GoBack"/>
      <w:bookmarkEnd w:id="10"/>
    </w:p>
    <w:p w:rsidR="00731D79" w:rsidRPr="00731D79" w:rsidRDefault="00731D79" w:rsidP="00731D79"/>
    <w:p w:rsidR="00974A76" w:rsidRDefault="00974A76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bookmarkStart w:id="11" w:name="_Toc357514179"/>
      <w:r>
        <w:br w:type="page"/>
      </w:r>
    </w:p>
    <w:p w:rsidR="0045281A" w:rsidRDefault="0045281A" w:rsidP="0045281A">
      <w:pPr>
        <w:pStyle w:val="Heading1"/>
      </w:pPr>
      <w:r>
        <w:lastRenderedPageBreak/>
        <w:t>4</w:t>
      </w:r>
      <w:r w:rsidR="0035435C">
        <w:t xml:space="preserve"> </w:t>
      </w:r>
      <w:r>
        <w:t>List of Open Source Components</w:t>
      </w:r>
      <w:bookmarkEnd w:id="11"/>
    </w:p>
    <w:p w:rsidR="0035435C" w:rsidRDefault="0045281A" w:rsidP="00A4127C">
      <w:r>
        <w:t>@TODO (Table)</w:t>
      </w:r>
    </w:p>
    <w:p w:rsidR="000066A3" w:rsidRDefault="0045281A" w:rsidP="0045281A">
      <w:pPr>
        <w:pStyle w:val="Heading1"/>
      </w:pPr>
      <w:bookmarkStart w:id="12" w:name="_Toc357514180"/>
      <w:r>
        <w:t>5 Common License</w:t>
      </w:r>
      <w:bookmarkEnd w:id="12"/>
    </w:p>
    <w:p w:rsidR="00BA3045" w:rsidRDefault="0045281A" w:rsidP="0045281A">
      <w:r>
        <w:t>@TODO</w:t>
      </w:r>
    </w:p>
    <w:p w:rsidR="00BA3045" w:rsidRDefault="0045281A" w:rsidP="0045281A">
      <w:pPr>
        <w:pStyle w:val="Heading1"/>
      </w:pPr>
      <w:bookmarkStart w:id="13" w:name="_Toc357514181"/>
      <w:r>
        <w:t>6 Data</w:t>
      </w:r>
      <w:bookmarkEnd w:id="13"/>
    </w:p>
    <w:p w:rsidR="00BA3045" w:rsidRDefault="0045281A" w:rsidP="0045281A">
      <w:pPr>
        <w:pStyle w:val="Heading1"/>
      </w:pPr>
      <w:bookmarkStart w:id="14" w:name="_Toc357514182"/>
      <w:r>
        <w:t>7 Miscellaneous</w:t>
      </w:r>
      <w:bookmarkEnd w:id="14"/>
      <w:r>
        <w:t xml:space="preserve"> </w:t>
      </w:r>
    </w:p>
    <w:p w:rsidR="00BD10A7" w:rsidRPr="00E048EE" w:rsidRDefault="0045281A" w:rsidP="0045281A">
      <w:r>
        <w:t>@TODO</w:t>
      </w:r>
    </w:p>
    <w:sectPr w:rsidR="00BD10A7" w:rsidRPr="00E048EE" w:rsidSect="00335E10">
      <w:headerReference w:type="default" r:id="rId21"/>
      <w:footerReference w:type="default" r:id="rId22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B9B" w:rsidRDefault="00B95B9B" w:rsidP="009D21BA">
      <w:r>
        <w:separator/>
      </w:r>
    </w:p>
  </w:endnote>
  <w:endnote w:type="continuationSeparator" w:id="0">
    <w:p w:rsidR="00B95B9B" w:rsidRDefault="00B95B9B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8C" w:rsidRDefault="00B95B9B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6538C">
          <w:t>Andy Bottom</w:t>
        </w:r>
      </w:sdtContent>
    </w:sdt>
  </w:p>
  <w:p w:rsidR="00A6538C" w:rsidRDefault="00B95B9B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002.4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A6538C" w:rsidRDefault="00A6538C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F393A">
                  <w:rPr>
                    <w:noProof/>
                  </w:rPr>
                  <w:t>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B9B" w:rsidRDefault="00B95B9B" w:rsidP="009D21BA">
      <w:r>
        <w:separator/>
      </w:r>
    </w:p>
  </w:footnote>
  <w:footnote w:type="continuationSeparator" w:id="0">
    <w:p w:rsidR="00B95B9B" w:rsidRDefault="00B95B9B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8C" w:rsidRDefault="00B95B9B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9264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A6538C" w:rsidRPr="00335E10" w:rsidRDefault="00A6538C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B91A69"/>
    <w:multiLevelType w:val="hybridMultilevel"/>
    <w:tmpl w:val="944A5846"/>
    <w:lvl w:ilvl="0" w:tplc="D212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66A3"/>
    <w:rsid w:val="00011617"/>
    <w:rsid w:val="00011A09"/>
    <w:rsid w:val="00017CC1"/>
    <w:rsid w:val="00021026"/>
    <w:rsid w:val="000217AF"/>
    <w:rsid w:val="00051C6A"/>
    <w:rsid w:val="00074EA4"/>
    <w:rsid w:val="00087DB6"/>
    <w:rsid w:val="00091145"/>
    <w:rsid w:val="000911EF"/>
    <w:rsid w:val="00095B3C"/>
    <w:rsid w:val="000B1C97"/>
    <w:rsid w:val="000B7139"/>
    <w:rsid w:val="000C5228"/>
    <w:rsid w:val="000D2052"/>
    <w:rsid w:val="000D39F5"/>
    <w:rsid w:val="000E00A5"/>
    <w:rsid w:val="001012BD"/>
    <w:rsid w:val="0010254E"/>
    <w:rsid w:val="00106442"/>
    <w:rsid w:val="0011511F"/>
    <w:rsid w:val="001348CB"/>
    <w:rsid w:val="00143627"/>
    <w:rsid w:val="00150679"/>
    <w:rsid w:val="00154EB8"/>
    <w:rsid w:val="0015528A"/>
    <w:rsid w:val="00156D10"/>
    <w:rsid w:val="001611D3"/>
    <w:rsid w:val="001647BE"/>
    <w:rsid w:val="001842B6"/>
    <w:rsid w:val="00185FDB"/>
    <w:rsid w:val="001A018C"/>
    <w:rsid w:val="001A1856"/>
    <w:rsid w:val="001A5C58"/>
    <w:rsid w:val="001B0663"/>
    <w:rsid w:val="001B7F41"/>
    <w:rsid w:val="001E4285"/>
    <w:rsid w:val="001F37C6"/>
    <w:rsid w:val="001F4015"/>
    <w:rsid w:val="001F7692"/>
    <w:rsid w:val="00203AF9"/>
    <w:rsid w:val="0021082B"/>
    <w:rsid w:val="00212A68"/>
    <w:rsid w:val="0022514C"/>
    <w:rsid w:val="00233B03"/>
    <w:rsid w:val="00257379"/>
    <w:rsid w:val="0027461F"/>
    <w:rsid w:val="002861EC"/>
    <w:rsid w:val="002915BD"/>
    <w:rsid w:val="002A5CEF"/>
    <w:rsid w:val="002B7B2C"/>
    <w:rsid w:val="002C1D4A"/>
    <w:rsid w:val="002C2C06"/>
    <w:rsid w:val="002C3B08"/>
    <w:rsid w:val="002C7EAB"/>
    <w:rsid w:val="002D0CC0"/>
    <w:rsid w:val="002D4634"/>
    <w:rsid w:val="002E3BEB"/>
    <w:rsid w:val="002E452E"/>
    <w:rsid w:val="002F355B"/>
    <w:rsid w:val="002F5010"/>
    <w:rsid w:val="00303734"/>
    <w:rsid w:val="003103AA"/>
    <w:rsid w:val="00314229"/>
    <w:rsid w:val="00316F9B"/>
    <w:rsid w:val="003223F9"/>
    <w:rsid w:val="00322772"/>
    <w:rsid w:val="00334D26"/>
    <w:rsid w:val="00334E76"/>
    <w:rsid w:val="00335E10"/>
    <w:rsid w:val="003446D5"/>
    <w:rsid w:val="00345258"/>
    <w:rsid w:val="0034636B"/>
    <w:rsid w:val="00350D93"/>
    <w:rsid w:val="00354228"/>
    <w:rsid w:val="0035435C"/>
    <w:rsid w:val="00354B38"/>
    <w:rsid w:val="00355402"/>
    <w:rsid w:val="00371F5A"/>
    <w:rsid w:val="00375913"/>
    <w:rsid w:val="00377DB3"/>
    <w:rsid w:val="0038236D"/>
    <w:rsid w:val="0039030B"/>
    <w:rsid w:val="00394D0B"/>
    <w:rsid w:val="00397482"/>
    <w:rsid w:val="003A51CF"/>
    <w:rsid w:val="003C45E7"/>
    <w:rsid w:val="003D19B1"/>
    <w:rsid w:val="003D5C1A"/>
    <w:rsid w:val="003D776D"/>
    <w:rsid w:val="003F1055"/>
    <w:rsid w:val="004028BB"/>
    <w:rsid w:val="00404DF8"/>
    <w:rsid w:val="004055AE"/>
    <w:rsid w:val="00411F0C"/>
    <w:rsid w:val="004134F5"/>
    <w:rsid w:val="00413797"/>
    <w:rsid w:val="0041384D"/>
    <w:rsid w:val="00426237"/>
    <w:rsid w:val="00432B2D"/>
    <w:rsid w:val="0045281A"/>
    <w:rsid w:val="00457E20"/>
    <w:rsid w:val="004774E6"/>
    <w:rsid w:val="0048225C"/>
    <w:rsid w:val="004843D1"/>
    <w:rsid w:val="004C400E"/>
    <w:rsid w:val="004C6F59"/>
    <w:rsid w:val="004D39AC"/>
    <w:rsid w:val="004D6E91"/>
    <w:rsid w:val="004E585C"/>
    <w:rsid w:val="004E7830"/>
    <w:rsid w:val="00500C78"/>
    <w:rsid w:val="00502B1E"/>
    <w:rsid w:val="00517D59"/>
    <w:rsid w:val="0052466C"/>
    <w:rsid w:val="00534D19"/>
    <w:rsid w:val="00544382"/>
    <w:rsid w:val="0055356C"/>
    <w:rsid w:val="00554AA2"/>
    <w:rsid w:val="0055678D"/>
    <w:rsid w:val="0056734E"/>
    <w:rsid w:val="00572EBB"/>
    <w:rsid w:val="00577C3C"/>
    <w:rsid w:val="00580A66"/>
    <w:rsid w:val="00583FAA"/>
    <w:rsid w:val="00584B63"/>
    <w:rsid w:val="0058630F"/>
    <w:rsid w:val="005879B3"/>
    <w:rsid w:val="00595C18"/>
    <w:rsid w:val="00597944"/>
    <w:rsid w:val="005A4441"/>
    <w:rsid w:val="005A60B2"/>
    <w:rsid w:val="005B267E"/>
    <w:rsid w:val="005B279C"/>
    <w:rsid w:val="005B5633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4588"/>
    <w:rsid w:val="00632DA4"/>
    <w:rsid w:val="00633B2D"/>
    <w:rsid w:val="00634961"/>
    <w:rsid w:val="0064025D"/>
    <w:rsid w:val="006464B2"/>
    <w:rsid w:val="006466A9"/>
    <w:rsid w:val="006535CF"/>
    <w:rsid w:val="00657473"/>
    <w:rsid w:val="00657547"/>
    <w:rsid w:val="006600C8"/>
    <w:rsid w:val="00660302"/>
    <w:rsid w:val="00667525"/>
    <w:rsid w:val="00674533"/>
    <w:rsid w:val="00686836"/>
    <w:rsid w:val="006940A8"/>
    <w:rsid w:val="0069572D"/>
    <w:rsid w:val="006A3166"/>
    <w:rsid w:val="006A33B3"/>
    <w:rsid w:val="006A387A"/>
    <w:rsid w:val="006A73F9"/>
    <w:rsid w:val="006F2130"/>
    <w:rsid w:val="00710AB2"/>
    <w:rsid w:val="00712FCE"/>
    <w:rsid w:val="007235E6"/>
    <w:rsid w:val="00724DBD"/>
    <w:rsid w:val="007309B1"/>
    <w:rsid w:val="00731D79"/>
    <w:rsid w:val="007323B7"/>
    <w:rsid w:val="00755079"/>
    <w:rsid w:val="00763CD4"/>
    <w:rsid w:val="00766014"/>
    <w:rsid w:val="00781699"/>
    <w:rsid w:val="00786CAA"/>
    <w:rsid w:val="00794841"/>
    <w:rsid w:val="00796CED"/>
    <w:rsid w:val="007A49D8"/>
    <w:rsid w:val="007A7157"/>
    <w:rsid w:val="007A781B"/>
    <w:rsid w:val="007B35C7"/>
    <w:rsid w:val="007C0DBE"/>
    <w:rsid w:val="007C187F"/>
    <w:rsid w:val="007D423B"/>
    <w:rsid w:val="007E3DF9"/>
    <w:rsid w:val="007E6F22"/>
    <w:rsid w:val="007F5E5C"/>
    <w:rsid w:val="007F5E8B"/>
    <w:rsid w:val="007F70B5"/>
    <w:rsid w:val="007F7D17"/>
    <w:rsid w:val="00806542"/>
    <w:rsid w:val="00807C18"/>
    <w:rsid w:val="008121C0"/>
    <w:rsid w:val="00824CD1"/>
    <w:rsid w:val="00832016"/>
    <w:rsid w:val="00844042"/>
    <w:rsid w:val="00847DD7"/>
    <w:rsid w:val="0085014B"/>
    <w:rsid w:val="00857B56"/>
    <w:rsid w:val="008716B9"/>
    <w:rsid w:val="008851B7"/>
    <w:rsid w:val="00886015"/>
    <w:rsid w:val="00897893"/>
    <w:rsid w:val="008A2AC9"/>
    <w:rsid w:val="008A3A32"/>
    <w:rsid w:val="008B5A08"/>
    <w:rsid w:val="008C03C6"/>
    <w:rsid w:val="008C2778"/>
    <w:rsid w:val="008C3EE4"/>
    <w:rsid w:val="008D0EB6"/>
    <w:rsid w:val="008D24B8"/>
    <w:rsid w:val="008D3F16"/>
    <w:rsid w:val="008E176E"/>
    <w:rsid w:val="008E5F33"/>
    <w:rsid w:val="009005D2"/>
    <w:rsid w:val="00903E08"/>
    <w:rsid w:val="00905208"/>
    <w:rsid w:val="00914E09"/>
    <w:rsid w:val="00917235"/>
    <w:rsid w:val="009200BE"/>
    <w:rsid w:val="0093283A"/>
    <w:rsid w:val="00940457"/>
    <w:rsid w:val="00950337"/>
    <w:rsid w:val="009560FA"/>
    <w:rsid w:val="00964417"/>
    <w:rsid w:val="00972EB9"/>
    <w:rsid w:val="00974A76"/>
    <w:rsid w:val="00977D62"/>
    <w:rsid w:val="00983D7E"/>
    <w:rsid w:val="00991758"/>
    <w:rsid w:val="00992E90"/>
    <w:rsid w:val="009A4013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F4790"/>
    <w:rsid w:val="00A03BCB"/>
    <w:rsid w:val="00A104A2"/>
    <w:rsid w:val="00A13491"/>
    <w:rsid w:val="00A1362A"/>
    <w:rsid w:val="00A20238"/>
    <w:rsid w:val="00A25D3B"/>
    <w:rsid w:val="00A268FE"/>
    <w:rsid w:val="00A31437"/>
    <w:rsid w:val="00A33A64"/>
    <w:rsid w:val="00A4127C"/>
    <w:rsid w:val="00A461F7"/>
    <w:rsid w:val="00A52179"/>
    <w:rsid w:val="00A53BAD"/>
    <w:rsid w:val="00A57BC0"/>
    <w:rsid w:val="00A621C7"/>
    <w:rsid w:val="00A6538C"/>
    <w:rsid w:val="00A6695E"/>
    <w:rsid w:val="00A66B9B"/>
    <w:rsid w:val="00A7473F"/>
    <w:rsid w:val="00A81588"/>
    <w:rsid w:val="00A83387"/>
    <w:rsid w:val="00AB6256"/>
    <w:rsid w:val="00AB655C"/>
    <w:rsid w:val="00AC0612"/>
    <w:rsid w:val="00AC246C"/>
    <w:rsid w:val="00AC6CCB"/>
    <w:rsid w:val="00AD19EA"/>
    <w:rsid w:val="00AD2884"/>
    <w:rsid w:val="00AE4530"/>
    <w:rsid w:val="00B048A4"/>
    <w:rsid w:val="00B16EF6"/>
    <w:rsid w:val="00B3405F"/>
    <w:rsid w:val="00B4148B"/>
    <w:rsid w:val="00B4206D"/>
    <w:rsid w:val="00B54246"/>
    <w:rsid w:val="00B5429E"/>
    <w:rsid w:val="00B542FB"/>
    <w:rsid w:val="00B5482C"/>
    <w:rsid w:val="00B641A3"/>
    <w:rsid w:val="00B82D37"/>
    <w:rsid w:val="00B87130"/>
    <w:rsid w:val="00B87C5E"/>
    <w:rsid w:val="00B91527"/>
    <w:rsid w:val="00B9362B"/>
    <w:rsid w:val="00B943F7"/>
    <w:rsid w:val="00B95A61"/>
    <w:rsid w:val="00B95B9B"/>
    <w:rsid w:val="00B963C3"/>
    <w:rsid w:val="00BA3045"/>
    <w:rsid w:val="00BB5FA2"/>
    <w:rsid w:val="00BC13D5"/>
    <w:rsid w:val="00BC2184"/>
    <w:rsid w:val="00BC5185"/>
    <w:rsid w:val="00BC684A"/>
    <w:rsid w:val="00BC6D0E"/>
    <w:rsid w:val="00BC7CE1"/>
    <w:rsid w:val="00BD10A7"/>
    <w:rsid w:val="00BD2B6B"/>
    <w:rsid w:val="00BE255C"/>
    <w:rsid w:val="00BE6EDA"/>
    <w:rsid w:val="00BF18DB"/>
    <w:rsid w:val="00BF286E"/>
    <w:rsid w:val="00C03167"/>
    <w:rsid w:val="00C128E8"/>
    <w:rsid w:val="00C13B67"/>
    <w:rsid w:val="00C13BA6"/>
    <w:rsid w:val="00C22169"/>
    <w:rsid w:val="00C3407E"/>
    <w:rsid w:val="00C37F9E"/>
    <w:rsid w:val="00C410F3"/>
    <w:rsid w:val="00C44FF2"/>
    <w:rsid w:val="00C51555"/>
    <w:rsid w:val="00C5180D"/>
    <w:rsid w:val="00C53D44"/>
    <w:rsid w:val="00C56E4C"/>
    <w:rsid w:val="00C57225"/>
    <w:rsid w:val="00C654B7"/>
    <w:rsid w:val="00C82B73"/>
    <w:rsid w:val="00C84B2C"/>
    <w:rsid w:val="00C86512"/>
    <w:rsid w:val="00C95614"/>
    <w:rsid w:val="00C96881"/>
    <w:rsid w:val="00C978C6"/>
    <w:rsid w:val="00CB457B"/>
    <w:rsid w:val="00CB4852"/>
    <w:rsid w:val="00CE2755"/>
    <w:rsid w:val="00CE77B0"/>
    <w:rsid w:val="00CF4E07"/>
    <w:rsid w:val="00CF6BEC"/>
    <w:rsid w:val="00D13335"/>
    <w:rsid w:val="00D14E4E"/>
    <w:rsid w:val="00D16CAD"/>
    <w:rsid w:val="00D27D3E"/>
    <w:rsid w:val="00D31963"/>
    <w:rsid w:val="00D337C7"/>
    <w:rsid w:val="00D35D82"/>
    <w:rsid w:val="00D36D6F"/>
    <w:rsid w:val="00D41AA7"/>
    <w:rsid w:val="00D4341D"/>
    <w:rsid w:val="00D50DCF"/>
    <w:rsid w:val="00D54182"/>
    <w:rsid w:val="00D56063"/>
    <w:rsid w:val="00D62158"/>
    <w:rsid w:val="00D6294E"/>
    <w:rsid w:val="00D6687E"/>
    <w:rsid w:val="00D76AEA"/>
    <w:rsid w:val="00D970D3"/>
    <w:rsid w:val="00D9767C"/>
    <w:rsid w:val="00DA32F1"/>
    <w:rsid w:val="00DB5B40"/>
    <w:rsid w:val="00DC1707"/>
    <w:rsid w:val="00DD4844"/>
    <w:rsid w:val="00DD516F"/>
    <w:rsid w:val="00DD54EF"/>
    <w:rsid w:val="00DD7109"/>
    <w:rsid w:val="00DF3438"/>
    <w:rsid w:val="00DF3A64"/>
    <w:rsid w:val="00DF4973"/>
    <w:rsid w:val="00E048EE"/>
    <w:rsid w:val="00E1258A"/>
    <w:rsid w:val="00E12B89"/>
    <w:rsid w:val="00E16D8D"/>
    <w:rsid w:val="00E210D1"/>
    <w:rsid w:val="00E2442E"/>
    <w:rsid w:val="00E24D84"/>
    <w:rsid w:val="00E25474"/>
    <w:rsid w:val="00E359B4"/>
    <w:rsid w:val="00E40DF7"/>
    <w:rsid w:val="00E40FD9"/>
    <w:rsid w:val="00E465E3"/>
    <w:rsid w:val="00E50F86"/>
    <w:rsid w:val="00E60050"/>
    <w:rsid w:val="00E6402B"/>
    <w:rsid w:val="00E64340"/>
    <w:rsid w:val="00E724FD"/>
    <w:rsid w:val="00E73867"/>
    <w:rsid w:val="00E80710"/>
    <w:rsid w:val="00E8702C"/>
    <w:rsid w:val="00E92228"/>
    <w:rsid w:val="00E955D6"/>
    <w:rsid w:val="00EA17E9"/>
    <w:rsid w:val="00EA733B"/>
    <w:rsid w:val="00EC3F61"/>
    <w:rsid w:val="00EE1DCE"/>
    <w:rsid w:val="00EE37BF"/>
    <w:rsid w:val="00EF393A"/>
    <w:rsid w:val="00EF6A8A"/>
    <w:rsid w:val="00F02809"/>
    <w:rsid w:val="00F02BDE"/>
    <w:rsid w:val="00F038DA"/>
    <w:rsid w:val="00F05C15"/>
    <w:rsid w:val="00F11F5F"/>
    <w:rsid w:val="00F200E8"/>
    <w:rsid w:val="00F21413"/>
    <w:rsid w:val="00F27591"/>
    <w:rsid w:val="00F31A24"/>
    <w:rsid w:val="00F40D5B"/>
    <w:rsid w:val="00F44A82"/>
    <w:rsid w:val="00F46D78"/>
    <w:rsid w:val="00F501E7"/>
    <w:rsid w:val="00F6101C"/>
    <w:rsid w:val="00F63C07"/>
    <w:rsid w:val="00F67CE9"/>
    <w:rsid w:val="00F706AF"/>
    <w:rsid w:val="00F72141"/>
    <w:rsid w:val="00F74187"/>
    <w:rsid w:val="00F75EA6"/>
    <w:rsid w:val="00F7779B"/>
    <w:rsid w:val="00F80A3A"/>
    <w:rsid w:val="00F8635D"/>
    <w:rsid w:val="00F97082"/>
    <w:rsid w:val="00FA0B4A"/>
    <w:rsid w:val="00FB0A11"/>
    <w:rsid w:val="00FB63F8"/>
    <w:rsid w:val="00FB6A70"/>
    <w:rsid w:val="00FC798C"/>
    <w:rsid w:val="00FD1125"/>
    <w:rsid w:val="00FD3B60"/>
    <w:rsid w:val="00FD562C"/>
    <w:rsid w:val="00FE0E9C"/>
    <w:rsid w:val="00FE1BA8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3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861EC"/>
    <w:rPr>
      <w:b/>
      <w:bCs/>
      <w:i/>
      <w:i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blogger.com/profile/16449194798334473353" TargetMode="External"/><Relationship Id="rId18" Type="http://schemas.openxmlformats.org/officeDocument/2006/relationships/hyperlink" Target="http://www.bti360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intermedia.net/legal/Intermedia-SecuriSync-Open-Source-Notice-File.pdf" TargetMode="External"/><Relationship Id="rId17" Type="http://schemas.openxmlformats.org/officeDocument/2006/relationships/hyperlink" Target="mailto:solutions@barlowtechnologie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logger.com/profile/16449194798334473353" TargetMode="External"/><Relationship Id="rId20" Type="http://schemas.openxmlformats.org/officeDocument/2006/relationships/hyperlink" Target="http://www.tek271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es.vitalimages.com/vital/help/en/pdf/AcknowledgementsCopyrights.pdf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nicogiangregorio.blogspot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ebhelp.esri.com/arcims/9.3/java/arcgis93_acknowledgements.pdf" TargetMode="External"/><Relationship Id="rId19" Type="http://schemas.openxmlformats.org/officeDocument/2006/relationships/hyperlink" Target="mailto:ahabra@yahoo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nicogorio@gmail.com" TargetMode="External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1B202-584D-44D4-AFB9-C566560E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 And License Document</vt:lpstr>
    </vt:vector>
  </TitlesOfParts>
  <Company>Book It! – Pizza Hut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 And License Document</dc:title>
  <dc:subject>Graduate Capstone</dc:subject>
  <dc:creator>Andy Bottom</dc:creator>
  <cp:lastModifiedBy>Bottom, Andrew</cp:lastModifiedBy>
  <cp:revision>415</cp:revision>
  <cp:lastPrinted>2013-05-07T15:52:00Z</cp:lastPrinted>
  <dcterms:created xsi:type="dcterms:W3CDTF">2013-04-21T21:16:00Z</dcterms:created>
  <dcterms:modified xsi:type="dcterms:W3CDTF">2013-05-28T19:41:00Z</dcterms:modified>
</cp:coreProperties>
</file>