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horzAnchor="page" w:tblpXSpec="center" w:tblpYSpec="bottom"/>
        <w:tblOverlap w:val="never"/>
        <w:tblW w:w="5128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2"/>
        <w:gridCol w:w="5902"/>
        <w:gridCol w:w="1802"/>
      </w:tblGrid>
      <w:tr w:rsidR="00DE6576" w:rsidTr="0021398B">
        <w:trPr>
          <w:trHeight w:val="11614"/>
        </w:trPr>
        <w:tc>
          <w:tcPr>
            <w:tcW w:w="1084" w:type="pct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tcMar>
              <w:bottom w:w="144" w:type="dxa"/>
            </w:tcMar>
            <w:vAlign w:val="bottom"/>
          </w:tcPr>
          <w:p w:rsidR="00DE6576" w:rsidRDefault="00DE6576" w:rsidP="0029474E">
            <w:pPr>
              <w:pStyle w:val="NoSpacing"/>
              <w:spacing w:line="360" w:lineRule="auto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0" locked="0" layoutInCell="1" allowOverlap="1" wp14:anchorId="2297F546" wp14:editId="3AA95486">
                  <wp:simplePos x="0" y="0"/>
                  <wp:positionH relativeFrom="column">
                    <wp:posOffset>-83820</wp:posOffset>
                  </wp:positionH>
                  <wp:positionV relativeFrom="paragraph">
                    <wp:posOffset>-6753225</wp:posOffset>
                  </wp:positionV>
                  <wp:extent cx="6283325" cy="182880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3325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16" w:type="pct"/>
            <w:gridSpan w:val="2"/>
            <w:tcBorders>
              <w:top w:val="nil"/>
              <w:left w:val="nil"/>
              <w:bottom w:val="single" w:sz="48" w:space="0" w:color="FFFFFF" w:themeColor="background1"/>
              <w:right w:val="nil"/>
            </w:tcBorders>
            <w:shd w:val="clear" w:color="auto" w:fill="2B2B2B"/>
            <w:vAlign w:val="bottom"/>
          </w:tcPr>
          <w:p w:rsidR="00DE6576" w:rsidRPr="002F13ED" w:rsidRDefault="00DE6576" w:rsidP="0029474E">
            <w:pPr>
              <w:pStyle w:val="NoSpacing"/>
              <w:rPr>
                <w:rFonts w:ascii="Lucida Sans" w:hAnsi="Lucida Sans"/>
                <w:caps/>
                <w:color w:val="FFFFFF" w:themeColor="background1"/>
                <w:sz w:val="72"/>
                <w:szCs w:val="72"/>
              </w:rPr>
            </w:pPr>
            <w:sdt>
              <w:sdtPr>
                <w:rPr>
                  <w:rFonts w:asciiTheme="majorHAnsi" w:hAnsiTheme="majorHAnsi"/>
                  <w:caps/>
                  <w:color w:val="FFFFFF" w:themeColor="background1"/>
                  <w:sz w:val="72"/>
                  <w:szCs w:val="72"/>
                </w:rPr>
                <w:alias w:val="Title"/>
                <w:id w:val="54065943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>
                  <w:rPr>
                    <w:rFonts w:asciiTheme="majorHAnsi" w:hAnsiTheme="majorHAnsi"/>
                    <w:caps/>
                    <w:color w:val="FFFFFF" w:themeColor="background1"/>
                    <w:sz w:val="72"/>
                    <w:szCs w:val="72"/>
                  </w:rPr>
                  <w:t>Defect Management Plan</w:t>
                </w:r>
              </w:sdtContent>
            </w:sdt>
          </w:p>
        </w:tc>
      </w:tr>
      <w:tr w:rsidR="00DE6576" w:rsidTr="0021398B">
        <w:trPr>
          <w:trHeight w:val="1008"/>
        </w:trPr>
        <w:tc>
          <w:tcPr>
            <w:tcW w:w="1084" w:type="pct"/>
            <w:tcBorders>
              <w:top w:val="single" w:sz="48" w:space="0" w:color="FFFFFF" w:themeColor="background1"/>
              <w:left w:val="nil"/>
              <w:bottom w:val="nil"/>
            </w:tcBorders>
            <w:shd w:val="clear" w:color="auto" w:fill="98D866" w:themeFill="background2"/>
            <w:vAlign w:val="center"/>
          </w:tcPr>
          <w:p w:rsidR="00DE6576" w:rsidRPr="00D93CE4" w:rsidRDefault="00DE6576" w:rsidP="0029474E">
            <w:pPr>
              <w:pStyle w:val="NoSpacing"/>
              <w:spacing w:before="240"/>
              <w:jc w:val="both"/>
              <w:rPr>
                <w:color w:val="2B2B2B"/>
                <w:sz w:val="36"/>
                <w:szCs w:val="36"/>
              </w:rPr>
            </w:pPr>
            <w:r w:rsidRPr="00D93CE4">
              <w:rPr>
                <w:color w:val="2B2B2B"/>
                <w:sz w:val="36"/>
                <w:szCs w:val="36"/>
              </w:rPr>
              <w:fldChar w:fldCharType="begin"/>
            </w:r>
            <w:r w:rsidRPr="00D93CE4">
              <w:rPr>
                <w:color w:val="2B2B2B"/>
                <w:sz w:val="36"/>
                <w:szCs w:val="36"/>
              </w:rPr>
              <w:instrText xml:space="preserve"> DATE   \* MERGEFORMAT </w:instrText>
            </w:r>
            <w:r w:rsidRPr="00D93CE4">
              <w:rPr>
                <w:color w:val="2B2B2B"/>
                <w:sz w:val="36"/>
                <w:szCs w:val="36"/>
              </w:rPr>
              <w:fldChar w:fldCharType="separate"/>
            </w:r>
            <w:r>
              <w:rPr>
                <w:noProof/>
                <w:color w:val="2B2B2B"/>
                <w:sz w:val="36"/>
                <w:szCs w:val="36"/>
              </w:rPr>
              <w:t>8/21/2013</w:t>
            </w:r>
            <w:r w:rsidRPr="00D93CE4">
              <w:rPr>
                <w:color w:val="2B2B2B"/>
                <w:sz w:val="36"/>
                <w:szCs w:val="36"/>
              </w:rPr>
              <w:fldChar w:fldCharType="end"/>
            </w:r>
          </w:p>
        </w:tc>
        <w:tc>
          <w:tcPr>
            <w:tcW w:w="3000" w:type="pct"/>
            <w:tcBorders>
              <w:top w:val="single" w:sz="48" w:space="0" w:color="FFFFFF" w:themeColor="background1"/>
              <w:bottom w:val="nil"/>
            </w:tcBorders>
            <w:shd w:val="clear" w:color="auto" w:fill="551188"/>
            <w:tcMar>
              <w:left w:w="216" w:type="dxa"/>
            </w:tcMar>
            <w:vAlign w:val="center"/>
          </w:tcPr>
          <w:p w:rsidR="00DE6576" w:rsidRPr="00D93CE4" w:rsidRDefault="00DE6576" w:rsidP="0029474E">
            <w:pPr>
              <w:pStyle w:val="NoSpacing"/>
              <w:spacing w:before="240"/>
              <w:rPr>
                <w:color w:val="FFFFFF" w:themeColor="background1"/>
                <w:sz w:val="36"/>
                <w:szCs w:val="36"/>
              </w:rPr>
            </w:pPr>
            <w:sdt>
              <w:sdtPr>
                <w:rPr>
                  <w:color w:val="FFFFFF" w:themeColor="background1"/>
                  <w:sz w:val="36"/>
                  <w:szCs w:val="36"/>
                </w:rPr>
                <w:alias w:val="Subtitle"/>
                <w:id w:val="540659440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r w:rsidRPr="00D93CE4">
                  <w:rPr>
                    <w:color w:val="FFFFFF" w:themeColor="background1"/>
                    <w:sz w:val="36"/>
                    <w:szCs w:val="36"/>
                  </w:rPr>
                  <w:t>Graduate Capstone</w:t>
                </w:r>
              </w:sdtContent>
            </w:sdt>
          </w:p>
        </w:tc>
        <w:tc>
          <w:tcPr>
            <w:tcW w:w="916" w:type="pct"/>
            <w:tcBorders>
              <w:top w:val="single" w:sz="48" w:space="0" w:color="FFFFFF" w:themeColor="background1"/>
              <w:bottom w:val="nil"/>
            </w:tcBorders>
            <w:shd w:val="clear" w:color="auto" w:fill="auto"/>
          </w:tcPr>
          <w:p w:rsidR="00DE6576" w:rsidRPr="00C442E6" w:rsidRDefault="00DE6576" w:rsidP="0029474E">
            <w:pPr>
              <w:pStyle w:val="NoSpacing"/>
              <w:spacing w:before="240" w:line="360" w:lineRule="auto"/>
              <w:rPr>
                <w:noProof/>
              </w:rPr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59264" behindDoc="0" locked="0" layoutInCell="1" allowOverlap="1" wp14:anchorId="0D1C7E36" wp14:editId="192295D1">
                  <wp:simplePos x="0" y="0"/>
                  <wp:positionH relativeFrom="column">
                    <wp:posOffset>-29210</wp:posOffset>
                  </wp:positionH>
                  <wp:positionV relativeFrom="paragraph">
                    <wp:posOffset>-34595</wp:posOffset>
                  </wp:positionV>
                  <wp:extent cx="1100455" cy="68834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eiptRewardsLogo-01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0455" cy="68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sdt>
      <w:sdt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  <w:id w:val="-910309274"/>
        <w:docPartObj>
          <w:docPartGallery w:val="Table of Contents"/>
          <w:docPartUnique/>
        </w:docPartObj>
      </w:sdtPr>
      <w:sdtEndPr>
        <w:rPr>
          <w:b w:val="0"/>
          <w:noProof/>
          <w:color w:val="000000"/>
          <w:lang w:eastAsia="ja-JP"/>
        </w:rPr>
      </w:sdtEndPr>
      <w:sdtContent>
        <w:p w:rsidR="00F05C15" w:rsidRDefault="00F05C15" w:rsidP="0029474E">
          <w:pPr>
            <w:pStyle w:val="TOCHeading"/>
          </w:pPr>
          <w:r>
            <w:t>Table of Contents</w:t>
          </w:r>
        </w:p>
        <w:p w:rsidR="00DE6576" w:rsidRDefault="004A2428" w:rsidP="0029474E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r>
            <w:fldChar w:fldCharType="begin"/>
          </w:r>
          <w:r w:rsidR="00F05C15">
            <w:instrText xml:space="preserve"> TOC \o "1-3" \h \z \u </w:instrText>
          </w:r>
          <w:r>
            <w:fldChar w:fldCharType="separate"/>
          </w:r>
          <w:hyperlink w:anchor="_Toc364878057" w:history="1">
            <w:r w:rsidR="00DE6576" w:rsidRPr="00FD31EC">
              <w:rPr>
                <w:rStyle w:val="Hyperlink"/>
                <w:noProof/>
              </w:rPr>
              <w:t>1 Introduction</w:t>
            </w:r>
            <w:r w:rsidR="00DE6576">
              <w:rPr>
                <w:noProof/>
                <w:webHidden/>
              </w:rPr>
              <w:tab/>
            </w:r>
            <w:r w:rsidR="00DE6576">
              <w:rPr>
                <w:noProof/>
                <w:webHidden/>
              </w:rPr>
              <w:fldChar w:fldCharType="begin"/>
            </w:r>
            <w:r w:rsidR="00DE6576">
              <w:rPr>
                <w:noProof/>
                <w:webHidden/>
              </w:rPr>
              <w:instrText xml:space="preserve"> PAGEREF _Toc364878057 \h </w:instrText>
            </w:r>
            <w:r w:rsidR="00DE6576">
              <w:rPr>
                <w:noProof/>
                <w:webHidden/>
              </w:rPr>
            </w:r>
            <w:r w:rsidR="00DE6576">
              <w:rPr>
                <w:noProof/>
                <w:webHidden/>
              </w:rPr>
              <w:fldChar w:fldCharType="separate"/>
            </w:r>
            <w:r w:rsidR="00DE6576">
              <w:rPr>
                <w:noProof/>
                <w:webHidden/>
              </w:rPr>
              <w:t>3</w:t>
            </w:r>
            <w:r w:rsidR="00DE6576"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58" w:history="1">
            <w:r w:rsidRPr="00FD31EC">
              <w:rPr>
                <w:rStyle w:val="Hyperlink"/>
                <w:noProof/>
              </w:rPr>
              <w:t>1.1 Intended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59" w:history="1">
            <w:r w:rsidRPr="00FD31EC">
              <w:rPr>
                <w:rStyle w:val="Hyperlink"/>
                <w:noProof/>
              </w:rPr>
              <w:t>1.2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0" w:history="1">
            <w:r w:rsidRPr="00FD31EC">
              <w:rPr>
                <w:rStyle w:val="Hyperlink"/>
                <w:noProof/>
              </w:rPr>
              <w:t>1.3 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1" w:history="1">
            <w:r w:rsidRPr="00FD31EC">
              <w:rPr>
                <w:rStyle w:val="Hyperlink"/>
                <w:noProof/>
              </w:rPr>
              <w:t>2 Approach To Defect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2" w:history="1">
            <w:r w:rsidRPr="00FD31EC">
              <w:rPr>
                <w:rStyle w:val="Hyperlink"/>
                <w:noProof/>
              </w:rPr>
              <w:t>2.1 Defect Categories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3" w:history="1">
            <w:r w:rsidRPr="00FD31EC">
              <w:rPr>
                <w:rStyle w:val="Hyperlink"/>
                <w:noProof/>
              </w:rPr>
              <w:t>2.1.1 Requirement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4" w:history="1">
            <w:r w:rsidRPr="00FD31EC">
              <w:rPr>
                <w:rStyle w:val="Hyperlink"/>
                <w:noProof/>
              </w:rPr>
              <w:t>2.1.2 Design Defect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5" w:history="1">
            <w:r w:rsidRPr="00FD31EC">
              <w:rPr>
                <w:rStyle w:val="Hyperlink"/>
                <w:noProof/>
              </w:rPr>
              <w:t>2.1.3 Coding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6" w:history="1">
            <w:r w:rsidRPr="00FD31EC">
              <w:rPr>
                <w:rStyle w:val="Hyperlink"/>
                <w:noProof/>
              </w:rPr>
              <w:t>2.1.4 Documentation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7" w:history="1">
            <w:r w:rsidRPr="00FD31EC">
              <w:rPr>
                <w:rStyle w:val="Hyperlink"/>
                <w:noProof/>
              </w:rPr>
              <w:t>2.1.5 Data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3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8" w:history="1">
            <w:r w:rsidRPr="00FD31EC">
              <w:rPr>
                <w:rStyle w:val="Hyperlink"/>
                <w:noProof/>
              </w:rPr>
              <w:t>2.1.6 Test Case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69" w:history="1">
            <w:r w:rsidRPr="00FD31EC">
              <w:rPr>
                <w:rStyle w:val="Hyperlink"/>
                <w:noProof/>
              </w:rPr>
              <w:t>2.2 Defect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70" w:history="1">
            <w:r w:rsidRPr="00FD31EC">
              <w:rPr>
                <w:rStyle w:val="Hyperlink"/>
                <w:noProof/>
              </w:rPr>
              <w:t>3 Defect Removal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71" w:history="1">
            <w:r w:rsidRPr="00FD31EC">
              <w:rPr>
                <w:rStyle w:val="Hyperlink"/>
                <w:noProof/>
              </w:rPr>
              <w:t>4 Defect Detection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72" w:history="1">
            <w:r w:rsidRPr="00FD31EC">
              <w:rPr>
                <w:rStyle w:val="Hyperlink"/>
                <w:noProof/>
              </w:rPr>
              <w:t>5 Defect Tracking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73" w:history="1">
            <w:r w:rsidRPr="00FD31EC">
              <w:rPr>
                <w:rStyle w:val="Hyperlink"/>
                <w:noProof/>
              </w:rPr>
              <w:t>5.1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74" w:history="1">
            <w:r w:rsidRPr="00FD31EC">
              <w:rPr>
                <w:rStyle w:val="Hyperlink"/>
                <w:noProof/>
              </w:rPr>
              <w:t>5.2 Form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75" w:history="1">
            <w:r w:rsidRPr="00FD31EC">
              <w:rPr>
                <w:rStyle w:val="Hyperlink"/>
                <w:noProof/>
              </w:rPr>
              <w:t>5.3 Table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1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76" w:history="1">
            <w:r w:rsidRPr="00FD31EC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77" w:history="1">
            <w:r w:rsidRPr="00FD31EC">
              <w:rPr>
                <w:rStyle w:val="Hyperlink"/>
                <w:noProof/>
              </w:rPr>
              <w:t>Appendix A: Defect Form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6576" w:rsidRDefault="00DE6576" w:rsidP="0029474E">
          <w:pPr>
            <w:pStyle w:val="TOC2"/>
            <w:spacing w:after="0" w:line="276" w:lineRule="auto"/>
            <w:rPr>
              <w:rFonts w:eastAsiaTheme="minorEastAsia"/>
              <w:bCs w:val="0"/>
              <w:noProof/>
              <w:color w:val="auto"/>
              <w:lang w:eastAsia="en-US"/>
            </w:rPr>
          </w:pPr>
          <w:hyperlink w:anchor="_Toc364878078" w:history="1">
            <w:r w:rsidRPr="00FD31EC">
              <w:rPr>
                <w:rStyle w:val="Hyperlink"/>
                <w:noProof/>
              </w:rPr>
              <w:t>Appendix B: Defect Tracking Log 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_Toc364878078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5079" w:rsidRDefault="004A2428" w:rsidP="0029474E">
          <w:pPr>
            <w:tabs>
              <w:tab w:val="right" w:pos="9360"/>
            </w:tabs>
            <w:spacing w:after="0" w:line="276" w:lineRule="auto"/>
            <w:rPr>
              <w:noProof/>
            </w:rPr>
          </w:pPr>
          <w:r>
            <w:rPr>
              <w:b/>
              <w:noProof/>
            </w:rPr>
            <w:fldChar w:fldCharType="end"/>
          </w:r>
          <w:r w:rsidR="00DE6576">
            <w:rPr>
              <w:b/>
              <w:noProof/>
            </w:rPr>
            <w:tab/>
          </w:r>
        </w:p>
      </w:sdtContent>
    </w:sdt>
    <w:p w:rsidR="00886015" w:rsidRDefault="00886015" w:rsidP="0029474E">
      <w:pPr>
        <w:rPr>
          <w:rFonts w:asciiTheme="majorHAnsi" w:eastAsiaTheme="majorEastAsia" w:hAnsiTheme="majorHAnsi" w:cstheme="majorBidi"/>
          <w:color w:val="102600" w:themeColor="accent1" w:themeShade="BF"/>
          <w:sz w:val="28"/>
          <w:szCs w:val="28"/>
        </w:rPr>
      </w:pPr>
      <w:r>
        <w:br w:type="page"/>
      </w:r>
    </w:p>
    <w:p w:rsidR="00886015" w:rsidRPr="001D7FEB" w:rsidRDefault="00886015" w:rsidP="0029474E">
      <w:pPr>
        <w:pStyle w:val="Heading1"/>
      </w:pPr>
      <w:bookmarkStart w:id="0" w:name="_Toc364878057"/>
      <w:r w:rsidRPr="001D7FEB">
        <w:lastRenderedPageBreak/>
        <w:t>1 Introduction</w:t>
      </w:r>
      <w:bookmarkEnd w:id="0"/>
    </w:p>
    <w:p w:rsidR="00724DBD" w:rsidRDefault="00376CE2" w:rsidP="0029474E">
      <w:r w:rsidRPr="00A5089A">
        <w:rPr>
          <w:highlight w:val="yellow"/>
        </w:rPr>
        <w:t>@TODO</w:t>
      </w:r>
    </w:p>
    <w:p w:rsidR="00C412C3" w:rsidRPr="001D7FEB" w:rsidRDefault="00C412C3" w:rsidP="0029474E">
      <w:pPr>
        <w:pStyle w:val="Heading2"/>
      </w:pPr>
      <w:bookmarkStart w:id="1" w:name="_Toc364878058"/>
      <w:r w:rsidRPr="001D7FEB">
        <w:t>1.</w:t>
      </w:r>
      <w:r w:rsidR="00EE42D8" w:rsidRPr="001D7FEB">
        <w:t>1</w:t>
      </w:r>
      <w:r w:rsidRPr="001D7FEB">
        <w:t xml:space="preserve"> Intended Audience</w:t>
      </w:r>
      <w:bookmarkEnd w:id="1"/>
    </w:p>
    <w:p w:rsidR="00C412C3" w:rsidRPr="00C412C3" w:rsidRDefault="00376CE2" w:rsidP="0029474E">
      <w:r w:rsidRPr="00A5089A">
        <w:rPr>
          <w:highlight w:val="yellow"/>
        </w:rPr>
        <w:t>@TODO</w:t>
      </w:r>
    </w:p>
    <w:p w:rsidR="00F75EA6" w:rsidRDefault="00F75EA6" w:rsidP="0029474E">
      <w:pPr>
        <w:pStyle w:val="Heading2"/>
      </w:pPr>
      <w:bookmarkStart w:id="2" w:name="_Toc364878059"/>
      <w:r>
        <w:t>1.</w:t>
      </w:r>
      <w:r w:rsidR="00EE42D8">
        <w:t>2</w:t>
      </w:r>
      <w:r>
        <w:t xml:space="preserve"> References</w:t>
      </w:r>
      <w:bookmarkEnd w:id="2"/>
    </w:p>
    <w:p w:rsidR="00376CE2" w:rsidRDefault="00376CE2" w:rsidP="0029474E">
      <w:pPr>
        <w:pStyle w:val="ListParagraph"/>
        <w:numPr>
          <w:ilvl w:val="0"/>
          <w:numId w:val="12"/>
        </w:numPr>
      </w:pPr>
      <w:hyperlink r:id="rId12" w:history="1">
        <w:r w:rsidRPr="00661AFE">
          <w:rPr>
            <w:rStyle w:val="Hyperlink"/>
          </w:rPr>
          <w:t>http://sgraham745.net/uni/Semester%201/Project%20Management/S%20Drive/ProjMan/Stuff/Software%20defects%202.doc</w:t>
        </w:r>
      </w:hyperlink>
    </w:p>
    <w:p w:rsidR="00376CE2" w:rsidRDefault="00686CDA" w:rsidP="0029474E">
      <w:pPr>
        <w:pStyle w:val="ListParagraph"/>
        <w:numPr>
          <w:ilvl w:val="0"/>
          <w:numId w:val="12"/>
        </w:numPr>
      </w:pPr>
      <w:hyperlink r:id="rId13" w:history="1">
        <w:r w:rsidR="00CF03F0">
          <w:rPr>
            <w:rStyle w:val="Hyperlink"/>
          </w:rPr>
          <w:t>http://www.intrepidweb.ie/irishestates/Defects_Management_Plan.pdf</w:t>
        </w:r>
      </w:hyperlink>
    </w:p>
    <w:p w:rsidR="00CF03F0" w:rsidRDefault="00686CDA" w:rsidP="0029474E">
      <w:pPr>
        <w:pStyle w:val="ListParagraph"/>
        <w:numPr>
          <w:ilvl w:val="0"/>
          <w:numId w:val="12"/>
        </w:numPr>
      </w:pPr>
      <w:hyperlink r:id="rId14" w:history="1">
        <w:r w:rsidR="002F2198">
          <w:rPr>
            <w:rStyle w:val="Hyperlink"/>
          </w:rPr>
          <w:t>http://cdn.intechopen.com/pdfs/9291/InTech-Defect_management_strategies_in_software_development.pdf</w:t>
        </w:r>
      </w:hyperlink>
    </w:p>
    <w:p w:rsidR="002F2198" w:rsidRDefault="00686CDA" w:rsidP="0029474E">
      <w:pPr>
        <w:pStyle w:val="ListParagraph"/>
        <w:numPr>
          <w:ilvl w:val="0"/>
          <w:numId w:val="12"/>
        </w:numPr>
      </w:pPr>
      <w:hyperlink r:id="rId15" w:history="1">
        <w:r w:rsidR="002F2198" w:rsidRPr="00661AFE">
          <w:rPr>
            <w:rStyle w:val="Hyperlink"/>
          </w:rPr>
          <w:t>http://regents.ohio.gov/obrpmcop/forms/templates/temp_defecttrackinglog.xls</w:t>
        </w:r>
      </w:hyperlink>
    </w:p>
    <w:p w:rsidR="00781699" w:rsidRDefault="00CE2755" w:rsidP="0029474E">
      <w:pPr>
        <w:pStyle w:val="Heading2"/>
      </w:pPr>
      <w:bookmarkStart w:id="3" w:name="_Toc364878060"/>
      <w:r>
        <w:t>1.</w:t>
      </w:r>
      <w:r w:rsidR="00EE42D8">
        <w:t>3</w:t>
      </w:r>
      <w:r>
        <w:t xml:space="preserve"> </w:t>
      </w:r>
      <w:r w:rsidR="00781699">
        <w:t>Revision History</w:t>
      </w:r>
      <w:bookmarkEnd w:id="3"/>
    </w:p>
    <w:tbl>
      <w:tblPr>
        <w:tblStyle w:val="MediumShading2-Accent11"/>
        <w:tblW w:w="0" w:type="auto"/>
        <w:tblLook w:val="0420" w:firstRow="1" w:lastRow="0" w:firstColumn="0" w:lastColumn="0" w:noHBand="0" w:noVBand="1"/>
      </w:tblPr>
      <w:tblGrid>
        <w:gridCol w:w="1628"/>
        <w:gridCol w:w="1513"/>
        <w:gridCol w:w="5316"/>
        <w:gridCol w:w="1119"/>
      </w:tblGrid>
      <w:tr w:rsidR="00781699" w:rsidTr="00EB4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dxa"/>
            <w:shd w:val="clear" w:color="auto" w:fill="551188" w:themeFill="text2"/>
          </w:tcPr>
          <w:p w:rsidR="00781699" w:rsidRPr="005B67A7" w:rsidRDefault="00781699" w:rsidP="0029474E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Name</w:t>
            </w:r>
          </w:p>
        </w:tc>
        <w:tc>
          <w:tcPr>
            <w:tcW w:w="1347" w:type="dxa"/>
            <w:shd w:val="clear" w:color="auto" w:fill="551188" w:themeFill="text2"/>
          </w:tcPr>
          <w:p w:rsidR="00781699" w:rsidRPr="005B67A7" w:rsidRDefault="00781699" w:rsidP="0029474E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Date</w:t>
            </w:r>
          </w:p>
        </w:tc>
        <w:tc>
          <w:tcPr>
            <w:tcW w:w="5458" w:type="dxa"/>
            <w:shd w:val="clear" w:color="auto" w:fill="551188" w:themeFill="text2"/>
          </w:tcPr>
          <w:p w:rsidR="00781699" w:rsidRPr="005B67A7" w:rsidRDefault="00781699" w:rsidP="0029474E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Reason For Change</w:t>
            </w:r>
          </w:p>
        </w:tc>
        <w:tc>
          <w:tcPr>
            <w:tcW w:w="1121" w:type="dxa"/>
            <w:shd w:val="clear" w:color="auto" w:fill="551188" w:themeFill="text2"/>
          </w:tcPr>
          <w:p w:rsidR="00781699" w:rsidRPr="005B67A7" w:rsidRDefault="00781699" w:rsidP="0029474E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Version</w:t>
            </w:r>
          </w:p>
        </w:tc>
      </w:tr>
      <w:tr w:rsidR="00781699" w:rsidTr="009A4E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50" w:type="dxa"/>
          </w:tcPr>
          <w:p w:rsidR="00781699" w:rsidRDefault="00781699" w:rsidP="0029474E">
            <w:pPr>
              <w:spacing w:line="240" w:lineRule="auto"/>
            </w:pPr>
            <w:r>
              <w:t>Andy Bottom</w:t>
            </w:r>
          </w:p>
        </w:tc>
        <w:tc>
          <w:tcPr>
            <w:tcW w:w="1347" w:type="dxa"/>
          </w:tcPr>
          <w:p w:rsidR="00781699" w:rsidRDefault="00A5089A" w:rsidP="0029474E">
            <w:pPr>
              <w:spacing w:line="240" w:lineRule="auto"/>
            </w:pPr>
            <w:r>
              <w:t>08/19/2013</w:t>
            </w:r>
          </w:p>
        </w:tc>
        <w:tc>
          <w:tcPr>
            <w:tcW w:w="5458" w:type="dxa"/>
          </w:tcPr>
          <w:p w:rsidR="00781699" w:rsidRDefault="00534D19" w:rsidP="0029474E">
            <w:pPr>
              <w:spacing w:line="240" w:lineRule="auto"/>
            </w:pPr>
            <w:r>
              <w:t xml:space="preserve">Started compiling </w:t>
            </w:r>
            <w:r w:rsidR="00BC684A">
              <w:t>the plan into the document</w:t>
            </w:r>
          </w:p>
        </w:tc>
        <w:tc>
          <w:tcPr>
            <w:tcW w:w="1121" w:type="dxa"/>
          </w:tcPr>
          <w:p w:rsidR="00781699" w:rsidRDefault="00781699" w:rsidP="0029474E">
            <w:pPr>
              <w:spacing w:line="240" w:lineRule="auto"/>
            </w:pPr>
            <w:r>
              <w:t>0.1</w:t>
            </w:r>
          </w:p>
        </w:tc>
      </w:tr>
    </w:tbl>
    <w:p w:rsidR="005C6C93" w:rsidRDefault="005C6C93" w:rsidP="0029474E"/>
    <w:p w:rsidR="0094209E" w:rsidRDefault="0094209E" w:rsidP="0029474E">
      <w:pPr>
        <w:spacing w:after="200" w:line="276" w:lineRule="auto"/>
        <w:rPr>
          <w:rFonts w:asciiTheme="majorHAnsi" w:eastAsiaTheme="majorEastAsia" w:hAnsiTheme="majorHAnsi" w:cstheme="majorBidi"/>
          <w:b/>
          <w:bCs w:val="0"/>
          <w:color w:val="163300" w:themeColor="accent1"/>
          <w:sz w:val="26"/>
          <w:szCs w:val="26"/>
        </w:rPr>
      </w:pPr>
      <w:r>
        <w:br w:type="page"/>
      </w:r>
    </w:p>
    <w:p w:rsidR="0094209E" w:rsidRDefault="0094209E" w:rsidP="0029474E">
      <w:pPr>
        <w:pStyle w:val="Heading1"/>
      </w:pPr>
      <w:r w:rsidRPr="00A6326E">
        <w:lastRenderedPageBreak/>
        <w:t xml:space="preserve">2 Approach </w:t>
      </w:r>
      <w:proofErr w:type="gramStart"/>
      <w:r w:rsidRPr="00A6326E">
        <w:t>To</w:t>
      </w:r>
      <w:proofErr w:type="gramEnd"/>
      <w:r w:rsidRPr="00A6326E">
        <w:t xml:space="preserve"> Defect Management</w:t>
      </w:r>
    </w:p>
    <w:p w:rsidR="0094209E" w:rsidRDefault="0094209E" w:rsidP="0029474E">
      <w:pPr>
        <w:pStyle w:val="Heading2"/>
      </w:pPr>
      <w:r>
        <w:t>2.1 Defect Categories</w:t>
      </w:r>
    </w:p>
    <w:p w:rsidR="0094209E" w:rsidRDefault="0094209E" w:rsidP="0029474E">
      <w:r>
        <w:t>This section is used to identify the origin of defect. Typically defects occur due to one of the following categories:</w:t>
      </w:r>
    </w:p>
    <w:p w:rsidR="0094209E" w:rsidRDefault="0094209E" w:rsidP="0029474E">
      <w:pPr>
        <w:sectPr w:rsidR="0094209E" w:rsidSect="0029474E">
          <w:headerReference w:type="default" r:id="rId16"/>
          <w:footerReference w:type="default" r:id="rId17"/>
          <w:type w:val="continuous"/>
          <w:pgSz w:w="12240" w:h="15840" w:code="1"/>
          <w:pgMar w:top="1440" w:right="1440" w:bottom="1440" w:left="1440" w:header="288" w:footer="720" w:gutter="0"/>
          <w:pgNumType w:start="0"/>
          <w:cols w:space="720"/>
          <w:titlePg/>
          <w:docGrid w:linePitch="360"/>
        </w:sectPr>
      </w:pPr>
    </w:p>
    <w:p w:rsidR="0094209E" w:rsidRDefault="0094209E" w:rsidP="0029474E">
      <w:pPr>
        <w:pStyle w:val="ListParagraph"/>
        <w:numPr>
          <w:ilvl w:val="0"/>
          <w:numId w:val="13"/>
        </w:numPr>
      </w:pPr>
      <w:r>
        <w:lastRenderedPageBreak/>
        <w:t>Requirements</w:t>
      </w:r>
    </w:p>
    <w:p w:rsidR="0094209E" w:rsidRDefault="0094209E" w:rsidP="0029474E">
      <w:pPr>
        <w:pStyle w:val="ListParagraph"/>
        <w:numPr>
          <w:ilvl w:val="0"/>
          <w:numId w:val="13"/>
        </w:numPr>
      </w:pPr>
      <w:r>
        <w:t>Design</w:t>
      </w:r>
    </w:p>
    <w:p w:rsidR="0094209E" w:rsidRDefault="0094209E" w:rsidP="0029474E">
      <w:pPr>
        <w:pStyle w:val="ListParagraph"/>
        <w:numPr>
          <w:ilvl w:val="0"/>
          <w:numId w:val="13"/>
        </w:numPr>
      </w:pPr>
      <w:r>
        <w:lastRenderedPageBreak/>
        <w:t>Source Code</w:t>
      </w:r>
    </w:p>
    <w:p w:rsidR="0094209E" w:rsidRDefault="0094209E" w:rsidP="0029474E">
      <w:pPr>
        <w:pStyle w:val="ListParagraph"/>
        <w:numPr>
          <w:ilvl w:val="0"/>
          <w:numId w:val="13"/>
        </w:numPr>
      </w:pPr>
      <w:r>
        <w:t>User Documentation</w:t>
      </w:r>
    </w:p>
    <w:p w:rsidR="0094209E" w:rsidRDefault="0094209E" w:rsidP="0029474E">
      <w:pPr>
        <w:pStyle w:val="ListParagraph"/>
        <w:numPr>
          <w:ilvl w:val="0"/>
          <w:numId w:val="13"/>
        </w:numPr>
      </w:pPr>
      <w:r>
        <w:lastRenderedPageBreak/>
        <w:t>Data</w:t>
      </w:r>
    </w:p>
    <w:p w:rsidR="0094209E" w:rsidRPr="00A6326E" w:rsidRDefault="0094209E" w:rsidP="0029474E">
      <w:pPr>
        <w:pStyle w:val="ListParagraph"/>
        <w:numPr>
          <w:ilvl w:val="0"/>
          <w:numId w:val="13"/>
        </w:numPr>
      </w:pPr>
      <w:r>
        <w:t>Test Cases</w:t>
      </w:r>
    </w:p>
    <w:p w:rsidR="0094209E" w:rsidRDefault="0094209E" w:rsidP="0029474E">
      <w:pPr>
        <w:rPr>
          <w:highlight w:val="yellow"/>
        </w:rPr>
        <w:sectPr w:rsidR="0094209E" w:rsidSect="0029474E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3" w:space="720"/>
          <w:titlePg/>
          <w:docGrid w:linePitch="360"/>
        </w:sectPr>
      </w:pPr>
    </w:p>
    <w:p w:rsidR="0094209E" w:rsidRPr="0041517F" w:rsidRDefault="0094209E" w:rsidP="0041517F">
      <w:pPr>
        <w:pStyle w:val="Heading3"/>
      </w:pPr>
      <w:r w:rsidRPr="0041517F">
        <w:lastRenderedPageBreak/>
        <w:t>2.1.1 Requirement Defects</w:t>
      </w:r>
    </w:p>
    <w:p w:rsidR="0094209E" w:rsidRDefault="0094209E" w:rsidP="0029474E">
      <w:r w:rsidRPr="00B40AC5">
        <w:rPr>
          <w:highlight w:val="yellow"/>
        </w:rPr>
        <w:t>@TODO</w:t>
      </w:r>
    </w:p>
    <w:p w:rsidR="0094209E" w:rsidRDefault="0094209E" w:rsidP="0041517F">
      <w:pPr>
        <w:pStyle w:val="Heading3"/>
      </w:pPr>
      <w:r>
        <w:t>2.1.2 Design Defect</w:t>
      </w:r>
    </w:p>
    <w:p w:rsidR="0094209E" w:rsidRDefault="0094209E" w:rsidP="0029474E">
      <w:r w:rsidRPr="00087421">
        <w:rPr>
          <w:highlight w:val="yellow"/>
        </w:rPr>
        <w:t>@TODO</w:t>
      </w:r>
    </w:p>
    <w:p w:rsidR="0094209E" w:rsidRDefault="0094209E" w:rsidP="0041517F">
      <w:pPr>
        <w:pStyle w:val="Heading3"/>
      </w:pPr>
      <w:r>
        <w:t>2.1.3 Coding Defects</w:t>
      </w:r>
    </w:p>
    <w:p w:rsidR="0094209E" w:rsidRDefault="0094209E" w:rsidP="0029474E">
      <w:r w:rsidRPr="00087421">
        <w:rPr>
          <w:highlight w:val="yellow"/>
        </w:rPr>
        <w:t>@TODO</w:t>
      </w:r>
    </w:p>
    <w:p w:rsidR="0094209E" w:rsidRDefault="0094209E" w:rsidP="0041517F">
      <w:pPr>
        <w:pStyle w:val="Heading3"/>
      </w:pPr>
      <w:r>
        <w:t>2.1.4 Documentation Defects</w:t>
      </w:r>
    </w:p>
    <w:p w:rsidR="0094209E" w:rsidRDefault="0094209E" w:rsidP="0029474E">
      <w:r w:rsidRPr="00087421">
        <w:rPr>
          <w:highlight w:val="yellow"/>
        </w:rPr>
        <w:t>@TODO</w:t>
      </w:r>
    </w:p>
    <w:p w:rsidR="0094209E" w:rsidRDefault="0094209E" w:rsidP="0041517F">
      <w:pPr>
        <w:pStyle w:val="Heading3"/>
      </w:pPr>
      <w:r>
        <w:t>2.1.5 Data Defects</w:t>
      </w:r>
    </w:p>
    <w:p w:rsidR="0094209E" w:rsidRDefault="0094209E" w:rsidP="0029474E">
      <w:r w:rsidRPr="00087421">
        <w:rPr>
          <w:highlight w:val="yellow"/>
        </w:rPr>
        <w:t>@TODO</w:t>
      </w:r>
    </w:p>
    <w:p w:rsidR="0094209E" w:rsidRDefault="0094209E" w:rsidP="0041517F">
      <w:pPr>
        <w:pStyle w:val="Heading3"/>
      </w:pPr>
      <w:r>
        <w:t>2.1.6 Test Case Defects</w:t>
      </w:r>
    </w:p>
    <w:p w:rsidR="0094209E" w:rsidRDefault="0094209E" w:rsidP="0029474E">
      <w:pPr>
        <w:rPr>
          <w:highlight w:val="yellow"/>
        </w:rPr>
      </w:pPr>
      <w:r w:rsidRPr="00087421">
        <w:rPr>
          <w:highlight w:val="yellow"/>
        </w:rPr>
        <w:t>@TODO</w:t>
      </w:r>
    </w:p>
    <w:p w:rsidR="0094209E" w:rsidRDefault="005C6C93" w:rsidP="0029474E">
      <w:pPr>
        <w:pStyle w:val="Heading2"/>
      </w:pPr>
      <w:r>
        <w:br w:type="page"/>
      </w:r>
      <w:bookmarkStart w:id="4" w:name="_Toc364878069"/>
      <w:r w:rsidR="0094209E">
        <w:lastRenderedPageBreak/>
        <w:t>2.2 Defect Type</w:t>
      </w:r>
      <w:bookmarkEnd w:id="4"/>
    </w:p>
    <w:p w:rsidR="0094209E" w:rsidRPr="007D51A6" w:rsidRDefault="0094209E" w:rsidP="0029474E">
      <w:r w:rsidRPr="007D51A6">
        <w:rPr>
          <w:highlight w:val="yellow"/>
        </w:rPr>
        <w:t>@TODO</w:t>
      </w:r>
    </w:p>
    <w:tbl>
      <w:tblPr>
        <w:tblStyle w:val="MediumShading2-Accent11"/>
        <w:tblW w:w="8270" w:type="dxa"/>
        <w:jc w:val="center"/>
        <w:tblLook w:val="0420" w:firstRow="1" w:lastRow="0" w:firstColumn="0" w:lastColumn="0" w:noHBand="0" w:noVBand="1"/>
      </w:tblPr>
      <w:tblGrid>
        <w:gridCol w:w="2088"/>
        <w:gridCol w:w="3608"/>
        <w:gridCol w:w="2574"/>
      </w:tblGrid>
      <w:tr w:rsidR="0094209E" w:rsidTr="00EB4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088" w:type="dxa"/>
            <w:shd w:val="clear" w:color="auto" w:fill="551188" w:themeFill="text2"/>
          </w:tcPr>
          <w:p w:rsidR="0094209E" w:rsidRPr="005B67A7" w:rsidRDefault="0094209E" w:rsidP="0029474E">
            <w:pPr>
              <w:spacing w:line="240" w:lineRule="auto"/>
              <w:jc w:val="center"/>
              <w:rPr>
                <w:color w:val="FFFFFF" w:themeColor="background1"/>
              </w:rPr>
            </w:pPr>
            <w:bookmarkStart w:id="5" w:name="_GoBack"/>
            <w:r>
              <w:rPr>
                <w:color w:val="FFFFFF" w:themeColor="background1"/>
              </w:rPr>
              <w:t>Type of Defect</w:t>
            </w:r>
          </w:p>
        </w:tc>
        <w:tc>
          <w:tcPr>
            <w:tcW w:w="3608" w:type="dxa"/>
            <w:shd w:val="clear" w:color="auto" w:fill="551188" w:themeFill="text2"/>
          </w:tcPr>
          <w:p w:rsidR="0094209E" w:rsidRPr="005B67A7" w:rsidRDefault="0094209E" w:rsidP="0029474E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Possibility of Defect Occurrence</w:t>
            </w:r>
          </w:p>
        </w:tc>
        <w:tc>
          <w:tcPr>
            <w:tcW w:w="2574" w:type="dxa"/>
            <w:shd w:val="clear" w:color="auto" w:fill="551188" w:themeFill="text2"/>
          </w:tcPr>
          <w:p w:rsidR="0094209E" w:rsidRPr="005B67A7" w:rsidRDefault="0094209E" w:rsidP="0029474E">
            <w:pPr>
              <w:spacing w:line="240" w:lineRule="auto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Overall Defect Pattern</w:t>
            </w:r>
          </w:p>
        </w:tc>
      </w:tr>
      <w:bookmarkEnd w:id="5"/>
      <w:tr w:rsidR="0094209E" w:rsidTr="00213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8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Blocker</w:t>
            </w:r>
          </w:p>
        </w:tc>
        <w:tc>
          <w:tcPr>
            <w:tcW w:w="360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Remote</w:t>
            </w:r>
          </w:p>
        </w:tc>
        <w:tc>
          <w:tcPr>
            <w:tcW w:w="2574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10%</w:t>
            </w:r>
          </w:p>
        </w:tc>
      </w:tr>
      <w:tr w:rsidR="0094209E" w:rsidTr="0021398B">
        <w:trPr>
          <w:jc w:val="center"/>
        </w:trPr>
        <w:tc>
          <w:tcPr>
            <w:tcW w:w="208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Critical</w:t>
            </w:r>
          </w:p>
        </w:tc>
        <w:tc>
          <w:tcPr>
            <w:tcW w:w="360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Unlikely</w:t>
            </w:r>
          </w:p>
        </w:tc>
        <w:tc>
          <w:tcPr>
            <w:tcW w:w="2574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20%</w:t>
            </w:r>
          </w:p>
        </w:tc>
      </w:tr>
      <w:tr w:rsidR="0094209E" w:rsidTr="00213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8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Major</w:t>
            </w:r>
          </w:p>
        </w:tc>
        <w:tc>
          <w:tcPr>
            <w:tcW w:w="360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Possible</w:t>
            </w:r>
          </w:p>
        </w:tc>
        <w:tc>
          <w:tcPr>
            <w:tcW w:w="2574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25%</w:t>
            </w:r>
          </w:p>
        </w:tc>
      </w:tr>
      <w:tr w:rsidR="0094209E" w:rsidTr="0021398B">
        <w:trPr>
          <w:jc w:val="center"/>
        </w:trPr>
        <w:tc>
          <w:tcPr>
            <w:tcW w:w="208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Minor</w:t>
            </w:r>
          </w:p>
        </w:tc>
        <w:tc>
          <w:tcPr>
            <w:tcW w:w="360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Probable</w:t>
            </w:r>
          </w:p>
        </w:tc>
        <w:tc>
          <w:tcPr>
            <w:tcW w:w="2574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15%</w:t>
            </w:r>
          </w:p>
        </w:tc>
      </w:tr>
      <w:tr w:rsidR="0094209E" w:rsidTr="002139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08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Trivial</w:t>
            </w:r>
          </w:p>
        </w:tc>
        <w:tc>
          <w:tcPr>
            <w:tcW w:w="3608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Near Certainty</w:t>
            </w:r>
          </w:p>
        </w:tc>
        <w:tc>
          <w:tcPr>
            <w:tcW w:w="2574" w:type="dxa"/>
          </w:tcPr>
          <w:p w:rsidR="0094209E" w:rsidRDefault="0094209E" w:rsidP="0029474E">
            <w:pPr>
              <w:spacing w:line="240" w:lineRule="auto"/>
              <w:jc w:val="center"/>
            </w:pPr>
            <w:r>
              <w:t>30%</w:t>
            </w:r>
          </w:p>
        </w:tc>
      </w:tr>
    </w:tbl>
    <w:p w:rsidR="0094209E" w:rsidRPr="00535C49" w:rsidRDefault="0094209E" w:rsidP="0029474E"/>
    <w:p w:rsidR="0094209E" w:rsidRDefault="0094209E" w:rsidP="0029474E">
      <w:pPr>
        <w:pStyle w:val="Heading1"/>
      </w:pPr>
      <w:bookmarkStart w:id="6" w:name="_Toc364878070"/>
      <w:r>
        <w:t>3 Defect Removal Strategy</w:t>
      </w:r>
      <w:bookmarkEnd w:id="6"/>
    </w:p>
    <w:p w:rsidR="0094209E" w:rsidRDefault="0094209E" w:rsidP="0029474E">
      <w:r w:rsidRPr="0052567B">
        <w:rPr>
          <w:highlight w:val="yellow"/>
        </w:rPr>
        <w:t>@TODO</w:t>
      </w:r>
    </w:p>
    <w:p w:rsidR="0094209E" w:rsidRDefault="0094209E" w:rsidP="0029474E">
      <w:pPr>
        <w:pStyle w:val="Heading1"/>
      </w:pPr>
      <w:bookmarkStart w:id="7" w:name="_Toc364878071"/>
      <w:r>
        <w:t>4 Defect Detection Strategy</w:t>
      </w:r>
      <w:bookmarkEnd w:id="7"/>
    </w:p>
    <w:p w:rsidR="0094209E" w:rsidRPr="0052567B" w:rsidRDefault="0094209E" w:rsidP="0029474E">
      <w:r>
        <w:t>To identify defects that may occur in the system, we will be performing tests and inspections on the code. For more information, refer to the Test Plan Document for more information.</w:t>
      </w:r>
    </w:p>
    <w:p w:rsidR="0094209E" w:rsidRDefault="0094209E" w:rsidP="0029474E">
      <w:pPr>
        <w:spacing w:after="200" w:line="276" w:lineRule="auto"/>
      </w:pPr>
      <w:r>
        <w:br w:type="page"/>
      </w:r>
    </w:p>
    <w:p w:rsidR="0094209E" w:rsidRDefault="0094209E" w:rsidP="0029474E">
      <w:pPr>
        <w:pStyle w:val="Heading1"/>
      </w:pPr>
      <w:bookmarkStart w:id="8" w:name="_Toc364878072"/>
      <w:r>
        <w:lastRenderedPageBreak/>
        <w:t>5</w:t>
      </w:r>
      <w:r w:rsidRPr="0052567B">
        <w:t xml:space="preserve"> Defect </w:t>
      </w:r>
      <w:r>
        <w:t>Tracking</w:t>
      </w:r>
      <w:bookmarkEnd w:id="8"/>
    </w:p>
    <w:p w:rsidR="0094209E" w:rsidRDefault="0094209E" w:rsidP="0029474E">
      <w:pPr>
        <w:pStyle w:val="Heading2"/>
      </w:pPr>
      <w:bookmarkStart w:id="9" w:name="_Toc364878073"/>
      <w:r>
        <w:t>5.1 Definitions</w:t>
      </w:r>
      <w:bookmarkEnd w:id="9"/>
    </w:p>
    <w:p w:rsidR="0094209E" w:rsidRDefault="0094209E" w:rsidP="0029474E">
      <w:pPr>
        <w:pStyle w:val="ListParagraph"/>
        <w:numPr>
          <w:ilvl w:val="0"/>
          <w:numId w:val="10"/>
        </w:numPr>
      </w:pPr>
      <w:r>
        <w:t>Defect ID – is the unique id to identify the defect</w:t>
      </w:r>
    </w:p>
    <w:p w:rsidR="0094209E" w:rsidRDefault="0094209E" w:rsidP="0029474E">
      <w:pPr>
        <w:pStyle w:val="ListParagraph"/>
        <w:numPr>
          <w:ilvl w:val="0"/>
          <w:numId w:val="10"/>
        </w:numPr>
      </w:pPr>
      <w:r>
        <w:t>Defect Summary – is a description about the defect</w:t>
      </w:r>
    </w:p>
    <w:p w:rsidR="0094209E" w:rsidRDefault="0094209E" w:rsidP="0029474E">
      <w:pPr>
        <w:pStyle w:val="Heading2"/>
      </w:pPr>
      <w:bookmarkStart w:id="10" w:name="_Toc364878074"/>
      <w:r>
        <w:t>5.2 Form Template</w:t>
      </w:r>
      <w:bookmarkEnd w:id="10"/>
    </w:p>
    <w:p w:rsidR="0094209E" w:rsidRDefault="0094209E" w:rsidP="0029474E">
      <w:r>
        <w:t>Can be found in Appendix A</w:t>
      </w:r>
    </w:p>
    <w:p w:rsidR="0094209E" w:rsidRDefault="0094209E" w:rsidP="0029474E">
      <w:pPr>
        <w:pStyle w:val="Heading2"/>
      </w:pPr>
      <w:bookmarkStart w:id="11" w:name="_Toc364878075"/>
      <w:r>
        <w:t>5.3 Table Template</w:t>
      </w:r>
      <w:bookmarkEnd w:id="11"/>
    </w:p>
    <w:p w:rsidR="0094209E" w:rsidRPr="0002645B" w:rsidRDefault="0094209E" w:rsidP="0029474E">
      <w:r>
        <w:t>Can be found in Appendix B</w:t>
      </w:r>
    </w:p>
    <w:p w:rsidR="00F836C3" w:rsidRPr="000C445A" w:rsidRDefault="0094209E" w:rsidP="0029474E">
      <w:pPr>
        <w:spacing w:after="200" w:line="276" w:lineRule="auto"/>
        <w:rPr>
          <w:rFonts w:eastAsiaTheme="minorEastAsia"/>
          <w:bCs w:val="0"/>
          <w:color w:val="auto"/>
        </w:rPr>
        <w:sectPr w:rsidR="00F836C3" w:rsidRPr="000C445A" w:rsidSect="0029474E">
          <w:headerReference w:type="default" r:id="rId18"/>
          <w:type w:val="continuous"/>
          <w:pgSz w:w="12240" w:h="15840" w:code="1"/>
          <w:pgMar w:top="1440" w:right="1440" w:bottom="1440" w:left="1440" w:header="288" w:footer="720" w:gutter="0"/>
          <w:pgNumType w:start="3"/>
          <w:cols w:space="720"/>
          <w:titlePg/>
          <w:docGrid w:linePitch="360"/>
        </w:sectPr>
      </w:pPr>
      <w:r>
        <w:br w:type="page"/>
      </w:r>
    </w:p>
    <w:p w:rsidR="0094209E" w:rsidRDefault="0094209E" w:rsidP="0029474E">
      <w:pPr>
        <w:pStyle w:val="Heading1"/>
      </w:pPr>
      <w:bookmarkStart w:id="12" w:name="_Toc364878076"/>
      <w:r>
        <w:lastRenderedPageBreak/>
        <w:t>Appendix</w:t>
      </w:r>
      <w:bookmarkEnd w:id="12"/>
    </w:p>
    <w:p w:rsidR="0094209E" w:rsidRDefault="0094209E" w:rsidP="0029474E">
      <w:pPr>
        <w:pStyle w:val="Heading2"/>
      </w:pPr>
      <w:bookmarkStart w:id="13" w:name="_Toc364878077"/>
      <w:r>
        <w:t>Appendix A: Defect Form Template</w:t>
      </w:r>
      <w:bookmarkEnd w:id="13"/>
    </w:p>
    <w:p w:rsidR="0094209E" w:rsidRPr="00247343" w:rsidRDefault="0094209E" w:rsidP="0029474E">
      <w:pPr>
        <w:spacing w:line="240" w:lineRule="auto"/>
        <w:rPr>
          <w:rFonts w:asciiTheme="majorHAnsi" w:hAnsiTheme="majorHAnsi"/>
          <w:b/>
          <w:color w:val="551188" w:themeColor="text2"/>
          <w:sz w:val="24"/>
          <w:szCs w:val="24"/>
        </w:rPr>
      </w:pPr>
      <w:r w:rsidRPr="00247343">
        <w:rPr>
          <w:rFonts w:asciiTheme="majorHAnsi" w:hAnsiTheme="majorHAnsi"/>
          <w:b/>
          <w:color w:val="551188" w:themeColor="text2"/>
          <w:sz w:val="24"/>
          <w:szCs w:val="24"/>
        </w:rPr>
        <w:t>&lt;NAME&gt;</w:t>
      </w:r>
    </w:p>
    <w:p w:rsidR="0094209E" w:rsidRPr="00247343" w:rsidRDefault="0094209E" w:rsidP="0029474E">
      <w:pPr>
        <w:pStyle w:val="Subtitle"/>
        <w:spacing w:before="240" w:after="0"/>
        <w:rPr>
          <w:color w:val="551188" w:themeColor="text2"/>
          <w:sz w:val="22"/>
        </w:rPr>
        <w:sectPr w:rsidR="0094209E" w:rsidRPr="00247343" w:rsidSect="0094209E">
          <w:type w:val="continuous"/>
          <w:pgSz w:w="12240" w:h="15840" w:code="1"/>
          <w:pgMar w:top="2045" w:right="1440" w:bottom="2045" w:left="1440" w:header="288" w:footer="720" w:gutter="0"/>
          <w:cols w:space="720"/>
          <w:docGrid w:linePitch="360"/>
        </w:sectPr>
      </w:pPr>
      <w:r w:rsidRPr="00247343">
        <w:rPr>
          <w:color w:val="551188" w:themeColor="text2"/>
          <w:sz w:val="22"/>
        </w:rPr>
        <w:t>Information</w:t>
      </w:r>
    </w:p>
    <w:p w:rsidR="009E7FD5" w:rsidRPr="00247343" w:rsidRDefault="009E7FD5" w:rsidP="0029474E">
      <w:pPr>
        <w:pStyle w:val="Subtitle"/>
        <w:spacing w:after="0" w:line="240" w:lineRule="auto"/>
        <w:rPr>
          <w:color w:val="551188" w:themeColor="text2"/>
          <w:sz w:val="18"/>
        </w:rPr>
      </w:pPr>
      <w:r w:rsidRPr="00247343">
        <w:rPr>
          <w:color w:val="551188" w:themeColor="text2"/>
          <w:sz w:val="18"/>
        </w:rPr>
        <w:lastRenderedPageBreak/>
        <w:t>Risk Information</w:t>
      </w:r>
    </w:p>
    <w:tbl>
      <w:tblPr>
        <w:tblStyle w:val="MediumShading2-Accent11"/>
        <w:tblW w:w="479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3012"/>
      </w:tblGrid>
      <w:tr w:rsidR="009E7FD5" w:rsidRPr="009E7FD5" w:rsidTr="00247343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 w:themeFill="text2"/>
          </w:tcPr>
          <w:p w:rsidR="009E7FD5" w:rsidRPr="005B67A7" w:rsidRDefault="009E7FD5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Risk ID</w:t>
            </w:r>
          </w:p>
        </w:tc>
        <w:tc>
          <w:tcPr>
            <w:tcW w:w="301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2947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&lt;Risk ID&gt;</w:t>
            </w:r>
          </w:p>
        </w:tc>
      </w:tr>
      <w:tr w:rsidR="009E7FD5" w:rsidRPr="009E7FD5" w:rsidTr="0024734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 w:themeFill="text2"/>
          </w:tcPr>
          <w:p w:rsidR="009E7FD5" w:rsidRPr="005B67A7" w:rsidRDefault="009E7FD5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Category</w:t>
            </w:r>
          </w:p>
        </w:tc>
        <w:tc>
          <w:tcPr>
            <w:tcW w:w="30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2947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&lt;Category&gt;</w:t>
            </w:r>
          </w:p>
        </w:tc>
      </w:tr>
      <w:tr w:rsidR="008325D0" w:rsidRPr="009E7FD5" w:rsidTr="0024734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right w:val="single" w:sz="18" w:space="0" w:color="auto"/>
            </w:tcBorders>
            <w:shd w:val="clear" w:color="auto" w:fill="551188" w:themeFill="text2"/>
          </w:tcPr>
          <w:p w:rsidR="008325D0" w:rsidRPr="005B67A7" w:rsidRDefault="008325D0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Type</w:t>
            </w:r>
          </w:p>
        </w:tc>
        <w:tc>
          <w:tcPr>
            <w:tcW w:w="301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8325D0" w:rsidRPr="009E7FD5" w:rsidRDefault="008325D0" w:rsidP="002947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&lt;Type&gt;</w:t>
            </w:r>
          </w:p>
        </w:tc>
      </w:tr>
    </w:tbl>
    <w:p w:rsidR="009E7FD5" w:rsidRPr="00247343" w:rsidRDefault="009E7FD5" w:rsidP="0029474E">
      <w:pPr>
        <w:pStyle w:val="Subtitle"/>
        <w:spacing w:after="0" w:line="240" w:lineRule="auto"/>
        <w:rPr>
          <w:color w:val="551188" w:themeColor="text2"/>
          <w:sz w:val="22"/>
        </w:rPr>
      </w:pPr>
      <w:r w:rsidRPr="00247343">
        <w:rPr>
          <w:color w:val="551188" w:themeColor="text2"/>
          <w:sz w:val="18"/>
        </w:rPr>
        <w:lastRenderedPageBreak/>
        <w:t>Submitter Information</w:t>
      </w:r>
    </w:p>
    <w:tbl>
      <w:tblPr>
        <w:tblStyle w:val="MediumShading2-Accent11"/>
        <w:tblW w:w="443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2332"/>
        <w:gridCol w:w="2103"/>
      </w:tblGrid>
      <w:tr w:rsidR="009E7FD5" w:rsidRPr="009E7FD5" w:rsidTr="00247343">
        <w:trPr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top w:val="none" w:sz="0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 w:themeFill="text2"/>
          </w:tcPr>
          <w:p w:rsidR="009E7FD5" w:rsidRPr="005B67A7" w:rsidRDefault="009E7FD5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Name of Submitter</w:t>
            </w:r>
          </w:p>
        </w:tc>
        <w:tc>
          <w:tcPr>
            <w:tcW w:w="2103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2947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&lt;User Name&gt;</w:t>
            </w:r>
          </w:p>
        </w:tc>
      </w:tr>
      <w:tr w:rsidR="009E7FD5" w:rsidRPr="009E7FD5" w:rsidTr="0024734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2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 w:themeFill="text2"/>
          </w:tcPr>
          <w:p w:rsidR="009E7FD5" w:rsidRPr="005B67A7" w:rsidRDefault="009E7FD5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Submission</w:t>
            </w:r>
          </w:p>
        </w:tc>
        <w:tc>
          <w:tcPr>
            <w:tcW w:w="210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2947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&lt;Date&gt;</w:t>
            </w:r>
          </w:p>
        </w:tc>
      </w:tr>
    </w:tbl>
    <w:p w:rsidR="00087421" w:rsidRPr="009E7FD5" w:rsidRDefault="00087421" w:rsidP="0029474E">
      <w:pPr>
        <w:spacing w:after="0" w:line="240" w:lineRule="auto"/>
        <w:rPr>
          <w:b/>
          <w:bCs w:val="0"/>
          <w:sz w:val="20"/>
        </w:rPr>
        <w:sectPr w:rsidR="00087421" w:rsidRPr="009E7FD5" w:rsidSect="00C412C3">
          <w:type w:val="continuous"/>
          <w:pgSz w:w="12240" w:h="15840" w:code="1"/>
          <w:pgMar w:top="2045" w:right="1440" w:bottom="2045" w:left="1440" w:header="288" w:footer="720" w:gutter="0"/>
          <w:pgNumType w:start="0"/>
          <w:cols w:num="2" w:space="720"/>
          <w:titlePg/>
          <w:docGrid w:linePitch="360"/>
        </w:sectPr>
      </w:pPr>
    </w:p>
    <w:tbl>
      <w:tblPr>
        <w:tblStyle w:val="MediumShading2-Accent11"/>
        <w:tblW w:w="9475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left w:w="115" w:type="dxa"/>
          <w:right w:w="115" w:type="dxa"/>
        </w:tblCellMar>
        <w:tblLook w:val="0680" w:firstRow="0" w:lastRow="0" w:firstColumn="1" w:lastColumn="0" w:noHBand="1" w:noVBand="1"/>
      </w:tblPr>
      <w:tblGrid>
        <w:gridCol w:w="1783"/>
        <w:gridCol w:w="7692"/>
      </w:tblGrid>
      <w:tr w:rsidR="00087421" w:rsidRPr="009E7FD5" w:rsidTr="00247343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3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 w:themeFill="text2"/>
          </w:tcPr>
          <w:p w:rsidR="00087421" w:rsidRPr="005B67A7" w:rsidRDefault="00087421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lastRenderedPageBreak/>
              <w:t>Risk Name</w:t>
            </w:r>
          </w:p>
        </w:tc>
        <w:tc>
          <w:tcPr>
            <w:tcW w:w="7692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087421" w:rsidRPr="009E7FD5" w:rsidRDefault="00087421" w:rsidP="002947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9E7FD5">
              <w:rPr>
                <w:sz w:val="20"/>
              </w:rPr>
              <w:t>&lt;Name&gt;</w:t>
            </w:r>
          </w:p>
        </w:tc>
      </w:tr>
    </w:tbl>
    <w:p w:rsidR="009E7FD5" w:rsidRPr="009E7FD5" w:rsidRDefault="009E7FD5" w:rsidP="0029474E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9E7FD5" w:rsidRDefault="009E7FD5" w:rsidP="0029474E">
      <w:pPr>
        <w:spacing w:after="0" w:line="240" w:lineRule="auto"/>
        <w:rPr>
          <w:b/>
          <w:bCs w:val="0"/>
          <w:sz w:val="20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24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 w:themeFill="text2"/>
          </w:tcPr>
          <w:p w:rsidR="009E7FD5" w:rsidRPr="005B67A7" w:rsidRDefault="00087421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lastRenderedPageBreak/>
              <w:t>Defect Description</w:t>
            </w:r>
          </w:p>
        </w:tc>
      </w:tr>
      <w:tr w:rsidR="009E7FD5" w:rsidRPr="009E7FD5" w:rsidTr="009B2041">
        <w:trPr>
          <w:trHeight w:val="835"/>
        </w:trPr>
        <w:tc>
          <w:tcPr>
            <w:tcW w:w="9468" w:type="dxa"/>
          </w:tcPr>
          <w:p w:rsidR="009E7FD5" w:rsidRPr="009E7FD5" w:rsidRDefault="009E7FD5" w:rsidP="0029474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&lt;Description&gt;</w:t>
            </w:r>
          </w:p>
        </w:tc>
      </w:tr>
    </w:tbl>
    <w:p w:rsidR="009E7FD5" w:rsidRPr="009E7FD5" w:rsidRDefault="009E7FD5" w:rsidP="0029474E">
      <w:pPr>
        <w:pStyle w:val="Subtitle"/>
        <w:spacing w:after="0" w:line="240" w:lineRule="auto"/>
        <w:rPr>
          <w:sz w:val="22"/>
        </w:rPr>
        <w:sectPr w:rsidR="009E7FD5" w:rsidRP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E7FD5" w:rsidRPr="00247343" w:rsidRDefault="0080517A" w:rsidP="0029474E">
      <w:pPr>
        <w:pStyle w:val="Subtitle"/>
        <w:spacing w:before="240" w:after="0"/>
        <w:ind w:left="5760" w:hanging="5760"/>
        <w:rPr>
          <w:color w:val="551188" w:themeColor="text2"/>
          <w:sz w:val="22"/>
        </w:rPr>
      </w:pPr>
      <w:r w:rsidRPr="00247343">
        <w:rPr>
          <w:color w:val="551188" w:themeColor="text2"/>
          <w:sz w:val="22"/>
        </w:rPr>
        <w:lastRenderedPageBreak/>
        <w:t>D</w:t>
      </w:r>
      <w:r w:rsidR="00505966" w:rsidRPr="00247343">
        <w:rPr>
          <w:color w:val="551188" w:themeColor="text2"/>
          <w:sz w:val="22"/>
        </w:rPr>
        <w:t>efect</w:t>
      </w:r>
      <w:r w:rsidR="009E7FD5" w:rsidRPr="00247343">
        <w:rPr>
          <w:color w:val="551188" w:themeColor="text2"/>
          <w:sz w:val="22"/>
        </w:rPr>
        <w:t xml:space="preserve"> Review</w:t>
      </w:r>
    </w:p>
    <w:tbl>
      <w:tblPr>
        <w:tblStyle w:val="MediumShading2-Accent11"/>
        <w:tblW w:w="451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80" w:firstRow="0" w:lastRow="0" w:firstColumn="1" w:lastColumn="0" w:noHBand="1" w:noVBand="1"/>
      </w:tblPr>
      <w:tblGrid>
        <w:gridCol w:w="2017"/>
        <w:gridCol w:w="2501"/>
      </w:tblGrid>
      <w:tr w:rsidR="009E7FD5" w:rsidRPr="009E7FD5" w:rsidTr="00247343">
        <w:trPr>
          <w:trHeight w:val="1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top w:val="single" w:sz="18" w:space="0" w:color="auto"/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 w:themeFill="text2"/>
          </w:tcPr>
          <w:p w:rsidR="009E7FD5" w:rsidRPr="005B67A7" w:rsidRDefault="009E7FD5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Review Name</w:t>
            </w:r>
          </w:p>
        </w:tc>
        <w:tc>
          <w:tcPr>
            <w:tcW w:w="2501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2947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&lt;Name&gt;</w:t>
            </w:r>
          </w:p>
        </w:tc>
      </w:tr>
      <w:tr w:rsidR="009E7FD5" w:rsidRPr="009E7FD5" w:rsidTr="00247343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 w:themeFill="text2"/>
          </w:tcPr>
          <w:p w:rsidR="009E7FD5" w:rsidRPr="005B67A7" w:rsidRDefault="009E7FD5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Date of Review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2947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&lt;Date&gt;</w:t>
            </w:r>
          </w:p>
        </w:tc>
      </w:tr>
      <w:tr w:rsidR="009E7FD5" w:rsidRPr="009E7FD5" w:rsidTr="002473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7" w:type="dxa"/>
            <w:tcBorders>
              <w:left w:val="single" w:sz="18" w:space="0" w:color="auto"/>
              <w:bottom w:val="none" w:sz="0" w:space="0" w:color="auto"/>
              <w:right w:val="single" w:sz="18" w:space="0" w:color="auto"/>
            </w:tcBorders>
            <w:shd w:val="clear" w:color="auto" w:fill="551188" w:themeFill="text2"/>
          </w:tcPr>
          <w:p w:rsidR="009E7FD5" w:rsidRPr="005B67A7" w:rsidRDefault="009E7FD5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 w:rsidRPr="005B67A7">
              <w:rPr>
                <w:color w:val="FFFFFF" w:themeColor="background1"/>
                <w:sz w:val="20"/>
              </w:rPr>
              <w:t>Revised Impact</w:t>
            </w:r>
          </w:p>
        </w:tc>
        <w:tc>
          <w:tcPr>
            <w:tcW w:w="25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9E7FD5" w:rsidRPr="009E7FD5" w:rsidRDefault="009E7FD5" w:rsidP="0029474E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&lt;Impact&gt;</w:t>
            </w:r>
          </w:p>
        </w:tc>
      </w:tr>
    </w:tbl>
    <w:p w:rsidR="009E7FD5" w:rsidRPr="009E7FD5" w:rsidRDefault="009E7FD5" w:rsidP="0029474E">
      <w:pPr>
        <w:spacing w:after="0" w:line="240" w:lineRule="auto"/>
        <w:rPr>
          <w:sz w:val="20"/>
        </w:rPr>
      </w:pPr>
    </w:p>
    <w:tbl>
      <w:tblPr>
        <w:tblStyle w:val="MediumShading2-Accent11"/>
        <w:tblW w:w="9468" w:type="dxa"/>
        <w:tblBorders>
          <w:left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620" w:firstRow="1" w:lastRow="0" w:firstColumn="0" w:lastColumn="0" w:noHBand="1" w:noVBand="1"/>
      </w:tblPr>
      <w:tblGrid>
        <w:gridCol w:w="9468"/>
      </w:tblGrid>
      <w:tr w:rsidR="009E7FD5" w:rsidRPr="009E7FD5" w:rsidTr="002473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tcW w:w="94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551188" w:themeFill="text2"/>
          </w:tcPr>
          <w:p w:rsidR="009E7FD5" w:rsidRPr="005B67A7" w:rsidRDefault="008325D0" w:rsidP="0029474E">
            <w:pPr>
              <w:spacing w:after="0" w:line="240" w:lineRule="auto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Response Description</w:t>
            </w:r>
          </w:p>
        </w:tc>
      </w:tr>
      <w:tr w:rsidR="009E7FD5" w:rsidRPr="009E7FD5" w:rsidTr="008325D0">
        <w:trPr>
          <w:trHeight w:val="1114"/>
        </w:trPr>
        <w:tc>
          <w:tcPr>
            <w:tcW w:w="9468" w:type="dxa"/>
          </w:tcPr>
          <w:p w:rsidR="009E7FD5" w:rsidRPr="009E7FD5" w:rsidRDefault="009E7FD5" w:rsidP="0029474E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>&lt;Summary&gt;</w:t>
            </w:r>
          </w:p>
        </w:tc>
      </w:tr>
    </w:tbl>
    <w:p w:rsidR="009E7FD5" w:rsidRDefault="009E7FD5" w:rsidP="0029474E">
      <w:pPr>
        <w:pStyle w:val="Subtitle"/>
        <w:spacing w:after="0" w:line="240" w:lineRule="auto"/>
        <w:sectPr w:rsidR="009E7FD5" w:rsidSect="009E7FD5">
          <w:type w:val="continuous"/>
          <w:pgSz w:w="12240" w:h="15840" w:code="1"/>
          <w:pgMar w:top="2045" w:right="1440" w:bottom="2045" w:left="1440" w:header="288" w:footer="720" w:gutter="0"/>
          <w:pgNumType w:start="0"/>
          <w:cols w:space="720"/>
          <w:titlePg/>
          <w:docGrid w:linePitch="360"/>
        </w:sectPr>
      </w:pPr>
    </w:p>
    <w:p w:rsidR="0098148E" w:rsidRPr="0002645B" w:rsidRDefault="00251BA6" w:rsidP="0029474E">
      <w:pPr>
        <w:pStyle w:val="Heading2"/>
      </w:pPr>
      <w:bookmarkStart w:id="14" w:name="_Toc364878078"/>
      <w:r>
        <w:lastRenderedPageBreak/>
        <w:t>Appendix B</w:t>
      </w:r>
      <w:r w:rsidR="0098148E">
        <w:t xml:space="preserve">: </w:t>
      </w:r>
      <w:r w:rsidR="00A5089A">
        <w:t>Defect</w:t>
      </w:r>
      <w:r>
        <w:t xml:space="preserve"> </w:t>
      </w:r>
      <w:r w:rsidR="00306E14">
        <w:t>Tracking Log</w:t>
      </w:r>
      <w:r w:rsidR="0098148E">
        <w:t xml:space="preserve"> Template</w:t>
      </w:r>
      <w:bookmarkEnd w:id="14"/>
    </w:p>
    <w:tbl>
      <w:tblPr>
        <w:tblStyle w:val="MediumShading2-Accent11"/>
        <w:tblW w:w="9358" w:type="dxa"/>
        <w:tblLayout w:type="fixed"/>
        <w:tblLook w:val="0420" w:firstRow="1" w:lastRow="0" w:firstColumn="0" w:lastColumn="0" w:noHBand="0" w:noVBand="1"/>
      </w:tblPr>
      <w:tblGrid>
        <w:gridCol w:w="1862"/>
        <w:gridCol w:w="1773"/>
        <w:gridCol w:w="2028"/>
        <w:gridCol w:w="1789"/>
        <w:gridCol w:w="1906"/>
      </w:tblGrid>
      <w:tr w:rsidR="00EE42D8" w:rsidTr="00EB41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tcW w:w="1862" w:type="dxa"/>
            <w:shd w:val="clear" w:color="auto" w:fill="551188" w:themeFill="text2"/>
          </w:tcPr>
          <w:p w:rsidR="00EE42D8" w:rsidRPr="005B67A7" w:rsidRDefault="00EE42D8" w:rsidP="0029474E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ID</w:t>
            </w:r>
          </w:p>
        </w:tc>
        <w:tc>
          <w:tcPr>
            <w:tcW w:w="1773" w:type="dxa"/>
            <w:shd w:val="clear" w:color="auto" w:fill="551188" w:themeFill="text2"/>
          </w:tcPr>
          <w:p w:rsidR="00EE42D8" w:rsidRPr="005B67A7" w:rsidRDefault="00EE42D8" w:rsidP="0029474E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Category</w:t>
            </w:r>
          </w:p>
        </w:tc>
        <w:tc>
          <w:tcPr>
            <w:tcW w:w="2028" w:type="dxa"/>
            <w:shd w:val="clear" w:color="auto" w:fill="551188" w:themeFill="text2"/>
          </w:tcPr>
          <w:p w:rsidR="00EE42D8" w:rsidRPr="005B67A7" w:rsidRDefault="00EE42D8" w:rsidP="0029474E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Likelihood</w:t>
            </w:r>
          </w:p>
        </w:tc>
        <w:tc>
          <w:tcPr>
            <w:tcW w:w="1789" w:type="dxa"/>
            <w:shd w:val="clear" w:color="auto" w:fill="551188" w:themeFill="text2"/>
          </w:tcPr>
          <w:p w:rsidR="00EE42D8" w:rsidRPr="005B67A7" w:rsidRDefault="00EE42D8" w:rsidP="0029474E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Impact</w:t>
            </w:r>
          </w:p>
        </w:tc>
        <w:tc>
          <w:tcPr>
            <w:tcW w:w="1906" w:type="dxa"/>
            <w:shd w:val="clear" w:color="auto" w:fill="551188" w:themeFill="text2"/>
          </w:tcPr>
          <w:p w:rsidR="00EE42D8" w:rsidRPr="005B67A7" w:rsidRDefault="00EE42D8" w:rsidP="0029474E">
            <w:pPr>
              <w:spacing w:line="240" w:lineRule="auto"/>
              <w:rPr>
                <w:color w:val="FFFFFF" w:themeColor="background1"/>
              </w:rPr>
            </w:pPr>
            <w:r w:rsidRPr="005B67A7">
              <w:rPr>
                <w:color w:val="FFFFFF" w:themeColor="background1"/>
              </w:rPr>
              <w:t>Response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29474E">
            <w:pPr>
              <w:spacing w:line="240" w:lineRule="auto"/>
            </w:pPr>
            <w:r>
              <w:t>&lt;</w:t>
            </w:r>
            <w:r w:rsidR="00306E14">
              <w:t>Defect</w:t>
            </w:r>
            <w:r>
              <w:t xml:space="preserve"> ID&gt;</w:t>
            </w:r>
          </w:p>
        </w:tc>
        <w:tc>
          <w:tcPr>
            <w:tcW w:w="1773" w:type="dxa"/>
          </w:tcPr>
          <w:p w:rsidR="00EE42D8" w:rsidRDefault="00EE42D8" w:rsidP="0029474E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29474E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29474E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29474E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29474E">
            <w:pPr>
              <w:spacing w:line="240" w:lineRule="auto"/>
            </w:pPr>
            <w:r>
              <w:t>&lt;</w:t>
            </w:r>
            <w:r w:rsidR="00306E14">
              <w:t xml:space="preserve"> Defect </w:t>
            </w:r>
            <w:r>
              <w:t>ID&gt;</w:t>
            </w:r>
          </w:p>
        </w:tc>
        <w:tc>
          <w:tcPr>
            <w:tcW w:w="1773" w:type="dxa"/>
          </w:tcPr>
          <w:p w:rsidR="00EE42D8" w:rsidRDefault="00EE42D8" w:rsidP="0029474E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29474E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29474E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29474E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tcW w:w="1862" w:type="dxa"/>
          </w:tcPr>
          <w:p w:rsidR="00EE42D8" w:rsidRDefault="00EE42D8" w:rsidP="0029474E">
            <w:pPr>
              <w:spacing w:line="240" w:lineRule="auto"/>
            </w:pPr>
            <w:r>
              <w:t>&lt;</w:t>
            </w:r>
            <w:r w:rsidR="00306E14">
              <w:t xml:space="preserve"> Defect </w:t>
            </w:r>
            <w:r>
              <w:t>ID&gt;</w:t>
            </w:r>
          </w:p>
        </w:tc>
        <w:tc>
          <w:tcPr>
            <w:tcW w:w="1773" w:type="dxa"/>
          </w:tcPr>
          <w:p w:rsidR="00EE42D8" w:rsidRDefault="00EE42D8" w:rsidP="0029474E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29474E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29474E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29474E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trHeight w:val="415"/>
        </w:trPr>
        <w:tc>
          <w:tcPr>
            <w:tcW w:w="1862" w:type="dxa"/>
          </w:tcPr>
          <w:p w:rsidR="00EE42D8" w:rsidRDefault="00EE42D8" w:rsidP="0029474E">
            <w:pPr>
              <w:spacing w:line="240" w:lineRule="auto"/>
            </w:pPr>
            <w:r>
              <w:t>&lt;</w:t>
            </w:r>
            <w:r w:rsidR="00306E14">
              <w:t xml:space="preserve"> Defect </w:t>
            </w:r>
            <w:r>
              <w:t>ID&gt;</w:t>
            </w:r>
          </w:p>
        </w:tc>
        <w:tc>
          <w:tcPr>
            <w:tcW w:w="1773" w:type="dxa"/>
          </w:tcPr>
          <w:p w:rsidR="00EE42D8" w:rsidRDefault="00EE42D8" w:rsidP="0029474E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29474E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29474E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29474E">
            <w:pPr>
              <w:spacing w:line="240" w:lineRule="auto"/>
            </w:pPr>
            <w:r>
              <w:t>&lt;Response&gt;</w:t>
            </w:r>
          </w:p>
        </w:tc>
      </w:tr>
      <w:tr w:rsidR="00EE42D8" w:rsidTr="00EE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tcW w:w="1862" w:type="dxa"/>
          </w:tcPr>
          <w:p w:rsidR="00EE42D8" w:rsidRDefault="00EE42D8" w:rsidP="0029474E">
            <w:pPr>
              <w:spacing w:line="240" w:lineRule="auto"/>
            </w:pPr>
            <w:r>
              <w:t>&lt;</w:t>
            </w:r>
            <w:r w:rsidR="00306E14">
              <w:t xml:space="preserve"> Defect </w:t>
            </w:r>
            <w:r>
              <w:t>ID&gt;</w:t>
            </w:r>
          </w:p>
        </w:tc>
        <w:tc>
          <w:tcPr>
            <w:tcW w:w="1773" w:type="dxa"/>
          </w:tcPr>
          <w:p w:rsidR="00EE42D8" w:rsidRDefault="00EE42D8" w:rsidP="0029474E">
            <w:pPr>
              <w:spacing w:line="240" w:lineRule="auto"/>
            </w:pPr>
            <w:r>
              <w:t>&lt;Category&gt;</w:t>
            </w:r>
          </w:p>
        </w:tc>
        <w:tc>
          <w:tcPr>
            <w:tcW w:w="2028" w:type="dxa"/>
          </w:tcPr>
          <w:p w:rsidR="00EE42D8" w:rsidRDefault="00EE42D8" w:rsidP="0029474E">
            <w:pPr>
              <w:spacing w:line="240" w:lineRule="auto"/>
            </w:pPr>
            <w:r>
              <w:t>&lt;Occurrence&gt;</w:t>
            </w:r>
          </w:p>
        </w:tc>
        <w:tc>
          <w:tcPr>
            <w:tcW w:w="1789" w:type="dxa"/>
          </w:tcPr>
          <w:p w:rsidR="00EE42D8" w:rsidRDefault="00EE42D8" w:rsidP="0029474E">
            <w:pPr>
              <w:spacing w:line="240" w:lineRule="auto"/>
            </w:pPr>
            <w:r>
              <w:t>&lt;Impact&gt;</w:t>
            </w:r>
          </w:p>
        </w:tc>
        <w:tc>
          <w:tcPr>
            <w:tcW w:w="1906" w:type="dxa"/>
          </w:tcPr>
          <w:p w:rsidR="00EE42D8" w:rsidRDefault="00EE42D8" w:rsidP="0029474E">
            <w:pPr>
              <w:spacing w:line="240" w:lineRule="auto"/>
            </w:pPr>
            <w:r>
              <w:t>&lt;Response&gt;</w:t>
            </w:r>
          </w:p>
        </w:tc>
      </w:tr>
    </w:tbl>
    <w:p w:rsidR="00383B8F" w:rsidRDefault="00383B8F" w:rsidP="0029474E"/>
    <w:p w:rsidR="0098148E" w:rsidRDefault="0098148E" w:rsidP="0029474E"/>
    <w:p w:rsidR="0098148E" w:rsidRDefault="0098148E" w:rsidP="0029474E"/>
    <w:p w:rsidR="0098148E" w:rsidRPr="00383B8F" w:rsidRDefault="0098148E" w:rsidP="0029474E"/>
    <w:sectPr w:rsidR="0098148E" w:rsidRPr="00383B8F" w:rsidSect="0094209E">
      <w:headerReference w:type="first" r:id="rId19"/>
      <w:footerReference w:type="first" r:id="rId20"/>
      <w:pgSz w:w="12240" w:h="15840"/>
      <w:pgMar w:top="1440" w:right="1440" w:bottom="1440" w:left="1440" w:header="288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CDA" w:rsidRDefault="00686CDA" w:rsidP="009D21BA">
      <w:r>
        <w:separator/>
      </w:r>
    </w:p>
  </w:endnote>
  <w:endnote w:type="continuationSeparator" w:id="0">
    <w:p w:rsidR="00686CDA" w:rsidRDefault="00686CDA" w:rsidP="009D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7" w:usb1="00000000" w:usb2="00000000" w:usb3="00000000" w:csb0="00000093" w:csb1="00000000"/>
  </w:font>
  <w:font w:name="Lucida Sans">
    <w:panose1 w:val="020B0602040502020204"/>
    <w:charset w:val="00"/>
    <w:family w:val="swiss"/>
    <w:pitch w:val="variable"/>
    <w:sig w:usb0="01002A87" w:usb1="00000000" w:usb2="00000000" w:usb3="00000000" w:csb0="0001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9E" w:rsidRPr="006846B9" w:rsidRDefault="0094209E" w:rsidP="0094209E">
    <w:pPr>
      <w:pStyle w:val="Footer"/>
      <w:tabs>
        <w:tab w:val="clear" w:pos="4680"/>
        <w:tab w:val="clear" w:pos="9360"/>
        <w:tab w:val="left" w:pos="4072"/>
      </w:tabs>
      <w:spacing w:before="240"/>
    </w:pPr>
    <w:r>
      <w:rPr>
        <w:noProof/>
        <w:lang w:eastAsia="en-US"/>
      </w:rPr>
      <w:drawing>
        <wp:anchor distT="0" distB="0" distL="114300" distR="114300" simplePos="0" relativeHeight="251677184" behindDoc="0" locked="0" layoutInCell="1" allowOverlap="1" wp14:anchorId="78152972" wp14:editId="5EE3F30C">
          <wp:simplePos x="0" y="0"/>
          <wp:positionH relativeFrom="column">
            <wp:posOffset>5029200</wp:posOffset>
          </wp:positionH>
          <wp:positionV relativeFrom="paragraph">
            <wp:posOffset>-187325</wp:posOffset>
          </wp:positionV>
          <wp:extent cx="450215" cy="656590"/>
          <wp:effectExtent l="0" t="0" r="0" b="0"/>
          <wp:wrapNone/>
          <wp:docPr id="177" name="Picture 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56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US"/>
      </w:rPr>
      <w:drawing>
        <wp:anchor distT="0" distB="0" distL="114300" distR="114300" simplePos="0" relativeHeight="251678208" behindDoc="0" locked="0" layoutInCell="1" allowOverlap="1" wp14:anchorId="69EFFE21" wp14:editId="36F531F9">
          <wp:simplePos x="0" y="0"/>
          <wp:positionH relativeFrom="column">
            <wp:posOffset>5486400</wp:posOffset>
          </wp:positionH>
          <wp:positionV relativeFrom="paragraph">
            <wp:posOffset>-196215</wp:posOffset>
          </wp:positionV>
          <wp:extent cx="450215" cy="666115"/>
          <wp:effectExtent l="0" t="0" r="0" b="0"/>
          <wp:wrapNone/>
          <wp:docPr id="178" name="Picture 1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215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alias w:val="Title"/>
        <w:tag w:val=""/>
        <w:id w:val="-64303315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Defect Management Plan</w:t>
        </w:r>
      </w:sdtContent>
    </w:sdt>
    <w:r>
      <w:rPr>
        <w:noProof/>
        <w:shd w:val="clear" w:color="auto" w:fill="FFFFFF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2074" type="#_x0000_t202" style="position:absolute;margin-left:1228pt;margin-top:0;width:118.8pt;height:31.15pt;z-index:251675136;visibility:visible;mso-position-horizontal:right;mso-position-horizontal-relative:margin;mso-position-vertical:top;mso-position-vertical-relative:bottom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" filled="f" stroked="f" strokeweight=".5pt">
          <v:textbox style="mso-next-textbox:#Text Box 56;mso-fit-shape-to-text:t">
            <w:txbxContent>
              <w:p w:rsidR="0094209E" w:rsidRDefault="0094209E" w:rsidP="0094209E">
                <w:pPr>
                  <w:pStyle w:val="Footer"/>
                  <w:spacing w:before="240"/>
                </w:pPr>
                <w:r>
                  <w:fldChar w:fldCharType="begin"/>
                </w:r>
                <w:r>
                  <w:instrText xml:space="preserve"> PAGE  \* Arabic  \* MERGEFORMAT </w:instrText>
                </w:r>
                <w:r>
                  <w:fldChar w:fldCharType="separate"/>
                </w:r>
                <w:r w:rsidR="00EB41C7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margin" anchory="margin"/>
        </v:shape>
      </w:pict>
    </w:r>
    <w:r>
      <w:rPr>
        <w:noProof/>
        <w:color w:val="163300" w:themeColor="accent1"/>
        <w:shd w:val="clear" w:color="auto" w:fill="FFFFFF"/>
      </w:rPr>
      <w:pict>
        <v:rect id="Rectangle 58" o:spid="_x0000_s2075" style="position:absolute;margin-left:0;margin-top:0;width:468pt;height:2.85pt;z-index:-251640320;visibility:visible;mso-width-percent:1000;mso-wrap-distance-top:7.2pt;mso-wrap-distance-bottom:7.2pt;mso-position-horizontal:center;mso-position-horizontal-relative:margin;mso-position-vertical:top;mso-position-vertical-relative:bottom-margin-area;mso-width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2b2b2b" stroked="f" strokeweight="2pt">
          <w10:wrap type="square" anchorx="margin" anchory="margin"/>
        </v:rect>
      </w:pict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9E" w:rsidRDefault="009420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CDA" w:rsidRDefault="00686CDA" w:rsidP="009D21BA">
      <w:r>
        <w:separator/>
      </w:r>
    </w:p>
  </w:footnote>
  <w:footnote w:type="continuationSeparator" w:id="0">
    <w:p w:rsidR="00686CDA" w:rsidRDefault="00686CDA" w:rsidP="009D21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209E" w:rsidRDefault="0094209E" w:rsidP="00DE657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73088" behindDoc="0" locked="0" layoutInCell="1" allowOverlap="1" wp14:anchorId="3D9D0930" wp14:editId="4C763A3F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175" name="Pictur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hd w:val="clear" w:color="auto" w:fill="FFFFFF"/>
      </w:rPr>
      <w:pict>
        <v:rect id="_x0000_s2073" style="position:absolute;margin-left:-7.5pt;margin-top:8.5pt;width:484.4pt;height:51.8pt;z-index:251672064;visibility:visible;mso-position-horizontal-relative:margin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2b2b2b" stroked="f" strokecolor="#1e00d0 [3209]" strokeweight="2pt">
          <w10:wrap anchorx="margin" anchory="page"/>
        </v:rect>
      </w:pict>
    </w:r>
    <w:r>
      <w:rPr>
        <w:noProof/>
        <w:lang w:eastAsia="en-US"/>
      </w:rPr>
      <w:drawing>
        <wp:anchor distT="0" distB="0" distL="114300" distR="114300" simplePos="0" relativeHeight="251674112" behindDoc="0" locked="0" layoutInCell="1" allowOverlap="1" wp14:anchorId="6EA56B7C" wp14:editId="5B1963C3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176" name="Picture 17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6576" w:rsidRDefault="00DE6576" w:rsidP="00DE6576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3872" behindDoc="0" locked="0" layoutInCell="1" allowOverlap="1" wp14:anchorId="0265683E" wp14:editId="075CD031">
          <wp:simplePos x="0" y="0"/>
          <wp:positionH relativeFrom="column">
            <wp:posOffset>2987411</wp:posOffset>
          </wp:positionH>
          <wp:positionV relativeFrom="paragraph">
            <wp:posOffset>-128270</wp:posOffset>
          </wp:positionV>
          <wp:extent cx="3093085" cy="329565"/>
          <wp:effectExtent l="0" t="0" r="0" b="0"/>
          <wp:wrapNone/>
          <wp:docPr id="171" name="Picture 1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3085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hd w:val="clear" w:color="auto" w:fill="FFFFFF"/>
      </w:rPr>
      <w:pict>
        <v:rect id="Rectangle 4" o:spid="_x0000_s2065" style="position:absolute;margin-left:-7.5pt;margin-top:8.5pt;width:484.4pt;height:51.8pt;z-index:251662848;visibility:visible;mso-position-horizontal-relative:margin;mso-position-vertical-relative:page;mso-width-relative:margin;mso-height-relative:top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" fillcolor="#2b2b2b" stroked="f" strokecolor="#1e00d0 [3209]" strokeweight="2pt">
          <w10:wrap anchorx="margin" anchory="page"/>
        </v:rect>
      </w:pict>
    </w:r>
    <w:r>
      <w:rPr>
        <w:noProof/>
        <w:lang w:eastAsia="en-US"/>
      </w:rPr>
      <w:drawing>
        <wp:anchor distT="0" distB="0" distL="114300" distR="114300" simplePos="0" relativeHeight="251664896" behindDoc="0" locked="0" layoutInCell="1" allowOverlap="1" wp14:anchorId="0EABAE17" wp14:editId="6B425AFF">
          <wp:simplePos x="0" y="0"/>
          <wp:positionH relativeFrom="column">
            <wp:posOffset>-115570</wp:posOffset>
          </wp:positionH>
          <wp:positionV relativeFrom="paragraph">
            <wp:posOffset>-127635</wp:posOffset>
          </wp:positionV>
          <wp:extent cx="3210560" cy="329565"/>
          <wp:effectExtent l="0" t="0" r="0" b="0"/>
          <wp:wrapNone/>
          <wp:docPr id="172" name="Picture 1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3210560" cy="329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9FE" w:rsidRDefault="009169FE">
    <w:pPr>
      <w:pStyle w:val="Header"/>
      <w:jc w:val="right"/>
      <w:rPr>
        <w:color w:val="163300" w:themeColor="accent1"/>
      </w:rPr>
    </w:pPr>
  </w:p>
  <w:p w:rsidR="009169FE" w:rsidRDefault="009169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77097"/>
    <w:multiLevelType w:val="hybridMultilevel"/>
    <w:tmpl w:val="47EEF21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>
    <w:nsid w:val="16FA3C2A"/>
    <w:multiLevelType w:val="hybridMultilevel"/>
    <w:tmpl w:val="97D2C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174F8B"/>
    <w:multiLevelType w:val="hybridMultilevel"/>
    <w:tmpl w:val="8256B5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C9A5866"/>
    <w:multiLevelType w:val="hybridMultilevel"/>
    <w:tmpl w:val="37263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A355344"/>
    <w:multiLevelType w:val="hybridMultilevel"/>
    <w:tmpl w:val="3C6A3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D192524"/>
    <w:multiLevelType w:val="hybridMultilevel"/>
    <w:tmpl w:val="0AE697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15C2895"/>
    <w:multiLevelType w:val="hybridMultilevel"/>
    <w:tmpl w:val="092C1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9DD6D01"/>
    <w:multiLevelType w:val="hybridMultilevel"/>
    <w:tmpl w:val="36244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A207BF4"/>
    <w:multiLevelType w:val="hybridMultilevel"/>
    <w:tmpl w:val="3C0C2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2E51611"/>
    <w:multiLevelType w:val="hybridMultilevel"/>
    <w:tmpl w:val="95D81F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45C45B0"/>
    <w:multiLevelType w:val="hybridMultilevel"/>
    <w:tmpl w:val="55D43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8FA5E84"/>
    <w:multiLevelType w:val="hybridMultilevel"/>
    <w:tmpl w:val="822650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7FCB65E3"/>
    <w:multiLevelType w:val="hybridMultilevel"/>
    <w:tmpl w:val="03786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3"/>
  </w:num>
  <w:num w:numId="9">
    <w:abstractNumId w:val="12"/>
  </w:num>
  <w:num w:numId="10">
    <w:abstractNumId w:val="10"/>
  </w:num>
  <w:num w:numId="11">
    <w:abstractNumId w:val="8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proofState w:spelling="clean" w:grammar="clean"/>
  <w:defaultTabStop w:val="720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0710"/>
    <w:rsid w:val="0000354C"/>
    <w:rsid w:val="000066A3"/>
    <w:rsid w:val="00011A09"/>
    <w:rsid w:val="00017CC1"/>
    <w:rsid w:val="00021026"/>
    <w:rsid w:val="0002645B"/>
    <w:rsid w:val="00051C6A"/>
    <w:rsid w:val="000572FA"/>
    <w:rsid w:val="00087421"/>
    <w:rsid w:val="00091145"/>
    <w:rsid w:val="000911EF"/>
    <w:rsid w:val="00095B3C"/>
    <w:rsid w:val="000B1C97"/>
    <w:rsid w:val="000B7139"/>
    <w:rsid w:val="000C3737"/>
    <w:rsid w:val="000C445A"/>
    <w:rsid w:val="000C5228"/>
    <w:rsid w:val="000C66FC"/>
    <w:rsid w:val="000D2052"/>
    <w:rsid w:val="000D39F5"/>
    <w:rsid w:val="000E00A5"/>
    <w:rsid w:val="000F384C"/>
    <w:rsid w:val="001012BD"/>
    <w:rsid w:val="0010254E"/>
    <w:rsid w:val="00106442"/>
    <w:rsid w:val="00114EE0"/>
    <w:rsid w:val="00125DA5"/>
    <w:rsid w:val="001348CB"/>
    <w:rsid w:val="00143627"/>
    <w:rsid w:val="00150679"/>
    <w:rsid w:val="00154EB8"/>
    <w:rsid w:val="0015528A"/>
    <w:rsid w:val="00156D10"/>
    <w:rsid w:val="001611D3"/>
    <w:rsid w:val="001647BE"/>
    <w:rsid w:val="00185FDB"/>
    <w:rsid w:val="00186C33"/>
    <w:rsid w:val="001931B0"/>
    <w:rsid w:val="001A018C"/>
    <w:rsid w:val="001A1856"/>
    <w:rsid w:val="001A20ED"/>
    <w:rsid w:val="001A5C58"/>
    <w:rsid w:val="001A5CAC"/>
    <w:rsid w:val="001B1E56"/>
    <w:rsid w:val="001B7F41"/>
    <w:rsid w:val="001D7FEB"/>
    <w:rsid w:val="001E4285"/>
    <w:rsid w:val="001E5BF2"/>
    <w:rsid w:val="001F4015"/>
    <w:rsid w:val="001F62CE"/>
    <w:rsid w:val="001F7692"/>
    <w:rsid w:val="00203AF9"/>
    <w:rsid w:val="0021082B"/>
    <w:rsid w:val="00212A68"/>
    <w:rsid w:val="0022514C"/>
    <w:rsid w:val="00233B03"/>
    <w:rsid w:val="00240E5C"/>
    <w:rsid w:val="00247343"/>
    <w:rsid w:val="00251BA6"/>
    <w:rsid w:val="0025512E"/>
    <w:rsid w:val="00257379"/>
    <w:rsid w:val="00257538"/>
    <w:rsid w:val="002742E6"/>
    <w:rsid w:val="0027461F"/>
    <w:rsid w:val="0028326D"/>
    <w:rsid w:val="00290E01"/>
    <w:rsid w:val="002915BD"/>
    <w:rsid w:val="0029474E"/>
    <w:rsid w:val="002A5CEF"/>
    <w:rsid w:val="002B52C3"/>
    <w:rsid w:val="002B7B2C"/>
    <w:rsid w:val="002C1D4A"/>
    <w:rsid w:val="002C2C06"/>
    <w:rsid w:val="002C388C"/>
    <w:rsid w:val="002C3B08"/>
    <w:rsid w:val="002D0CC0"/>
    <w:rsid w:val="002D441A"/>
    <w:rsid w:val="002D4634"/>
    <w:rsid w:val="002D737D"/>
    <w:rsid w:val="002E3BEB"/>
    <w:rsid w:val="002E452E"/>
    <w:rsid w:val="002F2198"/>
    <w:rsid w:val="002F355B"/>
    <w:rsid w:val="002F5010"/>
    <w:rsid w:val="00303734"/>
    <w:rsid w:val="00306E14"/>
    <w:rsid w:val="003100DF"/>
    <w:rsid w:val="003103AA"/>
    <w:rsid w:val="00316A54"/>
    <w:rsid w:val="00316F9B"/>
    <w:rsid w:val="003223F9"/>
    <w:rsid w:val="00334D26"/>
    <w:rsid w:val="003359FE"/>
    <w:rsid w:val="00335E10"/>
    <w:rsid w:val="003446D5"/>
    <w:rsid w:val="00345258"/>
    <w:rsid w:val="00350D93"/>
    <w:rsid w:val="00354228"/>
    <w:rsid w:val="00354B38"/>
    <w:rsid w:val="00355402"/>
    <w:rsid w:val="00371F5A"/>
    <w:rsid w:val="00375913"/>
    <w:rsid w:val="00376CE2"/>
    <w:rsid w:val="00377DB3"/>
    <w:rsid w:val="0038236D"/>
    <w:rsid w:val="00383B8F"/>
    <w:rsid w:val="0039030B"/>
    <w:rsid w:val="00394D0B"/>
    <w:rsid w:val="00397482"/>
    <w:rsid w:val="003A42EB"/>
    <w:rsid w:val="003A51CF"/>
    <w:rsid w:val="003C45E7"/>
    <w:rsid w:val="003D5C1A"/>
    <w:rsid w:val="003D776D"/>
    <w:rsid w:val="003F1055"/>
    <w:rsid w:val="004028BB"/>
    <w:rsid w:val="00404DF8"/>
    <w:rsid w:val="004055AE"/>
    <w:rsid w:val="004112C3"/>
    <w:rsid w:val="00411F0C"/>
    <w:rsid w:val="004134F5"/>
    <w:rsid w:val="00413797"/>
    <w:rsid w:val="0041517F"/>
    <w:rsid w:val="00432B2D"/>
    <w:rsid w:val="00457E20"/>
    <w:rsid w:val="00461D7C"/>
    <w:rsid w:val="004774E6"/>
    <w:rsid w:val="0048225C"/>
    <w:rsid w:val="004843D1"/>
    <w:rsid w:val="004A2428"/>
    <w:rsid w:val="004B57F9"/>
    <w:rsid w:val="004C1CD5"/>
    <w:rsid w:val="004C400E"/>
    <w:rsid w:val="004C6F59"/>
    <w:rsid w:val="004D39AC"/>
    <w:rsid w:val="004D6E91"/>
    <w:rsid w:val="004E585C"/>
    <w:rsid w:val="004E7830"/>
    <w:rsid w:val="004F7829"/>
    <w:rsid w:val="0050089B"/>
    <w:rsid w:val="00500C78"/>
    <w:rsid w:val="00502B1E"/>
    <w:rsid w:val="00505966"/>
    <w:rsid w:val="00511053"/>
    <w:rsid w:val="0052567B"/>
    <w:rsid w:val="00534D19"/>
    <w:rsid w:val="00535C49"/>
    <w:rsid w:val="005373E2"/>
    <w:rsid w:val="00544382"/>
    <w:rsid w:val="0056734E"/>
    <w:rsid w:val="00572EBB"/>
    <w:rsid w:val="00574E5C"/>
    <w:rsid w:val="00577C3C"/>
    <w:rsid w:val="0058056E"/>
    <w:rsid w:val="00580A66"/>
    <w:rsid w:val="00583FAA"/>
    <w:rsid w:val="00584B63"/>
    <w:rsid w:val="0058630F"/>
    <w:rsid w:val="005879BB"/>
    <w:rsid w:val="00595C18"/>
    <w:rsid w:val="00596C8A"/>
    <w:rsid w:val="00597944"/>
    <w:rsid w:val="005A49B0"/>
    <w:rsid w:val="005A60B2"/>
    <w:rsid w:val="005B267E"/>
    <w:rsid w:val="005B279C"/>
    <w:rsid w:val="005B67A7"/>
    <w:rsid w:val="005C2203"/>
    <w:rsid w:val="005C4F40"/>
    <w:rsid w:val="005C6C93"/>
    <w:rsid w:val="005D19F5"/>
    <w:rsid w:val="005D1C02"/>
    <w:rsid w:val="005D58FC"/>
    <w:rsid w:val="005D5F6C"/>
    <w:rsid w:val="005E1808"/>
    <w:rsid w:val="005F0E13"/>
    <w:rsid w:val="005F2323"/>
    <w:rsid w:val="005F2F55"/>
    <w:rsid w:val="005F44E5"/>
    <w:rsid w:val="005F4EC8"/>
    <w:rsid w:val="00606089"/>
    <w:rsid w:val="00611E8F"/>
    <w:rsid w:val="00611EF1"/>
    <w:rsid w:val="00612DD0"/>
    <w:rsid w:val="0062033B"/>
    <w:rsid w:val="00620A20"/>
    <w:rsid w:val="00624ACC"/>
    <w:rsid w:val="00632DA4"/>
    <w:rsid w:val="00634961"/>
    <w:rsid w:val="00637099"/>
    <w:rsid w:val="0064025D"/>
    <w:rsid w:val="006464B2"/>
    <w:rsid w:val="006466A9"/>
    <w:rsid w:val="006535CF"/>
    <w:rsid w:val="00657547"/>
    <w:rsid w:val="00660302"/>
    <w:rsid w:val="00667525"/>
    <w:rsid w:val="00674533"/>
    <w:rsid w:val="00686836"/>
    <w:rsid w:val="00686CDA"/>
    <w:rsid w:val="0069572D"/>
    <w:rsid w:val="006A3166"/>
    <w:rsid w:val="006A33B3"/>
    <w:rsid w:val="006A387A"/>
    <w:rsid w:val="006A73F9"/>
    <w:rsid w:val="006F2130"/>
    <w:rsid w:val="006F260B"/>
    <w:rsid w:val="0071052E"/>
    <w:rsid w:val="00710AB2"/>
    <w:rsid w:val="00712FCE"/>
    <w:rsid w:val="007235E6"/>
    <w:rsid w:val="00724DBD"/>
    <w:rsid w:val="007309B1"/>
    <w:rsid w:val="007323B7"/>
    <w:rsid w:val="00755079"/>
    <w:rsid w:val="00763CD4"/>
    <w:rsid w:val="00781699"/>
    <w:rsid w:val="00786CAA"/>
    <w:rsid w:val="00794841"/>
    <w:rsid w:val="00796CED"/>
    <w:rsid w:val="007A49D8"/>
    <w:rsid w:val="007A7157"/>
    <w:rsid w:val="007A781B"/>
    <w:rsid w:val="007B35C7"/>
    <w:rsid w:val="007D51A6"/>
    <w:rsid w:val="007D57EB"/>
    <w:rsid w:val="007D7F08"/>
    <w:rsid w:val="007E3DF9"/>
    <w:rsid w:val="007E6F22"/>
    <w:rsid w:val="007F5E5C"/>
    <w:rsid w:val="007F5E85"/>
    <w:rsid w:val="007F5E8B"/>
    <w:rsid w:val="007F70B5"/>
    <w:rsid w:val="007F7D17"/>
    <w:rsid w:val="008006C1"/>
    <w:rsid w:val="0080517A"/>
    <w:rsid w:val="008055B9"/>
    <w:rsid w:val="00807C18"/>
    <w:rsid w:val="008121C0"/>
    <w:rsid w:val="00816370"/>
    <w:rsid w:val="008325D0"/>
    <w:rsid w:val="008355A3"/>
    <w:rsid w:val="00844042"/>
    <w:rsid w:val="00847DD7"/>
    <w:rsid w:val="00851051"/>
    <w:rsid w:val="00857B56"/>
    <w:rsid w:val="00864876"/>
    <w:rsid w:val="008716B9"/>
    <w:rsid w:val="008851B7"/>
    <w:rsid w:val="00886015"/>
    <w:rsid w:val="00895C0F"/>
    <w:rsid w:val="008A0DBD"/>
    <w:rsid w:val="008A2AC9"/>
    <w:rsid w:val="008A3A32"/>
    <w:rsid w:val="008B5A08"/>
    <w:rsid w:val="008C03C6"/>
    <w:rsid w:val="008C659F"/>
    <w:rsid w:val="008D0EB6"/>
    <w:rsid w:val="008D1F5E"/>
    <w:rsid w:val="008D24B8"/>
    <w:rsid w:val="008D3F16"/>
    <w:rsid w:val="008D4838"/>
    <w:rsid w:val="008E176E"/>
    <w:rsid w:val="008E5F33"/>
    <w:rsid w:val="00903E04"/>
    <w:rsid w:val="00905208"/>
    <w:rsid w:val="00914E09"/>
    <w:rsid w:val="009165A6"/>
    <w:rsid w:val="009169FE"/>
    <w:rsid w:val="00917F78"/>
    <w:rsid w:val="009200BE"/>
    <w:rsid w:val="0093283A"/>
    <w:rsid w:val="009337B8"/>
    <w:rsid w:val="0094209E"/>
    <w:rsid w:val="009560FA"/>
    <w:rsid w:val="00964417"/>
    <w:rsid w:val="00972EB9"/>
    <w:rsid w:val="00977D62"/>
    <w:rsid w:val="0098148E"/>
    <w:rsid w:val="00983D7E"/>
    <w:rsid w:val="00985CE3"/>
    <w:rsid w:val="00991758"/>
    <w:rsid w:val="00992E90"/>
    <w:rsid w:val="00994FEE"/>
    <w:rsid w:val="009A4013"/>
    <w:rsid w:val="009A4E4D"/>
    <w:rsid w:val="009B1F88"/>
    <w:rsid w:val="009B2041"/>
    <w:rsid w:val="009B7DC9"/>
    <w:rsid w:val="009B7F38"/>
    <w:rsid w:val="009C2E0B"/>
    <w:rsid w:val="009C7956"/>
    <w:rsid w:val="009D0F45"/>
    <w:rsid w:val="009D21BA"/>
    <w:rsid w:val="009E11AD"/>
    <w:rsid w:val="009E1708"/>
    <w:rsid w:val="009E398E"/>
    <w:rsid w:val="009E62F4"/>
    <w:rsid w:val="009E6679"/>
    <w:rsid w:val="009E7FD5"/>
    <w:rsid w:val="009F4790"/>
    <w:rsid w:val="00A03BCB"/>
    <w:rsid w:val="00A104A2"/>
    <w:rsid w:val="00A13491"/>
    <w:rsid w:val="00A20238"/>
    <w:rsid w:val="00A25D3B"/>
    <w:rsid w:val="00A268FE"/>
    <w:rsid w:val="00A30E88"/>
    <w:rsid w:val="00A31437"/>
    <w:rsid w:val="00A314C5"/>
    <w:rsid w:val="00A33A64"/>
    <w:rsid w:val="00A3622E"/>
    <w:rsid w:val="00A461F7"/>
    <w:rsid w:val="00A5089A"/>
    <w:rsid w:val="00A52179"/>
    <w:rsid w:val="00A57BC0"/>
    <w:rsid w:val="00A6326E"/>
    <w:rsid w:val="00A6695E"/>
    <w:rsid w:val="00A66B9B"/>
    <w:rsid w:val="00A7473F"/>
    <w:rsid w:val="00A760D5"/>
    <w:rsid w:val="00A81588"/>
    <w:rsid w:val="00A83387"/>
    <w:rsid w:val="00A95280"/>
    <w:rsid w:val="00AB3ACC"/>
    <w:rsid w:val="00AB6256"/>
    <w:rsid w:val="00AB655C"/>
    <w:rsid w:val="00AC0612"/>
    <w:rsid w:val="00AC6CCB"/>
    <w:rsid w:val="00AD19EA"/>
    <w:rsid w:val="00AD240D"/>
    <w:rsid w:val="00AD2884"/>
    <w:rsid w:val="00B048A4"/>
    <w:rsid w:val="00B16EF6"/>
    <w:rsid w:val="00B3405F"/>
    <w:rsid w:val="00B40AC5"/>
    <w:rsid w:val="00B4206D"/>
    <w:rsid w:val="00B445D7"/>
    <w:rsid w:val="00B54246"/>
    <w:rsid w:val="00B5429E"/>
    <w:rsid w:val="00B5482C"/>
    <w:rsid w:val="00B641A3"/>
    <w:rsid w:val="00B6796A"/>
    <w:rsid w:val="00B737D2"/>
    <w:rsid w:val="00B814AF"/>
    <w:rsid w:val="00B82D37"/>
    <w:rsid w:val="00B853FE"/>
    <w:rsid w:val="00B87130"/>
    <w:rsid w:val="00B87C5E"/>
    <w:rsid w:val="00B9362B"/>
    <w:rsid w:val="00B95A61"/>
    <w:rsid w:val="00B963C3"/>
    <w:rsid w:val="00BA3045"/>
    <w:rsid w:val="00BB5FA2"/>
    <w:rsid w:val="00BB6AC0"/>
    <w:rsid w:val="00BC13D5"/>
    <w:rsid w:val="00BC5185"/>
    <w:rsid w:val="00BC684A"/>
    <w:rsid w:val="00BC6D0E"/>
    <w:rsid w:val="00BC7CE1"/>
    <w:rsid w:val="00BD2B6B"/>
    <w:rsid w:val="00BE255C"/>
    <w:rsid w:val="00BE6EDA"/>
    <w:rsid w:val="00BF18DB"/>
    <w:rsid w:val="00BF286E"/>
    <w:rsid w:val="00BF3763"/>
    <w:rsid w:val="00C0233D"/>
    <w:rsid w:val="00C02ACA"/>
    <w:rsid w:val="00C03167"/>
    <w:rsid w:val="00C128E8"/>
    <w:rsid w:val="00C13BA6"/>
    <w:rsid w:val="00C22169"/>
    <w:rsid w:val="00C410F3"/>
    <w:rsid w:val="00C412C3"/>
    <w:rsid w:val="00C44FF2"/>
    <w:rsid w:val="00C45327"/>
    <w:rsid w:val="00C51555"/>
    <w:rsid w:val="00C5180D"/>
    <w:rsid w:val="00C53D44"/>
    <w:rsid w:val="00C54AFC"/>
    <w:rsid w:val="00C56E4C"/>
    <w:rsid w:val="00C57225"/>
    <w:rsid w:val="00C7006F"/>
    <w:rsid w:val="00C82B73"/>
    <w:rsid w:val="00C84B2C"/>
    <w:rsid w:val="00C86512"/>
    <w:rsid w:val="00C978C6"/>
    <w:rsid w:val="00CB457B"/>
    <w:rsid w:val="00CB4852"/>
    <w:rsid w:val="00CE2755"/>
    <w:rsid w:val="00CE77B0"/>
    <w:rsid w:val="00CF03F0"/>
    <w:rsid w:val="00CF4E07"/>
    <w:rsid w:val="00CF6BEC"/>
    <w:rsid w:val="00CF77BE"/>
    <w:rsid w:val="00D050FC"/>
    <w:rsid w:val="00D13335"/>
    <w:rsid w:val="00D14E4E"/>
    <w:rsid w:val="00D16CAD"/>
    <w:rsid w:val="00D27D3E"/>
    <w:rsid w:val="00D31963"/>
    <w:rsid w:val="00D31DAA"/>
    <w:rsid w:val="00D337C7"/>
    <w:rsid w:val="00D355F6"/>
    <w:rsid w:val="00D35D82"/>
    <w:rsid w:val="00D36D6F"/>
    <w:rsid w:val="00D4341D"/>
    <w:rsid w:val="00D54182"/>
    <w:rsid w:val="00D56063"/>
    <w:rsid w:val="00D62158"/>
    <w:rsid w:val="00D6294E"/>
    <w:rsid w:val="00D6687E"/>
    <w:rsid w:val="00D76AEA"/>
    <w:rsid w:val="00D970D3"/>
    <w:rsid w:val="00D9767C"/>
    <w:rsid w:val="00DA32F1"/>
    <w:rsid w:val="00DB5B40"/>
    <w:rsid w:val="00DC1707"/>
    <w:rsid w:val="00DD1107"/>
    <w:rsid w:val="00DD516F"/>
    <w:rsid w:val="00DD54EF"/>
    <w:rsid w:val="00DE6576"/>
    <w:rsid w:val="00DF2238"/>
    <w:rsid w:val="00DF3438"/>
    <w:rsid w:val="00DF3A64"/>
    <w:rsid w:val="00DF4973"/>
    <w:rsid w:val="00DF627A"/>
    <w:rsid w:val="00E1258A"/>
    <w:rsid w:val="00E12B89"/>
    <w:rsid w:val="00E16D8D"/>
    <w:rsid w:val="00E2442E"/>
    <w:rsid w:val="00E25474"/>
    <w:rsid w:val="00E31D15"/>
    <w:rsid w:val="00E359B4"/>
    <w:rsid w:val="00E40DF7"/>
    <w:rsid w:val="00E465E3"/>
    <w:rsid w:val="00E50F86"/>
    <w:rsid w:val="00E5613C"/>
    <w:rsid w:val="00E60050"/>
    <w:rsid w:val="00E63EE6"/>
    <w:rsid w:val="00E6402B"/>
    <w:rsid w:val="00E64340"/>
    <w:rsid w:val="00E724FD"/>
    <w:rsid w:val="00E73867"/>
    <w:rsid w:val="00E80710"/>
    <w:rsid w:val="00E8702C"/>
    <w:rsid w:val="00E955D6"/>
    <w:rsid w:val="00EA17E9"/>
    <w:rsid w:val="00EB3D42"/>
    <w:rsid w:val="00EB41C7"/>
    <w:rsid w:val="00EC3F61"/>
    <w:rsid w:val="00ED2A28"/>
    <w:rsid w:val="00ED3C86"/>
    <w:rsid w:val="00EE1DCE"/>
    <w:rsid w:val="00EE37BF"/>
    <w:rsid w:val="00EE42D8"/>
    <w:rsid w:val="00EF3918"/>
    <w:rsid w:val="00F02809"/>
    <w:rsid w:val="00F02BDE"/>
    <w:rsid w:val="00F038DA"/>
    <w:rsid w:val="00F05C15"/>
    <w:rsid w:val="00F11F5F"/>
    <w:rsid w:val="00F200E8"/>
    <w:rsid w:val="00F21413"/>
    <w:rsid w:val="00F24A4C"/>
    <w:rsid w:val="00F27591"/>
    <w:rsid w:val="00F30772"/>
    <w:rsid w:val="00F309D6"/>
    <w:rsid w:val="00F3167D"/>
    <w:rsid w:val="00F31A24"/>
    <w:rsid w:val="00F44A82"/>
    <w:rsid w:val="00F46D78"/>
    <w:rsid w:val="00F501E7"/>
    <w:rsid w:val="00F6101C"/>
    <w:rsid w:val="00F63C07"/>
    <w:rsid w:val="00F706AF"/>
    <w:rsid w:val="00F72141"/>
    <w:rsid w:val="00F74187"/>
    <w:rsid w:val="00F75EA6"/>
    <w:rsid w:val="00F7779B"/>
    <w:rsid w:val="00F80A3A"/>
    <w:rsid w:val="00F82E58"/>
    <w:rsid w:val="00F836C3"/>
    <w:rsid w:val="00F8635D"/>
    <w:rsid w:val="00FA0B4A"/>
    <w:rsid w:val="00FB63F8"/>
    <w:rsid w:val="00FB6A70"/>
    <w:rsid w:val="00FC798C"/>
    <w:rsid w:val="00FD562C"/>
    <w:rsid w:val="00FD7530"/>
    <w:rsid w:val="00FE0E9C"/>
    <w:rsid w:val="00FE2D0F"/>
    <w:rsid w:val="00FE3FAF"/>
    <w:rsid w:val="00FE6E50"/>
    <w:rsid w:val="00FF4041"/>
    <w:rsid w:val="00FF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1BA"/>
    <w:pPr>
      <w:spacing w:after="240" w:line="36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7FEB"/>
    <w:pPr>
      <w:pBdr>
        <w:top w:val="single" w:sz="24" w:space="1" w:color="2B2B2B"/>
        <w:left w:val="single" w:sz="24" w:space="4" w:color="2B2B2B"/>
        <w:bottom w:val="single" w:sz="24" w:space="1" w:color="2B2B2B"/>
        <w:right w:val="single" w:sz="24" w:space="4" w:color="2B2B2B"/>
      </w:pBdr>
      <w:shd w:val="clear" w:color="auto" w:fill="2B2B2B"/>
      <w:tabs>
        <w:tab w:val="left" w:pos="1830"/>
      </w:tabs>
      <w:spacing w:line="276" w:lineRule="auto"/>
      <w:outlineLvl w:val="0"/>
    </w:pPr>
    <w:rPr>
      <w:rFonts w:ascii="Lucida Sans" w:eastAsiaTheme="majorEastAsia" w:hAnsi="Lucida Sans" w:cstheme="majorBidi"/>
      <w:b/>
      <w:bCs w:val="0"/>
      <w:color w:val="FFFFFF" w:themeColor="background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7FEB"/>
    <w:pPr>
      <w:keepNext/>
      <w:keepLines/>
      <w:pBdr>
        <w:bottom w:val="single" w:sz="24" w:space="0" w:color="163300" w:themeColor="accent1"/>
      </w:pBdr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17F"/>
    <w:pPr>
      <w:keepNext/>
      <w:keepLines/>
      <w:pBdr>
        <w:bottom w:val="single" w:sz="18" w:space="1" w:color="2C6600" w:themeColor="accent2"/>
      </w:pBdr>
      <w:spacing w:before="200" w:line="276" w:lineRule="auto"/>
      <w:outlineLvl w:val="2"/>
    </w:pPr>
    <w:rPr>
      <w:rFonts w:asciiTheme="majorHAnsi" w:eastAsiaTheme="majorEastAsia" w:hAnsiTheme="majorHAnsi" w:cstheme="majorBidi"/>
      <w:b/>
      <w:bCs w:val="0"/>
      <w:color w:val="2C6600" w:themeColor="accen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6A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 w:val="0"/>
      <w:i/>
      <w:iCs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FEB"/>
    <w:rPr>
      <w:rFonts w:ascii="Lucida Sans" w:eastAsiaTheme="majorEastAsia" w:hAnsi="Lucida Sans" w:cstheme="majorBidi"/>
      <w:b/>
      <w:color w:val="FFFFFF" w:themeColor="background1"/>
      <w:sz w:val="28"/>
      <w:szCs w:val="28"/>
      <w:shd w:val="clear" w:color="auto" w:fill="2B2B2B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D7FEB"/>
    <w:rPr>
      <w:rFonts w:asciiTheme="majorHAnsi" w:eastAsiaTheme="majorEastAsia" w:hAnsiTheme="majorHAnsi" w:cstheme="majorBidi"/>
      <w:b/>
      <w:color w:val="163300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41517F"/>
    <w:rPr>
      <w:rFonts w:asciiTheme="majorHAnsi" w:eastAsiaTheme="majorEastAsia" w:hAnsiTheme="majorHAnsi" w:cstheme="majorBidi"/>
      <w:b/>
      <w:color w:val="2C6600" w:themeColor="accent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uiPriority w:val="1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MediumShading2-Accent11">
    <w:name w:val="Medium Shading 2 - Accent 1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066A3"/>
    <w:rPr>
      <w:rFonts w:asciiTheme="majorHAnsi" w:eastAsiaTheme="majorEastAsia" w:hAnsiTheme="majorHAnsi" w:cstheme="majorBidi"/>
      <w:b/>
      <w:i/>
      <w:iCs/>
      <w:color w:val="163300" w:themeColor="accent1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977D62"/>
    <w:rPr>
      <w:color w:val="551188" w:themeColor="followedHyperlink"/>
      <w:u w:val="single"/>
    </w:rPr>
  </w:style>
  <w:style w:type="table" w:styleId="MediumShading2-Accent1">
    <w:name w:val="Medium Shading 2 Accent 1"/>
    <w:basedOn w:val="TableNormal"/>
    <w:uiPriority w:val="64"/>
    <w:rsid w:val="00026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9E7FD5"/>
    <w:pPr>
      <w:numPr>
        <w:ilvl w:val="1"/>
      </w:numPr>
    </w:pPr>
    <w:rPr>
      <w:rFonts w:asciiTheme="majorHAnsi" w:eastAsiaTheme="majorEastAsia" w:hAnsiTheme="majorHAnsi" w:cstheme="majorBidi"/>
      <w:i/>
      <w:iCs/>
      <w:color w:val="163300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E7FD5"/>
    <w:rPr>
      <w:rFonts w:asciiTheme="majorHAnsi" w:eastAsiaTheme="majorEastAsia" w:hAnsiTheme="majorHAnsi" w:cstheme="majorBidi"/>
      <w:bCs/>
      <w:i/>
      <w:iCs/>
      <w:color w:val="163300" w:themeColor="accent1"/>
      <w:spacing w:val="15"/>
      <w:sz w:val="24"/>
      <w:szCs w:val="24"/>
      <w:lang w:eastAsia="ja-JP"/>
    </w:rPr>
  </w:style>
  <w:style w:type="character" w:styleId="LineNumber">
    <w:name w:val="line number"/>
    <w:basedOn w:val="DefaultParagraphFont"/>
    <w:uiPriority w:val="99"/>
    <w:semiHidden/>
    <w:unhideWhenUsed/>
    <w:rsid w:val="000C44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3D5"/>
    <w:pPr>
      <w:spacing w:after="0" w:line="480" w:lineRule="auto"/>
    </w:pPr>
    <w:rPr>
      <w:bCs/>
      <w:color w:val="00000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07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1026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07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16330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8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 w:val="0"/>
      <w:color w:val="1633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10"/>
    <w:rPr>
      <w:rFonts w:asciiTheme="majorHAnsi" w:eastAsiaTheme="majorEastAsia" w:hAnsiTheme="majorHAnsi" w:cstheme="majorBidi"/>
      <w:b/>
      <w:bCs/>
      <w:color w:val="10260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710"/>
    <w:rPr>
      <w:rFonts w:asciiTheme="majorHAnsi" w:eastAsiaTheme="majorEastAsia" w:hAnsiTheme="majorHAnsi" w:cstheme="majorBidi"/>
      <w:b/>
      <w:bCs/>
      <w:color w:val="16330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856"/>
    <w:rPr>
      <w:rFonts w:asciiTheme="majorHAnsi" w:eastAsiaTheme="majorEastAsia" w:hAnsiTheme="majorHAnsi" w:cstheme="majorBidi"/>
      <w:b/>
      <w:bCs/>
      <w:color w:val="163300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E10"/>
  </w:style>
  <w:style w:type="paragraph" w:styleId="Footer">
    <w:name w:val="footer"/>
    <w:basedOn w:val="Normal"/>
    <w:link w:val="FooterChar"/>
    <w:uiPriority w:val="99"/>
    <w:unhideWhenUsed/>
    <w:rsid w:val="00335E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E10"/>
  </w:style>
  <w:style w:type="paragraph" w:styleId="NoSpacing">
    <w:name w:val="No Spacing"/>
    <w:link w:val="NoSpacingChar"/>
    <w:qFormat/>
    <w:rsid w:val="00335E1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35E10"/>
    <w:rPr>
      <w:rFonts w:eastAsiaTheme="minorEastAsia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F05C1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72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line="24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7525"/>
    <w:pPr>
      <w:tabs>
        <w:tab w:val="right" w:leader="dot" w:pos="9350"/>
      </w:tabs>
      <w:spacing w:after="100" w:line="240" w:lineRule="auto"/>
      <w:ind w:left="440"/>
    </w:pPr>
  </w:style>
  <w:style w:type="character" w:styleId="Hyperlink">
    <w:name w:val="Hyperlink"/>
    <w:basedOn w:val="DefaultParagraphFont"/>
    <w:uiPriority w:val="99"/>
    <w:unhideWhenUsed/>
    <w:rsid w:val="00F05C15"/>
    <w:rPr>
      <w:color w:val="55118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0E9C"/>
    <w:pPr>
      <w:ind w:left="720"/>
      <w:contextualSpacing/>
    </w:pPr>
  </w:style>
  <w:style w:type="paragraph" w:customStyle="1" w:styleId="HeaderOdd">
    <w:name w:val="Header Odd"/>
    <w:basedOn w:val="NoSpacing"/>
    <w:qFormat/>
    <w:rsid w:val="004D39AC"/>
    <w:pPr>
      <w:pBdr>
        <w:bottom w:val="single" w:sz="4" w:space="1" w:color="163300" w:themeColor="accent1"/>
      </w:pBdr>
      <w:jc w:val="right"/>
    </w:pPr>
    <w:rPr>
      <w:rFonts w:eastAsiaTheme="minorHAnsi" w:cs="Times New Roman"/>
      <w:b/>
      <w:color w:val="551188" w:themeColor="text2"/>
      <w:sz w:val="20"/>
      <w:szCs w:val="20"/>
    </w:rPr>
  </w:style>
  <w:style w:type="paragraph" w:customStyle="1" w:styleId="HeaderLeft">
    <w:name w:val="Header Left"/>
    <w:basedOn w:val="Header"/>
    <w:uiPriority w:val="35"/>
    <w:qFormat/>
    <w:rsid w:val="004D39AC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rFonts w:cs="Times New Roman"/>
      <w:color w:val="7F7F7F" w:themeColor="text1" w:themeTint="80"/>
      <w:sz w:val="20"/>
      <w:szCs w:val="20"/>
    </w:rPr>
  </w:style>
  <w:style w:type="table" w:styleId="TableGrid">
    <w:name w:val="Table Grid"/>
    <w:basedOn w:val="TableNormal"/>
    <w:rsid w:val="004D39AC"/>
    <w:pPr>
      <w:spacing w:after="0" w:line="240" w:lineRule="auto"/>
    </w:pPr>
    <w:rPr>
      <w:rFonts w:cstheme="minorHAnsi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B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MediumShading2-Accent11">
    <w:name w:val="Medium Shading 2 Accent 1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633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633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9A8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9A8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66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66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11">
    <w:name w:val="Light List Accent 1"/>
    <w:basedOn w:val="TableNormal"/>
    <w:uiPriority w:val="61"/>
    <w:rsid w:val="00BC13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63300" w:themeColor="accent1"/>
        <w:left w:val="single" w:sz="8" w:space="0" w:color="163300" w:themeColor="accent1"/>
        <w:bottom w:val="single" w:sz="8" w:space="0" w:color="163300" w:themeColor="accent1"/>
        <w:right w:val="single" w:sz="8" w:space="0" w:color="163300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633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  <w:tblStylePr w:type="band1Horz">
      <w:tblPr/>
      <w:tcPr>
        <w:tcBorders>
          <w:top w:val="single" w:sz="8" w:space="0" w:color="163300" w:themeColor="accent1"/>
          <w:left w:val="single" w:sz="8" w:space="0" w:color="163300" w:themeColor="accent1"/>
          <w:bottom w:val="single" w:sz="8" w:space="0" w:color="163300" w:themeColor="accent1"/>
          <w:right w:val="single" w:sz="8" w:space="0" w:color="163300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intrepidweb.ie/irishestates/Defects_Management_Plan.pdf" TargetMode="External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://sgraham745.net/uni/Semester%201/Project%20Management/S%20Drive/ProjMan/Stuff/Software%20defects%202.doc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yperlink" Target="http://regents.ohio.gov/obrpmcop/forms/templates/temp_defecttrackinglog.xls" TargetMode="External"/><Relationship Id="rId10" Type="http://schemas.openxmlformats.org/officeDocument/2006/relationships/image" Target="media/image1.emf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cdn.intechopen.com/pdfs/9291/InTech-Defect_management_strategies_in_software_development.pdf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pex">
  <a:themeElements>
    <a:clrScheme name="Custom 1">
      <a:dk1>
        <a:sysClr val="windowText" lastClr="000000"/>
      </a:dk1>
      <a:lt1>
        <a:sysClr val="window" lastClr="FFFFFF"/>
      </a:lt1>
      <a:dk2>
        <a:srgbClr val="551188"/>
      </a:dk2>
      <a:lt2>
        <a:srgbClr val="98D866"/>
      </a:lt2>
      <a:accent1>
        <a:srgbClr val="163300"/>
      </a:accent1>
      <a:accent2>
        <a:srgbClr val="2C6600"/>
      </a:accent2>
      <a:accent3>
        <a:srgbClr val="49A800"/>
      </a:accent3>
      <a:accent4>
        <a:srgbClr val="434C3D"/>
      </a:accent4>
      <a:accent5>
        <a:srgbClr val="633F7F"/>
      </a:accent5>
      <a:accent6>
        <a:srgbClr val="1E00D0"/>
      </a:accent6>
      <a:hlink>
        <a:srgbClr val="551188"/>
      </a:hlink>
      <a:folHlink>
        <a:srgbClr val="551188"/>
      </a:folHlink>
    </a:clrScheme>
    <a:fontScheme name="Custom 1">
      <a:majorFont>
        <a:latin typeface="Lucida Sans"/>
        <a:ea typeface=""/>
        <a:cs typeface=""/>
      </a:majorFont>
      <a:minorFont>
        <a:latin typeface="Lucida Bright"/>
        <a:ea typeface=""/>
        <a:cs typeface=""/>
      </a:minorFont>
    </a:fontScheme>
    <a:fmtScheme name="Apex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180000"/>
              </a:schemeClr>
            </a:gs>
            <a:gs pos="100000">
              <a:schemeClr val="phClr">
                <a:shade val="45000"/>
                <a:satMod val="120000"/>
              </a:schemeClr>
            </a:gs>
          </a:gsLst>
          <a:path path="circle">
            <a:fillToRect r="10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"/>
                <a:satMod val="110000"/>
              </a:schemeClr>
              <a:schemeClr val="phClr">
                <a:tint val="60000"/>
                <a:satMod val="42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29E62F-F6E9-445D-AB6E-3D087060C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8</Pages>
  <Words>732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Defect Management Plan</vt:lpstr>
    </vt:vector>
  </TitlesOfParts>
  <Company>Book It! – Pizza Hut</Company>
  <LinksUpToDate>false</LinksUpToDate>
  <CharactersWithSpaces>4896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Defect Management Plan</dc:title>
  <dc:subject>Graduate Capstone</dc:subject>
  <dc:creator>Andy Bottom</dc:creator>
  <cp:lastModifiedBy>Windows User</cp:lastModifiedBy>
  <cp:revision>463</cp:revision>
  <cp:lastPrinted>2013-05-07T19:13:00Z</cp:lastPrinted>
  <dcterms:created xsi:type="dcterms:W3CDTF">2013-04-21T21:16:00Z</dcterms:created>
  <dcterms:modified xsi:type="dcterms:W3CDTF">2013-08-22T01:08:00Z</dcterms:modified>
</cp:coreProperties>
</file>