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4"/>
              <w:szCs w:val="44"/>
              <w:lang w:val="en-US" w:eastAsia="es-ES"/>
            </w:rPr>
            <w:t>Proyecto</w:t>
          </w:r>
        </w:p>
        <w:p w14:paraId="15306B36" w14:textId="57D06446" w:rsidR="007057A8" w:rsidRPr="00A51E74" w:rsidRDefault="4D15C4C0" w:rsidP="007057A8">
          <w:pPr>
            <w:jc w:val="center"/>
            <w:rPr>
              <w:rFonts w:ascii="Verdana" w:hAnsi="Verdana"/>
              <w:sz w:val="44"/>
              <w:szCs w:val="56"/>
              <w:lang w:val="en-US"/>
            </w:rPr>
          </w:pPr>
          <w:r w:rsidRPr="00A51E74">
            <w:rPr>
              <w:rFonts w:ascii="Verdana" w:eastAsia="Verdana" w:hAnsi="Verdana" w:cs="Verdana"/>
              <w:sz w:val="56"/>
              <w:szCs w:val="56"/>
              <w:lang w:val="en-US"/>
            </w:rPr>
            <w:t xml:space="preserve"> </w:t>
          </w:r>
          <w:r w:rsidRPr="00A51E74">
            <w:rPr>
              <w:rFonts w:ascii="Verdana" w:eastAsia="Verdana" w:hAnsi="Verdana" w:cs="Verdana"/>
              <w:sz w:val="44"/>
              <w:szCs w:val="44"/>
              <w:lang w:val="en-US"/>
            </w:rPr>
            <w:t>“Programming Cloud”</w:t>
          </w:r>
        </w:p>
        <w:p w14:paraId="7D8DAA8A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3ED46B9D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</w:p>
        <w:p w14:paraId="5C662F49" w14:textId="77777777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b/>
              <w:bCs/>
              <w:sz w:val="40"/>
              <w:szCs w:val="40"/>
              <w:lang w:val="en-US" w:eastAsia="es-ES"/>
            </w:rPr>
            <w:t>Grupo</w:t>
          </w:r>
        </w:p>
        <w:p w14:paraId="5730E0A8" w14:textId="22BD7702" w:rsidR="007057A8" w:rsidRPr="00A51E74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val="en-US" w:eastAsia="es-ES"/>
            </w:rPr>
          </w:pPr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 xml:space="preserve"> “</w:t>
          </w:r>
          <w:proofErr w:type="spellStart"/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>Braineering</w:t>
          </w:r>
          <w:proofErr w:type="spellEnd"/>
          <w:r w:rsidRPr="00A51E74">
            <w:rPr>
              <w:rFonts w:ascii="Verdana,Times New Roman" w:eastAsia="Verdana,Times New Roman" w:hAnsi="Verdana,Times New Roman" w:cs="Verdana,Times New Roman"/>
              <w:sz w:val="44"/>
              <w:szCs w:val="44"/>
              <w:lang w:val="en-US" w:eastAsia="es-ES"/>
            </w:rPr>
            <w:t>”</w:t>
          </w:r>
        </w:p>
        <w:p w14:paraId="09275E68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465D794C" w14:textId="77777777" w:rsidR="007057A8" w:rsidRPr="00A51E74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val="en-US" w:eastAsia="es-ES"/>
            </w:rPr>
          </w:pPr>
        </w:p>
        <w:p w14:paraId="0B033753" w14:textId="2A3AB4E3" w:rsidR="007057A8" w:rsidRPr="007057A8" w:rsidRDefault="4D15C4C0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40"/>
              <w:szCs w:val="40"/>
              <w:lang w:eastAsia="es-ES"/>
            </w:rPr>
            <w:t>"DOCUMENTO DE PLANIFICACIÓN"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7E5118BA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Hito: 1</w:t>
          </w:r>
        </w:p>
        <w:p w14:paraId="65F37291" w14:textId="77777777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 xml:space="preserve">Fecha entrega: </w:t>
          </w:r>
          <w:proofErr w:type="spellStart"/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dia</w:t>
          </w:r>
          <w:proofErr w:type="spellEnd"/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-mes-año</w:t>
          </w:r>
        </w:p>
        <w:p w14:paraId="477F1A63" w14:textId="77777777" w:rsidR="007057A8" w:rsidRP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Versión: 1, 2, 3...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D33B464" w:rsidR="007057A8" w:rsidRDefault="4D15C4C0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4D15C4C0">
            <w:rPr>
              <w:rFonts w:ascii="Verdana,Times New Roman" w:eastAsia="Verdana,Times New Roman" w:hAnsi="Verdana,Times New Roman" w:cs="Verdana,Times New Roman"/>
              <w:sz w:val="28"/>
              <w:szCs w:val="28"/>
              <w:lang w:eastAsia="es-ES"/>
            </w:rPr>
            <w:t>Componentes:</w:t>
          </w:r>
        </w:p>
        <w:p w14:paraId="439C53A5" w14:textId="77777777" w:rsidR="00E876D3" w:rsidRPr="007057A8" w:rsidRDefault="00E876D3" w:rsidP="00E876D3">
          <w:pPr>
            <w:spacing w:after="0" w:line="240" w:lineRule="auto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2BA509AD" w14:textId="12BC5833" w:rsidR="007057A8" w:rsidRPr="00F14AFF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>Jesús Sánchez de Pablo Pérez</w:t>
          </w:r>
        </w:p>
        <w:p w14:paraId="7571082A" w14:textId="2E1217AC" w:rsidR="007057A8" w:rsidRPr="007872C4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Valentín George Ututui </w:t>
          </w:r>
        </w:p>
        <w:p w14:paraId="39941C61" w14:textId="6756FB35" w:rsidR="007057A8" w:rsidRDefault="4D15C4C0" w:rsidP="4D15C4C0">
          <w:pPr>
            <w:numPr>
              <w:ilvl w:val="0"/>
              <w:numId w:val="12"/>
            </w:numPr>
            <w:spacing w:after="0" w:line="240" w:lineRule="auto"/>
            <w:rPr>
              <w:rFonts w:ascii="Verdana" w:eastAsia="Verdana" w:hAnsi="Verdana" w:cs="Verdana"/>
              <w:sz w:val="28"/>
              <w:szCs w:val="28"/>
            </w:rPr>
          </w:pPr>
          <w:r w:rsidRPr="4D15C4C0">
            <w:rPr>
              <w:rFonts w:ascii="Verdana" w:eastAsia="Verdana" w:hAnsi="Verdana" w:cs="Verdana"/>
              <w:sz w:val="28"/>
              <w:szCs w:val="28"/>
            </w:rPr>
            <w:t xml:space="preserve">Antonio Candela Ibáñez </w:t>
          </w:r>
        </w:p>
        <w:p w14:paraId="0EEFFBE5" w14:textId="7B6CDDCD" w:rsid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1A85FEFB" w14:textId="77777777" w:rsidR="00E876D3" w:rsidRPr="00E876D3" w:rsidRDefault="00E876D3" w:rsidP="00E876D3">
          <w:pPr>
            <w:spacing w:after="0" w:line="240" w:lineRule="auto"/>
            <w:rPr>
              <w:rFonts w:ascii="Verdana" w:hAnsi="Verdana"/>
              <w:sz w:val="28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87119D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56691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4D15C4C0">
          <w:pPr>
            <w:pStyle w:val="TtuloTDC"/>
          </w:pPr>
          <w:r w:rsidRPr="4D15C4C0">
            <w:rPr>
              <w:lang w:val="es-ES"/>
            </w:rPr>
            <w:t>Contenido</w:t>
          </w:r>
          <w:bookmarkEnd w:id="0"/>
        </w:p>
        <w:p w14:paraId="5CE98EBB" w14:textId="77777777" w:rsidR="009A13D4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669158" w:history="1">
            <w:r w:rsidR="009A13D4" w:rsidRPr="00841521">
              <w:rPr>
                <w:rStyle w:val="Hipervnculo"/>
                <w:noProof/>
              </w:rPr>
              <w:t>Contenido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1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0715874F" w14:textId="77777777" w:rsidR="009A13D4" w:rsidRDefault="008711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59" w:history="1">
            <w:r w:rsidR="009A13D4" w:rsidRPr="00841521">
              <w:rPr>
                <w:rStyle w:val="Hipervnculo"/>
                <w:noProof/>
              </w:rPr>
              <w:t>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Análisis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FF4A056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0" w:history="1">
            <w:r w:rsidR="009A13D4" w:rsidRPr="00841521">
              <w:rPr>
                <w:rStyle w:val="Hipervnculo"/>
                <w:noProof/>
              </w:rPr>
              <w:t>1.1.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Identificación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B7FDC0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1" w:history="1">
            <w:r w:rsidR="009A13D4" w:rsidRPr="00841521">
              <w:rPr>
                <w:rStyle w:val="Hipervnculo"/>
                <w:noProof/>
              </w:rPr>
              <w:t>1.2.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Prioridades de los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B8E87EB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2" w:history="1">
            <w:r w:rsidR="009A13D4" w:rsidRPr="00841521">
              <w:rPr>
                <w:rStyle w:val="Hipervnculo"/>
                <w:noProof/>
              </w:rPr>
              <w:t>1.3.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Planes de contingencia.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00FBB1" w14:textId="77777777" w:rsidR="009A13D4" w:rsidRDefault="008711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3" w:history="1">
            <w:r w:rsidR="009A13D4" w:rsidRPr="00841521">
              <w:rPr>
                <w:rStyle w:val="Hipervnculo"/>
                <w:noProof/>
              </w:rPr>
              <w:t>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Estimación de costes.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C48D6B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4" w:history="1">
            <w:r w:rsidR="009A13D4" w:rsidRPr="00841521">
              <w:rPr>
                <w:rStyle w:val="Hipervnculo"/>
                <w:noProof/>
              </w:rPr>
              <w:t>2.1.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Ley de Parkinson.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5720CB9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5" w:history="1">
            <w:r w:rsidR="009A13D4" w:rsidRPr="00841521">
              <w:rPr>
                <w:rStyle w:val="Hipervnculo"/>
                <w:noProof/>
              </w:rPr>
              <w:t>2.2.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Pricing to Win.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35F00A8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6" w:history="1">
            <w:r w:rsidR="009A13D4" w:rsidRPr="00841521">
              <w:rPr>
                <w:rStyle w:val="Hipervnculo"/>
                <w:noProof/>
              </w:rPr>
              <w:t>2.3.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Puntos Objeto y/o Puntos de Función.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_Toc465669166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A8F2A4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7" w:history="1">
            <w:r w:rsidR="009A13D4" w:rsidRPr="00841521">
              <w:rPr>
                <w:rStyle w:val="Hipervnculo"/>
                <w:noProof/>
              </w:rPr>
              <w:t>2.4.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Comparación y discusión de los valores obtenidos.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_Toc465669167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2714D9B" w14:textId="77777777" w:rsidR="009A13D4" w:rsidRDefault="008711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8" w:history="1">
            <w:r w:rsidR="009A13D4" w:rsidRPr="00841521">
              <w:rPr>
                <w:rStyle w:val="Hipervnculo"/>
                <w:noProof/>
              </w:rPr>
              <w:t>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Agenda del proyecto.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BAE67B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9" w:history="1">
            <w:r w:rsidR="009A13D4" w:rsidRPr="00841521">
              <w:rPr>
                <w:rStyle w:val="Hipervnculo"/>
                <w:noProof/>
              </w:rPr>
              <w:t>3.1.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Relación de actividades (WBS).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7028FF35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0" w:history="1">
            <w:r w:rsidR="009A13D4" w:rsidRPr="00841521">
              <w:rPr>
                <w:rStyle w:val="Hipervnculo"/>
                <w:noProof/>
              </w:rPr>
              <w:t>3.2.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general del proyecto (Hitos).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D37E46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1" w:history="1">
            <w:r w:rsidR="009A13D4" w:rsidRPr="00841521">
              <w:rPr>
                <w:rStyle w:val="Hipervnculo"/>
                <w:noProof/>
              </w:rPr>
              <w:t>3.3.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detallado  del proyecto (2 iteraciones).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FA04489" w14:textId="77777777" w:rsidR="009A13D4" w:rsidRDefault="0087119D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2" w:history="1">
            <w:r w:rsidR="009A13D4" w:rsidRPr="00841521">
              <w:rPr>
                <w:rStyle w:val="Hipervnculo"/>
                <w:noProof/>
              </w:rPr>
              <w:t>3.4.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Asignación de tiempo y recursos a actividades.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271EE0B" w14:textId="77777777" w:rsidR="009A13D4" w:rsidRDefault="0087119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3" w:history="1">
            <w:r w:rsidR="009A13D4" w:rsidRPr="00841521">
              <w:rPr>
                <w:rStyle w:val="Hipervnculo"/>
                <w:noProof/>
              </w:rPr>
              <w:t>3.4.1.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Recursos humanos.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7C617A1" w14:textId="77777777" w:rsidR="009A13D4" w:rsidRDefault="0087119D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4" w:history="1">
            <w:r w:rsidR="009A13D4" w:rsidRPr="00841521">
              <w:rPr>
                <w:rStyle w:val="Hipervnculo"/>
                <w:noProof/>
              </w:rPr>
              <w:t>3.4.2.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Otros recursos.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5854A17" w14:textId="77777777" w:rsidR="009A13D4" w:rsidRDefault="0087119D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5" w:history="1">
            <w:r w:rsidR="009A13D4" w:rsidRPr="00841521">
              <w:rPr>
                <w:rStyle w:val="Hipervnculo"/>
                <w:noProof/>
              </w:rPr>
              <w:t>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Mecanismos de seguimiento y control.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74678BDF" w14:textId="6C685662" w:rsidR="000A448E" w:rsidRDefault="000A448E" w:rsidP="000A448E">
      <w:pPr>
        <w:pStyle w:val="Ttulo1"/>
        <w:numPr>
          <w:ilvl w:val="0"/>
          <w:numId w:val="6"/>
        </w:numPr>
      </w:pPr>
      <w:bookmarkStart w:id="1" w:name="_Toc462057869"/>
      <w:bookmarkStart w:id="2" w:name="_Toc465669159"/>
      <w:bookmarkEnd w:id="1"/>
      <w:r>
        <w:lastRenderedPageBreak/>
        <w:t>Análisis de riesgos</w:t>
      </w:r>
      <w:r w:rsidR="00A655A5">
        <w:t>.</w:t>
      </w:r>
      <w:bookmarkEnd w:id="2"/>
    </w:p>
    <w:p w14:paraId="7AD32731" w14:textId="3BC858B9" w:rsidR="000A448E" w:rsidRDefault="000A448E" w:rsidP="00E876D3">
      <w:pPr>
        <w:pStyle w:val="Ttulo1"/>
        <w:numPr>
          <w:ilvl w:val="1"/>
          <w:numId w:val="6"/>
        </w:numPr>
        <w:spacing w:after="240"/>
      </w:pPr>
      <w:bookmarkStart w:id="3" w:name="_Toc465669160"/>
      <w:r>
        <w:t>Identificación de riesgos</w:t>
      </w:r>
      <w:r w:rsidR="00A655A5">
        <w:t>.</w:t>
      </w:r>
      <w:bookmarkEnd w:id="3"/>
    </w:p>
    <w:p w14:paraId="1000765E" w14:textId="2292FCA2" w:rsidR="00E876D3" w:rsidRDefault="4D15C4C0" w:rsidP="00E876D3">
      <w:r>
        <w:t>Para identificar los riesgos, primero tenemos que diferenciar entre el tipo de riesgo y el posible riesgo en cuestión. Para identificarlos mejor, procederemos a la creación de una tabla.</w:t>
      </w:r>
    </w:p>
    <w:p w14:paraId="7BF28A4C" w14:textId="77777777" w:rsidR="00A83784" w:rsidRDefault="00A83784" w:rsidP="00E876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57AEE" w14:paraId="362B86CB" w14:textId="77777777" w:rsidTr="4D15C4C0">
        <w:tc>
          <w:tcPr>
            <w:tcW w:w="4322" w:type="dxa"/>
            <w:shd w:val="clear" w:color="auto" w:fill="9CC2E5" w:themeFill="accent1" w:themeFillTint="99"/>
          </w:tcPr>
          <w:p w14:paraId="2388C839" w14:textId="2CD0A7C5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Tipo de riesgo</w:t>
            </w:r>
          </w:p>
        </w:tc>
        <w:tc>
          <w:tcPr>
            <w:tcW w:w="4322" w:type="dxa"/>
            <w:shd w:val="clear" w:color="auto" w:fill="9CC2E5" w:themeFill="accent1" w:themeFillTint="99"/>
          </w:tcPr>
          <w:p w14:paraId="5175FB03" w14:textId="06C5847A" w:rsidR="00457AEE" w:rsidRPr="00457AEE" w:rsidRDefault="4D15C4C0" w:rsidP="001573DA">
            <w:pPr>
              <w:spacing w:before="240"/>
              <w:jc w:val="center"/>
              <w:rPr>
                <w:b/>
                <w:sz w:val="28"/>
              </w:rPr>
            </w:pPr>
            <w:r w:rsidRPr="4D15C4C0">
              <w:rPr>
                <w:b/>
                <w:bCs/>
                <w:sz w:val="28"/>
                <w:szCs w:val="28"/>
              </w:rPr>
              <w:t>Posible riesgo</w:t>
            </w:r>
          </w:p>
        </w:tc>
      </w:tr>
      <w:tr w:rsidR="00457AEE" w14:paraId="093C04A7" w14:textId="77777777" w:rsidTr="4D15C4C0">
        <w:tc>
          <w:tcPr>
            <w:tcW w:w="4322" w:type="dxa"/>
          </w:tcPr>
          <w:p w14:paraId="2CAB7F2F" w14:textId="77777777" w:rsidR="001573DA" w:rsidRDefault="001573DA" w:rsidP="001573DA">
            <w:pPr>
              <w:spacing w:before="240"/>
              <w:jc w:val="center"/>
            </w:pPr>
          </w:p>
          <w:p w14:paraId="3EDEF862" w14:textId="6CD118A6" w:rsidR="00457AEE" w:rsidRDefault="4D15C4C0" w:rsidP="001573DA">
            <w:pPr>
              <w:spacing w:before="240"/>
              <w:jc w:val="center"/>
            </w:pPr>
            <w:r>
              <w:t>Hardware</w:t>
            </w:r>
          </w:p>
        </w:tc>
        <w:tc>
          <w:tcPr>
            <w:tcW w:w="4322" w:type="dxa"/>
          </w:tcPr>
          <w:p w14:paraId="7BFE4B5F" w14:textId="413B4394" w:rsidR="00457AEE" w:rsidRDefault="4D15C4C0" w:rsidP="00C80893">
            <w:pPr>
              <w:pStyle w:val="Prrafodelista"/>
              <w:numPr>
                <w:ilvl w:val="0"/>
                <w:numId w:val="14"/>
              </w:numPr>
            </w:pPr>
            <w:r>
              <w:t>Avería del equipo de trabajo de alguno de los componentes del grupo.</w:t>
            </w:r>
          </w:p>
          <w:p w14:paraId="05E9E5F9" w14:textId="1AB75454" w:rsidR="00A83784" w:rsidRDefault="4D15C4C0" w:rsidP="00A83784">
            <w:pPr>
              <w:pStyle w:val="Prrafodelista"/>
              <w:numPr>
                <w:ilvl w:val="0"/>
                <w:numId w:val="14"/>
              </w:numPr>
            </w:pPr>
            <w:r>
              <w:t>Sobrecarga del servidor por demasiado tráfico.</w:t>
            </w:r>
          </w:p>
          <w:p w14:paraId="0AEB8AE4" w14:textId="17D17508" w:rsidR="001573DA" w:rsidRDefault="4D15C4C0" w:rsidP="00E876D3">
            <w:pPr>
              <w:pStyle w:val="Prrafodelista"/>
              <w:numPr>
                <w:ilvl w:val="0"/>
                <w:numId w:val="14"/>
              </w:numPr>
            </w:pPr>
            <w:r>
              <w:t>Pérdida de los datos guardados.</w:t>
            </w:r>
          </w:p>
        </w:tc>
      </w:tr>
      <w:tr w:rsidR="00457AEE" w14:paraId="0C2A58E3" w14:textId="77777777" w:rsidTr="4D15C4C0">
        <w:tc>
          <w:tcPr>
            <w:tcW w:w="4322" w:type="dxa"/>
          </w:tcPr>
          <w:p w14:paraId="0255E7CA" w14:textId="77777777" w:rsidR="00CE5B9E" w:rsidRDefault="00CE5B9E" w:rsidP="00CE5B9E">
            <w:pPr>
              <w:spacing w:before="240"/>
              <w:jc w:val="center"/>
            </w:pPr>
          </w:p>
          <w:p w14:paraId="5E8B3A81" w14:textId="7A2541B0" w:rsidR="001573DA" w:rsidRDefault="4D15C4C0" w:rsidP="00CE5B9E">
            <w:pPr>
              <w:spacing w:before="240"/>
              <w:jc w:val="center"/>
            </w:pPr>
            <w:r>
              <w:t>Software</w:t>
            </w:r>
          </w:p>
        </w:tc>
        <w:tc>
          <w:tcPr>
            <w:tcW w:w="4322" w:type="dxa"/>
          </w:tcPr>
          <w:p w14:paraId="1BD99F95" w14:textId="77777777" w:rsidR="00457AEE" w:rsidRDefault="4D15C4C0" w:rsidP="00A83784">
            <w:pPr>
              <w:pStyle w:val="Prrafodelista"/>
              <w:numPr>
                <w:ilvl w:val="0"/>
                <w:numId w:val="16"/>
              </w:numPr>
            </w:pPr>
            <w:r>
              <w:t>Incompatibilidad de plataformas.</w:t>
            </w:r>
          </w:p>
          <w:p w14:paraId="427BE0C9" w14:textId="17C886C3" w:rsidR="00A83784" w:rsidRDefault="4D15C4C0" w:rsidP="00A83784">
            <w:pPr>
              <w:pStyle w:val="Prrafodelista"/>
              <w:numPr>
                <w:ilvl w:val="0"/>
                <w:numId w:val="16"/>
              </w:numPr>
            </w:pPr>
            <w:r>
              <w:t xml:space="preserve">SQL </w:t>
            </w:r>
            <w:proofErr w:type="spellStart"/>
            <w:r w:rsidR="00D20E40">
              <w:t>injectio</w:t>
            </w:r>
            <w:r w:rsidR="00A52467">
              <w:t>n</w:t>
            </w:r>
            <w:proofErr w:type="spellEnd"/>
            <w:r>
              <w:t>.</w:t>
            </w:r>
          </w:p>
          <w:p w14:paraId="1E505DC7" w14:textId="6B7B82DE" w:rsidR="00A52467" w:rsidRDefault="00A52467" w:rsidP="00A83784">
            <w:pPr>
              <w:pStyle w:val="Prrafodelista"/>
              <w:numPr>
                <w:ilvl w:val="0"/>
                <w:numId w:val="16"/>
              </w:numPr>
            </w:pPr>
            <w:r>
              <w:t>Mal rendimiento del sistema a causa de una configuración no personalizada del sistema.</w:t>
            </w:r>
          </w:p>
        </w:tc>
      </w:tr>
      <w:tr w:rsidR="00457AEE" w14:paraId="0627F8D3" w14:textId="77777777" w:rsidTr="4D15C4C0">
        <w:tc>
          <w:tcPr>
            <w:tcW w:w="4322" w:type="dxa"/>
          </w:tcPr>
          <w:p w14:paraId="09F95333" w14:textId="77777777" w:rsidR="00A83784" w:rsidRDefault="00A83784" w:rsidP="001573DA">
            <w:pPr>
              <w:jc w:val="center"/>
            </w:pPr>
          </w:p>
          <w:p w14:paraId="2D039BFE" w14:textId="50FD20AD" w:rsidR="00A83784" w:rsidRDefault="00A83784" w:rsidP="00A83784">
            <w:pPr>
              <w:spacing w:before="240"/>
            </w:pPr>
          </w:p>
          <w:p w14:paraId="4FA0BBC7" w14:textId="45496DBC" w:rsidR="00457AEE" w:rsidRDefault="4D15C4C0" w:rsidP="001573DA">
            <w:pPr>
              <w:jc w:val="center"/>
            </w:pPr>
            <w:r>
              <w:t>Personas</w:t>
            </w:r>
          </w:p>
        </w:tc>
        <w:tc>
          <w:tcPr>
            <w:tcW w:w="4322" w:type="dxa"/>
          </w:tcPr>
          <w:p w14:paraId="0AC09207" w14:textId="77777777" w:rsidR="00457AEE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Muerte de un componente del grupo.</w:t>
            </w:r>
          </w:p>
          <w:p w14:paraId="162AC93A" w14:textId="77777777" w:rsidR="00C80893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Abandono de uno de los miembros del grupo.</w:t>
            </w:r>
          </w:p>
          <w:p w14:paraId="00AD4501" w14:textId="77777777" w:rsidR="00C80893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Malestar entre los miembros del grupo.</w:t>
            </w:r>
          </w:p>
          <w:p w14:paraId="5A346CF7" w14:textId="77777777" w:rsidR="00A83784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Falta de conocimientos respecto a alguna materia de alguno de los componentes.</w:t>
            </w:r>
          </w:p>
          <w:p w14:paraId="6450ADCA" w14:textId="07C32AFA" w:rsidR="00A83784" w:rsidRDefault="4D15C4C0" w:rsidP="00C80893">
            <w:pPr>
              <w:pStyle w:val="Prrafodelista"/>
              <w:numPr>
                <w:ilvl w:val="0"/>
                <w:numId w:val="13"/>
              </w:numPr>
            </w:pPr>
            <w:r>
              <w:t>Falta de motivación del equipo.</w:t>
            </w:r>
          </w:p>
        </w:tc>
      </w:tr>
      <w:tr w:rsidR="00457AEE" w14:paraId="0C3F1E57" w14:textId="77777777" w:rsidTr="4D15C4C0">
        <w:tc>
          <w:tcPr>
            <w:tcW w:w="4322" w:type="dxa"/>
          </w:tcPr>
          <w:p w14:paraId="0ADB09B6" w14:textId="77777777" w:rsidR="00CE5B9E" w:rsidRDefault="00CE5B9E" w:rsidP="00CE5B9E">
            <w:pPr>
              <w:spacing w:before="240"/>
              <w:jc w:val="center"/>
            </w:pPr>
          </w:p>
          <w:p w14:paraId="5F313C4F" w14:textId="77777777" w:rsidR="00CE5B9E" w:rsidRDefault="00CE5B9E" w:rsidP="00CE5B9E">
            <w:pPr>
              <w:spacing w:before="240"/>
              <w:jc w:val="center"/>
            </w:pPr>
          </w:p>
          <w:p w14:paraId="46817358" w14:textId="592AEF75" w:rsidR="00457AEE" w:rsidRDefault="4D15C4C0" w:rsidP="00CE5B9E">
            <w:pPr>
              <w:spacing w:before="240"/>
              <w:jc w:val="center"/>
            </w:pPr>
            <w:r>
              <w:t>Organizacional</w:t>
            </w:r>
          </w:p>
        </w:tc>
        <w:tc>
          <w:tcPr>
            <w:tcW w:w="4322" w:type="dxa"/>
          </w:tcPr>
          <w:p w14:paraId="5469BE21" w14:textId="166F7C65" w:rsidR="00457AEE" w:rsidRPr="00A51E74" w:rsidRDefault="4D15C4C0" w:rsidP="4D15C4C0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Falta de comunicación con los profesores</w:t>
            </w:r>
            <w:r w:rsidR="00D20E40">
              <w:t xml:space="preserve"> </w:t>
            </w:r>
            <w:r>
              <w:t>(clientes)</w:t>
            </w:r>
            <w:r w:rsidR="00D20E40">
              <w:t>.</w:t>
            </w:r>
          </w:p>
          <w:p w14:paraId="3CEC26D9" w14:textId="6EA5E82C" w:rsidR="00646D5E" w:rsidRPr="00646D5E" w:rsidRDefault="00646D5E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Por la falta de comunicación dos componentes o más hacen la misma tarea sin saberlo</w:t>
            </w:r>
            <w:r w:rsidR="00D20E40">
              <w:t>.</w:t>
            </w:r>
          </w:p>
          <w:p w14:paraId="2586B138" w14:textId="77777777" w:rsidR="00646D5E" w:rsidRPr="00D20E40" w:rsidRDefault="00646D5E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 xml:space="preserve">Dedicar demasiado tiempo a una tarea en concreto y </w:t>
            </w:r>
            <w:r w:rsidR="00B2551A">
              <w:t>descuidar otras.</w:t>
            </w:r>
          </w:p>
          <w:p w14:paraId="6F32D5C0" w14:textId="069925BE" w:rsidR="00D20E40" w:rsidRPr="00646D5E" w:rsidRDefault="00D20E40" w:rsidP="00646D5E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t>Posibles problemas con la metodología ágil elegida (</w:t>
            </w:r>
            <w:proofErr w:type="spellStart"/>
            <w:r>
              <w:t>Scrum</w:t>
            </w:r>
            <w:proofErr w:type="spellEnd"/>
            <w:r>
              <w:t>).</w:t>
            </w:r>
          </w:p>
        </w:tc>
      </w:tr>
      <w:tr w:rsidR="00457AEE" w14:paraId="79AB9732" w14:textId="77777777" w:rsidTr="4D15C4C0">
        <w:tc>
          <w:tcPr>
            <w:tcW w:w="4322" w:type="dxa"/>
          </w:tcPr>
          <w:p w14:paraId="6C7B9F2F" w14:textId="442E9CDD" w:rsidR="00457AEE" w:rsidRDefault="4D15C4C0" w:rsidP="00CE5B9E">
            <w:pPr>
              <w:spacing w:before="240"/>
              <w:jc w:val="center"/>
            </w:pPr>
            <w:r>
              <w:t>Herramientas</w:t>
            </w:r>
          </w:p>
        </w:tc>
        <w:tc>
          <w:tcPr>
            <w:tcW w:w="4322" w:type="dxa"/>
          </w:tcPr>
          <w:p w14:paraId="6115D887" w14:textId="77777777" w:rsidR="00457AEE" w:rsidRDefault="4D15C4C0" w:rsidP="00A83784">
            <w:pPr>
              <w:pStyle w:val="Prrafodelista"/>
              <w:numPr>
                <w:ilvl w:val="0"/>
                <w:numId w:val="15"/>
              </w:numPr>
            </w:pPr>
            <w:r>
              <w:t>Incompatibilidad entre versiones.</w:t>
            </w:r>
          </w:p>
          <w:p w14:paraId="0AF222DB" w14:textId="7BBB9BD3" w:rsidR="00A51E74" w:rsidRDefault="00A52467" w:rsidP="00A83784">
            <w:pPr>
              <w:pStyle w:val="Prrafodelista"/>
              <w:numPr>
                <w:ilvl w:val="0"/>
                <w:numId w:val="15"/>
              </w:numPr>
            </w:pPr>
            <w:r>
              <w:t xml:space="preserve">Problemas con el control de versiones al utilizar Dropbox y editar </w:t>
            </w:r>
            <w:r w:rsidR="00DE6E59">
              <w:lastRenderedPageBreak/>
              <w:t xml:space="preserve">varios </w:t>
            </w:r>
            <w:r>
              <w:t>archivos a la vez</w:t>
            </w:r>
            <w:r w:rsidR="00D20E40">
              <w:t>.</w:t>
            </w:r>
          </w:p>
          <w:p w14:paraId="5D96B506" w14:textId="0DC91E92" w:rsidR="00D20E40" w:rsidRDefault="00D20E40" w:rsidP="00A83784">
            <w:pPr>
              <w:pStyle w:val="Prrafodelista"/>
              <w:numPr>
                <w:ilvl w:val="0"/>
                <w:numId w:val="15"/>
              </w:numPr>
            </w:pPr>
            <w:r>
              <w:t xml:space="preserve">Problemas </w:t>
            </w:r>
            <w:r w:rsidR="00DE6E59">
              <w:t xml:space="preserve">de manejo con el </w:t>
            </w:r>
            <w:proofErr w:type="spellStart"/>
            <w:r w:rsidR="00DE6E59">
              <w:t>proyect</w:t>
            </w:r>
            <w:proofErr w:type="spellEnd"/>
            <w:r w:rsidR="00DE6E59">
              <w:t xml:space="preserve"> u otro software que usemos.</w:t>
            </w:r>
          </w:p>
        </w:tc>
      </w:tr>
      <w:tr w:rsidR="00457AEE" w14:paraId="16B42476" w14:textId="77777777" w:rsidTr="4D15C4C0">
        <w:tc>
          <w:tcPr>
            <w:tcW w:w="4322" w:type="dxa"/>
          </w:tcPr>
          <w:p w14:paraId="4E460796" w14:textId="77777777" w:rsidR="00CE5B9E" w:rsidRDefault="00CE5B9E" w:rsidP="00CE5B9E">
            <w:pPr>
              <w:spacing w:before="240"/>
              <w:jc w:val="center"/>
            </w:pPr>
          </w:p>
          <w:p w14:paraId="35CA2AA0" w14:textId="77777777" w:rsidR="00CE5B9E" w:rsidRDefault="00CE5B9E" w:rsidP="00CE5B9E">
            <w:pPr>
              <w:spacing w:before="240"/>
              <w:jc w:val="center"/>
            </w:pPr>
          </w:p>
          <w:p w14:paraId="46D44835" w14:textId="207EA69A" w:rsidR="00457AEE" w:rsidRDefault="4D15C4C0" w:rsidP="00CE5B9E">
            <w:pPr>
              <w:spacing w:before="240"/>
              <w:jc w:val="center"/>
            </w:pPr>
            <w:r>
              <w:t>Requerimientos</w:t>
            </w:r>
          </w:p>
        </w:tc>
        <w:tc>
          <w:tcPr>
            <w:tcW w:w="4322" w:type="dxa"/>
          </w:tcPr>
          <w:p w14:paraId="24E35333" w14:textId="31853114" w:rsidR="00457AEE" w:rsidRPr="00A51E74" w:rsidRDefault="4D15C4C0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Cambio en los requerimientos por aumento</w:t>
            </w:r>
            <w:r w:rsidR="00A51E74">
              <w:t xml:space="preserve"> de funcionalidad</w:t>
            </w:r>
            <w:r w:rsidR="00DE6E59">
              <w:t>.</w:t>
            </w:r>
          </w:p>
          <w:p w14:paraId="501F5ED7" w14:textId="77777777" w:rsidR="00A51E74" w:rsidRPr="00DE6E59" w:rsidRDefault="00A51E74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Se hacen cambios en los requerimientos que suponen modificar las interfaces del sistema.</w:t>
            </w:r>
          </w:p>
          <w:p w14:paraId="58E2FA96" w14:textId="0347144E" w:rsidR="00DE6E59" w:rsidRDefault="00DE6E59" w:rsidP="4D15C4C0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t>Precipitarse en la asignación de requerimientos y por falta de tiempo dejarlo inacabado.</w:t>
            </w:r>
          </w:p>
        </w:tc>
      </w:tr>
      <w:tr w:rsidR="001573DA" w14:paraId="61954E4B" w14:textId="77777777" w:rsidTr="4D15C4C0">
        <w:tc>
          <w:tcPr>
            <w:tcW w:w="4322" w:type="dxa"/>
          </w:tcPr>
          <w:p w14:paraId="771E49A2" w14:textId="77777777" w:rsidR="00CE5B9E" w:rsidRDefault="00CE5B9E" w:rsidP="00CE5B9E">
            <w:pPr>
              <w:spacing w:before="240"/>
              <w:jc w:val="center"/>
            </w:pPr>
          </w:p>
          <w:p w14:paraId="721CFF38" w14:textId="1D26DDF9" w:rsidR="001573DA" w:rsidRDefault="4D15C4C0" w:rsidP="00CE5B9E">
            <w:pPr>
              <w:spacing w:before="240"/>
              <w:jc w:val="center"/>
            </w:pPr>
            <w:bookmarkStart w:id="4" w:name="_GoBack"/>
            <w:bookmarkEnd w:id="4"/>
            <w:r>
              <w:t>Estimación</w:t>
            </w:r>
          </w:p>
        </w:tc>
        <w:tc>
          <w:tcPr>
            <w:tcW w:w="4322" w:type="dxa"/>
          </w:tcPr>
          <w:p w14:paraId="27DC4400" w14:textId="40427538" w:rsidR="00A52467" w:rsidRPr="00A52467" w:rsidRDefault="4D15C4C0" w:rsidP="00A52467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No tener en cuenta </w:t>
            </w:r>
            <w:r w:rsidR="00646D5E">
              <w:t>días</w:t>
            </w:r>
            <w:r>
              <w:t xml:space="preserve"> festivos.</w:t>
            </w:r>
          </w:p>
          <w:p w14:paraId="1B3EF1E2" w14:textId="77777777" w:rsidR="00A51E74" w:rsidRPr="00DE6E59" w:rsidRDefault="00A51E74" w:rsidP="4D15C4C0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No acabar el proyecto a tiempo por querer hacer más de lo que los recursos</w:t>
            </w:r>
            <w:r w:rsidR="00DE6E59">
              <w:t xml:space="preserve"> </w:t>
            </w:r>
            <w:r>
              <w:t>(nosotros) pueden soportar.</w:t>
            </w:r>
          </w:p>
          <w:p w14:paraId="5D780CF0" w14:textId="3B4AD590" w:rsidR="00DE6E59" w:rsidRDefault="00DE6E59" w:rsidP="4D15C4C0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Falta de organización en el proyecto y por tanto, conseguir un resultado inesperado.</w:t>
            </w:r>
          </w:p>
        </w:tc>
      </w:tr>
    </w:tbl>
    <w:p w14:paraId="0F0A699F" w14:textId="775DD9F7" w:rsidR="00457AEE" w:rsidRDefault="00457AEE" w:rsidP="00E876D3"/>
    <w:p w14:paraId="667FBEDB" w14:textId="77777777" w:rsidR="00457AEE" w:rsidRPr="00E876D3" w:rsidRDefault="00457AEE" w:rsidP="00E876D3"/>
    <w:p w14:paraId="35546BE9" w14:textId="5DC37EFF" w:rsidR="000A448E" w:rsidRDefault="000A448E" w:rsidP="000A448E">
      <w:pPr>
        <w:pStyle w:val="Ttulo1"/>
        <w:numPr>
          <w:ilvl w:val="1"/>
          <w:numId w:val="6"/>
        </w:numPr>
      </w:pPr>
      <w:bookmarkStart w:id="5" w:name="_Toc465669161"/>
      <w:r>
        <w:t>Prioridades de los riesgos</w:t>
      </w:r>
      <w:r w:rsidR="00A655A5">
        <w:t>.</w:t>
      </w:r>
      <w:bookmarkEnd w:id="5"/>
    </w:p>
    <w:p w14:paraId="20A391D3" w14:textId="74F16CC4" w:rsidR="009148E4" w:rsidRPr="009148E4" w:rsidRDefault="000A448E" w:rsidP="009A13D4">
      <w:pPr>
        <w:pStyle w:val="Ttulo1"/>
        <w:numPr>
          <w:ilvl w:val="1"/>
          <w:numId w:val="6"/>
        </w:numPr>
      </w:pPr>
      <w:bookmarkStart w:id="6" w:name="_Toc465669162"/>
      <w:r>
        <w:t>Planes de contingencia</w:t>
      </w:r>
      <w:r w:rsidR="00A655A5">
        <w:t>.</w:t>
      </w:r>
      <w:bookmarkEnd w:id="6"/>
    </w:p>
    <w:p w14:paraId="0E1DBD56" w14:textId="0602D2D3" w:rsidR="000A448E" w:rsidRDefault="000A448E" w:rsidP="000A448E">
      <w:pPr>
        <w:pStyle w:val="Ttulo1"/>
        <w:numPr>
          <w:ilvl w:val="0"/>
          <w:numId w:val="6"/>
        </w:numPr>
      </w:pPr>
      <w:bookmarkStart w:id="7" w:name="_Toc465669163"/>
      <w:r>
        <w:t>Estimación de costes</w:t>
      </w:r>
      <w:r w:rsidR="00A655A5">
        <w:t>.</w:t>
      </w:r>
      <w:bookmarkEnd w:id="7"/>
    </w:p>
    <w:p w14:paraId="4DF8F7BD" w14:textId="4D3D4EC8" w:rsidR="000A448E" w:rsidRPr="000A448E" w:rsidRDefault="4D15C4C0" w:rsidP="000A448E">
      <w:pPr>
        <w:rPr>
          <w:i/>
          <w:iCs/>
        </w:rPr>
      </w:pPr>
      <w:r w:rsidRPr="4D15C4C0">
        <w:rPr>
          <w:i/>
          <w:iCs/>
        </w:rPr>
        <w:t>&lt;Tendréis que indicar claramente cuál es el esfuerzo del proyecto, el tiempo necesario para completarlo, número de personas a contratar y coste monetario (para ello debéis asignar un sueldo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6"/>
        </w:numPr>
      </w:pPr>
      <w:bookmarkStart w:id="8" w:name="_Toc465669164"/>
      <w:r>
        <w:lastRenderedPageBreak/>
        <w:t>Ley de Parkinson</w:t>
      </w:r>
      <w:r w:rsidR="00A655A5">
        <w:t>.</w:t>
      </w:r>
      <w:bookmarkEnd w:id="8"/>
    </w:p>
    <w:p w14:paraId="23FEF4F0" w14:textId="07D24419" w:rsidR="000A448E" w:rsidRDefault="000A448E" w:rsidP="000A448E">
      <w:pPr>
        <w:pStyle w:val="Ttulo1"/>
        <w:numPr>
          <w:ilvl w:val="1"/>
          <w:numId w:val="6"/>
        </w:numPr>
      </w:pPr>
      <w:bookmarkStart w:id="9" w:name="_Toc465669165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9"/>
    </w:p>
    <w:p w14:paraId="07075410" w14:textId="238072A4" w:rsidR="000A448E" w:rsidRDefault="000A448E" w:rsidP="000A448E">
      <w:pPr>
        <w:pStyle w:val="Ttulo1"/>
        <w:numPr>
          <w:ilvl w:val="1"/>
          <w:numId w:val="6"/>
        </w:numPr>
      </w:pPr>
      <w:bookmarkStart w:id="10" w:name="_Toc465669166"/>
      <w:r>
        <w:t>Puntos Objeto</w:t>
      </w:r>
      <w:r w:rsidR="009148E4">
        <w:t xml:space="preserve"> y/o Puntos de Función</w:t>
      </w:r>
      <w:r w:rsidR="00A655A5">
        <w:t>.</w:t>
      </w:r>
      <w:bookmarkEnd w:id="10"/>
    </w:p>
    <w:p w14:paraId="3F30981E" w14:textId="7D199034" w:rsidR="000A448E" w:rsidRDefault="000A448E" w:rsidP="000A448E">
      <w:pPr>
        <w:pStyle w:val="Ttulo1"/>
        <w:numPr>
          <w:ilvl w:val="1"/>
          <w:numId w:val="6"/>
        </w:numPr>
      </w:pPr>
      <w:bookmarkStart w:id="11" w:name="_Toc465669167"/>
      <w:r>
        <w:t>Comparación y discusión de los valores obtenidos</w:t>
      </w:r>
      <w:r w:rsidR="00A655A5">
        <w:t>.</w:t>
      </w:r>
      <w:bookmarkEnd w:id="11"/>
    </w:p>
    <w:p w14:paraId="41AC3852" w14:textId="58BE2056" w:rsidR="000A448E" w:rsidRDefault="000A448E" w:rsidP="000A448E">
      <w:pPr>
        <w:pStyle w:val="Ttulo1"/>
        <w:numPr>
          <w:ilvl w:val="0"/>
          <w:numId w:val="6"/>
        </w:numPr>
      </w:pPr>
      <w:bookmarkStart w:id="12" w:name="_Toc465669168"/>
      <w:r>
        <w:t>Agenda del proyecto</w:t>
      </w:r>
      <w:r w:rsidR="00A655A5">
        <w:t>.</w:t>
      </w:r>
      <w:bookmarkEnd w:id="12"/>
    </w:p>
    <w:p w14:paraId="3EE68948" w14:textId="10EB706A" w:rsidR="000A448E" w:rsidRDefault="000A448E" w:rsidP="000A448E">
      <w:pPr>
        <w:pStyle w:val="Ttulo1"/>
        <w:numPr>
          <w:ilvl w:val="1"/>
          <w:numId w:val="6"/>
        </w:numPr>
      </w:pPr>
      <w:bookmarkStart w:id="13" w:name="_Toc465669169"/>
      <w:r>
        <w:t>Relación de actividades (WBS)</w:t>
      </w:r>
      <w:r w:rsidR="00A655A5">
        <w:t>.</w:t>
      </w:r>
      <w:bookmarkEnd w:id="13"/>
    </w:p>
    <w:p w14:paraId="3EF454E8" w14:textId="3B25454E" w:rsidR="000A448E" w:rsidRDefault="000A448E" w:rsidP="000A448E">
      <w:pPr>
        <w:pStyle w:val="Ttulo1"/>
        <w:numPr>
          <w:ilvl w:val="1"/>
          <w:numId w:val="6"/>
        </w:numPr>
      </w:pPr>
      <w:bookmarkStart w:id="14" w:name="_Toc465669170"/>
      <w:r>
        <w:t>Plan general del proyecto (Hitos).</w:t>
      </w:r>
      <w:bookmarkEnd w:id="14"/>
    </w:p>
    <w:p w14:paraId="3CE8D8CE" w14:textId="08A1F4CB" w:rsidR="000A448E" w:rsidRDefault="000A448E" w:rsidP="000A448E">
      <w:pPr>
        <w:pStyle w:val="Ttulo1"/>
        <w:numPr>
          <w:ilvl w:val="1"/>
          <w:numId w:val="6"/>
        </w:numPr>
      </w:pPr>
      <w:bookmarkStart w:id="15" w:name="_Toc465669171"/>
      <w:r>
        <w:t>Plan detallado  del proyecto (2 iteraciones).</w:t>
      </w:r>
      <w:bookmarkEnd w:id="15"/>
    </w:p>
    <w:p w14:paraId="2E48E0E7" w14:textId="77777777" w:rsidR="000A448E" w:rsidRPr="000A448E" w:rsidRDefault="4D15C4C0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6"/>
        </w:numPr>
      </w:pPr>
      <w:bookmarkStart w:id="16" w:name="_Toc465669172"/>
      <w:r>
        <w:t>Asignación de tiempo y recursos a actividades</w:t>
      </w:r>
      <w:r w:rsidR="00A655A5">
        <w:t>.</w:t>
      </w:r>
      <w:bookmarkEnd w:id="16"/>
    </w:p>
    <w:p w14:paraId="1CC7768F" w14:textId="60FADB27" w:rsidR="000A448E" w:rsidRDefault="000A448E" w:rsidP="000A448E">
      <w:pPr>
        <w:pStyle w:val="Ttulo1"/>
        <w:numPr>
          <w:ilvl w:val="2"/>
          <w:numId w:val="6"/>
        </w:numPr>
      </w:pPr>
      <w:bookmarkStart w:id="17" w:name="_Toc465669173"/>
      <w:r>
        <w:t>Recursos humanos</w:t>
      </w:r>
      <w:r w:rsidR="00A655A5">
        <w:t>.</w:t>
      </w:r>
      <w:bookmarkEnd w:id="17"/>
    </w:p>
    <w:p w14:paraId="6E3F31F4" w14:textId="12B64954" w:rsidR="000A448E" w:rsidRDefault="000A448E" w:rsidP="000A448E">
      <w:pPr>
        <w:pStyle w:val="Ttulo1"/>
        <w:numPr>
          <w:ilvl w:val="2"/>
          <w:numId w:val="6"/>
        </w:numPr>
      </w:pPr>
      <w:bookmarkStart w:id="18" w:name="_Toc465669174"/>
      <w:r>
        <w:t>Otros recursos</w:t>
      </w:r>
      <w:r w:rsidR="00A655A5">
        <w:t>.</w:t>
      </w:r>
      <w:bookmarkEnd w:id="18"/>
    </w:p>
    <w:p w14:paraId="7B60AE6D" w14:textId="11A47C83" w:rsidR="000A448E" w:rsidRDefault="000A448E" w:rsidP="000A448E">
      <w:pPr>
        <w:pStyle w:val="Ttulo1"/>
        <w:numPr>
          <w:ilvl w:val="0"/>
          <w:numId w:val="6"/>
        </w:numPr>
      </w:pPr>
      <w:bookmarkStart w:id="19" w:name="_Toc465669175"/>
      <w:r>
        <w:t>Mecanismos de seguimiento y control</w:t>
      </w:r>
      <w:r w:rsidR="00A655A5">
        <w:t>.</w:t>
      </w:r>
      <w:bookmarkEnd w:id="19"/>
    </w:p>
    <w:p w14:paraId="4952A234" w14:textId="67C66F45" w:rsidR="00EE4CE1" w:rsidRDefault="4D15C4C0" w:rsidP="000A448E">
      <w:pPr>
        <w:rPr>
          <w:i/>
          <w:iCs/>
        </w:rPr>
      </w:pPr>
      <w:r w:rsidRPr="4D15C4C0">
        <w:rPr>
          <w:i/>
          <w:iCs/>
        </w:rPr>
        <w:t>&lt;Aquí se debe describir  cuáles van a ser sus acciones encaminadas a monitorizar y controlar el desarrollo del proyecto durante todo el curso&gt;</w:t>
      </w:r>
    </w:p>
    <w:sectPr w:rsidR="00EE4CE1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CB5B8" w14:textId="77777777" w:rsidR="0087119D" w:rsidRDefault="0087119D" w:rsidP="000A448E">
      <w:pPr>
        <w:spacing w:after="0" w:line="240" w:lineRule="auto"/>
      </w:pPr>
      <w:r>
        <w:separator/>
      </w:r>
    </w:p>
  </w:endnote>
  <w:endnote w:type="continuationSeparator" w:id="0">
    <w:p w14:paraId="1E4BF967" w14:textId="77777777" w:rsidR="0087119D" w:rsidRDefault="0087119D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132ABDC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Pr="4D15C4C0">
      <w:rPr>
        <w:rFonts w:asciiTheme="majorHAnsi" w:eastAsiaTheme="majorEastAsia" w:hAnsiTheme="majorHAnsi" w:cstheme="majorBidi"/>
      </w:rPr>
      <w:t xml:space="preserve">Página </w:t>
    </w:r>
    <w:r w:rsidRPr="4D15C4C0">
      <w:rPr>
        <w:rFonts w:asciiTheme="majorHAnsi" w:eastAsiaTheme="majorEastAsia" w:hAnsiTheme="majorHAnsi" w:cstheme="majorBidi"/>
        <w:noProof/>
      </w:rPr>
      <w:fldChar w:fldCharType="begin"/>
    </w:r>
    <w:r>
      <w:instrText>PAGE   \* MERGEFORMAT</w:instrText>
    </w:r>
    <w:r w:rsidRPr="4D15C4C0">
      <w:rPr>
        <w:rFonts w:eastAsiaTheme="minorEastAsia"/>
      </w:rPr>
      <w:fldChar w:fldCharType="separate"/>
    </w:r>
    <w:r w:rsidR="00CE5B9E" w:rsidRPr="00CE5B9E">
      <w:rPr>
        <w:rFonts w:asciiTheme="majorHAnsi" w:eastAsiaTheme="majorEastAsia" w:hAnsiTheme="majorHAnsi" w:cstheme="majorBidi"/>
        <w:noProof/>
      </w:rPr>
      <w:t>3</w:t>
    </w:r>
    <w:r w:rsidRPr="4D15C4C0">
      <w:rPr>
        <w:rFonts w:asciiTheme="majorHAnsi" w:eastAsiaTheme="majorEastAsia" w:hAnsiTheme="majorHAnsi" w:cstheme="majorBidi"/>
        <w:noProof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46E52E" w14:textId="77777777" w:rsidR="0087119D" w:rsidRDefault="0087119D" w:rsidP="000A448E">
      <w:pPr>
        <w:spacing w:after="0" w:line="240" w:lineRule="auto"/>
      </w:pPr>
      <w:r>
        <w:separator/>
      </w:r>
    </w:p>
  </w:footnote>
  <w:footnote w:type="continuationSeparator" w:id="0">
    <w:p w14:paraId="2D04F7DC" w14:textId="77777777" w:rsidR="0087119D" w:rsidRDefault="0087119D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4D15C4C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4D15C4C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4D15C4C0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Creación y Entret</w:t>
    </w:r>
    <w:r w:rsidR="00B43F19"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enimiento digital / Gestión de c</w:t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</w:r>
    <w:r w:rsidRPr="4D15C4C0">
      <w:rPr>
        <w:rFonts w:ascii="Arial,Times New Roman" w:eastAsia="Arial,Times New Roman" w:hAnsi="Arial,Times New Roman" w:cs="Arial,Times New Roman"/>
        <w:sz w:val="20"/>
        <w:szCs w:val="20"/>
        <w:lang w:eastAsia="es-ES"/>
      </w:rPr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0C32C2"/>
    <w:multiLevelType w:val="hybridMultilevel"/>
    <w:tmpl w:val="6786FF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FE5655D"/>
    <w:multiLevelType w:val="hybridMultilevel"/>
    <w:tmpl w:val="CFF6A1C6"/>
    <w:lvl w:ilvl="0" w:tplc="B252A900">
      <w:start w:val="1"/>
      <w:numFmt w:val="decimal"/>
      <w:lvlText w:val="%1."/>
      <w:lvlJc w:val="left"/>
      <w:pPr>
        <w:ind w:left="720" w:hanging="360"/>
      </w:pPr>
    </w:lvl>
    <w:lvl w:ilvl="1" w:tplc="CE4CB42A">
      <w:start w:val="1"/>
      <w:numFmt w:val="lowerLetter"/>
      <w:lvlText w:val="%2."/>
      <w:lvlJc w:val="left"/>
      <w:pPr>
        <w:ind w:left="1440" w:hanging="360"/>
      </w:pPr>
    </w:lvl>
    <w:lvl w:ilvl="2" w:tplc="3BB61B1E">
      <w:start w:val="1"/>
      <w:numFmt w:val="lowerRoman"/>
      <w:lvlText w:val="%3."/>
      <w:lvlJc w:val="right"/>
      <w:pPr>
        <w:ind w:left="2160" w:hanging="180"/>
      </w:pPr>
    </w:lvl>
    <w:lvl w:ilvl="3" w:tplc="9F8C30A2">
      <w:start w:val="1"/>
      <w:numFmt w:val="decimal"/>
      <w:lvlText w:val="%4."/>
      <w:lvlJc w:val="left"/>
      <w:pPr>
        <w:ind w:left="2880" w:hanging="360"/>
      </w:pPr>
    </w:lvl>
    <w:lvl w:ilvl="4" w:tplc="0AC20FFE">
      <w:start w:val="1"/>
      <w:numFmt w:val="lowerLetter"/>
      <w:lvlText w:val="%5."/>
      <w:lvlJc w:val="left"/>
      <w:pPr>
        <w:ind w:left="3600" w:hanging="360"/>
      </w:pPr>
    </w:lvl>
    <w:lvl w:ilvl="5" w:tplc="FA80BB68">
      <w:start w:val="1"/>
      <w:numFmt w:val="lowerRoman"/>
      <w:lvlText w:val="%6."/>
      <w:lvlJc w:val="right"/>
      <w:pPr>
        <w:ind w:left="4320" w:hanging="180"/>
      </w:pPr>
    </w:lvl>
    <w:lvl w:ilvl="6" w:tplc="191EEA8A">
      <w:start w:val="1"/>
      <w:numFmt w:val="decimal"/>
      <w:lvlText w:val="%7."/>
      <w:lvlJc w:val="left"/>
      <w:pPr>
        <w:ind w:left="5040" w:hanging="360"/>
      </w:pPr>
    </w:lvl>
    <w:lvl w:ilvl="7" w:tplc="2D38363A">
      <w:start w:val="1"/>
      <w:numFmt w:val="lowerLetter"/>
      <w:lvlText w:val="%8."/>
      <w:lvlJc w:val="left"/>
      <w:pPr>
        <w:ind w:left="5760" w:hanging="360"/>
      </w:pPr>
    </w:lvl>
    <w:lvl w:ilvl="8" w:tplc="A906E10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04D7C"/>
    <w:multiLevelType w:val="hybridMultilevel"/>
    <w:tmpl w:val="CBF4DAEA"/>
    <w:lvl w:ilvl="0" w:tplc="FA5A03B8">
      <w:start w:val="1"/>
      <w:numFmt w:val="decimal"/>
      <w:lvlText w:val="%1."/>
      <w:lvlJc w:val="left"/>
      <w:pPr>
        <w:ind w:left="720" w:hanging="360"/>
      </w:pPr>
    </w:lvl>
    <w:lvl w:ilvl="1" w:tplc="2C0E8EC6">
      <w:start w:val="1"/>
      <w:numFmt w:val="lowerLetter"/>
      <w:lvlText w:val="%2."/>
      <w:lvlJc w:val="left"/>
      <w:pPr>
        <w:ind w:left="1440" w:hanging="360"/>
      </w:pPr>
    </w:lvl>
    <w:lvl w:ilvl="2" w:tplc="E6F6011E">
      <w:start w:val="1"/>
      <w:numFmt w:val="lowerRoman"/>
      <w:lvlText w:val="%3."/>
      <w:lvlJc w:val="right"/>
      <w:pPr>
        <w:ind w:left="2160" w:hanging="180"/>
      </w:pPr>
    </w:lvl>
    <w:lvl w:ilvl="3" w:tplc="32E28BE4">
      <w:start w:val="1"/>
      <w:numFmt w:val="decimal"/>
      <w:lvlText w:val="%4."/>
      <w:lvlJc w:val="left"/>
      <w:pPr>
        <w:ind w:left="2880" w:hanging="360"/>
      </w:pPr>
    </w:lvl>
    <w:lvl w:ilvl="4" w:tplc="38383F1A">
      <w:start w:val="1"/>
      <w:numFmt w:val="lowerLetter"/>
      <w:lvlText w:val="%5."/>
      <w:lvlJc w:val="left"/>
      <w:pPr>
        <w:ind w:left="3600" w:hanging="360"/>
      </w:pPr>
    </w:lvl>
    <w:lvl w:ilvl="5" w:tplc="2338608C">
      <w:start w:val="1"/>
      <w:numFmt w:val="lowerRoman"/>
      <w:lvlText w:val="%6."/>
      <w:lvlJc w:val="right"/>
      <w:pPr>
        <w:ind w:left="4320" w:hanging="180"/>
      </w:pPr>
    </w:lvl>
    <w:lvl w:ilvl="6" w:tplc="3390A69A">
      <w:start w:val="1"/>
      <w:numFmt w:val="decimal"/>
      <w:lvlText w:val="%7."/>
      <w:lvlJc w:val="left"/>
      <w:pPr>
        <w:ind w:left="5040" w:hanging="360"/>
      </w:pPr>
    </w:lvl>
    <w:lvl w:ilvl="7" w:tplc="E5C65EB4">
      <w:start w:val="1"/>
      <w:numFmt w:val="lowerLetter"/>
      <w:lvlText w:val="%8."/>
      <w:lvlJc w:val="left"/>
      <w:pPr>
        <w:ind w:left="5760" w:hanging="360"/>
      </w:pPr>
    </w:lvl>
    <w:lvl w:ilvl="8" w:tplc="7A8E15C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6A07A8D"/>
    <w:multiLevelType w:val="hybridMultilevel"/>
    <w:tmpl w:val="0FC088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F4D2E"/>
    <w:multiLevelType w:val="hybridMultilevel"/>
    <w:tmpl w:val="CC5EB9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F7337A"/>
    <w:multiLevelType w:val="hybridMultilevel"/>
    <w:tmpl w:val="2B4668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2728C7"/>
    <w:multiLevelType w:val="hybridMultilevel"/>
    <w:tmpl w:val="397471D6"/>
    <w:lvl w:ilvl="0" w:tplc="B8F0728A">
      <w:start w:val="1"/>
      <w:numFmt w:val="decimal"/>
      <w:lvlText w:val="%1."/>
      <w:lvlJc w:val="left"/>
      <w:pPr>
        <w:ind w:left="720" w:hanging="360"/>
      </w:pPr>
    </w:lvl>
    <w:lvl w:ilvl="1" w:tplc="7100872A">
      <w:start w:val="1"/>
      <w:numFmt w:val="lowerLetter"/>
      <w:lvlText w:val="%2."/>
      <w:lvlJc w:val="left"/>
      <w:pPr>
        <w:ind w:left="1440" w:hanging="360"/>
      </w:pPr>
    </w:lvl>
    <w:lvl w:ilvl="2" w:tplc="D1984EC0">
      <w:start w:val="1"/>
      <w:numFmt w:val="lowerRoman"/>
      <w:lvlText w:val="%3."/>
      <w:lvlJc w:val="right"/>
      <w:pPr>
        <w:ind w:left="2160" w:hanging="180"/>
      </w:pPr>
    </w:lvl>
    <w:lvl w:ilvl="3" w:tplc="91C25F7A">
      <w:start w:val="1"/>
      <w:numFmt w:val="decimal"/>
      <w:lvlText w:val="%4."/>
      <w:lvlJc w:val="left"/>
      <w:pPr>
        <w:ind w:left="2880" w:hanging="360"/>
      </w:pPr>
    </w:lvl>
    <w:lvl w:ilvl="4" w:tplc="2E9A1B48">
      <w:start w:val="1"/>
      <w:numFmt w:val="lowerLetter"/>
      <w:lvlText w:val="%5."/>
      <w:lvlJc w:val="left"/>
      <w:pPr>
        <w:ind w:left="3600" w:hanging="360"/>
      </w:pPr>
    </w:lvl>
    <w:lvl w:ilvl="5" w:tplc="E7BE1632">
      <w:start w:val="1"/>
      <w:numFmt w:val="lowerRoman"/>
      <w:lvlText w:val="%6."/>
      <w:lvlJc w:val="right"/>
      <w:pPr>
        <w:ind w:left="4320" w:hanging="180"/>
      </w:pPr>
    </w:lvl>
    <w:lvl w:ilvl="6" w:tplc="0302B7C8">
      <w:start w:val="1"/>
      <w:numFmt w:val="decimal"/>
      <w:lvlText w:val="%7."/>
      <w:lvlJc w:val="left"/>
      <w:pPr>
        <w:ind w:left="5040" w:hanging="360"/>
      </w:pPr>
    </w:lvl>
    <w:lvl w:ilvl="7" w:tplc="E564D126">
      <w:start w:val="1"/>
      <w:numFmt w:val="lowerLetter"/>
      <w:lvlText w:val="%8."/>
      <w:lvlJc w:val="left"/>
      <w:pPr>
        <w:ind w:left="5760" w:hanging="360"/>
      </w:pPr>
    </w:lvl>
    <w:lvl w:ilvl="8" w:tplc="41A0F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7"/>
  </w:num>
  <w:num w:numId="5">
    <w:abstractNumId w:val="3"/>
  </w:num>
  <w:num w:numId="6">
    <w:abstractNumId w:val="14"/>
  </w:num>
  <w:num w:numId="7">
    <w:abstractNumId w:val="15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6"/>
  </w:num>
  <w:num w:numId="13">
    <w:abstractNumId w:val="1"/>
  </w:num>
  <w:num w:numId="14">
    <w:abstractNumId w:val="10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573DA"/>
    <w:rsid w:val="00171401"/>
    <w:rsid w:val="001852D0"/>
    <w:rsid w:val="0030365B"/>
    <w:rsid w:val="003650AA"/>
    <w:rsid w:val="004473A2"/>
    <w:rsid w:val="00457AEE"/>
    <w:rsid w:val="004E389E"/>
    <w:rsid w:val="005E6A8D"/>
    <w:rsid w:val="00646D5E"/>
    <w:rsid w:val="00663B9B"/>
    <w:rsid w:val="007057A8"/>
    <w:rsid w:val="007E57FB"/>
    <w:rsid w:val="0087119D"/>
    <w:rsid w:val="008A7444"/>
    <w:rsid w:val="008B41F1"/>
    <w:rsid w:val="008E3C23"/>
    <w:rsid w:val="008F53C1"/>
    <w:rsid w:val="009148E4"/>
    <w:rsid w:val="009A13D4"/>
    <w:rsid w:val="00A241A7"/>
    <w:rsid w:val="00A51E74"/>
    <w:rsid w:val="00A52467"/>
    <w:rsid w:val="00A655A5"/>
    <w:rsid w:val="00A83784"/>
    <w:rsid w:val="00B2551A"/>
    <w:rsid w:val="00B43F19"/>
    <w:rsid w:val="00C80893"/>
    <w:rsid w:val="00CD3098"/>
    <w:rsid w:val="00CE5B9E"/>
    <w:rsid w:val="00D20E40"/>
    <w:rsid w:val="00D72258"/>
    <w:rsid w:val="00DE6E59"/>
    <w:rsid w:val="00E876D3"/>
    <w:rsid w:val="00EE4CE1"/>
    <w:rsid w:val="00FB2AF5"/>
    <w:rsid w:val="4D15C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4D08F41-5D4B-4C93-B32E-83068789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unhideWhenUsed/>
    <w:rsid w:val="00457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E987F-65B1-4C2B-9B28-A5D71F67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Jesús Sánchez</cp:lastModifiedBy>
  <cp:revision>15</cp:revision>
  <cp:lastPrinted>2016-09-22T09:36:00Z</cp:lastPrinted>
  <dcterms:created xsi:type="dcterms:W3CDTF">2016-09-26T09:10:00Z</dcterms:created>
  <dcterms:modified xsi:type="dcterms:W3CDTF">2016-11-01T19:38:00Z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