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917D8" w:rsidRDefault="00DD6DE0">
      <w:pPr>
        <w:jc w:val="center"/>
      </w:pP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1">
            <wp:simplePos x="0" y="0"/>
            <wp:positionH relativeFrom="margin">
              <wp:posOffset>-757237</wp:posOffset>
            </wp:positionH>
            <wp:positionV relativeFrom="paragraph">
              <wp:posOffset>0</wp:posOffset>
            </wp:positionV>
            <wp:extent cx="7021721" cy="4700588"/>
            <wp:effectExtent l="0" t="0" r="8255" b="5080"/>
            <wp:wrapTopAndBottom distT="114300" distB="11430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1721" cy="4700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917D8" w:rsidRPr="0096717B" w:rsidRDefault="00B53A49">
      <w:pPr>
        <w:jc w:val="center"/>
        <w:rPr>
          <w:rFonts w:ascii="Georgia" w:hAnsi="Georgia"/>
        </w:rPr>
      </w:pPr>
      <w:r w:rsidRPr="008B6D16">
        <w:rPr>
          <w:rFonts w:ascii="Georgia" w:eastAsia="Alegreya" w:hAnsi="Georgia" w:cs="Alegreya"/>
          <w:b/>
          <w:sz w:val="32"/>
          <w:szCs w:val="32"/>
        </w:rPr>
        <w:t xml:space="preserve">Diseño </w:t>
      </w:r>
      <w:r w:rsidR="008B6D16" w:rsidRPr="008B6D16">
        <w:rPr>
          <w:rFonts w:ascii="Georgia" w:eastAsia="Alegreya" w:hAnsi="Georgia" w:cs="Alegreya"/>
          <w:b/>
          <w:sz w:val="32"/>
          <w:szCs w:val="32"/>
        </w:rPr>
        <w:t>técnico del funcionamiento del motor de red</w:t>
      </w:r>
      <w:r w:rsidR="00DD6DE0" w:rsidRPr="0096717B">
        <w:rPr>
          <w:rFonts w:ascii="Georgia" w:eastAsia="Alegreya" w:hAnsi="Georgia" w:cs="Alegreya"/>
          <w:b/>
          <w:sz w:val="36"/>
          <w:szCs w:val="36"/>
        </w:rPr>
        <w:t xml:space="preserve"> </w:t>
      </w:r>
      <w:proofErr w:type="spellStart"/>
      <w:r w:rsidR="00DD6DE0" w:rsidRPr="00A20B75">
        <w:rPr>
          <w:rFonts w:ascii="Georgia" w:eastAsia="Alegreya" w:hAnsi="Georgia" w:cs="Alegreya"/>
          <w:b/>
          <w:sz w:val="36"/>
          <w:szCs w:val="36"/>
          <w:u w:val="single"/>
        </w:rPr>
        <w:t>Last</w:t>
      </w:r>
      <w:proofErr w:type="spellEnd"/>
      <w:r w:rsidR="00DD6DE0" w:rsidRPr="00A20B75">
        <w:rPr>
          <w:rFonts w:ascii="Georgia" w:eastAsia="Alegreya" w:hAnsi="Georgia" w:cs="Alegreya"/>
          <w:b/>
          <w:sz w:val="36"/>
          <w:szCs w:val="36"/>
          <w:u w:val="single"/>
        </w:rPr>
        <w:t xml:space="preserve"> Bear Standing</w:t>
      </w:r>
    </w:p>
    <w:p w:rsidR="00C917D8" w:rsidRDefault="00C917D8">
      <w:pPr>
        <w:jc w:val="center"/>
      </w:pPr>
    </w:p>
    <w:p w:rsidR="00C917D8" w:rsidRPr="0096717B" w:rsidRDefault="00DD6DE0">
      <w:pPr>
        <w:jc w:val="center"/>
        <w:rPr>
          <w:i/>
        </w:rPr>
      </w:pPr>
      <w:r w:rsidRPr="0096717B">
        <w:rPr>
          <w:rFonts w:ascii="Georgia" w:eastAsia="Georgia" w:hAnsi="Georgia" w:cs="Georgia"/>
          <w:i/>
          <w:sz w:val="28"/>
          <w:szCs w:val="28"/>
        </w:rPr>
        <w:t>Miguel Paniagua Muela</w:t>
      </w:r>
    </w:p>
    <w:p w:rsidR="00C917D8" w:rsidRPr="0096717B" w:rsidRDefault="00DD6DE0">
      <w:pPr>
        <w:jc w:val="center"/>
        <w:rPr>
          <w:i/>
        </w:rPr>
      </w:pPr>
      <w:r w:rsidRPr="0096717B">
        <w:rPr>
          <w:rFonts w:ascii="Georgia" w:eastAsia="Georgia" w:hAnsi="Georgia" w:cs="Georgia"/>
          <w:i/>
          <w:sz w:val="28"/>
          <w:szCs w:val="28"/>
        </w:rPr>
        <w:t>Miguel Córdoba Alonso</w:t>
      </w:r>
    </w:p>
    <w:p w:rsidR="00C917D8" w:rsidRPr="0096717B" w:rsidRDefault="00DD6DE0">
      <w:pPr>
        <w:jc w:val="center"/>
        <w:rPr>
          <w:i/>
        </w:rPr>
      </w:pPr>
      <w:r w:rsidRPr="0096717B">
        <w:rPr>
          <w:rFonts w:ascii="Georgia" w:eastAsia="Georgia" w:hAnsi="Georgia" w:cs="Georgia"/>
          <w:i/>
          <w:sz w:val="28"/>
          <w:szCs w:val="28"/>
        </w:rPr>
        <w:t>José María Ortiz García</w:t>
      </w:r>
    </w:p>
    <w:p w:rsidR="00C917D8" w:rsidRPr="0096717B" w:rsidRDefault="00DD6DE0">
      <w:pPr>
        <w:jc w:val="center"/>
        <w:rPr>
          <w:i/>
        </w:rPr>
      </w:pPr>
      <w:r w:rsidRPr="0096717B">
        <w:rPr>
          <w:rFonts w:ascii="Georgia" w:eastAsia="Georgia" w:hAnsi="Georgia" w:cs="Georgia"/>
          <w:i/>
          <w:sz w:val="28"/>
          <w:szCs w:val="28"/>
        </w:rPr>
        <w:t>José Roberto Martínez Gras</w:t>
      </w:r>
    </w:p>
    <w:p w:rsidR="00C917D8" w:rsidRPr="0096717B" w:rsidRDefault="00DD6DE0">
      <w:pPr>
        <w:jc w:val="center"/>
        <w:rPr>
          <w:i/>
        </w:rPr>
      </w:pPr>
      <w:r w:rsidRPr="0096717B">
        <w:rPr>
          <w:rFonts w:ascii="Georgia" w:eastAsia="Georgia" w:hAnsi="Georgia" w:cs="Georgia"/>
          <w:i/>
          <w:sz w:val="28"/>
          <w:szCs w:val="28"/>
        </w:rPr>
        <w:t>Jorge Puerto Esteban</w:t>
      </w:r>
    </w:p>
    <w:p w:rsidR="00C917D8" w:rsidRPr="0096717B" w:rsidRDefault="00DD6DE0">
      <w:pPr>
        <w:jc w:val="center"/>
        <w:rPr>
          <w:i/>
        </w:rPr>
      </w:pPr>
      <w:r w:rsidRPr="0096717B">
        <w:rPr>
          <w:rFonts w:ascii="Georgia" w:eastAsia="Georgia" w:hAnsi="Georgia" w:cs="Georgia"/>
          <w:i/>
          <w:sz w:val="28"/>
          <w:szCs w:val="28"/>
        </w:rPr>
        <w:t>Manuel Gómez Cámara</w:t>
      </w:r>
    </w:p>
    <w:p w:rsidR="00C917D8" w:rsidRDefault="00C917D8">
      <w:pPr>
        <w:jc w:val="center"/>
      </w:pPr>
    </w:p>
    <w:p w:rsidR="00C917D8" w:rsidRDefault="00DD6DE0">
      <w:r>
        <w:br w:type="page"/>
      </w:r>
    </w:p>
    <w:p w:rsidR="00C917D8" w:rsidRDefault="00C917D8">
      <w:pPr>
        <w:jc w:val="center"/>
      </w:pPr>
    </w:p>
    <w:p w:rsidR="00C917D8" w:rsidRPr="0096717B" w:rsidRDefault="00F21F44" w:rsidP="00992F80">
      <w:pPr>
        <w:pStyle w:val="Puesto"/>
        <w:shd w:val="clear" w:color="auto" w:fill="000000" w:themeFill="text1"/>
        <w:rPr>
          <w:rFonts w:ascii="Georgia" w:hAnsi="Georgia"/>
        </w:rPr>
      </w:pPr>
      <w:bookmarkStart w:id="0" w:name="_cf1c41ejjhvw" w:colFirst="0" w:colLast="0"/>
      <w:bookmarkEnd w:id="0"/>
      <w:r w:rsidRPr="0096717B">
        <w:rPr>
          <w:rFonts w:ascii="Georgia" w:hAnsi="Georgia"/>
        </w:rPr>
        <w:t>Índice</w:t>
      </w:r>
    </w:p>
    <w:p w:rsidR="00C917D8" w:rsidRDefault="00C917D8">
      <w:pPr>
        <w:pStyle w:val="Puesto"/>
      </w:pPr>
      <w:bookmarkStart w:id="1" w:name="_aw0d41ccvsva" w:colFirst="0" w:colLast="0"/>
      <w:bookmarkEnd w:id="1"/>
    </w:p>
    <w:p w:rsidR="004A495A" w:rsidRDefault="006605D5" w:rsidP="004A495A">
      <w:pPr>
        <w:tabs>
          <w:tab w:val="right" w:pos="9025"/>
        </w:tabs>
        <w:spacing w:before="80"/>
        <w:rPr>
          <w:rFonts w:ascii="Georgia" w:hAnsi="Georgia"/>
        </w:rPr>
      </w:pPr>
      <w:hyperlink w:anchor="_w1ucr2jcgo9m">
        <w:r w:rsidR="00DD6DE0" w:rsidRPr="0096717B">
          <w:rPr>
            <w:rFonts w:ascii="Georgia" w:hAnsi="Georgia"/>
            <w:b/>
          </w:rPr>
          <w:t>Diseño de la Arquitectura</w:t>
        </w:r>
      </w:hyperlink>
      <w:r w:rsidR="00DD6DE0" w:rsidRPr="0096717B">
        <w:rPr>
          <w:rFonts w:ascii="Georgia" w:hAnsi="Georgia"/>
          <w:b/>
        </w:rPr>
        <w:tab/>
      </w:r>
      <w:hyperlink w:anchor="_w1ucr2jcgo9m">
        <w:r w:rsidR="00DD6DE0" w:rsidRPr="0096717B">
          <w:rPr>
            <w:rFonts w:ascii="Georgia" w:hAnsi="Georgia"/>
            <w:b/>
          </w:rPr>
          <w:t>2</w:t>
        </w:r>
      </w:hyperlink>
    </w:p>
    <w:p w:rsidR="00C917D8" w:rsidRPr="0096717B" w:rsidRDefault="008B6D16" w:rsidP="008B6D16">
      <w:pPr>
        <w:tabs>
          <w:tab w:val="right" w:pos="9025"/>
        </w:tabs>
        <w:spacing w:before="80"/>
        <w:rPr>
          <w:rFonts w:ascii="Georgia" w:hAnsi="Georgia"/>
        </w:rPr>
      </w:pPr>
      <w:r>
        <w:rPr>
          <w:rFonts w:ascii="Georgia" w:hAnsi="Georgia"/>
          <w:b/>
        </w:rPr>
        <w:t>Diseño y lectura de paquetes</w:t>
      </w:r>
      <w:hyperlink w:anchor="_qcd9gixco72u"/>
      <w:r w:rsidR="00DD6DE0" w:rsidRPr="0096717B">
        <w:rPr>
          <w:rFonts w:ascii="Georgia" w:hAnsi="Georgia"/>
          <w:b/>
        </w:rPr>
        <w:tab/>
      </w:r>
      <w:hyperlink w:anchor="_qcd9gixco72u">
        <w:r w:rsidR="00DD6DE0" w:rsidRPr="0096717B">
          <w:rPr>
            <w:rFonts w:ascii="Georgia" w:hAnsi="Georgia"/>
            <w:b/>
          </w:rPr>
          <w:t>3</w:t>
        </w:r>
      </w:hyperlink>
    </w:p>
    <w:p w:rsidR="00C917D8" w:rsidRPr="0096717B" w:rsidRDefault="008B6D16" w:rsidP="008B6D16">
      <w:pPr>
        <w:tabs>
          <w:tab w:val="right" w:pos="9025"/>
        </w:tabs>
        <w:spacing w:before="200"/>
        <w:rPr>
          <w:rFonts w:ascii="Georgia" w:hAnsi="Georgia"/>
        </w:rPr>
      </w:pPr>
      <w:r>
        <w:rPr>
          <w:rFonts w:ascii="Georgia" w:hAnsi="Georgia"/>
          <w:b/>
        </w:rPr>
        <w:t>Diseño técnico</w:t>
      </w:r>
      <w:hyperlink w:anchor="_8byy28j0a6kt"/>
      <w:r w:rsidR="00DD6DE0" w:rsidRPr="0096717B">
        <w:rPr>
          <w:rFonts w:ascii="Georgia" w:hAnsi="Georgia"/>
          <w:b/>
        </w:rPr>
        <w:tab/>
      </w:r>
      <w:hyperlink w:anchor="_8byy28j0a6kt">
        <w:r w:rsidR="00DD6DE0" w:rsidRPr="0096717B">
          <w:rPr>
            <w:rFonts w:ascii="Georgia" w:hAnsi="Georgia"/>
            <w:b/>
          </w:rPr>
          <w:t>4</w:t>
        </w:r>
      </w:hyperlink>
    </w:p>
    <w:p w:rsidR="00C917D8" w:rsidRPr="0096717B" w:rsidRDefault="006605D5" w:rsidP="00D92B73">
      <w:pPr>
        <w:tabs>
          <w:tab w:val="right" w:pos="9025"/>
        </w:tabs>
        <w:spacing w:before="60"/>
        <w:ind w:left="720"/>
        <w:rPr>
          <w:rFonts w:ascii="Georgia" w:hAnsi="Georgia"/>
        </w:rPr>
      </w:pPr>
      <w:hyperlink w:anchor="_e0lasx5wtfwz">
        <w:r w:rsidR="00DD6DE0" w:rsidRPr="004A495A">
          <w:rPr>
            <w:rFonts w:ascii="Georgia" w:hAnsi="Georgia"/>
          </w:rPr>
          <w:t>Servidor</w:t>
        </w:r>
      </w:hyperlink>
      <w:r w:rsidR="00DD6DE0" w:rsidRPr="0096717B">
        <w:rPr>
          <w:rFonts w:ascii="Georgia" w:hAnsi="Georgia"/>
        </w:rPr>
        <w:tab/>
      </w:r>
      <w:hyperlink w:anchor="_e0lasx5wtfwz">
        <w:r w:rsidR="00DD6DE0" w:rsidRPr="0096717B">
          <w:rPr>
            <w:rFonts w:ascii="Georgia" w:hAnsi="Georgia"/>
          </w:rPr>
          <w:t>4</w:t>
        </w:r>
      </w:hyperlink>
      <w:r w:rsidR="00DD6DE0" w:rsidRPr="0096717B">
        <w:rPr>
          <w:rFonts w:ascii="Georgia" w:hAnsi="Georgia"/>
        </w:rPr>
        <w:tab/>
      </w:r>
    </w:p>
    <w:p w:rsidR="00C917D8" w:rsidRPr="0096717B" w:rsidRDefault="006605D5" w:rsidP="008B6D16">
      <w:pPr>
        <w:tabs>
          <w:tab w:val="right" w:pos="9025"/>
        </w:tabs>
        <w:spacing w:before="60"/>
        <w:ind w:left="720"/>
        <w:rPr>
          <w:rFonts w:ascii="Georgia" w:hAnsi="Georgia"/>
        </w:rPr>
      </w:pPr>
      <w:hyperlink w:anchor="_vbnhitwglqdw">
        <w:r w:rsidR="00DD6DE0" w:rsidRPr="0096717B">
          <w:rPr>
            <w:rFonts w:ascii="Georgia" w:hAnsi="Georgia"/>
          </w:rPr>
          <w:t>Cliente</w:t>
        </w:r>
      </w:hyperlink>
      <w:r w:rsidR="00DD6DE0" w:rsidRPr="0096717B">
        <w:rPr>
          <w:rFonts w:ascii="Georgia" w:hAnsi="Georgia"/>
        </w:rPr>
        <w:tab/>
      </w:r>
      <w:hyperlink w:anchor="_vbnhitwglqdw">
        <w:r w:rsidR="00DD6DE0" w:rsidRPr="0096717B">
          <w:rPr>
            <w:rFonts w:ascii="Georgia" w:hAnsi="Georgia"/>
          </w:rPr>
          <w:t>4</w:t>
        </w:r>
      </w:hyperlink>
    </w:p>
    <w:p w:rsidR="00C917D8" w:rsidRPr="0096717B" w:rsidRDefault="00DD6DE0" w:rsidP="008B6D16">
      <w:pPr>
        <w:tabs>
          <w:tab w:val="right" w:pos="9025"/>
        </w:tabs>
        <w:spacing w:before="60" w:after="80"/>
        <w:ind w:left="1080"/>
        <w:rPr>
          <w:rFonts w:ascii="Georgia" w:hAnsi="Georgia"/>
        </w:rPr>
      </w:pPr>
      <w:r w:rsidRPr="0096717B">
        <w:rPr>
          <w:rFonts w:ascii="Georgia" w:hAnsi="Georgia"/>
        </w:rPr>
        <w:tab/>
      </w:r>
    </w:p>
    <w:p w:rsidR="00C917D8" w:rsidRPr="0096717B" w:rsidRDefault="00C917D8">
      <w:pPr>
        <w:rPr>
          <w:rFonts w:ascii="Georgia" w:hAnsi="Georgia"/>
        </w:rPr>
      </w:pPr>
    </w:p>
    <w:p w:rsidR="00C917D8" w:rsidRDefault="00DD6DE0">
      <w:r>
        <w:br w:type="page"/>
      </w:r>
    </w:p>
    <w:p w:rsidR="00C917D8" w:rsidRDefault="00C917D8">
      <w:pPr>
        <w:pStyle w:val="Puesto"/>
      </w:pPr>
      <w:bookmarkStart w:id="2" w:name="_5197y46z6mck" w:colFirst="0" w:colLast="0"/>
      <w:bookmarkEnd w:id="2"/>
    </w:p>
    <w:p w:rsidR="00F21F44" w:rsidRPr="0096717B" w:rsidRDefault="00DD6DE0" w:rsidP="00F21F44">
      <w:pPr>
        <w:pStyle w:val="Ttulo1"/>
        <w:shd w:val="clear" w:color="auto" w:fill="000000" w:themeFill="text1"/>
        <w:jc w:val="both"/>
        <w:rPr>
          <w:rFonts w:ascii="Georgia" w:hAnsi="Georgia"/>
          <w:b w:val="0"/>
          <w:color w:val="FFFFFF" w:themeColor="background1"/>
        </w:rPr>
      </w:pPr>
      <w:bookmarkStart w:id="3" w:name="_w1ucr2jcgo9m" w:colFirst="0" w:colLast="0"/>
      <w:bookmarkEnd w:id="3"/>
      <w:r w:rsidRPr="0096717B">
        <w:rPr>
          <w:rFonts w:ascii="Georgia" w:hAnsi="Georgia"/>
          <w:b w:val="0"/>
          <w:color w:val="FFFFFF" w:themeColor="background1"/>
        </w:rPr>
        <w:t>Diseño de la Arquitectura</w:t>
      </w:r>
    </w:p>
    <w:p w:rsidR="00C917D8" w:rsidRPr="00F21F44" w:rsidRDefault="00DD6DE0" w:rsidP="0054113A">
      <w:pPr>
        <w:ind w:firstLine="720"/>
        <w:jc w:val="both"/>
        <w:rPr>
          <w:rFonts w:ascii="Verdana" w:hAnsi="Verdana" w:cstheme="minorHAnsi"/>
        </w:rPr>
      </w:pPr>
      <w:r w:rsidRPr="00F21F44">
        <w:rPr>
          <w:rFonts w:ascii="Verdana" w:hAnsi="Verdana" w:cstheme="minorHAnsi"/>
        </w:rPr>
        <w:t xml:space="preserve">La arquitectura de red </w:t>
      </w:r>
      <w:r w:rsidR="004A495A">
        <w:rPr>
          <w:rFonts w:ascii="Verdana" w:hAnsi="Verdana" w:cstheme="minorHAnsi"/>
        </w:rPr>
        <w:t>sigue un modelo</w:t>
      </w:r>
      <w:r w:rsidRPr="00F21F44">
        <w:rPr>
          <w:rFonts w:ascii="Verdana" w:hAnsi="Verdana" w:cstheme="minorHAnsi"/>
        </w:rPr>
        <w:t xml:space="preserve"> cliente/servidor. Tanto el cliente como el servidor </w:t>
      </w:r>
      <w:r w:rsidR="004A495A" w:rsidRPr="00F21F44">
        <w:rPr>
          <w:rFonts w:ascii="Verdana" w:hAnsi="Verdana" w:cstheme="minorHAnsi"/>
        </w:rPr>
        <w:t>actúa</w:t>
      </w:r>
      <w:r w:rsidR="004A495A">
        <w:rPr>
          <w:rFonts w:ascii="Verdana" w:hAnsi="Verdana" w:cstheme="minorHAnsi"/>
        </w:rPr>
        <w:t>n</w:t>
      </w:r>
      <w:r w:rsidRPr="00F21F44">
        <w:rPr>
          <w:rFonts w:ascii="Verdana" w:hAnsi="Verdana" w:cstheme="minorHAnsi"/>
        </w:rPr>
        <w:t xml:space="preserve"> independientemente del otro y se comunica</w:t>
      </w:r>
      <w:r w:rsidR="004A495A">
        <w:rPr>
          <w:rFonts w:ascii="Verdana" w:hAnsi="Verdana" w:cstheme="minorHAnsi"/>
        </w:rPr>
        <w:t>n</w:t>
      </w:r>
      <w:r w:rsidRPr="00F21F44">
        <w:rPr>
          <w:rFonts w:ascii="Verdana" w:hAnsi="Verdana" w:cstheme="minorHAnsi"/>
        </w:rPr>
        <w:t xml:space="preserve"> con mensajes. Es una arquitectura diseñada para el funcionamiento en LAN. Con un máximo de 4 jugadores por partida.</w:t>
      </w:r>
    </w:p>
    <w:p w:rsidR="00C917D8" w:rsidRPr="004A495A" w:rsidRDefault="004A495A" w:rsidP="00F21F44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La </w:t>
      </w:r>
      <w:r w:rsidR="00DD6DE0" w:rsidRPr="00F21F44">
        <w:rPr>
          <w:rFonts w:ascii="Verdana" w:hAnsi="Verdana" w:cstheme="minorHAnsi"/>
        </w:rPr>
        <w:t xml:space="preserve">red </w:t>
      </w:r>
      <w:proofErr w:type="spellStart"/>
      <w:r w:rsidR="00DD6DE0" w:rsidRPr="00F21F44">
        <w:rPr>
          <w:rFonts w:ascii="Verdana" w:hAnsi="Verdana" w:cstheme="minorHAnsi"/>
        </w:rPr>
        <w:t>multijugador</w:t>
      </w:r>
      <w:proofErr w:type="spellEnd"/>
      <w:r w:rsidR="00DD6DE0" w:rsidRPr="00F21F44">
        <w:rPr>
          <w:rFonts w:ascii="Verdana" w:hAnsi="Verdana" w:cstheme="minorHAnsi"/>
        </w:rPr>
        <w:t xml:space="preserve"> </w:t>
      </w:r>
      <w:r>
        <w:rPr>
          <w:rFonts w:ascii="Verdana" w:hAnsi="Verdana" w:cstheme="minorHAnsi"/>
        </w:rPr>
        <w:t xml:space="preserve">emplea </w:t>
      </w:r>
      <w:proofErr w:type="spellStart"/>
      <w:r w:rsidR="00DD6DE0" w:rsidRPr="00F21F44">
        <w:rPr>
          <w:rFonts w:ascii="Verdana" w:hAnsi="Verdana" w:cstheme="minorHAnsi"/>
        </w:rPr>
        <w:t>Raknet</w:t>
      </w:r>
      <w:proofErr w:type="spellEnd"/>
      <w:r w:rsidR="00DD6DE0" w:rsidRPr="00F21F44">
        <w:rPr>
          <w:rFonts w:ascii="Verdana" w:hAnsi="Verdana" w:cstheme="minorHAnsi"/>
        </w:rPr>
        <w:t xml:space="preserve">, un motor de red en C++, para facilitar la comunicación entre el cliente y el servidor, ya que </w:t>
      </w:r>
      <w:proofErr w:type="spellStart"/>
      <w:r w:rsidR="00DD6DE0" w:rsidRPr="00F21F44">
        <w:rPr>
          <w:rFonts w:ascii="Verdana" w:hAnsi="Verdana" w:cstheme="minorHAnsi"/>
        </w:rPr>
        <w:t>Raknet</w:t>
      </w:r>
      <w:proofErr w:type="spellEnd"/>
      <w:r w:rsidR="00DD6DE0" w:rsidRPr="00F21F44">
        <w:rPr>
          <w:rFonts w:ascii="Verdana" w:hAnsi="Verdana" w:cstheme="minorHAnsi"/>
        </w:rPr>
        <w:t xml:space="preserve"> proporciona los protocolos UDP y TCP.</w:t>
      </w:r>
      <w:bookmarkStart w:id="4" w:name="_unpkbi7x2pg" w:colFirst="0" w:colLast="0"/>
      <w:bookmarkEnd w:id="4"/>
    </w:p>
    <w:p w:rsidR="00C917D8" w:rsidRDefault="00C917D8" w:rsidP="00F21F44">
      <w:pPr>
        <w:jc w:val="both"/>
      </w:pPr>
    </w:p>
    <w:p w:rsidR="00C917D8" w:rsidRDefault="00C917D8" w:rsidP="00F21F44">
      <w:pPr>
        <w:jc w:val="both"/>
      </w:pPr>
    </w:p>
    <w:p w:rsidR="00C917D8" w:rsidRPr="0096717B" w:rsidRDefault="008B6D16" w:rsidP="00F21F44">
      <w:pPr>
        <w:pStyle w:val="Ttulo1"/>
        <w:shd w:val="clear" w:color="auto" w:fill="000000" w:themeFill="text1"/>
        <w:jc w:val="both"/>
        <w:rPr>
          <w:rFonts w:ascii="Georgia" w:hAnsi="Georgia"/>
          <w:b w:val="0"/>
          <w:color w:val="FFFFFF" w:themeColor="background1"/>
        </w:rPr>
      </w:pPr>
      <w:bookmarkStart w:id="5" w:name="_qcd9gixco72u" w:colFirst="0" w:colLast="0"/>
      <w:bookmarkEnd w:id="5"/>
      <w:r>
        <w:rPr>
          <w:rFonts w:ascii="Georgia" w:hAnsi="Georgia"/>
          <w:b w:val="0"/>
          <w:color w:val="FFFFFF" w:themeColor="background1"/>
        </w:rPr>
        <w:t>Diseño y lectura de paquetes</w:t>
      </w:r>
    </w:p>
    <w:p w:rsidR="004A495A" w:rsidRPr="004A495A" w:rsidRDefault="004A495A" w:rsidP="00F21F44">
      <w:pPr>
        <w:jc w:val="both"/>
        <w:rPr>
          <w:rFonts w:ascii="Verdana" w:hAnsi="Verdana"/>
        </w:rPr>
      </w:pPr>
      <w:bookmarkStart w:id="6" w:name="_si30lq76tge0" w:colFirst="0" w:colLast="0"/>
      <w:bookmarkEnd w:id="6"/>
    </w:p>
    <w:p w:rsidR="00E60ED2" w:rsidRDefault="00E60ED2" w:rsidP="00E60ED2">
      <w:pPr>
        <w:ind w:firstLine="720"/>
        <w:rPr>
          <w:rFonts w:ascii="Verdana" w:hAnsi="Verdana"/>
        </w:rPr>
      </w:pPr>
      <w:bookmarkStart w:id="7" w:name="_zfyj7yk2a0h3" w:colFirst="0" w:colLast="0"/>
      <w:bookmarkEnd w:id="7"/>
      <w:r w:rsidRPr="00E60ED2">
        <w:rPr>
          <w:rFonts w:ascii="Verdana" w:hAnsi="Verdana"/>
        </w:rPr>
        <w:t xml:space="preserve">El </w:t>
      </w:r>
      <w:r w:rsidRPr="00E60ED2">
        <w:rPr>
          <w:rFonts w:ascii="Verdana" w:hAnsi="Verdana"/>
          <w:b/>
        </w:rPr>
        <w:t>paquete</w:t>
      </w:r>
      <w:r w:rsidRPr="00E60ED2">
        <w:rPr>
          <w:rFonts w:ascii="Verdana" w:hAnsi="Verdana"/>
        </w:rPr>
        <w:t xml:space="preserve"> de información está compuesto por un </w:t>
      </w:r>
      <w:r w:rsidRPr="00E60ED2">
        <w:rPr>
          <w:rFonts w:ascii="Verdana" w:hAnsi="Verdana"/>
          <w:b/>
        </w:rPr>
        <w:t>sistema de dirección</w:t>
      </w:r>
      <w:r w:rsidRPr="00E60ED2">
        <w:rPr>
          <w:rFonts w:ascii="Verdana" w:hAnsi="Verdana"/>
        </w:rPr>
        <w:t xml:space="preserve">, que permite obtener información imprescindible del paquete como IP y puerto, un </w:t>
      </w:r>
      <w:r w:rsidRPr="00E60ED2">
        <w:rPr>
          <w:rFonts w:ascii="Verdana" w:hAnsi="Verdana"/>
          <w:b/>
        </w:rPr>
        <w:t>GUID</w:t>
      </w:r>
      <w:r w:rsidRPr="00E60ED2">
        <w:rPr>
          <w:rFonts w:ascii="Verdana" w:hAnsi="Verdana"/>
        </w:rPr>
        <w:t xml:space="preserve"> que lo identifica, </w:t>
      </w:r>
      <w:r w:rsidRPr="00E60ED2">
        <w:rPr>
          <w:rFonts w:ascii="Verdana" w:hAnsi="Verdana"/>
          <w:b/>
        </w:rPr>
        <w:t>tamaño</w:t>
      </w:r>
      <w:r w:rsidRPr="00E60ED2">
        <w:rPr>
          <w:rFonts w:ascii="Verdana" w:hAnsi="Verdana"/>
        </w:rPr>
        <w:t xml:space="preserve"> del paquete en bits y bytes y por último los </w:t>
      </w:r>
      <w:r w:rsidRPr="00E60ED2">
        <w:rPr>
          <w:rFonts w:ascii="Verdana" w:hAnsi="Verdana"/>
          <w:b/>
        </w:rPr>
        <w:t>datos enviados</w:t>
      </w:r>
      <w:r w:rsidRPr="00E60ED2">
        <w:rPr>
          <w:rFonts w:ascii="Verdana" w:hAnsi="Verdana"/>
        </w:rPr>
        <w:t xml:space="preserve"> como </w:t>
      </w:r>
      <w:proofErr w:type="spellStart"/>
      <w:r w:rsidRPr="00E60ED2">
        <w:rPr>
          <w:rFonts w:ascii="Verdana" w:hAnsi="Verdana"/>
        </w:rPr>
        <w:t>char</w:t>
      </w:r>
      <w:proofErr w:type="spellEnd"/>
      <w:r w:rsidRPr="00E60ED2">
        <w:rPr>
          <w:rFonts w:ascii="Verdana" w:hAnsi="Verdana"/>
        </w:rPr>
        <w:t>.</w:t>
      </w:r>
    </w:p>
    <w:p w:rsidR="00E60ED2" w:rsidRDefault="00E60ED2" w:rsidP="00E60ED2">
      <w:pPr>
        <w:ind w:firstLine="720"/>
        <w:rPr>
          <w:rFonts w:ascii="Verdana" w:hAnsi="Verdana"/>
        </w:rPr>
      </w:pPr>
    </w:p>
    <w:p w:rsidR="00E60ED2" w:rsidRDefault="00E60ED2" w:rsidP="00E60ED2">
      <w:pPr>
        <w:ind w:firstLine="720"/>
        <w:rPr>
          <w:rFonts w:ascii="Verdana" w:hAnsi="Verdana"/>
        </w:rPr>
      </w:pPr>
      <w:r>
        <w:rPr>
          <w:rFonts w:ascii="Verdana" w:hAnsi="Verdana"/>
        </w:rPr>
        <w:t xml:space="preserve">Como se explica en el documento de </w:t>
      </w:r>
      <w:r w:rsidRPr="00E60ED2">
        <w:rPr>
          <w:rFonts w:ascii="Verdana" w:hAnsi="Verdana"/>
        </w:rPr>
        <w:t>Diseño de requerimientos y funciones de red</w:t>
      </w:r>
      <w:r>
        <w:rPr>
          <w:rFonts w:ascii="Verdana" w:hAnsi="Verdana"/>
        </w:rPr>
        <w:t>,</w:t>
      </w:r>
      <w:r w:rsidR="00D92B73">
        <w:rPr>
          <w:rFonts w:ascii="Verdana" w:hAnsi="Verdana"/>
        </w:rPr>
        <w:t xml:space="preserve"> los paquetes se envían por eventos de teclado,</w:t>
      </w:r>
      <w:r>
        <w:rPr>
          <w:rFonts w:ascii="Verdana" w:hAnsi="Verdana"/>
        </w:rPr>
        <w:t xml:space="preserve"> el </w:t>
      </w:r>
      <w:r w:rsidRPr="005069BC">
        <w:rPr>
          <w:rFonts w:ascii="Verdana" w:hAnsi="Verdana"/>
          <w:b/>
        </w:rPr>
        <w:t>puerto</w:t>
      </w:r>
      <w:r>
        <w:rPr>
          <w:rFonts w:ascii="Verdana" w:hAnsi="Verdana"/>
        </w:rPr>
        <w:t xml:space="preserve"> lo asigna el cliente y el </w:t>
      </w:r>
      <w:r w:rsidRPr="005069BC">
        <w:rPr>
          <w:rFonts w:ascii="Verdana" w:hAnsi="Verdana"/>
          <w:b/>
        </w:rPr>
        <w:t>tamaño</w:t>
      </w:r>
      <w:r>
        <w:rPr>
          <w:rFonts w:ascii="Verdana" w:hAnsi="Verdana"/>
        </w:rPr>
        <w:t xml:space="preserve"> es el adecuado al </w:t>
      </w:r>
      <w:r w:rsidRPr="005069BC">
        <w:rPr>
          <w:rFonts w:ascii="Verdana" w:hAnsi="Verdana"/>
          <w:b/>
        </w:rPr>
        <w:t>mensaje</w:t>
      </w:r>
      <w:r>
        <w:rPr>
          <w:rFonts w:ascii="Verdana" w:hAnsi="Verdana"/>
        </w:rPr>
        <w:t xml:space="preserve"> por lo tanto, vamos a centrarnos en </w:t>
      </w:r>
      <w:r w:rsidR="005069BC">
        <w:rPr>
          <w:rFonts w:ascii="Verdana" w:hAnsi="Verdana"/>
        </w:rPr>
        <w:t>la lectura de é</w:t>
      </w:r>
      <w:r>
        <w:rPr>
          <w:rFonts w:ascii="Verdana" w:hAnsi="Verdana"/>
        </w:rPr>
        <w:t xml:space="preserve">ste </w:t>
      </w:r>
      <w:r w:rsidR="005069BC">
        <w:rPr>
          <w:rFonts w:ascii="Verdana" w:hAnsi="Verdana"/>
        </w:rPr>
        <w:t>último</w:t>
      </w:r>
      <w:r>
        <w:rPr>
          <w:rFonts w:ascii="Verdana" w:hAnsi="Verdana"/>
        </w:rPr>
        <w:t>.</w:t>
      </w:r>
    </w:p>
    <w:p w:rsidR="005069BC" w:rsidRDefault="005069BC" w:rsidP="00E60ED2">
      <w:pPr>
        <w:ind w:firstLine="720"/>
        <w:rPr>
          <w:rFonts w:ascii="Verdana" w:hAnsi="Verdana"/>
        </w:rPr>
      </w:pPr>
    </w:p>
    <w:p w:rsidR="005069BC" w:rsidRDefault="005069BC" w:rsidP="00E60ED2">
      <w:pPr>
        <w:ind w:firstLine="720"/>
        <w:rPr>
          <w:rFonts w:ascii="Verdana" w:hAnsi="Verdana"/>
        </w:rPr>
      </w:pPr>
      <w:r>
        <w:rPr>
          <w:rFonts w:ascii="Verdana" w:hAnsi="Verdana"/>
        </w:rPr>
        <w:t xml:space="preserve">El mensaje sigue una estructura definida. La información se establece en un orden determinado y separada por espacios. La primera parte del mensaje siempre es la misma, corresponde al tipo de mensaje (esto se explicará </w:t>
      </w:r>
      <w:r w:rsidR="00D92B73">
        <w:rPr>
          <w:rFonts w:ascii="Verdana" w:hAnsi="Verdana"/>
        </w:rPr>
        <w:t>más</w:t>
      </w:r>
      <w:r>
        <w:rPr>
          <w:rFonts w:ascii="Verdana" w:hAnsi="Verdana"/>
        </w:rPr>
        <w:t xml:space="preserve"> adelante), después la ID del jugador que envía el mensaje y el resto de información dependerá del tipo de mensaje.</w:t>
      </w:r>
    </w:p>
    <w:p w:rsidR="005069BC" w:rsidRDefault="005069BC" w:rsidP="00E60ED2">
      <w:pPr>
        <w:ind w:firstLine="720"/>
        <w:rPr>
          <w:rFonts w:ascii="Verdana" w:hAnsi="Verdana"/>
        </w:rPr>
      </w:pPr>
    </w:p>
    <w:p w:rsidR="005069BC" w:rsidRDefault="005069BC" w:rsidP="00E60ED2">
      <w:pPr>
        <w:ind w:firstLine="720"/>
        <w:rPr>
          <w:rFonts w:ascii="Verdana" w:hAnsi="Verdana"/>
        </w:rPr>
      </w:pPr>
      <w:r>
        <w:rPr>
          <w:rFonts w:ascii="Verdana" w:hAnsi="Verdana"/>
        </w:rPr>
        <w:t>El cliente recoge el paquete y procede a interpretar su información. Para ello corta el mensaje a partir de los espacios, y llama a la función correspondiente en función del tipo de mensaje que ha interpretado.</w:t>
      </w:r>
    </w:p>
    <w:p w:rsidR="005069BC" w:rsidRDefault="005069BC" w:rsidP="00E60ED2">
      <w:pPr>
        <w:ind w:firstLine="720"/>
        <w:rPr>
          <w:rFonts w:ascii="Verdana" w:hAnsi="Verdana"/>
        </w:rPr>
      </w:pPr>
    </w:p>
    <w:p w:rsidR="005069BC" w:rsidRPr="00E60ED2" w:rsidRDefault="005069BC" w:rsidP="00E60ED2">
      <w:pPr>
        <w:ind w:firstLine="720"/>
        <w:rPr>
          <w:rFonts w:ascii="Verdana" w:hAnsi="Verdana"/>
          <w:u w:val="single"/>
        </w:rPr>
      </w:pPr>
      <w:r>
        <w:rPr>
          <w:rFonts w:ascii="Verdana" w:hAnsi="Verdana"/>
        </w:rPr>
        <w:t>EJEMPLO DE MENSAJE:</w:t>
      </w:r>
      <w:r w:rsidR="00F50184">
        <w:rPr>
          <w:rFonts w:ascii="Verdana" w:hAnsi="Verdan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21.5pt">
            <v:imagedata r:id="rId9" o:title="packet"/>
          </v:shape>
        </w:pict>
      </w:r>
    </w:p>
    <w:p w:rsidR="00F21F44" w:rsidRPr="00D92B73" w:rsidRDefault="00D92B73" w:rsidP="00E60ED2">
      <w:pPr>
        <w:ind w:firstLine="720"/>
        <w:rPr>
          <w:i/>
          <w:sz w:val="20"/>
          <w:szCs w:val="20"/>
        </w:rPr>
      </w:pPr>
      <w:r w:rsidRPr="00D92B73">
        <w:rPr>
          <w:i/>
          <w:sz w:val="20"/>
          <w:szCs w:val="20"/>
        </w:rPr>
        <w:t>*En este caso cliente identifica que debe llamar a la función correspondiente a recibir un salto.</w:t>
      </w:r>
      <w:r w:rsidR="00F21F44" w:rsidRPr="00D92B73">
        <w:rPr>
          <w:i/>
          <w:sz w:val="20"/>
          <w:szCs w:val="20"/>
        </w:rPr>
        <w:br w:type="page"/>
      </w:r>
    </w:p>
    <w:p w:rsidR="00C917D8" w:rsidRDefault="00C917D8" w:rsidP="00F21F44">
      <w:pPr>
        <w:pStyle w:val="Puesto"/>
        <w:jc w:val="both"/>
      </w:pPr>
    </w:p>
    <w:p w:rsidR="00C917D8" w:rsidRPr="0096717B" w:rsidRDefault="00D92B73" w:rsidP="00F21F44">
      <w:pPr>
        <w:pStyle w:val="Ttulo1"/>
        <w:shd w:val="clear" w:color="auto" w:fill="000000" w:themeFill="text1"/>
        <w:jc w:val="both"/>
        <w:rPr>
          <w:rFonts w:ascii="Georgia" w:hAnsi="Georgia"/>
          <w:b w:val="0"/>
          <w:color w:val="FFFFFF" w:themeColor="background1"/>
        </w:rPr>
      </w:pPr>
      <w:bookmarkStart w:id="8" w:name="_8byy28j0a6kt" w:colFirst="0" w:colLast="0"/>
      <w:bookmarkEnd w:id="8"/>
      <w:r>
        <w:rPr>
          <w:rFonts w:ascii="Georgia" w:hAnsi="Georgia"/>
          <w:b w:val="0"/>
          <w:color w:val="FFFFFF" w:themeColor="background1"/>
        </w:rPr>
        <w:t>Diseño técnico</w:t>
      </w:r>
    </w:p>
    <w:p w:rsidR="00C917D8" w:rsidRPr="00C05F18" w:rsidRDefault="00DD6DE0" w:rsidP="00F21F44">
      <w:pPr>
        <w:pStyle w:val="Ttulo3"/>
        <w:jc w:val="both"/>
        <w:rPr>
          <w:rFonts w:ascii="Verdana" w:hAnsi="Verdana"/>
          <w:sz w:val="28"/>
          <w:szCs w:val="28"/>
        </w:rPr>
      </w:pPr>
      <w:bookmarkStart w:id="9" w:name="_e0lasx5wtfwz" w:colFirst="0" w:colLast="0"/>
      <w:bookmarkEnd w:id="9"/>
      <w:r w:rsidRPr="00C05F18">
        <w:rPr>
          <w:rFonts w:ascii="Verdana" w:hAnsi="Verdana"/>
          <w:sz w:val="28"/>
          <w:szCs w:val="28"/>
        </w:rPr>
        <w:t>Servidor</w:t>
      </w:r>
    </w:p>
    <w:p w:rsidR="00BA3CBD" w:rsidRPr="00C05F18" w:rsidRDefault="00BA3CBD" w:rsidP="00BA3CBD">
      <w:pPr>
        <w:rPr>
          <w:rFonts w:ascii="Verdana" w:hAnsi="Verdana"/>
        </w:rPr>
      </w:pPr>
      <w:r w:rsidRPr="00C05F18">
        <w:rPr>
          <w:rFonts w:ascii="Verdana" w:hAnsi="Verdana"/>
        </w:rPr>
        <w:t>El servidor recibe los mensajes y actúa en función del mensaje del paquete:</w:t>
      </w:r>
    </w:p>
    <w:p w:rsidR="00BA3CBD" w:rsidRPr="00C05F18" w:rsidRDefault="00BA3CBD" w:rsidP="00BA3CBD">
      <w:pPr>
        <w:pStyle w:val="Prrafodelista"/>
        <w:numPr>
          <w:ilvl w:val="0"/>
          <w:numId w:val="9"/>
        </w:numPr>
        <w:rPr>
          <w:rFonts w:ascii="Verdana" w:hAnsi="Verdana"/>
          <w:b/>
        </w:rPr>
      </w:pPr>
      <w:r w:rsidRPr="00C05F18">
        <w:rPr>
          <w:rFonts w:ascii="Verdana" w:hAnsi="Verdana"/>
          <w:b/>
        </w:rPr>
        <w:t>ID_NEW_INCOMING_CONNECTION:</w:t>
      </w:r>
    </w:p>
    <w:p w:rsidR="00BA3CBD" w:rsidRPr="00C05F18" w:rsidRDefault="00BA3CBD" w:rsidP="00C05F18">
      <w:pPr>
        <w:pStyle w:val="Prrafodelista"/>
        <w:ind w:left="1440" w:firstLine="720"/>
        <w:rPr>
          <w:rFonts w:ascii="Verdana" w:hAnsi="Verdana"/>
        </w:rPr>
      </w:pPr>
      <w:r w:rsidRPr="00C05F18">
        <w:rPr>
          <w:rFonts w:ascii="Verdana" w:hAnsi="Verdana"/>
        </w:rPr>
        <w:t xml:space="preserve">En este caso el servidor envía los clientes la ID del usuario recién conectado y la de los jugadores conectados actualmente. </w:t>
      </w:r>
    </w:p>
    <w:p w:rsidR="00BA3CBD" w:rsidRPr="00C05F18" w:rsidRDefault="00BA3CBD" w:rsidP="00BA3CBD">
      <w:pPr>
        <w:pStyle w:val="Prrafodelista"/>
        <w:numPr>
          <w:ilvl w:val="0"/>
          <w:numId w:val="9"/>
        </w:numPr>
        <w:rPr>
          <w:rFonts w:ascii="Verdana" w:hAnsi="Verdana"/>
          <w:b/>
        </w:rPr>
      </w:pPr>
      <w:r w:rsidRPr="00C05F18">
        <w:rPr>
          <w:rFonts w:ascii="Verdana" w:hAnsi="Verdana"/>
          <w:b/>
        </w:rPr>
        <w:t>ID_CONNECTION_LOST:</w:t>
      </w:r>
    </w:p>
    <w:p w:rsidR="00BA3CBD" w:rsidRPr="00C05F18" w:rsidRDefault="00BA3CBD" w:rsidP="00BA3CBD">
      <w:pPr>
        <w:ind w:left="1440" w:firstLine="720"/>
        <w:rPr>
          <w:rFonts w:ascii="Verdana" w:hAnsi="Verdana"/>
        </w:rPr>
      </w:pPr>
      <w:r w:rsidRPr="00C05F18">
        <w:rPr>
          <w:rFonts w:ascii="Verdana" w:hAnsi="Verdana"/>
        </w:rPr>
        <w:t>El servidor notifica de la perdida de conexión y envía la dirección del cliente desconectado, al resto de clientes.</w:t>
      </w:r>
    </w:p>
    <w:p w:rsidR="00BA3CBD" w:rsidRPr="00C05F18" w:rsidRDefault="00BA3CBD" w:rsidP="00BA3CBD">
      <w:pPr>
        <w:pStyle w:val="Prrafodelista"/>
        <w:numPr>
          <w:ilvl w:val="0"/>
          <w:numId w:val="9"/>
        </w:numPr>
        <w:rPr>
          <w:rFonts w:ascii="Verdana" w:hAnsi="Verdana"/>
          <w:b/>
        </w:rPr>
      </w:pPr>
      <w:r w:rsidRPr="00C05F18">
        <w:rPr>
          <w:rFonts w:ascii="Verdana" w:hAnsi="Verdana"/>
          <w:b/>
        </w:rPr>
        <w:t>ID_DISCONNECTION_NOTIFICATION:</w:t>
      </w:r>
    </w:p>
    <w:p w:rsidR="00BA3CBD" w:rsidRPr="00C05F18" w:rsidRDefault="00BA3CBD" w:rsidP="00BA3CBD">
      <w:pPr>
        <w:ind w:left="1440" w:firstLine="720"/>
        <w:rPr>
          <w:rFonts w:ascii="Verdana" w:hAnsi="Verdana"/>
        </w:rPr>
      </w:pPr>
      <w:r w:rsidRPr="00C05F18">
        <w:rPr>
          <w:rFonts w:ascii="Verdana" w:hAnsi="Verdana"/>
        </w:rPr>
        <w:t xml:space="preserve">Notifica de la desconexión </w:t>
      </w:r>
      <w:r w:rsidR="00C05F18" w:rsidRPr="00C05F18">
        <w:rPr>
          <w:rFonts w:ascii="Verdana" w:hAnsi="Verdana"/>
        </w:rPr>
        <w:t xml:space="preserve">normal </w:t>
      </w:r>
      <w:r w:rsidRPr="00C05F18">
        <w:rPr>
          <w:rFonts w:ascii="Verdana" w:hAnsi="Verdana"/>
        </w:rPr>
        <w:t>de un cliente</w:t>
      </w:r>
      <w:r w:rsidR="00C05F18" w:rsidRPr="00C05F18">
        <w:rPr>
          <w:rFonts w:ascii="Verdana" w:hAnsi="Verdana"/>
        </w:rPr>
        <w:t>.</w:t>
      </w:r>
    </w:p>
    <w:p w:rsidR="00BA3CBD" w:rsidRPr="00C05F18" w:rsidRDefault="00BA3CBD" w:rsidP="00BA3CBD">
      <w:pPr>
        <w:pStyle w:val="Prrafodelista"/>
        <w:numPr>
          <w:ilvl w:val="0"/>
          <w:numId w:val="9"/>
        </w:numPr>
        <w:rPr>
          <w:rFonts w:ascii="Verdana" w:hAnsi="Verdana"/>
          <w:b/>
        </w:rPr>
      </w:pPr>
      <w:r w:rsidRPr="00C05F18">
        <w:rPr>
          <w:rFonts w:ascii="Verdana" w:hAnsi="Verdana"/>
          <w:b/>
        </w:rPr>
        <w:t>ID_INCOMPATIBLE_PROTOCOL_VERSION:</w:t>
      </w:r>
    </w:p>
    <w:p w:rsidR="00C05F18" w:rsidRDefault="00C05F18" w:rsidP="00C05F18">
      <w:pPr>
        <w:ind w:left="2160"/>
        <w:rPr>
          <w:rFonts w:ascii="Verdana" w:hAnsi="Verdana"/>
        </w:rPr>
      </w:pPr>
      <w:r w:rsidRPr="00C05F18">
        <w:rPr>
          <w:rFonts w:ascii="Verdana" w:hAnsi="Verdana"/>
        </w:rPr>
        <w:t>Notifica la incompatibilidad de versiones en la conexión.</w:t>
      </w:r>
    </w:p>
    <w:p w:rsidR="00C05F18" w:rsidRDefault="00C05F18" w:rsidP="00C05F18">
      <w:pPr>
        <w:pStyle w:val="Prrafodelista"/>
        <w:numPr>
          <w:ilvl w:val="0"/>
          <w:numId w:val="9"/>
        </w:numPr>
        <w:rPr>
          <w:rFonts w:ascii="Verdana" w:hAnsi="Verdana"/>
          <w:b/>
        </w:rPr>
      </w:pPr>
      <w:r>
        <w:rPr>
          <w:rFonts w:ascii="Verdana" w:hAnsi="Verdana"/>
          <w:b/>
        </w:rPr>
        <w:t>OUT_OF_PROTOCOL</w:t>
      </w:r>
      <w:r w:rsidRPr="00C05F18">
        <w:rPr>
          <w:rFonts w:ascii="Verdana" w:hAnsi="Verdana"/>
          <w:b/>
        </w:rPr>
        <w:t>:</w:t>
      </w:r>
    </w:p>
    <w:p w:rsidR="00C05F18" w:rsidRDefault="00C05F18" w:rsidP="00C05F18">
      <w:pPr>
        <w:pStyle w:val="Prrafodelista"/>
        <w:ind w:left="1440" w:firstLine="720"/>
        <w:rPr>
          <w:rFonts w:ascii="Verdana" w:hAnsi="Verdana"/>
        </w:rPr>
      </w:pPr>
      <w:r w:rsidRPr="00C05F18">
        <w:rPr>
          <w:rFonts w:ascii="Verdana" w:hAnsi="Verdana"/>
        </w:rPr>
        <w:t xml:space="preserve">El servidor envía en </w:t>
      </w:r>
      <w:proofErr w:type="spellStart"/>
      <w:r w:rsidRPr="00C05F18">
        <w:rPr>
          <w:rFonts w:ascii="Verdana" w:hAnsi="Verdana"/>
        </w:rPr>
        <w:t>broadcast</w:t>
      </w:r>
      <w:proofErr w:type="spellEnd"/>
      <w:r w:rsidRPr="00C05F18">
        <w:rPr>
          <w:rFonts w:ascii="Verdana" w:hAnsi="Verdana"/>
        </w:rPr>
        <w:t xml:space="preserve"> el mensaje </w:t>
      </w:r>
      <w:r>
        <w:rPr>
          <w:rFonts w:ascii="Verdana" w:hAnsi="Verdana"/>
        </w:rPr>
        <w:t>enviado</w:t>
      </w:r>
      <w:r w:rsidRPr="00C05F18">
        <w:rPr>
          <w:rFonts w:ascii="Verdana" w:hAnsi="Verdana"/>
        </w:rPr>
        <w:t xml:space="preserve"> por el cliente</w:t>
      </w:r>
      <w:r>
        <w:rPr>
          <w:rFonts w:ascii="Verdana" w:hAnsi="Verdana"/>
        </w:rPr>
        <w:t>.</w:t>
      </w:r>
    </w:p>
    <w:p w:rsidR="00C05F18" w:rsidRPr="00C05F18" w:rsidRDefault="00C05F18" w:rsidP="00C05F18">
      <w:pPr>
        <w:pStyle w:val="Prrafodelista"/>
        <w:ind w:left="1440" w:firstLine="720"/>
        <w:rPr>
          <w:rFonts w:ascii="Verdana" w:hAnsi="Verdana"/>
        </w:rPr>
      </w:pPr>
    </w:p>
    <w:p w:rsidR="00C05F18" w:rsidRPr="00C05F18" w:rsidRDefault="00C05F18" w:rsidP="00C05F18">
      <w:pPr>
        <w:ind w:firstLine="720"/>
        <w:rPr>
          <w:rFonts w:ascii="Verdana" w:hAnsi="Verdana"/>
        </w:rPr>
      </w:pPr>
      <w:r>
        <w:rPr>
          <w:rFonts w:ascii="Verdana" w:hAnsi="Verdana"/>
        </w:rPr>
        <w:t>Este último paquete será el más frecuente y el encargado de mantener el juego actualizado en cada cliente.</w:t>
      </w:r>
    </w:p>
    <w:p w:rsidR="0054113A" w:rsidRDefault="0054113A" w:rsidP="0054113A"/>
    <w:p w:rsidR="00C917D8" w:rsidRPr="0096717B" w:rsidRDefault="00DD6DE0" w:rsidP="00F21F44">
      <w:pPr>
        <w:pStyle w:val="Ttulo3"/>
        <w:jc w:val="both"/>
        <w:rPr>
          <w:rFonts w:ascii="Georgia" w:hAnsi="Georgia"/>
        </w:rPr>
      </w:pPr>
      <w:r w:rsidRPr="00992F80">
        <w:rPr>
          <w:rFonts w:ascii="Georgia" w:hAnsi="Georgia"/>
          <w:sz w:val="28"/>
          <w:szCs w:val="28"/>
        </w:rPr>
        <w:t>Cliente</w:t>
      </w:r>
    </w:p>
    <w:p w:rsidR="00717962" w:rsidRPr="00C05F18" w:rsidRDefault="00C05F18" w:rsidP="00717962">
      <w:pPr>
        <w:rPr>
          <w:rFonts w:ascii="Verdana" w:hAnsi="Verdana"/>
        </w:rPr>
      </w:pPr>
      <w:bookmarkStart w:id="10" w:name="_cjpbym3g7a2g" w:colFirst="0" w:colLast="0"/>
      <w:bookmarkEnd w:id="10"/>
      <w:r w:rsidRPr="00C05F18">
        <w:rPr>
          <w:rFonts w:ascii="Verdana" w:hAnsi="Verdana"/>
        </w:rPr>
        <w:t xml:space="preserve">El cliente se encarga tanto de la parte de </w:t>
      </w:r>
      <w:r w:rsidRPr="00C05F18">
        <w:rPr>
          <w:rFonts w:ascii="Verdana" w:hAnsi="Verdana"/>
          <w:b/>
        </w:rPr>
        <w:t>leer e interpretar</w:t>
      </w:r>
      <w:r w:rsidRPr="00C05F18">
        <w:rPr>
          <w:rFonts w:ascii="Verdana" w:hAnsi="Verdana"/>
        </w:rPr>
        <w:t xml:space="preserve"> un paquete como de la de </w:t>
      </w:r>
      <w:r w:rsidRPr="00C05F18">
        <w:rPr>
          <w:rFonts w:ascii="Verdana" w:hAnsi="Verdana"/>
          <w:b/>
        </w:rPr>
        <w:t>confeccionarlo y enviarlo</w:t>
      </w:r>
      <w:r w:rsidRPr="00C05F18">
        <w:rPr>
          <w:rFonts w:ascii="Verdana" w:hAnsi="Verdana"/>
        </w:rPr>
        <w:t>.</w:t>
      </w:r>
    </w:p>
    <w:p w:rsidR="00BD541E" w:rsidRDefault="00BD541E" w:rsidP="00533AEA"/>
    <w:p w:rsidR="00C05F18" w:rsidRPr="00C05F18" w:rsidRDefault="00C05F18" w:rsidP="00533AEA">
      <w:pPr>
        <w:rPr>
          <w:rFonts w:ascii="Verdana" w:hAnsi="Verdana"/>
        </w:rPr>
      </w:pPr>
      <w:r w:rsidRPr="00C05F18">
        <w:rPr>
          <w:rFonts w:ascii="Verdana" w:hAnsi="Verdana"/>
        </w:rPr>
        <w:t xml:space="preserve">En cuanto a la parte de </w:t>
      </w:r>
      <w:r w:rsidRPr="00C05F18">
        <w:rPr>
          <w:rFonts w:ascii="Verdana" w:hAnsi="Verdana"/>
          <w:b/>
        </w:rPr>
        <w:t xml:space="preserve">leer e interpretar </w:t>
      </w:r>
      <w:r w:rsidRPr="00C05F18">
        <w:rPr>
          <w:rFonts w:ascii="Verdana" w:hAnsi="Verdana"/>
        </w:rPr>
        <w:t xml:space="preserve">un paquete el cliente recibe la información del paquete como se especificó anteriormente. Una vez leído y almacenado lanza la </w:t>
      </w:r>
      <w:r w:rsidRPr="00C05F18">
        <w:rPr>
          <w:rFonts w:ascii="Verdana" w:hAnsi="Verdana"/>
          <w:b/>
        </w:rPr>
        <w:t>función correspondiente</w:t>
      </w:r>
      <w:r w:rsidRPr="00C05F18">
        <w:rPr>
          <w:rFonts w:ascii="Verdana" w:hAnsi="Verdana"/>
        </w:rPr>
        <w:t xml:space="preserve"> al </w:t>
      </w:r>
      <w:r w:rsidRPr="00CA3263">
        <w:rPr>
          <w:rFonts w:ascii="Verdana" w:hAnsi="Verdana"/>
          <w:b/>
        </w:rPr>
        <w:t xml:space="preserve">tipo de </w:t>
      </w:r>
      <w:r w:rsidR="00CA3263" w:rsidRPr="00CA3263">
        <w:rPr>
          <w:rFonts w:ascii="Verdana" w:hAnsi="Verdana"/>
          <w:b/>
        </w:rPr>
        <w:t>paquete</w:t>
      </w:r>
      <w:r w:rsidRPr="00C05F18">
        <w:rPr>
          <w:rFonts w:ascii="Verdana" w:hAnsi="Verdana"/>
        </w:rPr>
        <w:t xml:space="preserve"> recibido:</w:t>
      </w:r>
    </w:p>
    <w:p w:rsidR="00C05F18" w:rsidRPr="00CA3263" w:rsidRDefault="00C05F18" w:rsidP="00533AEA">
      <w:pPr>
        <w:rPr>
          <w:rFonts w:ascii="Verdana" w:hAnsi="Verdana"/>
        </w:rPr>
      </w:pPr>
    </w:p>
    <w:p w:rsidR="00CA3263" w:rsidRDefault="00CA3263" w:rsidP="00CA3263">
      <w:pPr>
        <w:pStyle w:val="Prrafodelista"/>
        <w:numPr>
          <w:ilvl w:val="0"/>
          <w:numId w:val="10"/>
        </w:numPr>
        <w:rPr>
          <w:rFonts w:ascii="Verdana" w:hAnsi="Verdana"/>
          <w:b/>
        </w:rPr>
      </w:pPr>
      <w:r w:rsidRPr="00CA3263">
        <w:rPr>
          <w:rFonts w:ascii="Verdana" w:hAnsi="Verdana"/>
          <w:b/>
        </w:rPr>
        <w:t>Analizar</w:t>
      </w:r>
      <w:r>
        <w:rPr>
          <w:rFonts w:ascii="Verdana" w:hAnsi="Verdana"/>
          <w:b/>
        </w:rPr>
        <w:t>_</w:t>
      </w:r>
      <w:r w:rsidRPr="00CA3263">
        <w:rPr>
          <w:rFonts w:ascii="Verdana" w:hAnsi="Verdana"/>
          <w:b/>
        </w:rPr>
        <w:t>Paquete</w:t>
      </w:r>
      <w:r>
        <w:rPr>
          <w:rFonts w:ascii="Verdana" w:hAnsi="Verdana"/>
          <w:b/>
        </w:rPr>
        <w:t>_</w:t>
      </w:r>
      <w:r w:rsidRPr="00CA3263">
        <w:rPr>
          <w:rFonts w:ascii="Verdana" w:hAnsi="Verdana"/>
          <w:b/>
        </w:rPr>
        <w:t>0</w:t>
      </w:r>
    </w:p>
    <w:p w:rsidR="00CA3263" w:rsidRPr="00CA3263" w:rsidRDefault="00CA3263" w:rsidP="00CA3263">
      <w:pPr>
        <w:pStyle w:val="Prrafodelista"/>
        <w:ind w:left="1440"/>
        <w:rPr>
          <w:rFonts w:ascii="Verdana" w:hAnsi="Verdana"/>
        </w:rPr>
      </w:pPr>
      <w:r>
        <w:rPr>
          <w:rFonts w:ascii="Verdana" w:hAnsi="Verdana"/>
        </w:rPr>
        <w:t>Función correspondiente a la conexión de un nuevo jugador. El cliente almacena los jugadores en red y sus respectivas ID.</w:t>
      </w:r>
    </w:p>
    <w:p w:rsidR="00CA3263" w:rsidRPr="00CA3263" w:rsidRDefault="00CA3263" w:rsidP="00CA3263">
      <w:pPr>
        <w:pStyle w:val="Prrafodelista"/>
        <w:numPr>
          <w:ilvl w:val="0"/>
          <w:numId w:val="10"/>
        </w:numPr>
        <w:rPr>
          <w:rFonts w:ascii="Verdana" w:hAnsi="Verdana"/>
          <w:b/>
        </w:rPr>
      </w:pPr>
      <w:r w:rsidRPr="00CA3263">
        <w:rPr>
          <w:rFonts w:ascii="Verdana" w:hAnsi="Verdana"/>
          <w:b/>
        </w:rPr>
        <w:t>Analizar</w:t>
      </w:r>
      <w:r>
        <w:rPr>
          <w:rFonts w:ascii="Verdana" w:hAnsi="Verdana"/>
          <w:b/>
        </w:rPr>
        <w:t>_</w:t>
      </w:r>
      <w:r w:rsidRPr="00CA3263">
        <w:rPr>
          <w:rFonts w:ascii="Verdana" w:hAnsi="Verdana"/>
          <w:b/>
        </w:rPr>
        <w:t>Paquete</w:t>
      </w:r>
      <w:r>
        <w:rPr>
          <w:rFonts w:ascii="Verdana" w:hAnsi="Verdana"/>
          <w:b/>
        </w:rPr>
        <w:t>_1</w:t>
      </w:r>
    </w:p>
    <w:p w:rsidR="00CA3263" w:rsidRDefault="00CA3263" w:rsidP="00CA3263">
      <w:pPr>
        <w:ind w:left="1440" w:firstLine="720"/>
        <w:rPr>
          <w:rFonts w:ascii="Verdana" w:hAnsi="Verdana"/>
        </w:rPr>
      </w:pPr>
      <w:r w:rsidRPr="00CA3263">
        <w:rPr>
          <w:rFonts w:ascii="Verdana" w:hAnsi="Verdana"/>
        </w:rPr>
        <w:t xml:space="preserve">Función correspondiente </w:t>
      </w:r>
      <w:r>
        <w:rPr>
          <w:rFonts w:ascii="Verdana" w:hAnsi="Verdana"/>
        </w:rPr>
        <w:t>la actualización cada 1-5 segundo/s</w:t>
      </w:r>
      <w:r w:rsidR="00114025">
        <w:rPr>
          <w:rFonts w:ascii="Verdana" w:hAnsi="Verdana"/>
        </w:rPr>
        <w:t>*</w:t>
      </w:r>
      <w:r>
        <w:rPr>
          <w:rFonts w:ascii="Verdana" w:hAnsi="Verdana"/>
        </w:rPr>
        <w:t xml:space="preserve"> de un</w:t>
      </w:r>
      <w:r w:rsidRPr="00CA3263">
        <w:rPr>
          <w:rFonts w:ascii="Verdana" w:hAnsi="Verdana"/>
        </w:rPr>
        <w:t xml:space="preserve"> jugador</w:t>
      </w:r>
      <w:r>
        <w:rPr>
          <w:rFonts w:ascii="Verdana" w:hAnsi="Verdana"/>
        </w:rPr>
        <w:t xml:space="preserve"> por una posible pérdida de sincronización en el tiempo</w:t>
      </w:r>
      <w:r w:rsidRPr="00CA3263">
        <w:rPr>
          <w:rFonts w:ascii="Verdana" w:hAnsi="Verdana"/>
        </w:rPr>
        <w:t xml:space="preserve">. </w:t>
      </w:r>
      <w:r>
        <w:rPr>
          <w:rFonts w:ascii="Verdana" w:hAnsi="Verdana"/>
        </w:rPr>
        <w:t xml:space="preserve">El cliente se encarga de actualizar cada una de las variables de estado del </w:t>
      </w:r>
      <w:r w:rsidRPr="00CA3263">
        <w:rPr>
          <w:rFonts w:ascii="Verdana" w:hAnsi="Verdana"/>
          <w:i/>
        </w:rPr>
        <w:t>player</w:t>
      </w:r>
      <w:r>
        <w:rPr>
          <w:rFonts w:ascii="Verdana" w:hAnsi="Verdana"/>
          <w:i/>
        </w:rPr>
        <w:t xml:space="preserve"> </w:t>
      </w:r>
      <w:r>
        <w:rPr>
          <w:rFonts w:ascii="Verdana" w:hAnsi="Verdana"/>
        </w:rPr>
        <w:t>que simula al cliente que envía el paquete.</w:t>
      </w:r>
    </w:p>
    <w:p w:rsidR="00CA3263" w:rsidRDefault="00CA3263" w:rsidP="00CA3263">
      <w:pPr>
        <w:ind w:left="1440" w:firstLine="720"/>
        <w:rPr>
          <w:rFonts w:ascii="Verdana" w:hAnsi="Verdana"/>
        </w:rPr>
      </w:pPr>
    </w:p>
    <w:p w:rsidR="00CA3263" w:rsidRPr="00114025" w:rsidRDefault="00CA3263" w:rsidP="00114025">
      <w:pPr>
        <w:ind w:left="720" w:firstLine="720"/>
        <w:rPr>
          <w:sz w:val="20"/>
          <w:szCs w:val="20"/>
        </w:rPr>
      </w:pPr>
      <w:r w:rsidRPr="00114025">
        <w:rPr>
          <w:sz w:val="20"/>
          <w:szCs w:val="20"/>
        </w:rPr>
        <w:t xml:space="preserve">*El </w:t>
      </w:r>
      <w:r w:rsidR="00114025">
        <w:rPr>
          <w:sz w:val="20"/>
          <w:szCs w:val="20"/>
        </w:rPr>
        <w:t>envío</w:t>
      </w:r>
      <w:r w:rsidRPr="00114025">
        <w:rPr>
          <w:sz w:val="20"/>
          <w:szCs w:val="20"/>
        </w:rPr>
        <w:t xml:space="preserve"> de este paquete puede variar de 1 a 5 segundos por periodo de test.</w:t>
      </w:r>
    </w:p>
    <w:p w:rsidR="00CA3263" w:rsidRDefault="00CA3263" w:rsidP="00CA3263">
      <w:pPr>
        <w:rPr>
          <w:rFonts w:ascii="Verdana" w:hAnsi="Verdana"/>
          <w:b/>
        </w:rPr>
      </w:pPr>
    </w:p>
    <w:p w:rsidR="00CA3263" w:rsidRDefault="00CA3263" w:rsidP="00CA3263">
      <w:pPr>
        <w:rPr>
          <w:rFonts w:ascii="Verdana" w:hAnsi="Verdana"/>
          <w:b/>
        </w:rPr>
      </w:pPr>
    </w:p>
    <w:p w:rsidR="00CA3263" w:rsidRPr="00CA3263" w:rsidRDefault="00CA3263" w:rsidP="00CA3263">
      <w:pPr>
        <w:rPr>
          <w:rFonts w:ascii="Verdana" w:hAnsi="Verdana"/>
          <w:b/>
        </w:rPr>
      </w:pPr>
    </w:p>
    <w:p w:rsidR="00CA3263" w:rsidRDefault="00CA3263" w:rsidP="00CA3263">
      <w:pPr>
        <w:pStyle w:val="Prrafodelista"/>
        <w:numPr>
          <w:ilvl w:val="0"/>
          <w:numId w:val="10"/>
        </w:numPr>
        <w:rPr>
          <w:rFonts w:ascii="Verdana" w:hAnsi="Verdana"/>
          <w:b/>
        </w:rPr>
      </w:pPr>
      <w:r w:rsidRPr="00CA3263">
        <w:rPr>
          <w:rFonts w:ascii="Verdana" w:hAnsi="Verdana"/>
          <w:b/>
        </w:rPr>
        <w:t>Analizar</w:t>
      </w:r>
      <w:r>
        <w:rPr>
          <w:rFonts w:ascii="Verdana" w:hAnsi="Verdana"/>
          <w:b/>
        </w:rPr>
        <w:t>_</w:t>
      </w:r>
      <w:r w:rsidRPr="00CA3263">
        <w:rPr>
          <w:rFonts w:ascii="Verdana" w:hAnsi="Verdana"/>
          <w:b/>
        </w:rPr>
        <w:t>Paquete</w:t>
      </w:r>
      <w:r>
        <w:rPr>
          <w:rFonts w:ascii="Verdana" w:hAnsi="Verdana"/>
          <w:b/>
        </w:rPr>
        <w:t>_2</w:t>
      </w:r>
    </w:p>
    <w:p w:rsidR="00CA3263" w:rsidRPr="00114025" w:rsidRDefault="00114025" w:rsidP="00114025">
      <w:pPr>
        <w:ind w:left="1440" w:firstLine="720"/>
        <w:rPr>
          <w:rFonts w:ascii="Verdana" w:hAnsi="Verdana"/>
        </w:rPr>
      </w:pPr>
      <w:r>
        <w:rPr>
          <w:rFonts w:ascii="Verdana" w:hAnsi="Verdana"/>
        </w:rPr>
        <w:t xml:space="preserve">Función correspondiente a la llamada al método usarArma del </w:t>
      </w:r>
      <w:r w:rsidRPr="00CA3263">
        <w:rPr>
          <w:rFonts w:ascii="Verdana" w:hAnsi="Verdana"/>
          <w:i/>
        </w:rPr>
        <w:t>player</w:t>
      </w:r>
      <w:r>
        <w:rPr>
          <w:rFonts w:ascii="Verdana" w:hAnsi="Verdana"/>
          <w:i/>
        </w:rPr>
        <w:t xml:space="preserve"> </w:t>
      </w:r>
      <w:r>
        <w:rPr>
          <w:rFonts w:ascii="Verdana" w:hAnsi="Verdana"/>
        </w:rPr>
        <w:t>que simula al cliente que envía el paquete.</w:t>
      </w:r>
    </w:p>
    <w:p w:rsidR="00CA3263" w:rsidRPr="00CA3263" w:rsidRDefault="00CA3263" w:rsidP="00CA3263">
      <w:pPr>
        <w:pStyle w:val="Prrafodelista"/>
        <w:numPr>
          <w:ilvl w:val="0"/>
          <w:numId w:val="10"/>
        </w:numPr>
        <w:rPr>
          <w:rFonts w:ascii="Verdana" w:hAnsi="Verdana"/>
          <w:b/>
        </w:rPr>
      </w:pPr>
      <w:r w:rsidRPr="00CA3263">
        <w:rPr>
          <w:rFonts w:ascii="Verdana" w:hAnsi="Verdana"/>
          <w:b/>
        </w:rPr>
        <w:t>Analizar</w:t>
      </w:r>
      <w:r>
        <w:rPr>
          <w:rFonts w:ascii="Verdana" w:hAnsi="Verdana"/>
          <w:b/>
        </w:rPr>
        <w:t>_</w:t>
      </w:r>
      <w:r w:rsidRPr="00CA3263">
        <w:rPr>
          <w:rFonts w:ascii="Verdana" w:hAnsi="Verdana"/>
          <w:b/>
        </w:rPr>
        <w:t>Paquete</w:t>
      </w:r>
      <w:r>
        <w:rPr>
          <w:rFonts w:ascii="Verdana" w:hAnsi="Verdana"/>
          <w:b/>
        </w:rPr>
        <w:t>_3</w:t>
      </w:r>
    </w:p>
    <w:p w:rsidR="00CA3263" w:rsidRPr="00114025" w:rsidRDefault="00114025" w:rsidP="00114025">
      <w:pPr>
        <w:pStyle w:val="Prrafodelista"/>
        <w:ind w:left="1440" w:firstLine="720"/>
        <w:rPr>
          <w:rFonts w:ascii="Verdana" w:hAnsi="Verdana"/>
        </w:rPr>
      </w:pPr>
      <w:r w:rsidRPr="00114025">
        <w:rPr>
          <w:rFonts w:ascii="Verdana" w:hAnsi="Verdana"/>
        </w:rPr>
        <w:t xml:space="preserve">Función correspondiente a la llamada al método </w:t>
      </w:r>
      <w:proofErr w:type="spellStart"/>
      <w:r>
        <w:rPr>
          <w:rFonts w:ascii="Verdana" w:hAnsi="Verdana"/>
        </w:rPr>
        <w:t>CogerTirar</w:t>
      </w:r>
      <w:proofErr w:type="spellEnd"/>
      <w:r>
        <w:rPr>
          <w:rFonts w:ascii="Verdana" w:hAnsi="Verdana"/>
        </w:rPr>
        <w:t xml:space="preserve"> un arma determinada</w:t>
      </w:r>
      <w:r w:rsidRPr="00114025">
        <w:rPr>
          <w:rFonts w:ascii="Verdana" w:hAnsi="Verdana"/>
        </w:rPr>
        <w:t xml:space="preserve"> del </w:t>
      </w:r>
      <w:r w:rsidRPr="00114025">
        <w:rPr>
          <w:rFonts w:ascii="Verdana" w:hAnsi="Verdana"/>
          <w:i/>
        </w:rPr>
        <w:t xml:space="preserve">player </w:t>
      </w:r>
      <w:r w:rsidRPr="00114025">
        <w:rPr>
          <w:rFonts w:ascii="Verdana" w:hAnsi="Verdana"/>
        </w:rPr>
        <w:t>que simula al cliente que envía el paquete.</w:t>
      </w:r>
    </w:p>
    <w:p w:rsidR="00CA3263" w:rsidRDefault="00CA3263" w:rsidP="00CA3263">
      <w:pPr>
        <w:pStyle w:val="Prrafodelista"/>
        <w:numPr>
          <w:ilvl w:val="0"/>
          <w:numId w:val="10"/>
        </w:numPr>
        <w:rPr>
          <w:rFonts w:ascii="Verdana" w:hAnsi="Verdana"/>
          <w:b/>
        </w:rPr>
      </w:pPr>
      <w:r w:rsidRPr="00CA3263">
        <w:rPr>
          <w:rFonts w:ascii="Verdana" w:hAnsi="Verdana"/>
          <w:b/>
        </w:rPr>
        <w:t>Analizar_Paquete_4</w:t>
      </w:r>
    </w:p>
    <w:p w:rsidR="00CA3263" w:rsidRPr="00114025" w:rsidRDefault="00114025" w:rsidP="00114025">
      <w:pPr>
        <w:pStyle w:val="Prrafodelista"/>
        <w:ind w:left="1440" w:firstLine="720"/>
        <w:rPr>
          <w:rFonts w:ascii="Verdana" w:hAnsi="Verdana"/>
        </w:rPr>
      </w:pPr>
      <w:r w:rsidRPr="00114025">
        <w:rPr>
          <w:rFonts w:ascii="Verdana" w:hAnsi="Verdana"/>
        </w:rPr>
        <w:t xml:space="preserve">Función correspondiente a la llamada al método </w:t>
      </w:r>
      <w:r>
        <w:rPr>
          <w:rFonts w:ascii="Verdana" w:hAnsi="Verdana"/>
        </w:rPr>
        <w:t>Mover</w:t>
      </w:r>
      <w:r w:rsidRPr="00114025">
        <w:rPr>
          <w:rFonts w:ascii="Verdana" w:hAnsi="Verdana"/>
        </w:rPr>
        <w:t xml:space="preserve"> del </w:t>
      </w:r>
      <w:r w:rsidRPr="00114025">
        <w:rPr>
          <w:rFonts w:ascii="Verdana" w:hAnsi="Verdana"/>
          <w:i/>
        </w:rPr>
        <w:t xml:space="preserve">player </w:t>
      </w:r>
      <w:r w:rsidRPr="00114025">
        <w:rPr>
          <w:rFonts w:ascii="Verdana" w:hAnsi="Verdana"/>
        </w:rPr>
        <w:t>que simula al cliente que envía el paquete.</w:t>
      </w:r>
    </w:p>
    <w:p w:rsidR="00CA3263" w:rsidRDefault="00CA3263" w:rsidP="00CA3263">
      <w:pPr>
        <w:pStyle w:val="Prrafodelista"/>
        <w:numPr>
          <w:ilvl w:val="0"/>
          <w:numId w:val="10"/>
        </w:numPr>
        <w:rPr>
          <w:rFonts w:ascii="Verdana" w:hAnsi="Verdana"/>
          <w:b/>
        </w:rPr>
      </w:pPr>
      <w:r w:rsidRPr="00CA3263">
        <w:rPr>
          <w:rFonts w:ascii="Verdana" w:hAnsi="Verdana"/>
          <w:b/>
        </w:rPr>
        <w:t>Analizar_Paquete_5</w:t>
      </w:r>
    </w:p>
    <w:p w:rsidR="00CA3263" w:rsidRPr="00114025" w:rsidRDefault="00114025" w:rsidP="00114025">
      <w:pPr>
        <w:pStyle w:val="Prrafodelista"/>
        <w:ind w:left="1440" w:firstLine="720"/>
        <w:rPr>
          <w:rFonts w:ascii="Verdana" w:hAnsi="Verdana"/>
        </w:rPr>
      </w:pPr>
      <w:r w:rsidRPr="00114025">
        <w:rPr>
          <w:rFonts w:ascii="Verdana" w:hAnsi="Verdana"/>
        </w:rPr>
        <w:t xml:space="preserve">Función correspondiente a la llamada al método </w:t>
      </w:r>
      <w:r>
        <w:rPr>
          <w:rFonts w:ascii="Verdana" w:hAnsi="Verdana"/>
        </w:rPr>
        <w:t>Saltar</w:t>
      </w:r>
      <w:r w:rsidRPr="00114025">
        <w:rPr>
          <w:rFonts w:ascii="Verdana" w:hAnsi="Verdana"/>
        </w:rPr>
        <w:t xml:space="preserve"> del </w:t>
      </w:r>
      <w:r w:rsidRPr="00114025">
        <w:rPr>
          <w:rFonts w:ascii="Verdana" w:hAnsi="Verdana"/>
          <w:i/>
        </w:rPr>
        <w:t xml:space="preserve">player </w:t>
      </w:r>
      <w:r w:rsidRPr="00114025">
        <w:rPr>
          <w:rFonts w:ascii="Verdana" w:hAnsi="Verdana"/>
        </w:rPr>
        <w:t xml:space="preserve">que simula al cliente que envía </w:t>
      </w:r>
      <w:r>
        <w:rPr>
          <w:rFonts w:ascii="Verdana" w:hAnsi="Verdana"/>
        </w:rPr>
        <w:t>el paquete.</w:t>
      </w:r>
    </w:p>
    <w:p w:rsidR="00CA3263" w:rsidRDefault="00CA3263" w:rsidP="00CA3263">
      <w:pPr>
        <w:pStyle w:val="Prrafodelista"/>
        <w:numPr>
          <w:ilvl w:val="0"/>
          <w:numId w:val="10"/>
        </w:numPr>
        <w:rPr>
          <w:rFonts w:ascii="Verdana" w:hAnsi="Verdana"/>
          <w:b/>
        </w:rPr>
      </w:pPr>
      <w:r w:rsidRPr="00CA3263">
        <w:rPr>
          <w:rFonts w:ascii="Verdana" w:hAnsi="Verdana"/>
          <w:b/>
        </w:rPr>
        <w:t>Analizar</w:t>
      </w:r>
      <w:r>
        <w:rPr>
          <w:rFonts w:ascii="Verdana" w:hAnsi="Verdana"/>
          <w:b/>
        </w:rPr>
        <w:t>_</w:t>
      </w:r>
      <w:r w:rsidRPr="00CA3263">
        <w:rPr>
          <w:rFonts w:ascii="Verdana" w:hAnsi="Verdana"/>
          <w:b/>
        </w:rPr>
        <w:t>Paquete</w:t>
      </w:r>
      <w:r>
        <w:rPr>
          <w:rFonts w:ascii="Verdana" w:hAnsi="Verdana"/>
          <w:b/>
        </w:rPr>
        <w:t>_6</w:t>
      </w:r>
    </w:p>
    <w:p w:rsidR="00CA3263" w:rsidRPr="00114025" w:rsidRDefault="00114025" w:rsidP="00114025">
      <w:pPr>
        <w:pStyle w:val="Prrafodelista"/>
        <w:ind w:left="1440" w:firstLine="720"/>
        <w:rPr>
          <w:rFonts w:ascii="Verdana" w:hAnsi="Verdana"/>
        </w:rPr>
      </w:pPr>
      <w:r w:rsidRPr="00114025">
        <w:rPr>
          <w:rFonts w:ascii="Verdana" w:hAnsi="Verdana"/>
        </w:rPr>
        <w:t>Funci</w:t>
      </w:r>
      <w:r>
        <w:rPr>
          <w:rFonts w:ascii="Verdana" w:hAnsi="Verdana"/>
        </w:rPr>
        <w:t>ón que lanza el inicio de partida.</w:t>
      </w:r>
    </w:p>
    <w:p w:rsidR="00CA3263" w:rsidRDefault="00CA3263" w:rsidP="00CA3263">
      <w:pPr>
        <w:pStyle w:val="Prrafodelista"/>
        <w:numPr>
          <w:ilvl w:val="0"/>
          <w:numId w:val="10"/>
        </w:numPr>
        <w:rPr>
          <w:rFonts w:ascii="Verdana" w:hAnsi="Verdana"/>
          <w:b/>
        </w:rPr>
      </w:pPr>
      <w:r w:rsidRPr="00CA3263">
        <w:rPr>
          <w:rFonts w:ascii="Verdana" w:hAnsi="Verdana"/>
          <w:b/>
        </w:rPr>
        <w:t>Analizar</w:t>
      </w:r>
      <w:r>
        <w:rPr>
          <w:rFonts w:ascii="Verdana" w:hAnsi="Verdana"/>
          <w:b/>
        </w:rPr>
        <w:t>_</w:t>
      </w:r>
      <w:r w:rsidRPr="00CA3263">
        <w:rPr>
          <w:rFonts w:ascii="Verdana" w:hAnsi="Verdana"/>
          <w:b/>
        </w:rPr>
        <w:t>Paquete</w:t>
      </w:r>
      <w:r>
        <w:rPr>
          <w:rFonts w:ascii="Verdana" w:hAnsi="Verdana"/>
          <w:b/>
        </w:rPr>
        <w:t>_7</w:t>
      </w:r>
    </w:p>
    <w:p w:rsidR="00CA3263" w:rsidRPr="00114025" w:rsidRDefault="00114025" w:rsidP="00114025">
      <w:pPr>
        <w:pStyle w:val="Prrafodelista"/>
        <w:ind w:left="1440" w:firstLine="720"/>
        <w:rPr>
          <w:rFonts w:ascii="Verdana" w:hAnsi="Verdana"/>
        </w:rPr>
      </w:pPr>
      <w:r w:rsidRPr="00114025">
        <w:rPr>
          <w:rFonts w:ascii="Verdana" w:hAnsi="Verdana"/>
        </w:rPr>
        <w:t xml:space="preserve">Función correspondiente a la llamada al método </w:t>
      </w:r>
      <w:r>
        <w:rPr>
          <w:rFonts w:ascii="Verdana" w:hAnsi="Verdana"/>
        </w:rPr>
        <w:t>Morir</w:t>
      </w:r>
      <w:r w:rsidRPr="00114025">
        <w:rPr>
          <w:rFonts w:ascii="Verdana" w:hAnsi="Verdana"/>
        </w:rPr>
        <w:t xml:space="preserve"> del </w:t>
      </w:r>
      <w:r w:rsidRPr="00114025">
        <w:rPr>
          <w:rFonts w:ascii="Verdana" w:hAnsi="Verdana"/>
          <w:i/>
        </w:rPr>
        <w:t xml:space="preserve">player </w:t>
      </w:r>
      <w:r w:rsidRPr="00114025">
        <w:rPr>
          <w:rFonts w:ascii="Verdana" w:hAnsi="Verdana"/>
        </w:rPr>
        <w:t xml:space="preserve">que simula al cliente que envía </w:t>
      </w:r>
      <w:r>
        <w:rPr>
          <w:rFonts w:ascii="Verdana" w:hAnsi="Verdana"/>
        </w:rPr>
        <w:t>el paquete.</w:t>
      </w:r>
    </w:p>
    <w:p w:rsidR="00CA3263" w:rsidRPr="00CA3263" w:rsidRDefault="00CA3263" w:rsidP="00CA3263">
      <w:pPr>
        <w:pStyle w:val="Prrafodelista"/>
        <w:numPr>
          <w:ilvl w:val="0"/>
          <w:numId w:val="10"/>
        </w:numPr>
        <w:rPr>
          <w:rFonts w:ascii="Verdana" w:hAnsi="Verdana"/>
          <w:b/>
        </w:rPr>
      </w:pPr>
      <w:r w:rsidRPr="00CA3263">
        <w:rPr>
          <w:rFonts w:ascii="Verdana" w:hAnsi="Verdana"/>
          <w:b/>
        </w:rPr>
        <w:t>Analizar</w:t>
      </w:r>
      <w:r>
        <w:rPr>
          <w:rFonts w:ascii="Verdana" w:hAnsi="Verdana"/>
          <w:b/>
        </w:rPr>
        <w:t>_</w:t>
      </w:r>
      <w:r w:rsidRPr="00CA3263">
        <w:rPr>
          <w:rFonts w:ascii="Verdana" w:hAnsi="Verdana"/>
          <w:b/>
        </w:rPr>
        <w:t>Paquete</w:t>
      </w:r>
      <w:r>
        <w:rPr>
          <w:rFonts w:ascii="Verdana" w:hAnsi="Verdana"/>
          <w:b/>
        </w:rPr>
        <w:t>_8</w:t>
      </w:r>
    </w:p>
    <w:p w:rsidR="00114025" w:rsidRPr="00114025" w:rsidRDefault="00114025" w:rsidP="00114025">
      <w:pPr>
        <w:ind w:left="1440" w:firstLine="720"/>
        <w:rPr>
          <w:rFonts w:ascii="Verdana" w:hAnsi="Verdana"/>
        </w:rPr>
      </w:pPr>
      <w:r w:rsidRPr="00114025">
        <w:rPr>
          <w:rFonts w:ascii="Verdana" w:hAnsi="Verdana"/>
        </w:rPr>
        <w:t xml:space="preserve">Función correspondiente a la llamada al método </w:t>
      </w:r>
      <w:proofErr w:type="spellStart"/>
      <w:r>
        <w:rPr>
          <w:rFonts w:ascii="Verdana" w:hAnsi="Verdana"/>
        </w:rPr>
        <w:t>Fingir</w:t>
      </w:r>
      <w:r w:rsidRPr="00114025">
        <w:rPr>
          <w:rFonts w:ascii="Verdana" w:hAnsi="Verdana"/>
        </w:rPr>
        <w:t>Morir</w:t>
      </w:r>
      <w:proofErr w:type="spellEnd"/>
      <w:r w:rsidRPr="00114025">
        <w:rPr>
          <w:rFonts w:ascii="Verdana" w:hAnsi="Verdana"/>
        </w:rPr>
        <w:t xml:space="preserve"> del </w:t>
      </w:r>
      <w:proofErr w:type="spellStart"/>
      <w:r w:rsidRPr="00114025">
        <w:rPr>
          <w:rFonts w:ascii="Verdana" w:hAnsi="Verdana"/>
          <w:i/>
        </w:rPr>
        <w:t>player</w:t>
      </w:r>
      <w:proofErr w:type="spellEnd"/>
      <w:r w:rsidRPr="00114025">
        <w:rPr>
          <w:rFonts w:ascii="Verdana" w:hAnsi="Verdana"/>
          <w:i/>
        </w:rPr>
        <w:t xml:space="preserve"> </w:t>
      </w:r>
      <w:r w:rsidRPr="00114025">
        <w:rPr>
          <w:rFonts w:ascii="Verdana" w:hAnsi="Verdana"/>
        </w:rPr>
        <w:t>que simula al cliente que envía el paquete.</w:t>
      </w:r>
    </w:p>
    <w:p w:rsidR="00CA3263" w:rsidRPr="00CA3263" w:rsidRDefault="00CA3263" w:rsidP="00114025">
      <w:pPr>
        <w:pStyle w:val="Prrafodelista"/>
        <w:ind w:left="2160"/>
        <w:rPr>
          <w:rFonts w:ascii="Verdana" w:hAnsi="Verdana"/>
          <w:b/>
        </w:rPr>
      </w:pPr>
    </w:p>
    <w:p w:rsidR="00CA3263" w:rsidRDefault="00F50184" w:rsidP="00F50184">
      <w:pPr>
        <w:rPr>
          <w:rFonts w:ascii="Verdana" w:hAnsi="Verdana"/>
        </w:rPr>
      </w:pPr>
      <w:r w:rsidRPr="00C05F18">
        <w:rPr>
          <w:rFonts w:ascii="Verdana" w:hAnsi="Verdana"/>
        </w:rPr>
        <w:t xml:space="preserve">En cuanto a la parte de </w:t>
      </w:r>
      <w:r>
        <w:rPr>
          <w:rFonts w:ascii="Verdana" w:hAnsi="Verdana"/>
          <w:b/>
        </w:rPr>
        <w:t>confeccionar y enviar</w:t>
      </w:r>
      <w:r w:rsidRPr="00C05F18">
        <w:rPr>
          <w:rFonts w:ascii="Verdana" w:hAnsi="Verdana"/>
          <w:b/>
        </w:rPr>
        <w:t xml:space="preserve"> </w:t>
      </w:r>
      <w:r w:rsidRPr="00C05F18">
        <w:rPr>
          <w:rFonts w:ascii="Verdana" w:hAnsi="Verdana"/>
        </w:rPr>
        <w:t xml:space="preserve">un paquete el cliente </w:t>
      </w:r>
      <w:r>
        <w:rPr>
          <w:rFonts w:ascii="Verdana" w:hAnsi="Verdana"/>
        </w:rPr>
        <w:t xml:space="preserve">decide qué tipo de paquete crear en función del evento recibido en </w:t>
      </w:r>
      <w:proofErr w:type="spellStart"/>
      <w:r w:rsidRPr="00F50184">
        <w:rPr>
          <w:rFonts w:ascii="Verdana" w:hAnsi="Verdana"/>
          <w:i/>
        </w:rPr>
        <w:t>player</w:t>
      </w:r>
      <w:proofErr w:type="spellEnd"/>
      <w:r>
        <w:rPr>
          <w:rFonts w:ascii="Verdana" w:hAnsi="Verdana"/>
        </w:rPr>
        <w:t>:</w:t>
      </w:r>
    </w:p>
    <w:p w:rsidR="00F50184" w:rsidRPr="00F50184" w:rsidRDefault="00F50184" w:rsidP="00F50184">
      <w:pPr>
        <w:rPr>
          <w:rFonts w:ascii="Verdana" w:hAnsi="Verdana"/>
        </w:rPr>
      </w:pPr>
    </w:p>
    <w:p w:rsidR="00F50184" w:rsidRDefault="00F50184" w:rsidP="00F50184">
      <w:pPr>
        <w:pStyle w:val="Prrafodelista"/>
        <w:numPr>
          <w:ilvl w:val="0"/>
          <w:numId w:val="12"/>
        </w:numPr>
        <w:rPr>
          <w:rFonts w:ascii="Verdana" w:hAnsi="Verdana"/>
          <w:b/>
        </w:rPr>
      </w:pPr>
      <w:proofErr w:type="spellStart"/>
      <w:r w:rsidRPr="00F50184">
        <w:rPr>
          <w:rFonts w:ascii="Verdana" w:hAnsi="Verdana"/>
          <w:b/>
        </w:rPr>
        <w:t>Enviar_General</w:t>
      </w:r>
      <w:proofErr w:type="spellEnd"/>
    </w:p>
    <w:p w:rsidR="00F50184" w:rsidRPr="00F50184" w:rsidRDefault="00F50184" w:rsidP="00F50184">
      <w:pPr>
        <w:pStyle w:val="Prrafodelista"/>
        <w:ind w:left="1440" w:firstLine="720"/>
        <w:rPr>
          <w:rFonts w:ascii="Verdana" w:hAnsi="Verdana"/>
        </w:rPr>
      </w:pPr>
      <w:r>
        <w:rPr>
          <w:rFonts w:ascii="Verdana" w:hAnsi="Verdana"/>
        </w:rPr>
        <w:t xml:space="preserve">Función correspondiente al envío al servidor de un paquete con información necesaria para que los clientes que lo reciban llamen a su </w:t>
      </w:r>
      <w:r w:rsidRPr="00CA3263">
        <w:rPr>
          <w:rFonts w:ascii="Verdana" w:hAnsi="Verdana"/>
          <w:b/>
        </w:rPr>
        <w:t>Analizar</w:t>
      </w:r>
      <w:r>
        <w:rPr>
          <w:rFonts w:ascii="Verdana" w:hAnsi="Verdana"/>
          <w:b/>
        </w:rPr>
        <w:t>_</w:t>
      </w:r>
      <w:r w:rsidRPr="00CA3263">
        <w:rPr>
          <w:rFonts w:ascii="Verdana" w:hAnsi="Verdana"/>
          <w:b/>
        </w:rPr>
        <w:t>Paquete</w:t>
      </w:r>
      <w:r>
        <w:rPr>
          <w:rFonts w:ascii="Verdana" w:hAnsi="Verdana"/>
          <w:b/>
        </w:rPr>
        <w:t>_1</w:t>
      </w:r>
      <w:r>
        <w:rPr>
          <w:rFonts w:ascii="Verdana" w:hAnsi="Verdana"/>
          <w:b/>
        </w:rPr>
        <w:t>.</w:t>
      </w:r>
    </w:p>
    <w:p w:rsidR="00F50184" w:rsidRDefault="00F50184" w:rsidP="00F50184">
      <w:pPr>
        <w:pStyle w:val="Prrafodelista"/>
        <w:numPr>
          <w:ilvl w:val="0"/>
          <w:numId w:val="12"/>
        </w:numPr>
        <w:rPr>
          <w:rFonts w:ascii="Verdana" w:hAnsi="Verdana"/>
          <w:b/>
        </w:rPr>
      </w:pPr>
      <w:proofErr w:type="spellStart"/>
      <w:r w:rsidRPr="00F50184">
        <w:rPr>
          <w:rFonts w:ascii="Verdana" w:hAnsi="Verdana"/>
          <w:b/>
        </w:rPr>
        <w:t>Enviar_Usar</w:t>
      </w:r>
      <w:proofErr w:type="spellEnd"/>
    </w:p>
    <w:p w:rsidR="00F50184" w:rsidRPr="00114025" w:rsidRDefault="00F50184" w:rsidP="00F50184">
      <w:pPr>
        <w:pStyle w:val="Prrafodelista"/>
        <w:ind w:left="1440" w:firstLine="720"/>
        <w:rPr>
          <w:rFonts w:ascii="Verdana" w:hAnsi="Verdana"/>
        </w:rPr>
      </w:pPr>
      <w:r>
        <w:rPr>
          <w:rFonts w:ascii="Verdana" w:hAnsi="Verdana"/>
        </w:rPr>
        <w:t xml:space="preserve">Función correspondiente al envío al servidor de un paquete con información necesaria para que los clientes que lo reciban llamen a su </w:t>
      </w:r>
      <w:r w:rsidRPr="00CA3263">
        <w:rPr>
          <w:rFonts w:ascii="Verdana" w:hAnsi="Verdana"/>
          <w:b/>
        </w:rPr>
        <w:t>Analizar</w:t>
      </w:r>
      <w:r>
        <w:rPr>
          <w:rFonts w:ascii="Verdana" w:hAnsi="Verdana"/>
          <w:b/>
        </w:rPr>
        <w:t>_</w:t>
      </w:r>
      <w:r w:rsidRPr="00CA3263">
        <w:rPr>
          <w:rFonts w:ascii="Verdana" w:hAnsi="Verdana"/>
          <w:b/>
        </w:rPr>
        <w:t>Paquete</w:t>
      </w:r>
      <w:r>
        <w:rPr>
          <w:rFonts w:ascii="Verdana" w:hAnsi="Verdana"/>
          <w:b/>
        </w:rPr>
        <w:t>_</w:t>
      </w:r>
      <w:r w:rsidR="00A26E96">
        <w:rPr>
          <w:rFonts w:ascii="Verdana" w:hAnsi="Verdana"/>
          <w:b/>
        </w:rPr>
        <w:t>2</w:t>
      </w:r>
      <w:r>
        <w:rPr>
          <w:rFonts w:ascii="Verdana" w:hAnsi="Verdana"/>
          <w:b/>
        </w:rPr>
        <w:t>.</w:t>
      </w:r>
    </w:p>
    <w:p w:rsidR="00F50184" w:rsidRPr="00F50184" w:rsidRDefault="00F50184" w:rsidP="00F50184">
      <w:pPr>
        <w:pStyle w:val="Prrafodelista"/>
        <w:ind w:left="2160"/>
        <w:rPr>
          <w:rFonts w:ascii="Verdana" w:hAnsi="Verdana"/>
          <w:b/>
        </w:rPr>
      </w:pPr>
    </w:p>
    <w:p w:rsidR="00CA3263" w:rsidRDefault="00F50184" w:rsidP="00F50184">
      <w:pPr>
        <w:pStyle w:val="Prrafodelista"/>
        <w:numPr>
          <w:ilvl w:val="0"/>
          <w:numId w:val="12"/>
        </w:numPr>
        <w:rPr>
          <w:rFonts w:ascii="Verdana" w:hAnsi="Verdana"/>
          <w:b/>
        </w:rPr>
      </w:pPr>
      <w:proofErr w:type="spellStart"/>
      <w:r w:rsidRPr="00F50184">
        <w:rPr>
          <w:rFonts w:ascii="Verdana" w:hAnsi="Verdana"/>
          <w:b/>
        </w:rPr>
        <w:t>Enviar_Salto</w:t>
      </w:r>
      <w:proofErr w:type="spellEnd"/>
    </w:p>
    <w:p w:rsidR="00F50184" w:rsidRPr="00114025" w:rsidRDefault="00F50184" w:rsidP="00F50184">
      <w:pPr>
        <w:pStyle w:val="Prrafodelista"/>
        <w:ind w:left="1440" w:firstLine="720"/>
        <w:rPr>
          <w:rFonts w:ascii="Verdana" w:hAnsi="Verdana"/>
        </w:rPr>
      </w:pPr>
      <w:r>
        <w:rPr>
          <w:rFonts w:ascii="Verdana" w:hAnsi="Verdana"/>
        </w:rPr>
        <w:t xml:space="preserve">Función correspondiente al envío al servidor de un paquete con información necesaria para que los clientes que lo reciban llamen a su </w:t>
      </w:r>
      <w:r w:rsidRPr="00CA3263">
        <w:rPr>
          <w:rFonts w:ascii="Verdana" w:hAnsi="Verdana"/>
          <w:b/>
        </w:rPr>
        <w:t>Analizar</w:t>
      </w:r>
      <w:r>
        <w:rPr>
          <w:rFonts w:ascii="Verdana" w:hAnsi="Verdana"/>
          <w:b/>
        </w:rPr>
        <w:t>_</w:t>
      </w:r>
      <w:r w:rsidRPr="00CA3263">
        <w:rPr>
          <w:rFonts w:ascii="Verdana" w:hAnsi="Verdana"/>
          <w:b/>
        </w:rPr>
        <w:t>Paquete</w:t>
      </w:r>
      <w:r>
        <w:rPr>
          <w:rFonts w:ascii="Verdana" w:hAnsi="Verdana"/>
          <w:b/>
        </w:rPr>
        <w:t>_</w:t>
      </w:r>
      <w:r w:rsidR="00A26E96">
        <w:rPr>
          <w:rFonts w:ascii="Verdana" w:hAnsi="Verdana"/>
          <w:b/>
        </w:rPr>
        <w:t>5</w:t>
      </w:r>
      <w:r>
        <w:rPr>
          <w:rFonts w:ascii="Verdana" w:hAnsi="Verdana"/>
          <w:b/>
        </w:rPr>
        <w:t>.</w:t>
      </w:r>
    </w:p>
    <w:p w:rsidR="00F50184" w:rsidRPr="00F50184" w:rsidRDefault="00F50184" w:rsidP="00F50184">
      <w:pPr>
        <w:pStyle w:val="Prrafodelista"/>
        <w:rPr>
          <w:rFonts w:ascii="Verdana" w:hAnsi="Verdana"/>
          <w:b/>
        </w:rPr>
      </w:pPr>
    </w:p>
    <w:p w:rsidR="00F50184" w:rsidRDefault="00F50184" w:rsidP="00F50184">
      <w:pPr>
        <w:pStyle w:val="Prrafodelista"/>
        <w:numPr>
          <w:ilvl w:val="0"/>
          <w:numId w:val="12"/>
        </w:numPr>
        <w:rPr>
          <w:rFonts w:ascii="Verdana" w:hAnsi="Verdana"/>
          <w:b/>
        </w:rPr>
      </w:pPr>
      <w:proofErr w:type="spellStart"/>
      <w:r w:rsidRPr="00F50184">
        <w:rPr>
          <w:rFonts w:ascii="Verdana" w:hAnsi="Verdana"/>
          <w:b/>
        </w:rPr>
        <w:t>Enviar</w:t>
      </w:r>
      <w:r w:rsidRPr="00F50184">
        <w:rPr>
          <w:rFonts w:ascii="Verdana" w:hAnsi="Verdana"/>
          <w:b/>
        </w:rPr>
        <w:t>_Cogido</w:t>
      </w:r>
      <w:proofErr w:type="spellEnd"/>
    </w:p>
    <w:p w:rsidR="00F50184" w:rsidRPr="00114025" w:rsidRDefault="00F50184" w:rsidP="00F50184">
      <w:pPr>
        <w:pStyle w:val="Prrafodelista"/>
        <w:ind w:left="1440" w:firstLine="720"/>
        <w:rPr>
          <w:rFonts w:ascii="Verdana" w:hAnsi="Verdana"/>
        </w:rPr>
      </w:pPr>
      <w:r>
        <w:rPr>
          <w:rFonts w:ascii="Verdana" w:hAnsi="Verdana"/>
        </w:rPr>
        <w:t xml:space="preserve">Función correspondiente al envío al servidor de un paquete con información necesaria para que los clientes que lo reciban llamen a su </w:t>
      </w:r>
      <w:r w:rsidRPr="00CA3263">
        <w:rPr>
          <w:rFonts w:ascii="Verdana" w:hAnsi="Verdana"/>
          <w:b/>
        </w:rPr>
        <w:t>Analizar</w:t>
      </w:r>
      <w:r>
        <w:rPr>
          <w:rFonts w:ascii="Verdana" w:hAnsi="Verdana"/>
          <w:b/>
        </w:rPr>
        <w:t>_</w:t>
      </w:r>
      <w:r w:rsidRPr="00CA3263">
        <w:rPr>
          <w:rFonts w:ascii="Verdana" w:hAnsi="Verdana"/>
          <w:b/>
        </w:rPr>
        <w:t>Paquete</w:t>
      </w:r>
      <w:r>
        <w:rPr>
          <w:rFonts w:ascii="Verdana" w:hAnsi="Verdana"/>
          <w:b/>
        </w:rPr>
        <w:t>_</w:t>
      </w:r>
      <w:r w:rsidR="00A26E96">
        <w:rPr>
          <w:rFonts w:ascii="Verdana" w:hAnsi="Verdana"/>
          <w:b/>
        </w:rPr>
        <w:t>3</w:t>
      </w:r>
      <w:r>
        <w:rPr>
          <w:rFonts w:ascii="Verdana" w:hAnsi="Verdana"/>
          <w:b/>
        </w:rPr>
        <w:t>.</w:t>
      </w:r>
    </w:p>
    <w:p w:rsidR="00F50184" w:rsidRPr="00F50184" w:rsidRDefault="00F50184" w:rsidP="00F50184">
      <w:pPr>
        <w:pStyle w:val="Prrafodelista"/>
        <w:rPr>
          <w:rFonts w:ascii="Verdana" w:hAnsi="Verdana"/>
          <w:b/>
        </w:rPr>
      </w:pPr>
    </w:p>
    <w:p w:rsidR="00F50184" w:rsidRDefault="00F50184" w:rsidP="00F50184">
      <w:pPr>
        <w:pStyle w:val="Prrafodelista"/>
        <w:numPr>
          <w:ilvl w:val="0"/>
          <w:numId w:val="12"/>
        </w:numPr>
        <w:rPr>
          <w:rFonts w:ascii="Verdana" w:hAnsi="Verdana"/>
          <w:b/>
        </w:rPr>
      </w:pPr>
      <w:proofErr w:type="spellStart"/>
      <w:r w:rsidRPr="00F50184">
        <w:rPr>
          <w:rFonts w:ascii="Verdana" w:hAnsi="Verdana"/>
          <w:b/>
        </w:rPr>
        <w:t>Enviar</w:t>
      </w:r>
      <w:r w:rsidRPr="00F50184">
        <w:rPr>
          <w:rFonts w:ascii="Verdana" w:hAnsi="Verdana"/>
          <w:b/>
        </w:rPr>
        <w:t>_Moviendo</w:t>
      </w:r>
      <w:proofErr w:type="spellEnd"/>
    </w:p>
    <w:p w:rsidR="00F50184" w:rsidRPr="00F50184" w:rsidRDefault="00F50184" w:rsidP="00A26E96">
      <w:pPr>
        <w:ind w:left="1440" w:firstLine="720"/>
        <w:rPr>
          <w:rFonts w:ascii="Verdana" w:hAnsi="Verdana"/>
        </w:rPr>
      </w:pPr>
      <w:r w:rsidRPr="00F50184">
        <w:rPr>
          <w:rFonts w:ascii="Verdana" w:hAnsi="Verdana"/>
        </w:rPr>
        <w:t xml:space="preserve">Función correspondiente al envío al servidor de un paquete con información necesaria para que los clientes que lo reciban llamen a su </w:t>
      </w:r>
      <w:r w:rsidRPr="00F50184">
        <w:rPr>
          <w:rFonts w:ascii="Verdana" w:hAnsi="Verdana"/>
          <w:b/>
        </w:rPr>
        <w:t>Analizar_Paquete_</w:t>
      </w:r>
      <w:r w:rsidR="007E1452">
        <w:rPr>
          <w:rFonts w:ascii="Verdana" w:hAnsi="Verdana"/>
          <w:b/>
        </w:rPr>
        <w:t>4</w:t>
      </w:r>
      <w:r w:rsidRPr="00F50184">
        <w:rPr>
          <w:rFonts w:ascii="Verdana" w:hAnsi="Verdana"/>
          <w:b/>
        </w:rPr>
        <w:t>.</w:t>
      </w:r>
    </w:p>
    <w:p w:rsidR="00F50184" w:rsidRPr="00F50184" w:rsidRDefault="00F50184" w:rsidP="00F50184">
      <w:pPr>
        <w:pStyle w:val="Prrafodelista"/>
        <w:rPr>
          <w:rFonts w:ascii="Verdana" w:hAnsi="Verdana"/>
          <w:b/>
        </w:rPr>
      </w:pPr>
    </w:p>
    <w:p w:rsidR="00F50184" w:rsidRDefault="00F50184" w:rsidP="00F50184">
      <w:pPr>
        <w:pStyle w:val="Prrafodelista"/>
        <w:numPr>
          <w:ilvl w:val="0"/>
          <w:numId w:val="12"/>
        </w:numPr>
        <w:rPr>
          <w:rFonts w:ascii="Verdana" w:hAnsi="Verdana"/>
          <w:b/>
        </w:rPr>
      </w:pPr>
      <w:proofErr w:type="spellStart"/>
      <w:r w:rsidRPr="00F50184">
        <w:rPr>
          <w:rFonts w:ascii="Verdana" w:hAnsi="Verdana"/>
          <w:b/>
        </w:rPr>
        <w:t>Enviar</w:t>
      </w:r>
      <w:r w:rsidRPr="00F50184">
        <w:rPr>
          <w:rFonts w:ascii="Verdana" w:hAnsi="Verdana"/>
          <w:b/>
        </w:rPr>
        <w:t>_Muerto</w:t>
      </w:r>
      <w:proofErr w:type="spellEnd"/>
    </w:p>
    <w:p w:rsidR="00A26E96" w:rsidRPr="00114025" w:rsidRDefault="00A26E96" w:rsidP="00A26E96">
      <w:pPr>
        <w:pStyle w:val="Prrafodelista"/>
        <w:ind w:left="1440" w:firstLine="720"/>
        <w:rPr>
          <w:rFonts w:ascii="Verdana" w:hAnsi="Verdana"/>
        </w:rPr>
      </w:pPr>
      <w:r>
        <w:rPr>
          <w:rFonts w:ascii="Verdana" w:hAnsi="Verdana"/>
        </w:rPr>
        <w:t xml:space="preserve">Función correspondiente al envío al servidor de un paquete con información necesaria para que los clientes que lo reciban llamen a su </w:t>
      </w:r>
      <w:r w:rsidRPr="00CA3263">
        <w:rPr>
          <w:rFonts w:ascii="Verdana" w:hAnsi="Verdana"/>
          <w:b/>
        </w:rPr>
        <w:t>Analizar</w:t>
      </w:r>
      <w:r>
        <w:rPr>
          <w:rFonts w:ascii="Verdana" w:hAnsi="Verdana"/>
          <w:b/>
        </w:rPr>
        <w:t>_</w:t>
      </w:r>
      <w:r w:rsidRPr="00CA3263">
        <w:rPr>
          <w:rFonts w:ascii="Verdana" w:hAnsi="Verdana"/>
          <w:b/>
        </w:rPr>
        <w:t>Paquete</w:t>
      </w:r>
      <w:r>
        <w:rPr>
          <w:rFonts w:ascii="Verdana" w:hAnsi="Verdana"/>
          <w:b/>
        </w:rPr>
        <w:t>_</w:t>
      </w:r>
      <w:r w:rsidR="007E1452">
        <w:rPr>
          <w:rFonts w:ascii="Verdana" w:hAnsi="Verdana"/>
          <w:b/>
        </w:rPr>
        <w:t>7</w:t>
      </w:r>
      <w:r>
        <w:rPr>
          <w:rFonts w:ascii="Verdana" w:hAnsi="Verdana"/>
          <w:b/>
        </w:rPr>
        <w:t>.</w:t>
      </w:r>
    </w:p>
    <w:p w:rsidR="00F50184" w:rsidRPr="00F50184" w:rsidRDefault="00F50184" w:rsidP="00F50184">
      <w:pPr>
        <w:pStyle w:val="Prrafodelista"/>
        <w:rPr>
          <w:rFonts w:ascii="Verdana" w:hAnsi="Verdana"/>
          <w:b/>
        </w:rPr>
      </w:pPr>
    </w:p>
    <w:p w:rsidR="00F50184" w:rsidRDefault="00F50184" w:rsidP="00F50184">
      <w:pPr>
        <w:pStyle w:val="Prrafodelista"/>
        <w:numPr>
          <w:ilvl w:val="0"/>
          <w:numId w:val="12"/>
        </w:numPr>
        <w:rPr>
          <w:rFonts w:ascii="Verdana" w:hAnsi="Verdana"/>
          <w:b/>
        </w:rPr>
      </w:pPr>
      <w:proofErr w:type="spellStart"/>
      <w:r w:rsidRPr="00F50184">
        <w:rPr>
          <w:rFonts w:ascii="Verdana" w:hAnsi="Verdana"/>
          <w:b/>
        </w:rPr>
        <w:t>Enviar</w:t>
      </w:r>
      <w:r w:rsidRPr="00F50184">
        <w:rPr>
          <w:rFonts w:ascii="Verdana" w:hAnsi="Verdana"/>
          <w:b/>
        </w:rPr>
        <w:t>_HacerseMuerto</w:t>
      </w:r>
      <w:proofErr w:type="spellEnd"/>
    </w:p>
    <w:p w:rsidR="00A26E96" w:rsidRPr="00114025" w:rsidRDefault="00A26E96" w:rsidP="00A26E96">
      <w:pPr>
        <w:pStyle w:val="Prrafodelista"/>
        <w:ind w:left="1440" w:firstLine="720"/>
        <w:rPr>
          <w:rFonts w:ascii="Verdana" w:hAnsi="Verdana"/>
        </w:rPr>
      </w:pPr>
      <w:r>
        <w:rPr>
          <w:rFonts w:ascii="Verdana" w:hAnsi="Verdana"/>
        </w:rPr>
        <w:t xml:space="preserve">Función correspondiente al envío al servidor de un paquete con información necesaria para que los clientes que lo reciban llamen a su </w:t>
      </w:r>
      <w:r w:rsidRPr="00CA3263">
        <w:rPr>
          <w:rFonts w:ascii="Verdana" w:hAnsi="Verdana"/>
          <w:b/>
        </w:rPr>
        <w:t>Analizar</w:t>
      </w:r>
      <w:r>
        <w:rPr>
          <w:rFonts w:ascii="Verdana" w:hAnsi="Verdana"/>
          <w:b/>
        </w:rPr>
        <w:t>_</w:t>
      </w:r>
      <w:r w:rsidRPr="00CA3263">
        <w:rPr>
          <w:rFonts w:ascii="Verdana" w:hAnsi="Verdana"/>
          <w:b/>
        </w:rPr>
        <w:t>Paquete</w:t>
      </w:r>
      <w:r>
        <w:rPr>
          <w:rFonts w:ascii="Verdana" w:hAnsi="Verdana"/>
          <w:b/>
        </w:rPr>
        <w:t>_</w:t>
      </w:r>
      <w:r w:rsidR="007E1452">
        <w:rPr>
          <w:rFonts w:ascii="Verdana" w:hAnsi="Verdana"/>
          <w:b/>
        </w:rPr>
        <w:t>8</w:t>
      </w:r>
      <w:r>
        <w:rPr>
          <w:rFonts w:ascii="Verdana" w:hAnsi="Verdana"/>
          <w:b/>
        </w:rPr>
        <w:t>.</w:t>
      </w:r>
    </w:p>
    <w:p w:rsidR="00A26E96" w:rsidRPr="00F50184" w:rsidRDefault="00A26E96" w:rsidP="00A26E96">
      <w:pPr>
        <w:pStyle w:val="Prrafodelista"/>
        <w:rPr>
          <w:rFonts w:ascii="Verdana" w:hAnsi="Verdana"/>
          <w:b/>
        </w:rPr>
      </w:pPr>
    </w:p>
    <w:p w:rsidR="00CA3263" w:rsidRPr="00F50184" w:rsidRDefault="00CA3263" w:rsidP="00CA3263">
      <w:pPr>
        <w:rPr>
          <w:rFonts w:ascii="Verdana" w:hAnsi="Verdana"/>
        </w:rPr>
      </w:pPr>
    </w:p>
    <w:p w:rsidR="00C05F18" w:rsidRPr="00F50184" w:rsidRDefault="00C05F18" w:rsidP="00CA3263">
      <w:bookmarkStart w:id="11" w:name="_GoBack"/>
      <w:bookmarkEnd w:id="11"/>
    </w:p>
    <w:sectPr w:rsidR="00C05F18" w:rsidRPr="00F50184">
      <w:headerReference w:type="default" r:id="rId10"/>
      <w:footerReference w:type="default" r:id="rId11"/>
      <w:footerReference w:type="first" r:id="rId12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5D5" w:rsidRDefault="006605D5">
      <w:r>
        <w:separator/>
      </w:r>
    </w:p>
  </w:endnote>
  <w:endnote w:type="continuationSeparator" w:id="0">
    <w:p w:rsidR="006605D5" w:rsidRDefault="00660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egreya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7D8" w:rsidRDefault="00DD6DE0">
    <w:pPr>
      <w:ind w:left="9025"/>
    </w:pPr>
    <w:r>
      <w:fldChar w:fldCharType="begin"/>
    </w:r>
    <w:r>
      <w:instrText>PAGE</w:instrText>
    </w:r>
    <w:r>
      <w:fldChar w:fldCharType="separate"/>
    </w:r>
    <w:r w:rsidR="007E145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7D8" w:rsidRDefault="00C917D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5D5" w:rsidRDefault="006605D5">
      <w:r>
        <w:separator/>
      </w:r>
    </w:p>
  </w:footnote>
  <w:footnote w:type="continuationSeparator" w:id="0">
    <w:p w:rsidR="006605D5" w:rsidRDefault="006605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7D8" w:rsidRDefault="00C917D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4723"/>
    <w:multiLevelType w:val="multilevel"/>
    <w:tmpl w:val="A4689B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4A9681D"/>
    <w:multiLevelType w:val="hybridMultilevel"/>
    <w:tmpl w:val="DC08B63A"/>
    <w:lvl w:ilvl="0" w:tplc="0C0A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66332"/>
    <w:multiLevelType w:val="hybridMultilevel"/>
    <w:tmpl w:val="843209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2282F"/>
    <w:multiLevelType w:val="hybridMultilevel"/>
    <w:tmpl w:val="7750B4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30547"/>
    <w:multiLevelType w:val="multilevel"/>
    <w:tmpl w:val="308A9F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20976B2D"/>
    <w:multiLevelType w:val="hybridMultilevel"/>
    <w:tmpl w:val="50E0F5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DE59D8"/>
    <w:multiLevelType w:val="multilevel"/>
    <w:tmpl w:val="F1D082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40930CF5"/>
    <w:multiLevelType w:val="multilevel"/>
    <w:tmpl w:val="7A72FD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44D552EB"/>
    <w:multiLevelType w:val="hybridMultilevel"/>
    <w:tmpl w:val="9A4A83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2069D6"/>
    <w:multiLevelType w:val="hybridMultilevel"/>
    <w:tmpl w:val="7D38452C"/>
    <w:lvl w:ilvl="0" w:tplc="0696E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5E7F19"/>
    <w:multiLevelType w:val="hybridMultilevel"/>
    <w:tmpl w:val="49E431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14756C"/>
    <w:multiLevelType w:val="hybridMultilevel"/>
    <w:tmpl w:val="49E431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917D8"/>
    <w:rsid w:val="000C2090"/>
    <w:rsid w:val="00114025"/>
    <w:rsid w:val="001E09E0"/>
    <w:rsid w:val="001F667A"/>
    <w:rsid w:val="004A495A"/>
    <w:rsid w:val="005069BC"/>
    <w:rsid w:val="00533AEA"/>
    <w:rsid w:val="0054113A"/>
    <w:rsid w:val="006605D5"/>
    <w:rsid w:val="006A38FA"/>
    <w:rsid w:val="00717962"/>
    <w:rsid w:val="007E1452"/>
    <w:rsid w:val="008B6D16"/>
    <w:rsid w:val="0095231D"/>
    <w:rsid w:val="0096717B"/>
    <w:rsid w:val="00992F80"/>
    <w:rsid w:val="00A20B75"/>
    <w:rsid w:val="00A26E96"/>
    <w:rsid w:val="00A919A3"/>
    <w:rsid w:val="00B53A49"/>
    <w:rsid w:val="00BA3CBD"/>
    <w:rsid w:val="00BD541E"/>
    <w:rsid w:val="00C05F18"/>
    <w:rsid w:val="00C917D8"/>
    <w:rsid w:val="00CA3263"/>
    <w:rsid w:val="00D92B73"/>
    <w:rsid w:val="00DB487E"/>
    <w:rsid w:val="00DD6DE0"/>
    <w:rsid w:val="00E60ED2"/>
    <w:rsid w:val="00F21F44"/>
    <w:rsid w:val="00F5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7043B8-D70F-42F3-8FC3-F1CE702C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F80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92F8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2F8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2F8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92F8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92F8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92F8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2F80"/>
    <w:pPr>
      <w:spacing w:before="240" w:after="60"/>
      <w:outlineLvl w:val="6"/>
    </w:pPr>
    <w:rPr>
      <w:rFonts w:cstheme="majorBidi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2F80"/>
    <w:pPr>
      <w:spacing w:before="240" w:after="60"/>
      <w:outlineLvl w:val="7"/>
    </w:pPr>
    <w:rPr>
      <w:rFonts w:cstheme="majorBidi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2F8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992F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992F8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1F4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F44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992F8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92F8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992F8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992F80"/>
    <w:rPr>
      <w:rFonts w:cstheme="maj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992F80"/>
    <w:rPr>
      <w:rFonts w:cstheme="maj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rsid w:val="00992F80"/>
    <w:rPr>
      <w:rFonts w:cstheme="majorBidi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2F80"/>
    <w:rPr>
      <w:rFonts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2F80"/>
    <w:rPr>
      <w:rFonts w:cstheme="maj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2F80"/>
    <w:rPr>
      <w:rFonts w:asciiTheme="majorHAnsi" w:eastAsiaTheme="majorEastAsia" w:hAnsiTheme="majorHAnsi" w:cstheme="majorBidi"/>
    </w:rPr>
  </w:style>
  <w:style w:type="paragraph" w:styleId="Descripcin">
    <w:name w:val="caption"/>
    <w:basedOn w:val="Normal"/>
    <w:next w:val="Normal"/>
    <w:uiPriority w:val="35"/>
    <w:semiHidden/>
    <w:unhideWhenUsed/>
    <w:rsid w:val="00992F80"/>
    <w:rPr>
      <w:b/>
      <w:bCs/>
      <w:color w:val="5B9BD5" w:themeColor="accent1"/>
      <w:sz w:val="18"/>
      <w:szCs w:val="18"/>
    </w:rPr>
  </w:style>
  <w:style w:type="character" w:customStyle="1" w:styleId="PuestoCar">
    <w:name w:val="Puesto Car"/>
    <w:basedOn w:val="Fuentedeprrafopredeter"/>
    <w:link w:val="Puesto"/>
    <w:uiPriority w:val="10"/>
    <w:rsid w:val="00992F8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sid w:val="00992F80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92F80"/>
    <w:rPr>
      <w:b/>
      <w:bCs/>
    </w:rPr>
  </w:style>
  <w:style w:type="character" w:styleId="nfasis">
    <w:name w:val="Emphasis"/>
    <w:basedOn w:val="Fuentedeprrafopredeter"/>
    <w:uiPriority w:val="20"/>
    <w:qFormat/>
    <w:rsid w:val="00992F80"/>
    <w:rPr>
      <w:rFonts w:asciiTheme="minorHAnsi" w:hAnsiTheme="minorHAnsi"/>
      <w:b/>
      <w:i/>
      <w:iCs/>
    </w:rPr>
  </w:style>
  <w:style w:type="paragraph" w:styleId="Sinespaciado">
    <w:name w:val="No Spacing"/>
    <w:basedOn w:val="Normal"/>
    <w:uiPriority w:val="1"/>
    <w:qFormat/>
    <w:rsid w:val="00992F80"/>
    <w:rPr>
      <w:szCs w:val="32"/>
    </w:rPr>
  </w:style>
  <w:style w:type="paragraph" w:styleId="Cita">
    <w:name w:val="Quote"/>
    <w:basedOn w:val="Normal"/>
    <w:next w:val="Normal"/>
    <w:link w:val="CitaCar"/>
    <w:uiPriority w:val="29"/>
    <w:qFormat/>
    <w:rsid w:val="00992F80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992F80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2F80"/>
    <w:pPr>
      <w:ind w:left="720" w:right="720"/>
    </w:pPr>
    <w:rPr>
      <w:b/>
      <w:i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2F80"/>
    <w:rPr>
      <w:b/>
      <w:i/>
      <w:sz w:val="24"/>
    </w:rPr>
  </w:style>
  <w:style w:type="character" w:styleId="nfasissutil">
    <w:name w:val="Subtle Emphasis"/>
    <w:uiPriority w:val="19"/>
    <w:qFormat/>
    <w:rsid w:val="00992F80"/>
    <w:rPr>
      <w:i/>
      <w:color w:val="5A5A5A" w:themeColor="text1" w:themeTint="A5"/>
    </w:rPr>
  </w:style>
  <w:style w:type="character" w:styleId="nfasisintenso">
    <w:name w:val="Intense Emphasis"/>
    <w:basedOn w:val="Fuentedeprrafopredeter"/>
    <w:uiPriority w:val="21"/>
    <w:qFormat/>
    <w:rsid w:val="00992F80"/>
    <w:rPr>
      <w:b/>
      <w:i/>
      <w:sz w:val="24"/>
      <w:szCs w:val="24"/>
      <w:u w:val="single"/>
    </w:rPr>
  </w:style>
  <w:style w:type="character" w:styleId="Referenciasutil">
    <w:name w:val="Subtle Reference"/>
    <w:basedOn w:val="Fuentedeprrafopredeter"/>
    <w:uiPriority w:val="31"/>
    <w:qFormat/>
    <w:rsid w:val="00992F80"/>
    <w:rPr>
      <w:sz w:val="24"/>
      <w:szCs w:val="24"/>
      <w:u w:val="single"/>
    </w:rPr>
  </w:style>
  <w:style w:type="character" w:styleId="Referenciaintensa">
    <w:name w:val="Intense Reference"/>
    <w:basedOn w:val="Fuentedeprrafopredeter"/>
    <w:uiPriority w:val="32"/>
    <w:qFormat/>
    <w:rsid w:val="00992F80"/>
    <w:rPr>
      <w:b/>
      <w:sz w:val="24"/>
      <w:u w:val="single"/>
    </w:rPr>
  </w:style>
  <w:style w:type="character" w:styleId="Ttulodellibro">
    <w:name w:val="Book Title"/>
    <w:basedOn w:val="Fuentedeprrafopredeter"/>
    <w:uiPriority w:val="33"/>
    <w:qFormat/>
    <w:rsid w:val="00992F80"/>
    <w:rPr>
      <w:rFonts w:asciiTheme="majorHAnsi" w:eastAsiaTheme="majorEastAsia" w:hAnsiTheme="majorHAnsi"/>
      <w:b/>
      <w:i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92F80"/>
    <w:pPr>
      <w:outlineLvl w:val="9"/>
    </w:pPr>
  </w:style>
  <w:style w:type="paragraph" w:styleId="Prrafodelista">
    <w:name w:val="List Paragraph"/>
    <w:basedOn w:val="Normal"/>
    <w:uiPriority w:val="34"/>
    <w:qFormat/>
    <w:rsid w:val="00992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86A18-74EE-404C-A8C0-EE437FB25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946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PM</cp:lastModifiedBy>
  <cp:revision>10</cp:revision>
  <dcterms:created xsi:type="dcterms:W3CDTF">2016-12-20T15:28:00Z</dcterms:created>
  <dcterms:modified xsi:type="dcterms:W3CDTF">2017-04-05T13:18:00Z</dcterms:modified>
</cp:coreProperties>
</file>