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04A9" w:rsidRDefault="00233B81" w:rsidP="002E11B5">
      <w:pPr>
        <w:pStyle w:val="Ttulo1"/>
      </w:pPr>
      <w:r>
        <w:t>NM</w:t>
      </w:r>
      <w:r w:rsidR="002E11B5">
        <w:t xml:space="preserve"> – Informe de seguimiento</w:t>
      </w:r>
    </w:p>
    <w:p w:rsidR="002E11B5" w:rsidRPr="002E11B5" w:rsidRDefault="002E11B5" w:rsidP="002E11B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5947"/>
      </w:tblGrid>
      <w:tr w:rsidR="002E11B5" w:rsidTr="002E11B5">
        <w:tc>
          <w:tcPr>
            <w:tcW w:w="2547" w:type="dxa"/>
          </w:tcPr>
          <w:p w:rsidR="002E11B5" w:rsidRDefault="002E11B5">
            <w:r>
              <w:t>Nombre informe:</w:t>
            </w:r>
          </w:p>
        </w:tc>
        <w:tc>
          <w:tcPr>
            <w:tcW w:w="5947" w:type="dxa"/>
          </w:tcPr>
          <w:p w:rsidR="002E11B5" w:rsidRPr="007B6C1E" w:rsidRDefault="00F037FB">
            <w:pPr>
              <w:rPr>
                <w:i/>
                <w:color w:val="A6A6A6" w:themeColor="background1" w:themeShade="A6"/>
              </w:rPr>
            </w:pPr>
            <w:r>
              <w:rPr>
                <w:i/>
                <w:color w:val="A6A6A6" w:themeColor="background1" w:themeShade="A6"/>
              </w:rPr>
              <w:t>20170224</w:t>
            </w:r>
            <w:r w:rsidR="007B6C1E" w:rsidRPr="007B6C1E">
              <w:rPr>
                <w:i/>
                <w:color w:val="A6A6A6" w:themeColor="background1" w:themeShade="A6"/>
              </w:rPr>
              <w:t>_informe_NM</w:t>
            </w:r>
          </w:p>
        </w:tc>
      </w:tr>
      <w:tr w:rsidR="002E11B5" w:rsidTr="002E11B5">
        <w:tc>
          <w:tcPr>
            <w:tcW w:w="2547" w:type="dxa"/>
          </w:tcPr>
          <w:p w:rsidR="002E11B5" w:rsidRDefault="002E11B5">
            <w:r>
              <w:t>Nombre grupo:</w:t>
            </w:r>
          </w:p>
        </w:tc>
        <w:tc>
          <w:tcPr>
            <w:tcW w:w="5947" w:type="dxa"/>
          </w:tcPr>
          <w:p w:rsidR="002E11B5" w:rsidRPr="002E11B5" w:rsidRDefault="007B6C1E">
            <w:pPr>
              <w:rPr>
                <w:i/>
                <w:color w:val="A6A6A6" w:themeColor="background1" w:themeShade="A6"/>
              </w:rPr>
            </w:pPr>
            <w:r>
              <w:rPr>
                <w:i/>
                <w:color w:val="A6A6A6" w:themeColor="background1" w:themeShade="A6"/>
              </w:rPr>
              <w:t xml:space="preserve">Estudio </w:t>
            </w:r>
            <w:proofErr w:type="spellStart"/>
            <w:r>
              <w:rPr>
                <w:i/>
                <w:color w:val="A6A6A6" w:themeColor="background1" w:themeShade="A6"/>
              </w:rPr>
              <w:t>Rorschach</w:t>
            </w:r>
            <w:proofErr w:type="spellEnd"/>
          </w:p>
        </w:tc>
      </w:tr>
      <w:tr w:rsidR="002E11B5" w:rsidTr="002E11B5">
        <w:tc>
          <w:tcPr>
            <w:tcW w:w="2547" w:type="dxa"/>
          </w:tcPr>
          <w:p w:rsidR="002E11B5" w:rsidRDefault="002E11B5">
            <w:r>
              <w:t>Fecha informe:</w:t>
            </w:r>
          </w:p>
        </w:tc>
        <w:tc>
          <w:tcPr>
            <w:tcW w:w="5947" w:type="dxa"/>
          </w:tcPr>
          <w:p w:rsidR="002E11B5" w:rsidRPr="002E11B5" w:rsidRDefault="00F037FB">
            <w:pPr>
              <w:rPr>
                <w:i/>
                <w:color w:val="A6A6A6" w:themeColor="background1" w:themeShade="A6"/>
              </w:rPr>
            </w:pPr>
            <w:r>
              <w:rPr>
                <w:i/>
                <w:color w:val="A6A6A6" w:themeColor="background1" w:themeShade="A6"/>
              </w:rPr>
              <w:t>24</w:t>
            </w:r>
            <w:r w:rsidR="007B6C1E">
              <w:rPr>
                <w:i/>
                <w:color w:val="A6A6A6" w:themeColor="background1" w:themeShade="A6"/>
              </w:rPr>
              <w:t>/02/2017</w:t>
            </w:r>
          </w:p>
        </w:tc>
      </w:tr>
      <w:tr w:rsidR="002E11B5" w:rsidTr="002E11B5">
        <w:tc>
          <w:tcPr>
            <w:tcW w:w="2547" w:type="dxa"/>
          </w:tcPr>
          <w:p w:rsidR="002E11B5" w:rsidRDefault="002E11B5">
            <w:r>
              <w:t>Fecha próximo informe:</w:t>
            </w:r>
          </w:p>
        </w:tc>
        <w:tc>
          <w:tcPr>
            <w:tcW w:w="5947" w:type="dxa"/>
          </w:tcPr>
          <w:p w:rsidR="002E11B5" w:rsidRPr="002E11B5" w:rsidRDefault="00F037FB">
            <w:pPr>
              <w:rPr>
                <w:i/>
                <w:color w:val="A6A6A6" w:themeColor="background1" w:themeShade="A6"/>
              </w:rPr>
            </w:pPr>
            <w:r>
              <w:rPr>
                <w:i/>
                <w:color w:val="A6A6A6" w:themeColor="background1" w:themeShade="A6"/>
              </w:rPr>
              <w:t>10/03</w:t>
            </w:r>
            <w:r w:rsidR="007B6C1E">
              <w:rPr>
                <w:i/>
                <w:color w:val="A6A6A6" w:themeColor="background1" w:themeShade="A6"/>
              </w:rPr>
              <w:t>/2017</w:t>
            </w:r>
          </w:p>
        </w:tc>
      </w:tr>
      <w:tr w:rsidR="002E11B5" w:rsidTr="002E11B5">
        <w:tc>
          <w:tcPr>
            <w:tcW w:w="2547" w:type="dxa"/>
          </w:tcPr>
          <w:p w:rsidR="002E11B5" w:rsidRDefault="002E11B5">
            <w:r>
              <w:t>Alumnos que presentan:</w:t>
            </w:r>
          </w:p>
        </w:tc>
        <w:tc>
          <w:tcPr>
            <w:tcW w:w="5947" w:type="dxa"/>
          </w:tcPr>
          <w:p w:rsidR="002E11B5" w:rsidRDefault="007B6C1E">
            <w:pPr>
              <w:rPr>
                <w:i/>
                <w:color w:val="A6A6A6" w:themeColor="background1" w:themeShade="A6"/>
              </w:rPr>
            </w:pPr>
            <w:r>
              <w:rPr>
                <w:i/>
                <w:color w:val="A6A6A6" w:themeColor="background1" w:themeShade="A6"/>
              </w:rPr>
              <w:t>Jose María Ortiz García</w:t>
            </w:r>
          </w:p>
          <w:p w:rsidR="007B6C1E" w:rsidRPr="002E11B5" w:rsidRDefault="007B6C1E">
            <w:pPr>
              <w:rPr>
                <w:i/>
                <w:color w:val="A6A6A6" w:themeColor="background1" w:themeShade="A6"/>
              </w:rPr>
            </w:pPr>
            <w:r>
              <w:rPr>
                <w:i/>
                <w:color w:val="A6A6A6" w:themeColor="background1" w:themeShade="A6"/>
              </w:rPr>
              <w:t>Miguel Córdoba Alonso</w:t>
            </w:r>
          </w:p>
        </w:tc>
      </w:tr>
      <w:tr w:rsidR="002E11B5" w:rsidTr="00BD3169">
        <w:tc>
          <w:tcPr>
            <w:tcW w:w="8494" w:type="dxa"/>
            <w:gridSpan w:val="2"/>
          </w:tcPr>
          <w:p w:rsidR="002E11B5" w:rsidRDefault="002E11B5">
            <w:r>
              <w:t>Alumnos y tareas a desarrollar:</w:t>
            </w:r>
          </w:p>
        </w:tc>
      </w:tr>
      <w:tr w:rsidR="002E11B5" w:rsidTr="00734BD3">
        <w:tc>
          <w:tcPr>
            <w:tcW w:w="8494" w:type="dxa"/>
            <w:gridSpan w:val="2"/>
          </w:tcPr>
          <w:p w:rsidR="002E11B5" w:rsidRDefault="002E11B5" w:rsidP="00452829">
            <w:pPr>
              <w:jc w:val="both"/>
              <w:rPr>
                <w:i/>
                <w:color w:val="A6A6A6" w:themeColor="background1" w:themeShade="A6"/>
              </w:rPr>
            </w:pPr>
          </w:p>
          <w:p w:rsidR="00CB59ED" w:rsidRDefault="00CB59ED" w:rsidP="00452829">
            <w:pPr>
              <w:jc w:val="both"/>
              <w:rPr>
                <w:i/>
              </w:rPr>
            </w:pPr>
            <w:r w:rsidRPr="00CB59ED">
              <w:rPr>
                <w:i/>
              </w:rPr>
              <w:t xml:space="preserve">En estas semanas vamos a avanzar con el proyecto generando contenido visual a través de los elementos recogidos de la base de datos. </w:t>
            </w:r>
          </w:p>
          <w:p w:rsidR="00CB59ED" w:rsidRDefault="00CB59ED" w:rsidP="00452829">
            <w:pPr>
              <w:jc w:val="both"/>
              <w:rPr>
                <w:i/>
              </w:rPr>
            </w:pPr>
          </w:p>
          <w:p w:rsidR="00CB59ED" w:rsidRPr="00CB59ED" w:rsidRDefault="00CB59ED" w:rsidP="00452829">
            <w:pPr>
              <w:jc w:val="both"/>
              <w:rPr>
                <w:i/>
              </w:rPr>
            </w:pPr>
            <w:r>
              <w:rPr>
                <w:b/>
                <w:i/>
              </w:rPr>
              <w:t>Jose</w:t>
            </w:r>
            <w:r>
              <w:rPr>
                <w:i/>
              </w:rPr>
              <w:t xml:space="preserve"> va a trabajar la parte de </w:t>
            </w:r>
            <w:proofErr w:type="spellStart"/>
            <w:r>
              <w:rPr>
                <w:i/>
              </w:rPr>
              <w:t>Rstudio</w:t>
            </w:r>
            <w:proofErr w:type="spellEnd"/>
            <w:r>
              <w:rPr>
                <w:i/>
              </w:rPr>
              <w:t xml:space="preserve">, recogiendo todos los datos que necesitamos y escribiéndolos en un archivo </w:t>
            </w:r>
            <w:proofErr w:type="spellStart"/>
            <w:r>
              <w:rPr>
                <w:i/>
              </w:rPr>
              <w:t>csv</w:t>
            </w:r>
            <w:proofErr w:type="spellEnd"/>
            <w:r w:rsidR="00452829">
              <w:rPr>
                <w:i/>
              </w:rPr>
              <w:t>. Aunque el contenido no es realmente dinámico, pensamos implementar una automatización diaria de la lectura de la base de datos para que puedan percibirse los cambios en la lectura y las estadísticas de los recursos recogidos.</w:t>
            </w:r>
          </w:p>
          <w:p w:rsidR="00294504" w:rsidRDefault="00294504" w:rsidP="00452829">
            <w:pPr>
              <w:jc w:val="both"/>
              <w:rPr>
                <w:i/>
                <w:color w:val="A6A6A6" w:themeColor="background1" w:themeShade="A6"/>
              </w:rPr>
            </w:pPr>
          </w:p>
          <w:p w:rsidR="00CB59ED" w:rsidRPr="00CB59ED" w:rsidRDefault="00CB59ED" w:rsidP="00452829">
            <w:pPr>
              <w:jc w:val="both"/>
              <w:rPr>
                <w:i/>
              </w:rPr>
            </w:pPr>
            <w:r>
              <w:rPr>
                <w:b/>
                <w:i/>
              </w:rPr>
              <w:t>Miguel</w:t>
            </w:r>
            <w:r>
              <w:rPr>
                <w:i/>
              </w:rPr>
              <w:t xml:space="preserve"> va a continuar con la parte web</w:t>
            </w:r>
            <w:r w:rsidR="00452829">
              <w:rPr>
                <w:i/>
              </w:rPr>
              <w:t xml:space="preserve">, leyendo el archivo </w:t>
            </w:r>
            <w:proofErr w:type="spellStart"/>
            <w:r w:rsidR="00452829">
              <w:rPr>
                <w:i/>
              </w:rPr>
              <w:t>csv</w:t>
            </w:r>
            <w:proofErr w:type="spellEnd"/>
            <w:r w:rsidR="00452829">
              <w:rPr>
                <w:i/>
              </w:rPr>
              <w:t xml:space="preserve"> generado con R y </w:t>
            </w:r>
            <w:proofErr w:type="spellStart"/>
            <w:r w:rsidR="00452829">
              <w:rPr>
                <w:i/>
              </w:rPr>
              <w:t>parseandolo</w:t>
            </w:r>
            <w:proofErr w:type="spellEnd"/>
            <w:r w:rsidR="00452829">
              <w:rPr>
                <w:i/>
              </w:rPr>
              <w:t xml:space="preserve"> para poder mostrar los resultados. En primera instancia los resultados los mostraremos en forma de tablas y texto, aunque más adelante generaremos contenido más visual en forma de gráficas para poder representar mejor las lecturas.</w:t>
            </w:r>
            <w:bookmarkStart w:id="0" w:name="_GoBack"/>
            <w:bookmarkEnd w:id="0"/>
          </w:p>
          <w:p w:rsidR="002E11B5" w:rsidRDefault="002E11B5">
            <w:pPr>
              <w:rPr>
                <w:i/>
                <w:color w:val="A6A6A6" w:themeColor="background1" w:themeShade="A6"/>
              </w:rPr>
            </w:pPr>
          </w:p>
          <w:p w:rsidR="002E11B5" w:rsidRDefault="002E11B5">
            <w:pPr>
              <w:rPr>
                <w:i/>
                <w:color w:val="A6A6A6" w:themeColor="background1" w:themeShade="A6"/>
              </w:rPr>
            </w:pPr>
          </w:p>
          <w:p w:rsidR="002E11B5" w:rsidRDefault="002E11B5">
            <w:pPr>
              <w:rPr>
                <w:i/>
                <w:color w:val="A6A6A6" w:themeColor="background1" w:themeShade="A6"/>
              </w:rPr>
            </w:pPr>
          </w:p>
          <w:p w:rsidR="002E11B5" w:rsidRDefault="002E11B5">
            <w:pPr>
              <w:rPr>
                <w:i/>
                <w:color w:val="A6A6A6" w:themeColor="background1" w:themeShade="A6"/>
              </w:rPr>
            </w:pPr>
          </w:p>
          <w:p w:rsidR="002E11B5" w:rsidRDefault="002E11B5">
            <w:pPr>
              <w:rPr>
                <w:i/>
                <w:color w:val="A6A6A6" w:themeColor="background1" w:themeShade="A6"/>
              </w:rPr>
            </w:pPr>
          </w:p>
          <w:p w:rsidR="002E11B5" w:rsidRDefault="002E11B5">
            <w:pPr>
              <w:rPr>
                <w:i/>
                <w:color w:val="A6A6A6" w:themeColor="background1" w:themeShade="A6"/>
              </w:rPr>
            </w:pPr>
          </w:p>
          <w:p w:rsidR="002E11B5" w:rsidRDefault="002E11B5">
            <w:pPr>
              <w:rPr>
                <w:i/>
                <w:color w:val="A6A6A6" w:themeColor="background1" w:themeShade="A6"/>
              </w:rPr>
            </w:pPr>
          </w:p>
          <w:p w:rsidR="002E11B5" w:rsidRDefault="002E11B5">
            <w:pPr>
              <w:rPr>
                <w:i/>
                <w:color w:val="A6A6A6" w:themeColor="background1" w:themeShade="A6"/>
              </w:rPr>
            </w:pPr>
          </w:p>
          <w:p w:rsidR="002E11B5" w:rsidRDefault="002E11B5">
            <w:pPr>
              <w:rPr>
                <w:i/>
                <w:color w:val="A6A6A6" w:themeColor="background1" w:themeShade="A6"/>
              </w:rPr>
            </w:pPr>
          </w:p>
          <w:p w:rsidR="002E11B5" w:rsidRDefault="002E11B5">
            <w:pPr>
              <w:rPr>
                <w:i/>
                <w:color w:val="A6A6A6" w:themeColor="background1" w:themeShade="A6"/>
              </w:rPr>
            </w:pPr>
          </w:p>
          <w:p w:rsidR="002E11B5" w:rsidRDefault="002E11B5">
            <w:pPr>
              <w:rPr>
                <w:i/>
                <w:color w:val="A6A6A6" w:themeColor="background1" w:themeShade="A6"/>
              </w:rPr>
            </w:pPr>
          </w:p>
          <w:p w:rsidR="002E11B5" w:rsidRDefault="002E11B5">
            <w:pPr>
              <w:rPr>
                <w:i/>
                <w:color w:val="A6A6A6" w:themeColor="background1" w:themeShade="A6"/>
              </w:rPr>
            </w:pPr>
          </w:p>
          <w:p w:rsidR="002E11B5" w:rsidRDefault="002E11B5">
            <w:pPr>
              <w:rPr>
                <w:i/>
                <w:color w:val="A6A6A6" w:themeColor="background1" w:themeShade="A6"/>
              </w:rPr>
            </w:pPr>
          </w:p>
          <w:p w:rsidR="002E11B5" w:rsidRDefault="002E11B5">
            <w:pPr>
              <w:rPr>
                <w:i/>
                <w:color w:val="A6A6A6" w:themeColor="background1" w:themeShade="A6"/>
              </w:rPr>
            </w:pPr>
          </w:p>
          <w:p w:rsidR="002E11B5" w:rsidRDefault="002E11B5">
            <w:pPr>
              <w:rPr>
                <w:i/>
                <w:color w:val="A6A6A6" w:themeColor="background1" w:themeShade="A6"/>
              </w:rPr>
            </w:pPr>
          </w:p>
          <w:p w:rsidR="002E11B5" w:rsidRDefault="002E11B5">
            <w:pPr>
              <w:rPr>
                <w:i/>
                <w:color w:val="A6A6A6" w:themeColor="background1" w:themeShade="A6"/>
              </w:rPr>
            </w:pPr>
          </w:p>
          <w:p w:rsidR="002E11B5" w:rsidRDefault="002E11B5">
            <w:pPr>
              <w:rPr>
                <w:i/>
                <w:color w:val="A6A6A6" w:themeColor="background1" w:themeShade="A6"/>
              </w:rPr>
            </w:pPr>
          </w:p>
          <w:p w:rsidR="002E11B5" w:rsidRDefault="002E11B5">
            <w:pPr>
              <w:rPr>
                <w:i/>
                <w:color w:val="A6A6A6" w:themeColor="background1" w:themeShade="A6"/>
              </w:rPr>
            </w:pPr>
          </w:p>
          <w:p w:rsidR="002E11B5" w:rsidRDefault="002E11B5">
            <w:pPr>
              <w:rPr>
                <w:i/>
                <w:color w:val="A6A6A6" w:themeColor="background1" w:themeShade="A6"/>
              </w:rPr>
            </w:pPr>
          </w:p>
          <w:p w:rsidR="002E11B5" w:rsidRDefault="002E11B5">
            <w:pPr>
              <w:rPr>
                <w:i/>
                <w:color w:val="A6A6A6" w:themeColor="background1" w:themeShade="A6"/>
              </w:rPr>
            </w:pPr>
          </w:p>
          <w:p w:rsidR="002E11B5" w:rsidRDefault="002E11B5">
            <w:pPr>
              <w:rPr>
                <w:i/>
                <w:color w:val="A6A6A6" w:themeColor="background1" w:themeShade="A6"/>
              </w:rPr>
            </w:pPr>
          </w:p>
          <w:p w:rsidR="002E11B5" w:rsidRDefault="002E11B5">
            <w:pPr>
              <w:rPr>
                <w:i/>
                <w:color w:val="A6A6A6" w:themeColor="background1" w:themeShade="A6"/>
              </w:rPr>
            </w:pPr>
          </w:p>
          <w:p w:rsidR="002E11B5" w:rsidRDefault="002E11B5">
            <w:pPr>
              <w:rPr>
                <w:i/>
                <w:color w:val="A6A6A6" w:themeColor="background1" w:themeShade="A6"/>
              </w:rPr>
            </w:pPr>
          </w:p>
          <w:p w:rsidR="002E11B5" w:rsidRDefault="002E11B5">
            <w:pPr>
              <w:rPr>
                <w:i/>
                <w:color w:val="A6A6A6" w:themeColor="background1" w:themeShade="A6"/>
              </w:rPr>
            </w:pPr>
          </w:p>
          <w:p w:rsidR="002E11B5" w:rsidRPr="002E11B5" w:rsidRDefault="002E11B5">
            <w:pPr>
              <w:rPr>
                <w:i/>
                <w:color w:val="A6A6A6" w:themeColor="background1" w:themeShade="A6"/>
              </w:rPr>
            </w:pPr>
          </w:p>
        </w:tc>
      </w:tr>
    </w:tbl>
    <w:p w:rsidR="002E11B5" w:rsidRDefault="002E11B5"/>
    <w:sectPr w:rsidR="002E11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6FD"/>
    <w:rsid w:val="00233B81"/>
    <w:rsid w:val="00294504"/>
    <w:rsid w:val="002E11B5"/>
    <w:rsid w:val="00452829"/>
    <w:rsid w:val="007B6C1E"/>
    <w:rsid w:val="00A93257"/>
    <w:rsid w:val="00B216FD"/>
    <w:rsid w:val="00C82D87"/>
    <w:rsid w:val="00CB59ED"/>
    <w:rsid w:val="00D104A9"/>
    <w:rsid w:val="00F03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25ACE7"/>
  <w15:chartTrackingRefBased/>
  <w15:docId w15:val="{5F801C40-DFA6-4271-A3D6-0EE85EBDC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E11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E11B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2E11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168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jvberna-home</dc:creator>
  <cp:keywords/>
  <dc:description/>
  <cp:lastModifiedBy>Miguel Córdoba</cp:lastModifiedBy>
  <cp:revision>5</cp:revision>
  <dcterms:created xsi:type="dcterms:W3CDTF">2017-02-17T16:34:00Z</dcterms:created>
  <dcterms:modified xsi:type="dcterms:W3CDTF">2017-03-03T15:41:00Z</dcterms:modified>
</cp:coreProperties>
</file>