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AC454E">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AC454E">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rsidR="00242594" w:rsidRPr="00242594" w:rsidRDefault="00242594" w:rsidP="00242594">
          <w:pPr>
            <w:pStyle w:val="TDC1"/>
            <w:rPr>
              <w:sz w:val="56"/>
              <w:szCs w:val="22"/>
              <w:lang w:eastAsia="es-ES"/>
            </w:rPr>
          </w:pPr>
          <w:hyperlink w:anchor="_Toc472364731" w:history="1">
            <w:r w:rsidRPr="00242594">
              <w:rPr>
                <w:rStyle w:val="Hipervnculo"/>
                <w:sz w:val="44"/>
              </w:rPr>
              <w:t>2.</w:t>
            </w:r>
            <w:r w:rsidRPr="00242594">
              <w:rPr>
                <w:sz w:val="56"/>
                <w:szCs w:val="22"/>
                <w:lang w:eastAsia="es-ES"/>
              </w:rPr>
              <w:tab/>
            </w:r>
            <w:r w:rsidRPr="00242594">
              <w:rPr>
                <w:rStyle w:val="Hipervnculo"/>
                <w:sz w:val="44"/>
              </w:rPr>
              <w:t>Diseño del proyecto</w:t>
            </w:r>
            <w:r w:rsidRPr="00242594">
              <w:rPr>
                <w:webHidden/>
              </w:rPr>
              <w:tab/>
            </w:r>
            <w:r w:rsidRPr="00242594">
              <w:rPr>
                <w:webHidden/>
              </w:rPr>
              <w:fldChar w:fldCharType="begin"/>
            </w:r>
            <w:r w:rsidRPr="00242594">
              <w:rPr>
                <w:webHidden/>
              </w:rPr>
              <w:instrText xml:space="preserve"> PAGEREF _Toc472364731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sz w:val="56"/>
              <w:szCs w:val="22"/>
              <w:lang w:eastAsia="es-ES"/>
            </w:rPr>
          </w:pPr>
          <w:hyperlink w:anchor="_Toc472364732" w:history="1">
            <w:r w:rsidRPr="00242594">
              <w:rPr>
                <w:rStyle w:val="Hipervnculo"/>
                <w:sz w:val="44"/>
              </w:rPr>
              <w:t>3.</w:t>
            </w:r>
            <w:r w:rsidRPr="00242594">
              <w:rPr>
                <w:sz w:val="56"/>
                <w:szCs w:val="22"/>
                <w:lang w:eastAsia="es-ES"/>
              </w:rPr>
              <w:tab/>
            </w:r>
            <w:r w:rsidRPr="00242594">
              <w:rPr>
                <w:rStyle w:val="Hipervnculo"/>
                <w:sz w:val="44"/>
              </w:rPr>
              <w:t>Marco tecnológico del proyecto</w:t>
            </w:r>
            <w:r w:rsidRPr="00242594">
              <w:rPr>
                <w:webHidden/>
              </w:rPr>
              <w:tab/>
            </w:r>
            <w:r w:rsidRPr="00242594">
              <w:rPr>
                <w:webHidden/>
              </w:rPr>
              <w:fldChar w:fldCharType="begin"/>
            </w:r>
            <w:r w:rsidRPr="00242594">
              <w:rPr>
                <w:webHidden/>
              </w:rPr>
              <w:instrText xml:space="preserve"> PAGEREF _Toc472364732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sz w:val="56"/>
              <w:szCs w:val="22"/>
              <w:lang w:eastAsia="es-ES"/>
            </w:rPr>
          </w:pPr>
          <w:hyperlink w:anchor="_Toc472364733" w:history="1">
            <w:r w:rsidRPr="00242594">
              <w:rPr>
                <w:rStyle w:val="Hipervnculo"/>
                <w:sz w:val="44"/>
              </w:rPr>
              <w:t>4.</w:t>
            </w:r>
            <w:r w:rsidRPr="00242594">
              <w:rPr>
                <w:sz w:val="56"/>
                <w:szCs w:val="22"/>
                <w:lang w:eastAsia="es-ES"/>
              </w:rPr>
              <w:tab/>
            </w:r>
            <w:r w:rsidRPr="00242594">
              <w:rPr>
                <w:rStyle w:val="Hipervnculo"/>
                <w:sz w:val="44"/>
              </w:rPr>
              <w:t>Objetivos SDM</w:t>
            </w:r>
            <w:r w:rsidRPr="00242594">
              <w:rPr>
                <w:webHidden/>
              </w:rPr>
              <w:tab/>
            </w:r>
            <w:r w:rsidRPr="00242594">
              <w:rPr>
                <w:webHidden/>
              </w:rPr>
              <w:fldChar w:fldCharType="begin"/>
            </w:r>
            <w:r w:rsidRPr="00242594">
              <w:rPr>
                <w:webHidden/>
              </w:rPr>
              <w:instrText xml:space="preserve"> PAGEREF _Toc472364733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rsidR="00242594" w:rsidRPr="00242594" w:rsidRDefault="00242594" w:rsidP="00242594">
          <w:pPr>
            <w:pStyle w:val="TDC1"/>
            <w:rPr>
              <w:sz w:val="56"/>
              <w:szCs w:val="22"/>
              <w:lang w:eastAsia="es-ES"/>
            </w:rPr>
          </w:pPr>
          <w:hyperlink w:anchor="_Toc472364739" w:history="1">
            <w:r w:rsidRPr="00242594">
              <w:rPr>
                <w:rStyle w:val="Hipervnculo"/>
                <w:sz w:val="44"/>
              </w:rPr>
              <w:t>5.</w:t>
            </w:r>
            <w:r w:rsidRPr="00242594">
              <w:rPr>
                <w:sz w:val="56"/>
                <w:szCs w:val="22"/>
                <w:lang w:eastAsia="es-ES"/>
              </w:rPr>
              <w:tab/>
            </w:r>
            <w:r w:rsidRPr="00242594">
              <w:rPr>
                <w:rStyle w:val="Hipervnculo"/>
                <w:sz w:val="44"/>
              </w:rPr>
              <w:t>Objetivos cumplidos</w:t>
            </w:r>
            <w:r w:rsidRPr="00242594">
              <w:rPr>
                <w:webHidden/>
              </w:rPr>
              <w:tab/>
            </w:r>
            <w:r w:rsidRPr="00242594">
              <w:rPr>
                <w:webHidden/>
              </w:rPr>
              <w:fldChar w:fldCharType="begin"/>
            </w:r>
            <w:r w:rsidRPr="00242594">
              <w:rPr>
                <w:webHidden/>
              </w:rPr>
              <w:instrText xml:space="preserve"> PAGEREF _Toc472364739 \h </w:instrText>
            </w:r>
            <w:r w:rsidRPr="00242594">
              <w:rPr>
                <w:webHidden/>
              </w:rPr>
            </w:r>
            <w:r w:rsidRPr="00242594">
              <w:rPr>
                <w:webHidden/>
              </w:rPr>
              <w:fldChar w:fldCharType="separate"/>
            </w:r>
            <w:r w:rsidRPr="00242594">
              <w:rPr>
                <w:webHidden/>
              </w:rPr>
              <w:t>4</w:t>
            </w:r>
            <w:r w:rsidRPr="00242594">
              <w:rPr>
                <w:webHidden/>
              </w:rPr>
              <w:fldChar w:fldCharType="end"/>
            </w:r>
          </w:hyperlink>
        </w:p>
        <w:p w:rsidR="00242594" w:rsidRPr="00242594" w:rsidRDefault="00242594" w:rsidP="00242594">
          <w:pPr>
            <w:pStyle w:val="TDC1"/>
            <w:rPr>
              <w:sz w:val="56"/>
              <w:szCs w:val="22"/>
              <w:lang w:eastAsia="es-ES"/>
            </w:rPr>
          </w:pPr>
          <w:hyperlink w:anchor="_Toc472364740" w:history="1">
            <w:r w:rsidRPr="00242594">
              <w:rPr>
                <w:rStyle w:val="Hipervnculo"/>
                <w:sz w:val="44"/>
              </w:rPr>
              <w:t>6.</w:t>
            </w:r>
            <w:r w:rsidRPr="00242594">
              <w:rPr>
                <w:sz w:val="56"/>
                <w:szCs w:val="22"/>
                <w:lang w:eastAsia="es-ES"/>
              </w:rPr>
              <w:tab/>
            </w:r>
            <w:r w:rsidRPr="00242594">
              <w:rPr>
                <w:rStyle w:val="Hipervnculo"/>
                <w:sz w:val="44"/>
              </w:rPr>
              <w:t>Conclusiones</w:t>
            </w:r>
            <w:r w:rsidRPr="00242594">
              <w:rPr>
                <w:webHidden/>
              </w:rPr>
              <w:tab/>
            </w:r>
            <w:r w:rsidRPr="00242594">
              <w:rPr>
                <w:webHidden/>
              </w:rPr>
              <w:fldChar w:fldCharType="begin"/>
            </w:r>
            <w:r w:rsidRPr="00242594">
              <w:rPr>
                <w:webHidden/>
              </w:rPr>
              <w:instrText xml:space="preserve"> PAGEREF _Toc472364740 \h </w:instrText>
            </w:r>
            <w:r w:rsidRPr="00242594">
              <w:rPr>
                <w:webHidden/>
              </w:rPr>
            </w:r>
            <w:r w:rsidRPr="00242594">
              <w:rPr>
                <w:webHidden/>
              </w:rPr>
              <w:fldChar w:fldCharType="separate"/>
            </w:r>
            <w:r w:rsidRPr="00242594">
              <w:rPr>
                <w:webHidden/>
              </w:rPr>
              <w:t>4</w:t>
            </w:r>
            <w:r w:rsidRPr="00242594">
              <w:rPr>
                <w:webHidden/>
              </w:rPr>
              <w:fldChar w:fldCharType="end"/>
            </w:r>
          </w:hyperlink>
        </w:p>
        <w:p w:rsidR="00F50A71" w:rsidRPr="00E71445" w:rsidRDefault="00F50A71">
          <w:pPr>
            <w:rPr>
              <w:sz w:val="40"/>
            </w:rPr>
          </w:pPr>
          <w:r w:rsidRPr="00242594">
            <w:rPr>
              <w:b/>
              <w:bCs/>
              <w:sz w:val="18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rsidR="00D23E0E" w:rsidRDefault="00D23E0E" w:rsidP="00D23E0E">
      <w:pPr>
        <w:rPr>
          <w:lang w:val="es-ES"/>
        </w:rPr>
      </w:pPr>
    </w:p>
    <w:p w:rsidR="00D23E0E" w:rsidRDefault="00D23E0E" w:rsidP="00FB08D3">
      <w:pPr>
        <w:ind w:left="360" w:firstLine="720"/>
        <w:rPr>
          <w:sz w:val="22"/>
          <w:szCs w:val="22"/>
          <w:lang w:val="es-ES"/>
        </w:rPr>
      </w:pPr>
      <w:r w:rsidRPr="006F7FDA">
        <w:rPr>
          <w:sz w:val="22"/>
          <w:szCs w:val="22"/>
          <w:lang w:val="es-ES"/>
        </w:rPr>
        <w:t xml:space="preserve">Nuestro proyecto </w:t>
      </w:r>
      <w:proofErr w:type="spellStart"/>
      <w:r w:rsidRPr="006F7FDA">
        <w:rPr>
          <w:sz w:val="22"/>
          <w:szCs w:val="22"/>
          <w:lang w:val="es-ES"/>
        </w:rPr>
        <w:t>Alpha-School</w:t>
      </w:r>
      <w:proofErr w:type="spellEnd"/>
      <w:r w:rsidRPr="006F7FDA">
        <w:rPr>
          <w:sz w:val="22"/>
          <w:szCs w:val="22"/>
          <w:lang w:val="es-ES"/>
        </w:rPr>
        <w:t xml:space="preserve">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 y padre del alumno del centro. Para alcanzar este objetivo nuestra página contará con un servicio de mensajería instantánea, los padres también podrán seguir la evolución 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 que hacer su hijo</w:t>
      </w:r>
      <w:r w:rsidR="007F3A6C">
        <w:rPr>
          <w:sz w:val="22"/>
          <w:szCs w:val="22"/>
          <w:lang w:val="es-ES"/>
        </w:rPr>
        <w:t>/a</w:t>
      </w:r>
      <w:r w:rsidR="00AE47B9">
        <w:rPr>
          <w:sz w:val="22"/>
          <w:szCs w:val="22"/>
          <w:lang w:val="es-ES"/>
        </w:rPr>
        <w:t xml:space="preserve"> </w:t>
      </w:r>
      <w:r w:rsidR="00AE47B9">
        <w:rPr>
          <w:sz w:val="22"/>
          <w:szCs w:val="22"/>
          <w:lang w:val="es-ES"/>
        </w:rPr>
        <w:t>y cuando tienen que ser entrega</w:t>
      </w:r>
      <w:r w:rsidR="00AE47B9">
        <w:rPr>
          <w:sz w:val="22"/>
          <w:szCs w:val="22"/>
          <w:lang w:val="es-ES"/>
        </w:rPr>
        <w:t>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eliminar el típico papel que se le da al alumno y que muchas veces se pierde. </w:t>
      </w:r>
    </w:p>
    <w:p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rsidR="007F3A6C" w:rsidRDefault="007F3A6C" w:rsidP="007F3A6C">
      <w:pPr>
        <w:pStyle w:val="Prrafodelista"/>
        <w:numPr>
          <w:ilvl w:val="0"/>
          <w:numId w:val="5"/>
        </w:numPr>
        <w:rPr>
          <w:sz w:val="22"/>
          <w:szCs w:val="22"/>
          <w:lang w:val="es-ES"/>
        </w:rPr>
      </w:pPr>
      <w:r>
        <w:rPr>
          <w:sz w:val="22"/>
          <w:szCs w:val="22"/>
          <w:lang w:val="es-ES"/>
        </w:rPr>
        <w:t>Publicar anuncios</w:t>
      </w:r>
    </w:p>
    <w:p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rsidR="007F3A6C" w:rsidRDefault="007F3A6C" w:rsidP="007F3A6C">
      <w:pPr>
        <w:pStyle w:val="Prrafodelista"/>
        <w:numPr>
          <w:ilvl w:val="0"/>
          <w:numId w:val="5"/>
        </w:numPr>
        <w:rPr>
          <w:sz w:val="22"/>
          <w:szCs w:val="22"/>
          <w:lang w:val="es-ES"/>
        </w:rPr>
      </w:pPr>
      <w:r>
        <w:rPr>
          <w:sz w:val="22"/>
          <w:szCs w:val="22"/>
          <w:lang w:val="es-ES"/>
        </w:rPr>
        <w:t>Ponerse en contacto con los padres</w:t>
      </w:r>
    </w:p>
    <w:p w:rsidR="007F3A6C" w:rsidRDefault="007F3A6C" w:rsidP="007F3A6C">
      <w:pPr>
        <w:pStyle w:val="Prrafodelista"/>
        <w:numPr>
          <w:ilvl w:val="0"/>
          <w:numId w:val="5"/>
        </w:numPr>
        <w:rPr>
          <w:sz w:val="22"/>
          <w:szCs w:val="22"/>
          <w:lang w:val="es-ES"/>
        </w:rPr>
      </w:pPr>
      <w:r>
        <w:rPr>
          <w:sz w:val="22"/>
          <w:szCs w:val="22"/>
          <w:lang w:val="es-ES"/>
        </w:rPr>
        <w:t>Enviar autorizaciones a los padres</w:t>
      </w:r>
    </w:p>
    <w:p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rsidR="007F3A6C" w:rsidRDefault="007F3A6C" w:rsidP="007F3A6C">
      <w:pPr>
        <w:pStyle w:val="Prrafodelista"/>
        <w:numPr>
          <w:ilvl w:val="0"/>
          <w:numId w:val="5"/>
        </w:numPr>
        <w:rPr>
          <w:sz w:val="22"/>
          <w:szCs w:val="22"/>
          <w:lang w:val="es-ES"/>
        </w:rPr>
      </w:pPr>
      <w:r>
        <w:rPr>
          <w:sz w:val="22"/>
          <w:szCs w:val="22"/>
          <w:lang w:val="es-ES"/>
        </w:rPr>
        <w:t>Comunicarse con otros profesores</w:t>
      </w:r>
    </w:p>
    <w:p w:rsidR="007F3A6C" w:rsidRDefault="007F3A6C" w:rsidP="007F3A6C">
      <w:pPr>
        <w:pStyle w:val="Prrafodelista"/>
        <w:numPr>
          <w:ilvl w:val="0"/>
          <w:numId w:val="5"/>
        </w:numPr>
        <w:rPr>
          <w:sz w:val="22"/>
          <w:szCs w:val="22"/>
          <w:lang w:val="es-ES"/>
        </w:rPr>
      </w:pPr>
      <w:r>
        <w:rPr>
          <w:sz w:val="22"/>
          <w:szCs w:val="22"/>
          <w:lang w:val="es-ES"/>
        </w:rPr>
        <w:t>Apuntar faltas de asistencia</w:t>
      </w:r>
    </w:p>
    <w:p w:rsidR="007F3A6C" w:rsidRDefault="007F3A6C" w:rsidP="00FB08D3">
      <w:pPr>
        <w:ind w:firstLine="360"/>
        <w:rPr>
          <w:sz w:val="22"/>
          <w:szCs w:val="22"/>
          <w:lang w:val="es-ES"/>
        </w:rPr>
      </w:pPr>
      <w:r>
        <w:rPr>
          <w:sz w:val="22"/>
          <w:szCs w:val="22"/>
          <w:lang w:val="es-ES"/>
        </w:rPr>
        <w:t>Y los alumnos del centro podrán:</w:t>
      </w:r>
    </w:p>
    <w:p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rsidR="007F3A6C" w:rsidRDefault="007F3A6C" w:rsidP="007F3A6C">
      <w:pPr>
        <w:pStyle w:val="Prrafodelista"/>
        <w:numPr>
          <w:ilvl w:val="0"/>
          <w:numId w:val="6"/>
        </w:numPr>
        <w:rPr>
          <w:sz w:val="22"/>
          <w:szCs w:val="22"/>
          <w:lang w:val="es-ES"/>
        </w:rPr>
      </w:pPr>
      <w:r>
        <w:rPr>
          <w:sz w:val="22"/>
          <w:szCs w:val="22"/>
          <w:lang w:val="es-ES"/>
        </w:rPr>
        <w:t>Ver notas de exámenes y expediente</w:t>
      </w:r>
    </w:p>
    <w:p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rsidR="007F3A6C" w:rsidRDefault="007F3A6C" w:rsidP="007F3A6C">
      <w:pPr>
        <w:pStyle w:val="Prrafodelista"/>
        <w:numPr>
          <w:ilvl w:val="0"/>
          <w:numId w:val="6"/>
        </w:numPr>
        <w:rPr>
          <w:sz w:val="22"/>
          <w:szCs w:val="22"/>
          <w:lang w:val="es-ES"/>
        </w:rPr>
      </w:pPr>
      <w:r>
        <w:rPr>
          <w:sz w:val="22"/>
          <w:szCs w:val="22"/>
          <w:lang w:val="es-ES"/>
        </w:rPr>
        <w:t>Ver sus faltas de asistencia</w:t>
      </w:r>
    </w:p>
    <w:p w:rsidR="007F3A6C" w:rsidRPr="007F3A6C" w:rsidRDefault="007F3A6C" w:rsidP="007F3A6C">
      <w:pPr>
        <w:pStyle w:val="Prrafodelista"/>
        <w:numPr>
          <w:ilvl w:val="0"/>
          <w:numId w:val="6"/>
        </w:numPr>
        <w:rPr>
          <w:sz w:val="22"/>
          <w:szCs w:val="22"/>
          <w:lang w:val="es-ES"/>
        </w:rPr>
      </w:pPr>
      <w:r>
        <w:rPr>
          <w:sz w:val="22"/>
          <w:szCs w:val="22"/>
          <w:lang w:val="es-ES"/>
        </w:rPr>
        <w:t>Ver su horario y fechas de exámenes</w:t>
      </w:r>
    </w:p>
    <w:p w:rsidR="00C83E67" w:rsidRPr="006F7FDA" w:rsidRDefault="00C83E67" w:rsidP="00FB08D3">
      <w:pPr>
        <w:ind w:left="360" w:firstLine="720"/>
        <w:rPr>
          <w:sz w:val="22"/>
          <w:szCs w:val="22"/>
          <w:lang w:val="es-ES"/>
        </w:rPr>
      </w:pPr>
      <w:r>
        <w:rPr>
          <w:sz w:val="22"/>
          <w:szCs w:val="22"/>
          <w:lang w:val="es-ES"/>
        </w:rPr>
        <w:lastRenderedPageBreak/>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rsidR="00A47424" w:rsidRDefault="00A47424" w:rsidP="00FD03B5">
      <w:pPr>
        <w:pStyle w:val="Ttulo1"/>
        <w:numPr>
          <w:ilvl w:val="0"/>
          <w:numId w:val="3"/>
        </w:numPr>
        <w:rPr>
          <w:rFonts w:ascii="Century Gothic" w:hAnsi="Century Gothic"/>
          <w:noProof/>
          <w:color w:val="B01513"/>
          <w:sz w:val="36"/>
          <w:lang w:val="es-ES"/>
        </w:rPr>
      </w:pPr>
      <w:bookmarkStart w:id="2"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2"/>
      <w:r w:rsidR="00865EC9">
        <w:rPr>
          <w:rFonts w:ascii="Century Gothic" w:hAnsi="Century Gothic"/>
          <w:noProof/>
          <w:color w:val="B01513"/>
          <w:sz w:val="36"/>
          <w:lang w:val="es-ES"/>
        </w:rPr>
        <w:t xml:space="preserve"> </w:t>
      </w:r>
    </w:p>
    <w:p w:rsidR="00865EC9" w:rsidRDefault="00865EC9" w:rsidP="00FD03B5">
      <w:pPr>
        <w:pStyle w:val="Ttulo1"/>
        <w:numPr>
          <w:ilvl w:val="0"/>
          <w:numId w:val="3"/>
        </w:numPr>
        <w:rPr>
          <w:rFonts w:ascii="Century Gothic" w:hAnsi="Century Gothic"/>
          <w:noProof/>
          <w:color w:val="B01513"/>
          <w:sz w:val="36"/>
          <w:lang w:val="es-ES"/>
        </w:rPr>
      </w:pPr>
      <w:bookmarkStart w:id="3" w:name="_Toc472364733"/>
      <w:r>
        <w:rPr>
          <w:rFonts w:ascii="Century Gothic" w:hAnsi="Century Gothic"/>
          <w:noProof/>
          <w:color w:val="B01513"/>
          <w:sz w:val="36"/>
          <w:lang w:val="es-ES"/>
        </w:rPr>
        <w:t>Objetivos SDM</w:t>
      </w:r>
      <w:bookmarkEnd w:id="3"/>
    </w:p>
    <w:p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4" w:name="_Toc472364734"/>
      <w:r w:rsidRPr="008644A9">
        <w:rPr>
          <w:rFonts w:ascii="Century Gothic" w:hAnsi="Century Gothic"/>
          <w:noProof/>
          <w:color w:val="B01513"/>
          <w:sz w:val="32"/>
          <w:szCs w:val="32"/>
          <w:lang w:val="es-ES"/>
        </w:rPr>
        <w:t>Gestión de contenidos</w:t>
      </w:r>
      <w:bookmarkEnd w:id="4"/>
      <w:r w:rsidR="00FD03B5" w:rsidRPr="008644A9">
        <w:rPr>
          <w:rFonts w:ascii="Century Gothic" w:hAnsi="Century Gothic"/>
          <w:noProof/>
          <w:color w:val="B01513"/>
          <w:sz w:val="32"/>
          <w:szCs w:val="32"/>
          <w:lang w:val="es-ES"/>
        </w:rPr>
        <w:t xml:space="preserve"> </w:t>
      </w:r>
    </w:p>
    <w:p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FB08D3" w:rsidRDefault="00771519" w:rsidP="00FB08D3">
      <w:pPr>
        <w:ind w:left="1080" w:firstLine="720"/>
        <w:rPr>
          <w:sz w:val="22"/>
          <w:lang w:val="es-ES"/>
        </w:rPr>
      </w:pPr>
      <w:r w:rsidRPr="00FB08D3">
        <w:rPr>
          <w:sz w:val="22"/>
          <w:lang w:val="es-ES"/>
        </w:rPr>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5" w:name="_Toc472364735"/>
      <w:r w:rsidRPr="008644A9">
        <w:rPr>
          <w:rFonts w:ascii="Century Gothic" w:hAnsi="Century Gothic"/>
          <w:noProof/>
          <w:color w:val="B01513"/>
          <w:sz w:val="32"/>
          <w:szCs w:val="32"/>
          <w:lang w:val="es-ES"/>
        </w:rPr>
        <w:t>Difusión y posicionamiento (SEO)</w:t>
      </w:r>
      <w:bookmarkEnd w:id="5"/>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6" w:name="_Toc472364736"/>
      <w:r w:rsidRPr="008644A9">
        <w:rPr>
          <w:rFonts w:ascii="Century Gothic" w:hAnsi="Century Gothic"/>
          <w:noProof/>
          <w:color w:val="B01513"/>
          <w:sz w:val="32"/>
          <w:szCs w:val="32"/>
          <w:lang w:val="es-ES"/>
        </w:rPr>
        <w:t>Transformación de formatos (html-pdf)</w:t>
      </w:r>
      <w:bookmarkEnd w:id="6"/>
    </w:p>
    <w:p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w:t>
      </w:r>
      <w:proofErr w:type="spellStart"/>
      <w:r>
        <w:rPr>
          <w:sz w:val="22"/>
          <w:lang w:val="es-ES"/>
        </w:rPr>
        <w:t>html</w:t>
      </w:r>
      <w:proofErr w:type="spellEnd"/>
      <w:r>
        <w:rPr>
          <w:sz w:val="22"/>
          <w:lang w:val="es-ES"/>
        </w:rPr>
        <w:t xml:space="preserve"> de nuestra página a </w:t>
      </w:r>
      <w:proofErr w:type="spellStart"/>
      <w:r>
        <w:rPr>
          <w:sz w:val="22"/>
          <w:lang w:val="es-ES"/>
        </w:rPr>
        <w:t>pdf</w:t>
      </w:r>
      <w:proofErr w:type="spellEnd"/>
      <w:r>
        <w:rPr>
          <w:sz w:val="22"/>
          <w:lang w:val="es-ES"/>
        </w:rPr>
        <w:t xml:space="preserve">, de forma que el usuario pueda descargarse </w:t>
      </w:r>
      <w:r w:rsidR="00231555">
        <w:rPr>
          <w:sz w:val="22"/>
          <w:lang w:val="es-ES"/>
        </w:rPr>
        <w:t xml:space="preserve">la información de su cuenta que quiera en este formato, vamos a usar la librería </w:t>
      </w:r>
      <w:proofErr w:type="spellStart"/>
      <w:r w:rsidR="00231555" w:rsidRPr="00231555">
        <w:rPr>
          <w:b/>
          <w:sz w:val="22"/>
          <w:lang w:val="es-ES"/>
        </w:rPr>
        <w:t>dompdf</w:t>
      </w:r>
      <w:proofErr w:type="spellEnd"/>
      <w:r w:rsidR="00231555">
        <w:rPr>
          <w:sz w:val="22"/>
          <w:lang w:val="es-ES"/>
        </w:rPr>
        <w:t xml:space="preserve">. Es fácil de usar y además también permite transformar y descargar en formato </w:t>
      </w:r>
      <w:proofErr w:type="spellStart"/>
      <w:r w:rsidR="00231555">
        <w:rPr>
          <w:sz w:val="22"/>
          <w:lang w:val="es-ES"/>
        </w:rPr>
        <w:t>xls</w:t>
      </w:r>
      <w:proofErr w:type="spellEnd"/>
      <w:r w:rsidR="00231555">
        <w:rPr>
          <w:sz w:val="22"/>
          <w:lang w:val="es-ES"/>
        </w:rPr>
        <w:t xml:space="preserve"> o doc.</w:t>
      </w:r>
    </w:p>
    <w:p w:rsidR="00FB08D3" w:rsidRDefault="00FB08D3" w:rsidP="00FB08D3">
      <w:pPr>
        <w:ind w:left="1080" w:firstLine="720"/>
        <w:rPr>
          <w:sz w:val="22"/>
          <w:lang w:val="es-ES"/>
        </w:rPr>
      </w:pP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7"/>
      <w:r w:rsidRPr="008644A9">
        <w:rPr>
          <w:rFonts w:ascii="Century Gothic" w:hAnsi="Century Gothic"/>
          <w:noProof/>
          <w:color w:val="B01513"/>
          <w:sz w:val="32"/>
          <w:szCs w:val="32"/>
          <w:lang w:val="es-ES"/>
        </w:rPr>
        <w:lastRenderedPageBreak/>
        <w:t>Consumo API’s de terceros y propios</w:t>
      </w:r>
      <w:bookmarkEnd w:id="7"/>
    </w:p>
    <w:p w:rsidR="00FB08D3" w:rsidRDefault="00416B44" w:rsidP="00FB08D3">
      <w:pPr>
        <w:ind w:left="720" w:firstLine="720"/>
        <w:rPr>
          <w:b/>
          <w:sz w:val="22"/>
          <w:lang w:val="es-ES"/>
        </w:rPr>
      </w:pPr>
      <w:r w:rsidRPr="007D68BC">
        <w:rPr>
          <w:b/>
          <w:sz w:val="22"/>
          <w:lang w:val="es-ES"/>
        </w:rPr>
        <w:t>API PROPIA:</w:t>
      </w:r>
    </w:p>
    <w:p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11"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rsidR="00416B44" w:rsidRPr="00A47424" w:rsidRDefault="00416B44" w:rsidP="00FB08D3">
      <w:pPr>
        <w:ind w:left="144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A47424" w:rsidRDefault="00416B44" w:rsidP="00FB08D3">
      <w:pPr>
        <w:ind w:left="720" w:firstLine="720"/>
        <w:rPr>
          <w:b/>
          <w:sz w:val="22"/>
          <w:lang w:val="es-ES"/>
        </w:rPr>
      </w:pPr>
      <w:proofErr w:type="spellStart"/>
      <w:r w:rsidRPr="007D68BC">
        <w:rPr>
          <w:b/>
          <w:sz w:val="22"/>
          <w:lang w:val="es-ES"/>
        </w:rPr>
        <w:t>API</w:t>
      </w:r>
      <w:r w:rsidR="00A47424">
        <w:rPr>
          <w:b/>
          <w:sz w:val="22"/>
          <w:lang w:val="es-ES"/>
        </w:rPr>
        <w:t>’</w:t>
      </w:r>
      <w:r w:rsidRPr="007D68BC">
        <w:rPr>
          <w:b/>
          <w:sz w:val="22"/>
          <w:lang w:val="es-ES"/>
        </w:rPr>
        <w:t>s</w:t>
      </w:r>
      <w:proofErr w:type="spellEnd"/>
      <w:r w:rsidRPr="007D68BC">
        <w:rPr>
          <w:b/>
          <w:sz w:val="22"/>
          <w:lang w:val="es-ES"/>
        </w:rPr>
        <w:t xml:space="preserve"> DE TERCEROS:</w:t>
      </w:r>
    </w:p>
    <w:p w:rsidR="00416B44" w:rsidRPr="00A47424" w:rsidRDefault="00416B44" w:rsidP="00FB08D3">
      <w:pPr>
        <w:ind w:left="144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8"/>
      <w:r w:rsidRPr="008644A9">
        <w:rPr>
          <w:rFonts w:ascii="Century Gothic" w:hAnsi="Century Gothic"/>
          <w:noProof/>
          <w:color w:val="B01513"/>
          <w:sz w:val="32"/>
          <w:szCs w:val="32"/>
          <w:lang w:val="es-ES"/>
        </w:rPr>
        <w:t>Delegar autenticación</w:t>
      </w:r>
      <w:bookmarkEnd w:id="8"/>
      <w:r w:rsidRPr="008644A9">
        <w:rPr>
          <w:rFonts w:ascii="Century Gothic" w:hAnsi="Century Gothic"/>
          <w:noProof/>
          <w:color w:val="B01513"/>
          <w:sz w:val="32"/>
          <w:szCs w:val="32"/>
          <w:lang w:val="es-ES"/>
        </w:rPr>
        <w:t xml:space="preserve"> </w:t>
      </w:r>
    </w:p>
    <w:p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p>
    <w:p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w:t>
      </w:r>
      <w:r w:rsidRPr="006B467E">
        <w:rPr>
          <w:sz w:val="22"/>
          <w:szCs w:val="22"/>
          <w:lang w:val="es-ES"/>
        </w:rPr>
        <w:lastRenderedPageBreak/>
        <w:t xml:space="preserve">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rsidR="00865EC9" w:rsidRDefault="00865EC9" w:rsidP="00E00BEA">
      <w:pPr>
        <w:pStyle w:val="Ttulo1"/>
        <w:numPr>
          <w:ilvl w:val="0"/>
          <w:numId w:val="3"/>
        </w:numPr>
        <w:rPr>
          <w:sz w:val="36"/>
          <w:szCs w:val="36"/>
          <w:lang w:val="es-ES"/>
        </w:rPr>
      </w:pPr>
      <w:bookmarkStart w:id="9" w:name="_Toc472364739"/>
      <w:r>
        <w:rPr>
          <w:sz w:val="36"/>
          <w:szCs w:val="36"/>
          <w:lang w:val="es-ES"/>
        </w:rPr>
        <w:t>Objetivos cumplidos</w:t>
      </w:r>
      <w:bookmarkEnd w:id="9"/>
    </w:p>
    <w:p w:rsidR="00655548" w:rsidRPr="00655548" w:rsidRDefault="00655548" w:rsidP="00655548">
      <w:pPr>
        <w:rPr>
          <w:sz w:val="22"/>
          <w:szCs w:val="22"/>
          <w:lang w:val="es-ES"/>
        </w:rPr>
      </w:pPr>
      <w:r>
        <w:rPr>
          <w:sz w:val="22"/>
          <w:szCs w:val="22"/>
          <w:lang w:val="es-ES"/>
        </w:rPr>
        <w:t xml:space="preserve">Debido al cambio de la tecnología para el desarrollo del </w:t>
      </w:r>
      <w:proofErr w:type="spellStart"/>
      <w:r>
        <w:rPr>
          <w:sz w:val="22"/>
          <w:szCs w:val="22"/>
          <w:lang w:val="es-ES"/>
        </w:rPr>
        <w:t>backend</w:t>
      </w:r>
      <w:proofErr w:type="spellEnd"/>
      <w:r>
        <w:rPr>
          <w:sz w:val="22"/>
          <w:szCs w:val="22"/>
          <w:lang w:val="es-ES"/>
        </w:rPr>
        <w:t xml:space="preserve"> los objetivos de la asignatura no están implementados, pero si hemos investigando sobre cómo vamos a cumplir con los objetivos puestos por la asignatura</w:t>
      </w:r>
      <w:r w:rsidR="007611F5">
        <w:rPr>
          <w:sz w:val="22"/>
          <w:szCs w:val="22"/>
          <w:lang w:val="es-ES"/>
        </w:rPr>
        <w:t xml:space="preserve">. Por ejemplo, las </w:t>
      </w:r>
      <w:proofErr w:type="spellStart"/>
      <w:r w:rsidR="007611F5">
        <w:rPr>
          <w:sz w:val="22"/>
          <w:szCs w:val="22"/>
          <w:lang w:val="es-ES"/>
        </w:rPr>
        <w:t>API’s</w:t>
      </w:r>
      <w:proofErr w:type="spellEnd"/>
      <w:r w:rsidR="007611F5">
        <w:rPr>
          <w:sz w:val="22"/>
          <w:szCs w:val="22"/>
          <w:lang w:val="es-ES"/>
        </w:rPr>
        <w:t xml:space="preserve"> que vamos a usar para nuestra página(que aún estamos implementando), cómo hacer la transformación de formatos para el cual hemos hecho una prueba de cómo usar la librería para realizar la transformación.</w:t>
      </w:r>
      <w:bookmarkStart w:id="10" w:name="_GoBack"/>
      <w:bookmarkEnd w:id="10"/>
    </w:p>
    <w:p w:rsidR="00E00BEA" w:rsidRPr="00A47424" w:rsidRDefault="00865EC9" w:rsidP="00E00BEA">
      <w:pPr>
        <w:pStyle w:val="Ttulo1"/>
        <w:numPr>
          <w:ilvl w:val="0"/>
          <w:numId w:val="3"/>
        </w:numPr>
        <w:rPr>
          <w:sz w:val="36"/>
          <w:szCs w:val="36"/>
          <w:lang w:val="es-ES"/>
        </w:rPr>
      </w:pPr>
      <w:bookmarkStart w:id="11" w:name="_Toc472364740"/>
      <w:r>
        <w:rPr>
          <w:sz w:val="36"/>
          <w:szCs w:val="36"/>
          <w:lang w:val="es-ES"/>
        </w:rPr>
        <w:t>Conclusiones</w:t>
      </w:r>
      <w:bookmarkEnd w:id="11"/>
      <w:r w:rsidR="00A47424">
        <w:rPr>
          <w:sz w:val="36"/>
          <w:szCs w:val="36"/>
          <w:lang w:val="es-ES"/>
        </w:rPr>
        <w:t xml:space="preserve"> </w:t>
      </w:r>
    </w:p>
    <w:p w:rsidR="00044D6B" w:rsidRDefault="00044D6B" w:rsidP="006B467E">
      <w:pPr>
        <w:pStyle w:val="Prrafodelista"/>
        <w:ind w:firstLine="720"/>
        <w:rPr>
          <w:sz w:val="22"/>
          <w:szCs w:val="22"/>
          <w:lang w:val="es-ES"/>
        </w:rPr>
      </w:pPr>
    </w:p>
    <w:p w:rsidR="00044D6B" w:rsidRPr="006B467E" w:rsidRDefault="00044D6B" w:rsidP="006B467E">
      <w:pPr>
        <w:pStyle w:val="Prrafodelista"/>
        <w:ind w:firstLine="720"/>
        <w:rPr>
          <w:sz w:val="22"/>
          <w:szCs w:val="22"/>
          <w:lang w:val="es-ES"/>
        </w:rPr>
      </w:pPr>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4E" w:rsidRDefault="00AC454E" w:rsidP="00FD03B5">
      <w:pPr>
        <w:spacing w:after="0" w:line="240" w:lineRule="auto"/>
      </w:pPr>
      <w:r>
        <w:separator/>
      </w:r>
    </w:p>
  </w:endnote>
  <w:endnote w:type="continuationSeparator" w:id="0">
    <w:p w:rsidR="00AC454E" w:rsidRDefault="00AC454E"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4E" w:rsidRDefault="00AC454E" w:rsidP="00FD03B5">
      <w:pPr>
        <w:spacing w:after="0" w:line="240" w:lineRule="auto"/>
      </w:pPr>
      <w:r>
        <w:separator/>
      </w:r>
    </w:p>
  </w:footnote>
  <w:footnote w:type="continuationSeparator" w:id="0">
    <w:p w:rsidR="00AC454E" w:rsidRDefault="00AC454E"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44D6B"/>
    <w:rsid w:val="00082F3F"/>
    <w:rsid w:val="00101031"/>
    <w:rsid w:val="00231555"/>
    <w:rsid w:val="00242594"/>
    <w:rsid w:val="00416B44"/>
    <w:rsid w:val="00461ECB"/>
    <w:rsid w:val="00464A20"/>
    <w:rsid w:val="004B7349"/>
    <w:rsid w:val="005F3464"/>
    <w:rsid w:val="00655548"/>
    <w:rsid w:val="006B467E"/>
    <w:rsid w:val="006F7FDA"/>
    <w:rsid w:val="007611F5"/>
    <w:rsid w:val="00771519"/>
    <w:rsid w:val="007D68BC"/>
    <w:rsid w:val="007F3A6C"/>
    <w:rsid w:val="00827275"/>
    <w:rsid w:val="00856AAA"/>
    <w:rsid w:val="008644A9"/>
    <w:rsid w:val="00865EC9"/>
    <w:rsid w:val="008D4136"/>
    <w:rsid w:val="00955146"/>
    <w:rsid w:val="009E1C78"/>
    <w:rsid w:val="00A447E9"/>
    <w:rsid w:val="00A47424"/>
    <w:rsid w:val="00AC454E"/>
    <w:rsid w:val="00AE47B9"/>
    <w:rsid w:val="00C83E67"/>
    <w:rsid w:val="00D23E0E"/>
    <w:rsid w:val="00D516B9"/>
    <w:rsid w:val="00DE51CC"/>
    <w:rsid w:val="00E00BEA"/>
    <w:rsid w:val="00E71445"/>
    <w:rsid w:val="00F13414"/>
    <w:rsid w:val="00F35919"/>
    <w:rsid w:val="00F42F63"/>
    <w:rsid w:val="00F50A71"/>
    <w:rsid w:val="00FB08D3"/>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6818"/>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cerguis/codeigniter-restserv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E93844E-9B00-4727-8399-ABDF04E8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455</TotalTime>
  <Pages>6</Pages>
  <Words>1150</Words>
  <Characters>6331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Nahiara Latorre</cp:lastModifiedBy>
  <cp:revision>23</cp:revision>
  <dcterms:created xsi:type="dcterms:W3CDTF">2017-01-04T20:51:00Z</dcterms:created>
  <dcterms:modified xsi:type="dcterms:W3CDTF">2017-01-16T21:31:00Z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