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AACBE" w14:textId="77777777" w:rsidR="00D104A9" w:rsidRDefault="00233B81" w:rsidP="00B703D7">
      <w:pPr>
        <w:pStyle w:val="Ttulo1"/>
        <w:jc w:val="both"/>
      </w:pPr>
      <w:r>
        <w:t>NM</w:t>
      </w:r>
      <w:r w:rsidR="002E11B5">
        <w:t xml:space="preserve"> – Informe de seguimiento</w:t>
      </w:r>
    </w:p>
    <w:p w14:paraId="4241B9CF" w14:textId="77777777" w:rsidR="002E11B5" w:rsidRPr="002E11B5" w:rsidRDefault="002E11B5" w:rsidP="00B703D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14:paraId="4875E4F0" w14:textId="77777777" w:rsidTr="002E11B5">
        <w:tc>
          <w:tcPr>
            <w:tcW w:w="2547" w:type="dxa"/>
          </w:tcPr>
          <w:p w14:paraId="6E820A4C" w14:textId="77777777" w:rsidR="002E11B5" w:rsidRDefault="002E11B5" w:rsidP="00B703D7">
            <w:pPr>
              <w:jc w:val="both"/>
            </w:pPr>
            <w:r>
              <w:t>Nombre informe:</w:t>
            </w:r>
          </w:p>
        </w:tc>
        <w:tc>
          <w:tcPr>
            <w:tcW w:w="5947" w:type="dxa"/>
          </w:tcPr>
          <w:p w14:paraId="0DD1E61F" w14:textId="6387ECE2" w:rsidR="002E11B5" w:rsidRPr="00F02E10" w:rsidRDefault="00F02E10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Informe</w:t>
            </w:r>
            <w:r w:rsidR="008341D8">
              <w:rPr>
                <w:color w:val="000000" w:themeColor="text1"/>
              </w:rPr>
              <w:t>1_NM</w:t>
            </w:r>
          </w:p>
        </w:tc>
      </w:tr>
      <w:tr w:rsidR="002E11B5" w14:paraId="175DE081" w14:textId="77777777" w:rsidTr="002E11B5">
        <w:tc>
          <w:tcPr>
            <w:tcW w:w="2547" w:type="dxa"/>
          </w:tcPr>
          <w:p w14:paraId="6DDCB56F" w14:textId="77777777" w:rsidR="002E11B5" w:rsidRDefault="002E11B5" w:rsidP="00B703D7">
            <w:pPr>
              <w:jc w:val="both"/>
            </w:pPr>
            <w:r>
              <w:t>Nombre grupo:</w:t>
            </w:r>
          </w:p>
        </w:tc>
        <w:tc>
          <w:tcPr>
            <w:tcW w:w="5947" w:type="dxa"/>
          </w:tcPr>
          <w:p w14:paraId="472952E4" w14:textId="77777777" w:rsidR="002E11B5" w:rsidRPr="00445C71" w:rsidRDefault="00445C71" w:rsidP="00B703D7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Skyscrapers</w:t>
            </w:r>
            <w:proofErr w:type="spellEnd"/>
          </w:p>
        </w:tc>
      </w:tr>
      <w:tr w:rsidR="002E11B5" w14:paraId="005B6D34" w14:textId="77777777" w:rsidTr="002E11B5">
        <w:tc>
          <w:tcPr>
            <w:tcW w:w="2547" w:type="dxa"/>
          </w:tcPr>
          <w:p w14:paraId="077A6904" w14:textId="77777777" w:rsidR="002E11B5" w:rsidRDefault="002E11B5" w:rsidP="00B703D7">
            <w:pPr>
              <w:jc w:val="both"/>
            </w:pPr>
            <w:r>
              <w:t>Fecha informe:</w:t>
            </w:r>
          </w:p>
        </w:tc>
        <w:tc>
          <w:tcPr>
            <w:tcW w:w="5947" w:type="dxa"/>
          </w:tcPr>
          <w:p w14:paraId="7E1B821C" w14:textId="775A9D5E" w:rsidR="002E11B5" w:rsidRPr="00DB1F7C" w:rsidRDefault="00B703D7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="00DB1F7C">
              <w:rPr>
                <w:color w:val="000000" w:themeColor="text1"/>
              </w:rPr>
              <w:t>/02/2017</w:t>
            </w:r>
          </w:p>
        </w:tc>
      </w:tr>
      <w:tr w:rsidR="002E11B5" w14:paraId="1895ADE0" w14:textId="77777777" w:rsidTr="002E11B5">
        <w:tc>
          <w:tcPr>
            <w:tcW w:w="2547" w:type="dxa"/>
          </w:tcPr>
          <w:p w14:paraId="4E790F46" w14:textId="77777777" w:rsidR="002E11B5" w:rsidRDefault="002E11B5" w:rsidP="00B703D7">
            <w:pPr>
              <w:jc w:val="both"/>
            </w:pPr>
            <w:r>
              <w:t>Fecha próximo informe:</w:t>
            </w:r>
          </w:p>
        </w:tc>
        <w:tc>
          <w:tcPr>
            <w:tcW w:w="5947" w:type="dxa"/>
          </w:tcPr>
          <w:p w14:paraId="154BD0CB" w14:textId="632AE980" w:rsidR="002E11B5" w:rsidRPr="006A4585" w:rsidRDefault="00B703D7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6A4585">
              <w:rPr>
                <w:color w:val="000000" w:themeColor="text1"/>
              </w:rPr>
              <w:t>/</w:t>
            </w:r>
            <w:r w:rsidR="00D1437B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  <w:bookmarkStart w:id="0" w:name="_GoBack"/>
            <w:bookmarkEnd w:id="0"/>
            <w:r w:rsidR="006A4585">
              <w:rPr>
                <w:color w:val="000000" w:themeColor="text1"/>
              </w:rPr>
              <w:t>/2017</w:t>
            </w:r>
          </w:p>
        </w:tc>
      </w:tr>
      <w:tr w:rsidR="002E11B5" w14:paraId="1E9B8C11" w14:textId="77777777" w:rsidTr="002E11B5">
        <w:tc>
          <w:tcPr>
            <w:tcW w:w="2547" w:type="dxa"/>
          </w:tcPr>
          <w:p w14:paraId="413C31B5" w14:textId="77777777" w:rsidR="002E11B5" w:rsidRDefault="002E11B5" w:rsidP="00B703D7">
            <w:pPr>
              <w:jc w:val="both"/>
            </w:pPr>
            <w:r>
              <w:t>Alumnos que presentan:</w:t>
            </w:r>
          </w:p>
        </w:tc>
        <w:tc>
          <w:tcPr>
            <w:tcW w:w="5947" w:type="dxa"/>
          </w:tcPr>
          <w:p w14:paraId="2AEA7D7B" w14:textId="77777777" w:rsidR="00EB1EDD" w:rsidRDefault="00EB1EDD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Nerea Castellanos </w:t>
            </w:r>
          </w:p>
          <w:p w14:paraId="3D4BC399" w14:textId="4C927DA2" w:rsidR="002E11B5" w:rsidRPr="00DB1F7C" w:rsidRDefault="00DB1F7C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Julia Martínez</w:t>
            </w:r>
          </w:p>
        </w:tc>
      </w:tr>
      <w:tr w:rsidR="002E11B5" w14:paraId="072A5476" w14:textId="77777777" w:rsidTr="00BD3169">
        <w:tc>
          <w:tcPr>
            <w:tcW w:w="8494" w:type="dxa"/>
            <w:gridSpan w:val="2"/>
          </w:tcPr>
          <w:p w14:paraId="50592697" w14:textId="00DC920F" w:rsidR="002E11B5" w:rsidRDefault="002E11B5" w:rsidP="00B703D7">
            <w:pPr>
              <w:jc w:val="both"/>
            </w:pPr>
            <w:r>
              <w:t>Alumnos y tareas a desarrollar:</w:t>
            </w:r>
          </w:p>
        </w:tc>
      </w:tr>
      <w:tr w:rsidR="002E11B5" w14:paraId="0AE9539B" w14:textId="77777777" w:rsidTr="00734BD3">
        <w:tc>
          <w:tcPr>
            <w:tcW w:w="8494" w:type="dxa"/>
            <w:gridSpan w:val="2"/>
          </w:tcPr>
          <w:p w14:paraId="439852D1" w14:textId="4E3507AA" w:rsidR="00B733B6" w:rsidRDefault="00B733B6" w:rsidP="00B703D7">
            <w:pPr>
              <w:jc w:val="both"/>
              <w:rPr>
                <w:color w:val="000000" w:themeColor="text1"/>
              </w:rPr>
            </w:pPr>
          </w:p>
          <w:p w14:paraId="4E184471" w14:textId="77777777" w:rsidR="00B703D7" w:rsidRDefault="00B703D7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Búsqueda de información para realizar la infografía. Ejemplos de cómo realizar infografías y qué datos sobre nuestro juego incluir en ella.</w:t>
            </w:r>
          </w:p>
          <w:p w14:paraId="14067DCB" w14:textId="77777777" w:rsidR="00B703D7" w:rsidRDefault="00B703D7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Búsqueda de información para realizar una segunda infografía sobre la estadística de los videojuegos en el mercado. Documentación sobre:</w:t>
            </w:r>
          </w:p>
          <w:p w14:paraId="581486F2" w14:textId="77777777" w:rsidR="00B703D7" w:rsidRDefault="00B703D7" w:rsidP="00B703D7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Géneros más populares de España</w:t>
            </w:r>
          </w:p>
          <w:p w14:paraId="2689E694" w14:textId="77777777" w:rsidR="00B703D7" w:rsidRDefault="00B703D7" w:rsidP="00B703D7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Pr="00D9632A">
              <w:rPr>
                <w:color w:val="000000" w:themeColor="text1"/>
              </w:rPr>
              <w:t>rincipales pa</w:t>
            </w:r>
            <w:r>
              <w:rPr>
                <w:color w:val="000000" w:themeColor="text1"/>
              </w:rPr>
              <w:t>íses con más usuarios en Europa</w:t>
            </w:r>
          </w:p>
          <w:p w14:paraId="135F8E7D" w14:textId="77777777" w:rsidR="00B703D7" w:rsidRDefault="00B703D7" w:rsidP="00B703D7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Pr="00D9632A">
              <w:rPr>
                <w:color w:val="000000" w:themeColor="text1"/>
              </w:rPr>
              <w:t>iferencia de sexo entre los u</w:t>
            </w:r>
            <w:r>
              <w:rPr>
                <w:color w:val="000000" w:themeColor="text1"/>
              </w:rPr>
              <w:t xml:space="preserve">suarios </w:t>
            </w:r>
          </w:p>
          <w:p w14:paraId="53EA1944" w14:textId="77777777" w:rsidR="00B703D7" w:rsidRDefault="00B703D7" w:rsidP="00B703D7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Pr="00D9632A">
              <w:rPr>
                <w:color w:val="000000" w:themeColor="text1"/>
              </w:rPr>
              <w:t>suarios que adquieren juegos físicos vs usuarios que adquieren juegos online.</w:t>
            </w:r>
          </w:p>
          <w:p w14:paraId="56D826F5" w14:textId="77777777" w:rsidR="00B703D7" w:rsidRDefault="00B703D7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Documento de definición de métricas e indicadores del proyecto ajustándolo a nuestro videojuego:</w:t>
            </w:r>
          </w:p>
          <w:p w14:paraId="3D5B7C5D" w14:textId="77777777" w:rsidR="00B703D7" w:rsidRDefault="00B703D7" w:rsidP="00B703D7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 de registro</w:t>
            </w:r>
          </w:p>
          <w:p w14:paraId="79BEE32F" w14:textId="77777777" w:rsidR="00B703D7" w:rsidRDefault="00B703D7" w:rsidP="00B703D7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Reportes realizados/recibidos</w:t>
            </w:r>
          </w:p>
          <w:p w14:paraId="2B1E7564" w14:textId="77777777" w:rsidR="00B703D7" w:rsidRDefault="00B703D7" w:rsidP="00B703D7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Puntuaciones</w:t>
            </w:r>
          </w:p>
          <w:p w14:paraId="4A8A45C9" w14:textId="77777777" w:rsidR="00B703D7" w:rsidRDefault="00B703D7" w:rsidP="00B703D7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Ganancias</w:t>
            </w:r>
          </w:p>
          <w:p w14:paraId="35A3FC4C" w14:textId="77777777" w:rsidR="00B703D7" w:rsidRDefault="00B703D7" w:rsidP="00B703D7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Banners y </w:t>
            </w:r>
            <w:proofErr w:type="spellStart"/>
            <w:r>
              <w:rPr>
                <w:color w:val="000000" w:themeColor="text1"/>
              </w:rPr>
              <w:t>Posts</w:t>
            </w:r>
            <w:proofErr w:type="spellEnd"/>
            <w:r>
              <w:rPr>
                <w:color w:val="000000" w:themeColor="text1"/>
              </w:rPr>
              <w:t xml:space="preserve"> publicitarios</w:t>
            </w:r>
          </w:p>
          <w:p w14:paraId="6F12C600" w14:textId="77777777" w:rsidR="00B703D7" w:rsidRPr="00D9632A" w:rsidRDefault="00B703D7" w:rsidP="00B703D7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Servicios Premium comprados</w:t>
            </w:r>
          </w:p>
          <w:p w14:paraId="0E154BC4" w14:textId="77777777" w:rsidR="002E6AB9" w:rsidRDefault="002E6AB9" w:rsidP="00B703D7">
            <w:pPr>
              <w:jc w:val="both"/>
              <w:rPr>
                <w:color w:val="000000" w:themeColor="text1"/>
              </w:rPr>
            </w:pPr>
          </w:p>
          <w:p w14:paraId="6B23D5E2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58D13A48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6DB5CDAC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2A02070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04096AB1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84EC178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00610924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25A856F6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461CEDA4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5ED57F5F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3F8454B3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52B2342A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198800A2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118D045F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69ED68DB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53DC8A2D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4EADBA69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9D534B8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20A298F" w14:textId="77777777" w:rsidR="002E11B5" w:rsidRP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</w:tc>
      </w:tr>
    </w:tbl>
    <w:p w14:paraId="34391024" w14:textId="77777777" w:rsidR="002E11B5" w:rsidRDefault="002E11B5" w:rsidP="00B703D7">
      <w:pPr>
        <w:jc w:val="both"/>
      </w:pPr>
    </w:p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25C41"/>
    <w:multiLevelType w:val="hybridMultilevel"/>
    <w:tmpl w:val="A894AE4E"/>
    <w:lvl w:ilvl="0" w:tplc="7C5E8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20CD6"/>
    <w:multiLevelType w:val="hybridMultilevel"/>
    <w:tmpl w:val="35205B64"/>
    <w:lvl w:ilvl="0" w:tplc="04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>
    <w:nsid w:val="47ED0F86"/>
    <w:multiLevelType w:val="hybridMultilevel"/>
    <w:tmpl w:val="6F64E3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1D4D0C"/>
    <w:rsid w:val="00233B81"/>
    <w:rsid w:val="002E11B5"/>
    <w:rsid w:val="002E6AB9"/>
    <w:rsid w:val="00325910"/>
    <w:rsid w:val="00445C71"/>
    <w:rsid w:val="004B1E2A"/>
    <w:rsid w:val="00672B1D"/>
    <w:rsid w:val="006A4585"/>
    <w:rsid w:val="007760B2"/>
    <w:rsid w:val="008341D8"/>
    <w:rsid w:val="00917BA9"/>
    <w:rsid w:val="00A8235A"/>
    <w:rsid w:val="00A93257"/>
    <w:rsid w:val="00AA18B9"/>
    <w:rsid w:val="00B216FD"/>
    <w:rsid w:val="00B703D7"/>
    <w:rsid w:val="00B733B6"/>
    <w:rsid w:val="00B7694B"/>
    <w:rsid w:val="00BC2A94"/>
    <w:rsid w:val="00D104A9"/>
    <w:rsid w:val="00D1437B"/>
    <w:rsid w:val="00DB1F7C"/>
    <w:rsid w:val="00DF592B"/>
    <w:rsid w:val="00EB1EDD"/>
    <w:rsid w:val="00F02E10"/>
    <w:rsid w:val="00F3232A"/>
    <w:rsid w:val="00F7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9AE3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NEREA CASTELLANOS RODRIGUEZ</cp:lastModifiedBy>
  <cp:revision>2</cp:revision>
  <dcterms:created xsi:type="dcterms:W3CDTF">2017-02-24T16:34:00Z</dcterms:created>
  <dcterms:modified xsi:type="dcterms:W3CDTF">2017-02-24T16:34:00Z</dcterms:modified>
</cp:coreProperties>
</file>