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0472" w14:textId="77777777" w:rsidR="00827595" w:rsidRDefault="00AD2CE4" w:rsidP="00AD2CE4">
      <w:pPr>
        <w:jc w:val="center"/>
        <w:rPr>
          <w:b/>
          <w:sz w:val="32"/>
          <w:szCs w:val="32"/>
          <w:lang w:val="es-ES"/>
        </w:rPr>
      </w:pPr>
      <w:r w:rsidRPr="00AD2CE4">
        <w:rPr>
          <w:b/>
          <w:sz w:val="32"/>
          <w:szCs w:val="32"/>
          <w:lang w:val="es-ES"/>
        </w:rPr>
        <w:t>SOFTWARE PRIVATIVO</w:t>
      </w:r>
    </w:p>
    <w:p w14:paraId="440A57B7" w14:textId="77777777" w:rsidR="00AD2CE4" w:rsidRDefault="00AD2CE4" w:rsidP="00AD2CE4">
      <w:pPr>
        <w:jc w:val="center"/>
        <w:rPr>
          <w:b/>
          <w:sz w:val="32"/>
          <w:szCs w:val="32"/>
          <w:lang w:val="es-ES"/>
        </w:rPr>
      </w:pPr>
    </w:p>
    <w:p w14:paraId="5BD3DA33" w14:textId="77777777" w:rsidR="00AD2CE4" w:rsidRPr="00D22A3F" w:rsidRDefault="00AD2CE4" w:rsidP="00AD2CE4">
      <w:pPr>
        <w:jc w:val="both"/>
        <w:rPr>
          <w:lang w:val="es-ES"/>
        </w:rPr>
      </w:pPr>
      <w:r w:rsidRPr="00D22A3F">
        <w:rPr>
          <w:lang w:val="es-ES"/>
        </w:rPr>
        <w:t>QUÉ ES</w:t>
      </w:r>
    </w:p>
    <w:p w14:paraId="6966C4BF" w14:textId="77777777" w:rsidR="00AD2CE4" w:rsidRPr="00D22A3F" w:rsidRDefault="00AD2CE4" w:rsidP="00AD2CE4">
      <w:pPr>
        <w:jc w:val="both"/>
        <w:rPr>
          <w:lang w:val="es-ES"/>
        </w:rPr>
      </w:pPr>
      <w:r>
        <w:rPr>
          <w:sz w:val="32"/>
          <w:szCs w:val="32"/>
          <w:lang w:val="es-ES"/>
        </w:rPr>
        <w:tab/>
      </w:r>
      <w:r w:rsidRPr="00D22A3F">
        <w:rPr>
          <w:lang w:val="es-ES"/>
        </w:rPr>
        <w:t xml:space="preserve">Se denomina software </w:t>
      </w:r>
      <w:r w:rsidRPr="00D22A3F">
        <w:rPr>
          <w:lang w:val="es-ES"/>
        </w:rPr>
        <w:t>privativo,</w:t>
      </w:r>
      <w:r w:rsidRPr="00D22A3F">
        <w:rPr>
          <w:lang w:val="es-ES"/>
        </w:rPr>
        <w:t xml:space="preserve"> al software del cual no existe una forma libre de </w:t>
      </w:r>
      <w:r w:rsidRPr="00D22A3F">
        <w:rPr>
          <w:b/>
          <w:lang w:val="es-ES"/>
        </w:rPr>
        <w:t>acceso a su código fuente</w:t>
      </w:r>
      <w:r w:rsidRPr="00D22A3F">
        <w:rPr>
          <w:lang w:val="es-ES"/>
        </w:rPr>
        <w:t xml:space="preserve">, el cual solo se encuentra a disposición de su </w:t>
      </w:r>
      <w:r w:rsidRPr="00D22A3F">
        <w:rPr>
          <w:b/>
          <w:lang w:val="es-ES"/>
        </w:rPr>
        <w:t>desarrollador</w:t>
      </w:r>
      <w:r w:rsidRPr="00D22A3F">
        <w:rPr>
          <w:lang w:val="es-ES"/>
        </w:rPr>
        <w:t xml:space="preserve"> y no se permite su libre modificación, adaptación o incluso lectura por parte de terceros. Para la </w:t>
      </w:r>
      <w:r w:rsidRPr="00D22A3F">
        <w:rPr>
          <w:i/>
          <w:lang w:val="es-ES"/>
        </w:rPr>
        <w:t>Fundación para el Software Libre</w:t>
      </w:r>
      <w:r w:rsidRPr="00D22A3F">
        <w:rPr>
          <w:lang w:val="es-ES"/>
        </w:rPr>
        <w:t xml:space="preserve"> (</w:t>
      </w:r>
      <w:r w:rsidRPr="00D22A3F">
        <w:rPr>
          <w:b/>
          <w:lang w:val="es-ES"/>
        </w:rPr>
        <w:t>FSF</w:t>
      </w:r>
      <w:r w:rsidRPr="00D22A3F">
        <w:rPr>
          <w:lang w:val="es-ES"/>
        </w:rPr>
        <w:t xml:space="preserve">), este concepto se aplica a cualquier </w:t>
      </w:r>
      <w:r w:rsidRPr="00D22A3F">
        <w:rPr>
          <w:b/>
          <w:lang w:val="es-ES"/>
        </w:rPr>
        <w:t>programa informático</w:t>
      </w:r>
      <w:r w:rsidRPr="00D22A3F">
        <w:rPr>
          <w:lang w:val="es-ES"/>
        </w:rPr>
        <w:t xml:space="preserve"> que </w:t>
      </w:r>
      <w:r w:rsidRPr="00D22A3F">
        <w:rPr>
          <w:b/>
          <w:lang w:val="es-ES"/>
        </w:rPr>
        <w:t>no es libre</w:t>
      </w:r>
      <w:r w:rsidRPr="00D22A3F">
        <w:rPr>
          <w:lang w:val="es-ES"/>
        </w:rPr>
        <w:t xml:space="preserve"> o que solo lo es parcialmente (</w:t>
      </w:r>
      <w:proofErr w:type="spellStart"/>
      <w:r w:rsidRPr="00D22A3F">
        <w:rPr>
          <w:b/>
          <w:lang w:val="es-ES"/>
        </w:rPr>
        <w:t>semilibre</w:t>
      </w:r>
      <w:proofErr w:type="spellEnd"/>
      <w:r w:rsidRPr="00D22A3F">
        <w:rPr>
          <w:lang w:val="es-ES"/>
        </w:rPr>
        <w:t>), sea porque su uso, redistribución o modificación está prohibida, o sea porque requiere permiso expreso del titular del software.</w:t>
      </w:r>
    </w:p>
    <w:p w14:paraId="2696B4A5" w14:textId="77777777" w:rsidR="00AD2CE4" w:rsidRPr="00D22A3F" w:rsidRDefault="00AD2CE4" w:rsidP="00AD2CE4">
      <w:pPr>
        <w:jc w:val="both"/>
        <w:rPr>
          <w:lang w:val="es-ES"/>
        </w:rPr>
      </w:pPr>
    </w:p>
    <w:p w14:paraId="7E9CEEEF" w14:textId="77777777" w:rsidR="00AD2CE4" w:rsidRDefault="00AD2CE4" w:rsidP="00D22A3F">
      <w:pPr>
        <w:ind w:firstLine="708"/>
        <w:jc w:val="both"/>
        <w:rPr>
          <w:lang w:val="es-ES"/>
        </w:rPr>
      </w:pPr>
      <w:r w:rsidRPr="00D22A3F">
        <w:rPr>
          <w:lang w:val="es-ES"/>
        </w:rPr>
        <w:t>La persona física o jurídica (</w:t>
      </w:r>
      <w:r w:rsidRPr="00D22A3F">
        <w:rPr>
          <w:b/>
          <w:lang w:val="es-ES"/>
        </w:rPr>
        <w:t>compañía</w:t>
      </w:r>
      <w:r w:rsidRPr="00D22A3F">
        <w:rPr>
          <w:lang w:val="es-ES"/>
        </w:rPr>
        <w:t xml:space="preserve">, corporación, fundación, etc.), al poseer los derechos de autor sobre un software, tiene la posibilidad de </w:t>
      </w:r>
      <w:r w:rsidRPr="00D22A3F">
        <w:rPr>
          <w:b/>
          <w:lang w:val="es-ES"/>
        </w:rPr>
        <w:t>controlar</w:t>
      </w:r>
      <w:r w:rsidRPr="00D22A3F">
        <w:rPr>
          <w:lang w:val="es-ES"/>
        </w:rPr>
        <w:t xml:space="preserve"> y </w:t>
      </w:r>
      <w:r w:rsidRPr="00D22A3F">
        <w:rPr>
          <w:b/>
          <w:lang w:val="es-ES"/>
        </w:rPr>
        <w:t>restringir</w:t>
      </w:r>
      <w:r w:rsidRPr="00D22A3F">
        <w:rPr>
          <w:lang w:val="es-ES"/>
        </w:rPr>
        <w:t xml:space="preserve"> los derechos del </w:t>
      </w:r>
      <w:r w:rsidRPr="00D22A3F">
        <w:rPr>
          <w:b/>
          <w:lang w:val="es-ES"/>
        </w:rPr>
        <w:t>usuario</w:t>
      </w:r>
      <w:r w:rsidRPr="00D22A3F">
        <w:rPr>
          <w:lang w:val="es-ES"/>
        </w:rPr>
        <w:t xml:space="preserve"> sobre su programa, lo que en el software no libre implica por lo general que el usuario solo tendrá derecho a </w:t>
      </w:r>
      <w:r w:rsidRPr="00D22A3F">
        <w:rPr>
          <w:b/>
          <w:lang w:val="es-ES"/>
        </w:rPr>
        <w:t>ejecutar</w:t>
      </w:r>
      <w:r w:rsidRPr="00D22A3F">
        <w:rPr>
          <w:lang w:val="es-ES"/>
        </w:rPr>
        <w:t xml:space="preserve"> el software </w:t>
      </w:r>
      <w:r w:rsidRPr="00D22A3F">
        <w:rPr>
          <w:b/>
          <w:lang w:val="es-ES"/>
        </w:rPr>
        <w:t>bajo ciertas condiciones</w:t>
      </w:r>
      <w:r w:rsidRPr="00D22A3F">
        <w:rPr>
          <w:lang w:val="es-ES"/>
        </w:rPr>
        <w:t>, comúnmente fijadas por el proveedor, que signifique la restricción de una o varias de las cuatro libertades.</w:t>
      </w:r>
    </w:p>
    <w:p w14:paraId="65875496" w14:textId="77777777" w:rsidR="00D22A3F" w:rsidRDefault="00D22A3F" w:rsidP="00AD2CE4">
      <w:pPr>
        <w:jc w:val="both"/>
        <w:rPr>
          <w:lang w:val="es-ES"/>
        </w:rPr>
      </w:pPr>
    </w:p>
    <w:p w14:paraId="13C4F1CF" w14:textId="77777777" w:rsidR="00D22A3F" w:rsidRDefault="00D22A3F" w:rsidP="00AD2CE4">
      <w:pPr>
        <w:jc w:val="both"/>
        <w:rPr>
          <w:lang w:val="es-ES"/>
        </w:rPr>
      </w:pPr>
    </w:p>
    <w:p w14:paraId="057D5A95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>HISTORIA</w:t>
      </w:r>
    </w:p>
    <w:p w14:paraId="3508CB70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ab/>
        <w:t xml:space="preserve">En los años </w:t>
      </w:r>
      <w:r>
        <w:rPr>
          <w:b/>
          <w:lang w:val="es-ES"/>
        </w:rPr>
        <w:t>60</w:t>
      </w:r>
      <w:r>
        <w:rPr>
          <w:lang w:val="es-ES"/>
        </w:rPr>
        <w:t xml:space="preserve">, </w:t>
      </w:r>
      <w:r w:rsidRPr="00D22A3F">
        <w:rPr>
          <w:lang w:val="es-ES"/>
        </w:rPr>
        <w:t xml:space="preserve">los laboratorios </w:t>
      </w:r>
      <w:r w:rsidRPr="00D22A3F">
        <w:rPr>
          <w:b/>
          <w:lang w:val="es-ES"/>
        </w:rPr>
        <w:t>Bell</w:t>
      </w:r>
      <w:r w:rsidRPr="00D22A3F">
        <w:rPr>
          <w:lang w:val="es-ES"/>
        </w:rPr>
        <w:t xml:space="preserve"> </w:t>
      </w:r>
      <w:r w:rsidRPr="00D22A3F">
        <w:rPr>
          <w:b/>
          <w:lang w:val="es-ES"/>
        </w:rPr>
        <w:t>proporcionaron el código fuente</w:t>
      </w:r>
      <w:r>
        <w:rPr>
          <w:lang w:val="es-ES"/>
        </w:rPr>
        <w:t xml:space="preserve"> de su sistema operativo UNIX,</w:t>
      </w:r>
      <w:r w:rsidRPr="00D22A3F">
        <w:rPr>
          <w:lang w:val="es-ES"/>
        </w:rPr>
        <w:t xml:space="preserve"> y tiempo </w:t>
      </w:r>
      <w:r w:rsidRPr="00D22A3F">
        <w:rPr>
          <w:b/>
          <w:lang w:val="es-ES"/>
        </w:rPr>
        <w:t>después</w:t>
      </w:r>
      <w:r w:rsidRPr="00D22A3F">
        <w:rPr>
          <w:lang w:val="es-ES"/>
        </w:rPr>
        <w:t xml:space="preserve"> comenzó a existir lo que se conoce como </w:t>
      </w:r>
      <w:r w:rsidRPr="00D22A3F">
        <w:rPr>
          <w:b/>
          <w:lang w:val="es-ES"/>
        </w:rPr>
        <w:t>software de código cerrado</w:t>
      </w:r>
      <w:r w:rsidRPr="00D22A3F">
        <w:rPr>
          <w:lang w:val="es-ES"/>
        </w:rPr>
        <w:t xml:space="preserve">. Sin embargo, al inicio de la era de la informática, </w:t>
      </w:r>
      <w:r w:rsidRPr="00D22A3F">
        <w:rPr>
          <w:b/>
          <w:lang w:val="es-ES"/>
        </w:rPr>
        <w:t>era común</w:t>
      </w:r>
      <w:r w:rsidRPr="00D22A3F">
        <w:rPr>
          <w:lang w:val="es-ES"/>
        </w:rPr>
        <w:t xml:space="preserve"> que agrupaciones científicas estuvieran dispuestas a </w:t>
      </w:r>
      <w:r w:rsidRPr="00D22A3F">
        <w:rPr>
          <w:b/>
          <w:lang w:val="es-ES"/>
        </w:rPr>
        <w:t>ceder su código</w:t>
      </w:r>
      <w:r w:rsidRPr="00D22A3F">
        <w:rPr>
          <w:lang w:val="es-ES"/>
        </w:rPr>
        <w:t xml:space="preserve"> a terceros sin un pago por el mismo ya que tampoco había una política que lo reglamentara y además era un </w:t>
      </w:r>
      <w:r w:rsidRPr="00D22A3F">
        <w:rPr>
          <w:b/>
          <w:lang w:val="es-ES"/>
        </w:rPr>
        <w:t>beneficio común</w:t>
      </w:r>
      <w:r w:rsidRPr="00D22A3F">
        <w:rPr>
          <w:lang w:val="es-ES"/>
        </w:rPr>
        <w:t xml:space="preserve"> conocer los desarrollos ajenos en busca de la estandarización</w:t>
      </w:r>
      <w:r>
        <w:rPr>
          <w:lang w:val="es-ES"/>
        </w:rPr>
        <w:t>.</w:t>
      </w:r>
    </w:p>
    <w:p w14:paraId="2D716234" w14:textId="77777777" w:rsidR="00D22A3F" w:rsidRDefault="00D22A3F" w:rsidP="00AD2CE4">
      <w:pPr>
        <w:jc w:val="both"/>
        <w:rPr>
          <w:lang w:val="es-ES"/>
        </w:rPr>
      </w:pPr>
    </w:p>
    <w:p w14:paraId="71D1288C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ab/>
        <w:t>Es</w:t>
      </w:r>
      <w:r w:rsidRPr="00D22A3F">
        <w:rPr>
          <w:lang w:val="es-ES"/>
        </w:rPr>
        <w:t xml:space="preserve"> en </w:t>
      </w:r>
      <w:r w:rsidRPr="00D22A3F">
        <w:rPr>
          <w:b/>
          <w:lang w:val="es-ES"/>
        </w:rPr>
        <w:t>1979</w:t>
      </w:r>
      <w:r w:rsidRPr="00D22A3F">
        <w:rPr>
          <w:lang w:val="es-ES"/>
        </w:rPr>
        <w:t xml:space="preserve"> cuando el gobierno de los </w:t>
      </w:r>
      <w:r w:rsidRPr="00D22A3F">
        <w:rPr>
          <w:b/>
          <w:lang w:val="es-ES"/>
        </w:rPr>
        <w:t>Estados Unidos</w:t>
      </w:r>
      <w:r w:rsidRPr="00D22A3F">
        <w:rPr>
          <w:lang w:val="es-ES"/>
        </w:rPr>
        <w:t xml:space="preserve"> obliga a </w:t>
      </w:r>
      <w:r w:rsidRPr="00D22A3F">
        <w:rPr>
          <w:b/>
          <w:lang w:val="es-ES"/>
        </w:rPr>
        <w:t>IBM</w:t>
      </w:r>
      <w:r w:rsidRPr="00D22A3F">
        <w:rPr>
          <w:lang w:val="es-ES"/>
        </w:rPr>
        <w:t xml:space="preserve"> a </w:t>
      </w:r>
      <w:r w:rsidRPr="00D22A3F">
        <w:rPr>
          <w:b/>
          <w:lang w:val="es-ES"/>
        </w:rPr>
        <w:t>distinguir</w:t>
      </w:r>
      <w:r w:rsidRPr="00D22A3F">
        <w:rPr>
          <w:lang w:val="es-ES"/>
        </w:rPr>
        <w:t xml:space="preserve"> entre software y hardware que hasta entonces no se distinguían claramente, dando lugar a los primeros </w:t>
      </w:r>
      <w:r w:rsidRPr="00D22A3F">
        <w:rPr>
          <w:b/>
          <w:lang w:val="es-ES"/>
        </w:rPr>
        <w:t>intentos de cerrar el código de los programas</w:t>
      </w:r>
      <w:r w:rsidRPr="00D22A3F">
        <w:rPr>
          <w:lang w:val="es-ES"/>
        </w:rPr>
        <w:t xml:space="preserve">. </w:t>
      </w:r>
    </w:p>
    <w:p w14:paraId="000D83E4" w14:textId="77777777" w:rsidR="00D22A3F" w:rsidRDefault="00D22A3F" w:rsidP="00AD2CE4">
      <w:pPr>
        <w:jc w:val="both"/>
        <w:rPr>
          <w:lang w:val="es-ES"/>
        </w:rPr>
      </w:pPr>
    </w:p>
    <w:p w14:paraId="21896D37" w14:textId="77777777" w:rsidR="00D22A3F" w:rsidRDefault="00D22A3F" w:rsidP="00D22A3F">
      <w:pPr>
        <w:ind w:firstLine="708"/>
        <w:jc w:val="both"/>
        <w:rPr>
          <w:u w:val="single"/>
          <w:lang w:val="es-ES"/>
        </w:rPr>
      </w:pPr>
      <w:r w:rsidRPr="00D22A3F">
        <w:rPr>
          <w:u w:val="single"/>
          <w:lang w:val="es-ES"/>
        </w:rPr>
        <w:t>Software propietario</w:t>
      </w:r>
    </w:p>
    <w:p w14:paraId="302F90FA" w14:textId="77777777" w:rsidR="00D22A3F" w:rsidRPr="00D22A3F" w:rsidRDefault="007B00F4" w:rsidP="00D22A3F">
      <w:pPr>
        <w:ind w:firstLine="708"/>
        <w:jc w:val="both"/>
        <w:rPr>
          <w:lang w:val="es-ES"/>
        </w:rPr>
      </w:pPr>
      <w:r w:rsidRPr="007B00F4">
        <w:rPr>
          <w:b/>
          <w:lang w:val="es-ES"/>
        </w:rPr>
        <w:t>No existe consens</w:t>
      </w:r>
      <w:bookmarkStart w:id="0" w:name="_GoBack"/>
      <w:bookmarkEnd w:id="0"/>
      <w:r w:rsidRPr="007B00F4">
        <w:rPr>
          <w:b/>
          <w:lang w:val="es-ES"/>
        </w:rPr>
        <w:t>o</w:t>
      </w:r>
      <w:r w:rsidRPr="007B00F4">
        <w:rPr>
          <w:lang w:val="es-ES"/>
        </w:rPr>
        <w:t xml:space="preserve"> sobre el </w:t>
      </w:r>
      <w:r w:rsidRPr="007B00F4">
        <w:rPr>
          <w:b/>
          <w:lang w:val="es-ES"/>
        </w:rPr>
        <w:t>término</w:t>
      </w:r>
      <w:r w:rsidRPr="007B00F4">
        <w:rPr>
          <w:lang w:val="es-ES"/>
        </w:rPr>
        <w:t xml:space="preserve"> a utilizar para referirse al opuesto del </w:t>
      </w:r>
      <w:r w:rsidRPr="007B00F4">
        <w:rPr>
          <w:b/>
          <w:lang w:val="es-ES"/>
        </w:rPr>
        <w:t>software libre</w:t>
      </w:r>
      <w:r w:rsidRPr="007B00F4">
        <w:rPr>
          <w:lang w:val="es-ES"/>
        </w:rPr>
        <w:t>.</w:t>
      </w:r>
    </w:p>
    <w:sectPr w:rsidR="00D22A3F" w:rsidRPr="00D22A3F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E4"/>
    <w:rsid w:val="00713E98"/>
    <w:rsid w:val="00742095"/>
    <w:rsid w:val="007B00F4"/>
    <w:rsid w:val="00827595"/>
    <w:rsid w:val="00AD2CE4"/>
    <w:rsid w:val="00D2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66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1</cp:revision>
  <dcterms:created xsi:type="dcterms:W3CDTF">2016-11-22T09:59:00Z</dcterms:created>
  <dcterms:modified xsi:type="dcterms:W3CDTF">2016-11-22T14:32:00Z</dcterms:modified>
</cp:coreProperties>
</file>