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ind w:firstLine="567"/>
        <w:contextualSpacing w:val="0"/>
        <w:jc w:val="both"/>
        <w:rPr>
          <w:rFonts w:ascii="Verdana" w:cs="Verdana" w:eastAsia="Verdana" w:hAnsi="Verdan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567"/>
        <w:contextualSpacing w:val="0"/>
        <w:jc w:val="both"/>
        <w:rPr>
          <w:rFonts w:ascii="Verdana" w:cs="Verdana" w:eastAsia="Verdana" w:hAnsi="Verdan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567"/>
        <w:contextualSpacing w:val="0"/>
        <w:jc w:val="center"/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b w:val="1"/>
          <w:sz w:val="44"/>
          <w:szCs w:val="44"/>
          <w:rtl w:val="0"/>
        </w:rPr>
        <w:t xml:space="preserve">Proyecto</w:t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rFonts w:ascii="Verdana" w:cs="Verdana" w:eastAsia="Verdana" w:hAnsi="Verdana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sz w:val="56"/>
          <w:szCs w:val="56"/>
          <w:rtl w:val="0"/>
        </w:rPr>
        <w:t xml:space="preserve">X-Kating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567"/>
        <w:contextualSpacing w:val="0"/>
        <w:jc w:val="center"/>
        <w:rPr>
          <w:rFonts w:ascii="Verdana" w:cs="Verdana" w:eastAsia="Verdana" w:hAnsi="Verdan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567"/>
        <w:contextualSpacing w:val="0"/>
        <w:jc w:val="center"/>
        <w:rPr>
          <w:rFonts w:ascii="Verdana" w:cs="Verdana" w:eastAsia="Verdana" w:hAnsi="Verdan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567"/>
        <w:contextualSpacing w:val="0"/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Grupo</w:t>
      </w:r>
    </w:p>
    <w:p w:rsidR="00000000" w:rsidDel="00000000" w:rsidP="00000000" w:rsidRDefault="00000000" w:rsidRPr="00000000">
      <w:pPr>
        <w:spacing w:after="0" w:line="240" w:lineRule="auto"/>
        <w:ind w:firstLine="567"/>
        <w:contextualSpacing w:val="0"/>
        <w:jc w:val="center"/>
        <w:rPr>
          <w:rFonts w:ascii="Verdana" w:cs="Verdana" w:eastAsia="Verdana" w:hAnsi="Verdana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sz w:val="44"/>
          <w:szCs w:val="44"/>
          <w:rtl w:val="0"/>
        </w:rPr>
        <w:t xml:space="preserve">WASTED HORCHATA</w:t>
      </w:r>
    </w:p>
    <w:p w:rsidR="00000000" w:rsidDel="00000000" w:rsidP="00000000" w:rsidRDefault="00000000" w:rsidRPr="00000000">
      <w:pPr>
        <w:spacing w:after="0" w:line="240" w:lineRule="auto"/>
        <w:ind w:firstLine="567"/>
        <w:contextualSpacing w:val="0"/>
        <w:jc w:val="center"/>
        <w:rPr>
          <w:rFonts w:ascii="Verdana" w:cs="Verdana" w:eastAsia="Verdana" w:hAnsi="Verdan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567"/>
        <w:contextualSpacing w:val="0"/>
        <w:jc w:val="center"/>
        <w:rPr>
          <w:rFonts w:ascii="Verdana" w:cs="Verdana" w:eastAsia="Verdana" w:hAnsi="Verdan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567"/>
        <w:contextualSpacing w:val="0"/>
        <w:jc w:val="center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"DOCUMENTO DE USO"</w:t>
      </w:r>
    </w:p>
    <w:p w:rsidR="00000000" w:rsidDel="00000000" w:rsidP="00000000" w:rsidRDefault="00000000" w:rsidRPr="00000000">
      <w:pPr>
        <w:spacing w:after="0" w:line="240" w:lineRule="auto"/>
        <w:ind w:firstLine="567"/>
        <w:contextualSpacing w:val="0"/>
        <w:jc w:val="both"/>
        <w:rPr>
          <w:rFonts w:ascii="Bookman Old Style" w:cs="Bookman Old Style" w:eastAsia="Bookman Old Style" w:hAnsi="Bookman Old Style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Hito: 1</w:t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Fecha entrega: 22-12-2017</w:t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Versión: 1</w:t>
      </w:r>
    </w:p>
    <w:p w:rsidR="00000000" w:rsidDel="00000000" w:rsidP="00000000" w:rsidRDefault="00000000" w:rsidRPr="00000000">
      <w:pPr>
        <w:spacing w:after="0" w:line="240" w:lineRule="auto"/>
        <w:ind w:firstLine="567"/>
        <w:contextualSpacing w:val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567"/>
        <w:contextualSpacing w:val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567"/>
        <w:contextualSpacing w:val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567"/>
        <w:contextualSpacing w:val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567"/>
        <w:contextualSpacing w:val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8"/>
        <w:contextualSpacing w:val="0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Componentes: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287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Pablo López Iborra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287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Laura Hernández Rielo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287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Adrián Francés Lillo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287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Luis González Aracil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287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Alexei Jilinskiy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Introducción</w:t>
            <w:tab/>
            <w:t xml:space="preserve">2</w:t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      </w:t>
          </w:r>
          <w:r w:rsidDel="00000000" w:rsidR="00000000" w:rsidRPr="00000000">
            <w:rPr>
              <w:rtl w:val="0"/>
            </w:rPr>
            <w:t xml:space="preserve">  Objetivo</w:t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Mecánicas</w:t>
            <w:tab/>
            <w:t xml:space="preserve">2</w:t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        Básicas</w:t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        Especiales</w:t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        De ítem</w:t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        De la IA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Controles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Acciones básicas</w:t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Acciones generales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        Otros</w:t>
          </w:r>
          <w:r w:rsidDel="00000000" w:rsidR="00000000" w:rsidRPr="00000000">
            <w:rPr>
              <w:b w:val="1"/>
              <w:rtl w:val="0"/>
            </w:rPr>
            <w:tab/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4"/>
        </w:tabs>
        <w:spacing w:after="100" w:before="0" w:line="259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4"/>
        </w:tabs>
        <w:spacing w:after="100" w:before="0" w:line="259" w:lineRule="auto"/>
        <w:ind w:left="2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4"/>
        </w:tabs>
        <w:spacing w:after="100" w:before="0" w:line="259" w:lineRule="auto"/>
        <w:ind w:left="2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4"/>
        </w:tabs>
        <w:spacing w:after="100" w:before="0" w:line="259" w:lineRule="auto"/>
        <w:ind w:left="2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4"/>
        </w:tabs>
        <w:spacing w:after="100" w:before="0" w:line="259" w:lineRule="auto"/>
        <w:ind w:left="2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4"/>
        </w:tabs>
        <w:spacing w:after="100" w:before="0" w:line="259" w:lineRule="auto"/>
        <w:ind w:left="2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4"/>
        </w:tabs>
        <w:spacing w:after="100" w:before="0" w:line="259" w:lineRule="auto"/>
        <w:ind w:left="2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4"/>
        </w:tabs>
        <w:spacing w:after="100" w:before="0" w:line="259" w:lineRule="auto"/>
        <w:ind w:left="2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4"/>
        </w:tabs>
        <w:spacing w:after="100" w:before="0" w:line="259" w:lineRule="auto"/>
        <w:ind w:left="2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4"/>
        </w:tabs>
        <w:spacing w:after="100" w:before="0" w:line="259" w:lineRule="auto"/>
        <w:ind w:left="2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4"/>
        </w:tabs>
        <w:spacing w:after="100" w:before="0" w:line="259" w:lineRule="auto"/>
        <w:ind w:left="2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4"/>
        </w:tabs>
        <w:spacing w:after="100" w:before="0" w:line="259" w:lineRule="auto"/>
        <w:ind w:left="2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4"/>
        </w:tabs>
        <w:spacing w:after="100" w:before="0" w:line="259" w:lineRule="auto"/>
        <w:ind w:left="2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4"/>
        </w:tabs>
        <w:spacing w:after="100" w:before="0" w:line="259" w:lineRule="auto"/>
        <w:ind w:left="2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4"/>
        </w:tabs>
        <w:spacing w:after="100" w:before="0" w:line="259" w:lineRule="auto"/>
        <w:ind w:left="2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4"/>
        </w:tabs>
        <w:spacing w:after="100" w:before="0" w:line="259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4"/>
        </w:tabs>
        <w:spacing w:after="100" w:before="0" w:line="259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4"/>
        </w:tabs>
        <w:spacing w:after="100" w:before="0" w:line="259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1080" w:hanging="360"/>
        <w:contextualSpacing w:val="0"/>
        <w:jc w:val="both"/>
        <w:rPr/>
      </w:pPr>
      <w:bookmarkStart w:colFirst="0" w:colLast="0" w:name="_cld5ao5rcva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512" w:hanging="431.9999999999999"/>
        <w:contextualSpacing w:val="0"/>
        <w:jc w:val="both"/>
        <w:rPr/>
      </w:pPr>
      <w:bookmarkStart w:colFirst="0" w:colLast="0" w:name="_uzpnhwd9hyrz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El objetivo del juego es conseguir el primer puesto en la carrera. Esto se conseguirá a través de una serie de mecánicas de batalla y de movimiento, usadas tanto por el player como por la inteligencia artificial.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1080" w:hanging="360"/>
        <w:contextualSpacing w:val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Mecánicas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512" w:hanging="431.9999999999999"/>
        <w:contextualSpacing w:val="0"/>
        <w:jc w:val="both"/>
        <w:rPr/>
      </w:pPr>
      <w:bookmarkStart w:colFirst="0" w:colLast="0" w:name="_hl9gls5gva9" w:id="4"/>
      <w:bookmarkEnd w:id="4"/>
      <w:r w:rsidDel="00000000" w:rsidR="00000000" w:rsidRPr="00000000">
        <w:rPr>
          <w:rtl w:val="0"/>
        </w:rPr>
        <w:t xml:space="preserve">Básicas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944" w:hanging="504.00000000000006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Controlables por el jugador: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48" w:hanging="648.0000000000001"/>
        <w:rPr/>
      </w:pPr>
      <w:r w:rsidDel="00000000" w:rsidR="00000000" w:rsidRPr="00000000">
        <w:rPr>
          <w:rtl w:val="0"/>
        </w:rPr>
        <w:t xml:space="preserve">Avance: El player avanza con un incremento de aceleración hasta alcanzar la velocidad máxima. La velocidad de avance en las rampas disminuye o aumenta en función de si la está subiendo o bajando.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48" w:hanging="648.0000000000001"/>
        <w:rPr/>
      </w:pPr>
      <w:r w:rsidDel="00000000" w:rsidR="00000000" w:rsidRPr="00000000">
        <w:rPr>
          <w:rtl w:val="0"/>
        </w:rPr>
        <w:t xml:space="preserve">Frenado por rozamiento: Si el player deja de avanzar, el rozamiento del terreno acaba frenando su movimiento. La rapidez del frenado depende de la velocidad que éste llevase.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48" w:hanging="648.0000000000001"/>
        <w:rPr/>
      </w:pPr>
      <w:r w:rsidDel="00000000" w:rsidR="00000000" w:rsidRPr="00000000">
        <w:rPr>
          <w:rtl w:val="0"/>
        </w:rPr>
        <w:t xml:space="preserve">Frenado por tecla: El player frena contrarrestando la aceleración en un intervalo de tiempo pequeño.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48" w:hanging="648.0000000000001"/>
        <w:rPr/>
      </w:pPr>
      <w:r w:rsidDel="00000000" w:rsidR="00000000" w:rsidRPr="00000000">
        <w:rPr>
          <w:rtl w:val="0"/>
        </w:rPr>
        <w:t xml:space="preserve">Giro: El player gira a derecha e izquierda con un incremento de ángulo.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1944" w:hanging="504.00000000000006"/>
        <w:rPr>
          <w:i w:val="1"/>
        </w:rPr>
      </w:pPr>
      <w:r w:rsidDel="00000000" w:rsidR="00000000" w:rsidRPr="00000000">
        <w:rPr>
          <w:i w:val="1"/>
          <w:rtl w:val="0"/>
        </w:rPr>
        <w:t xml:space="preserve">No controlables por el jugador: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48" w:hanging="648.0000000000001"/>
        <w:rPr>
          <w:i w:val="1"/>
        </w:rPr>
      </w:pPr>
      <w:r w:rsidDel="00000000" w:rsidR="00000000" w:rsidRPr="00000000">
        <w:rPr>
          <w:rtl w:val="0"/>
        </w:rPr>
        <w:t xml:space="preserve">Colisión elástica: El player colisiona con objetos, límites del mapa y otros jugadores y su velocidad se reduce hasta frenase. Se contemplan otras implementaciones físicas en un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512" w:hanging="431.9999999999999"/>
        <w:contextualSpacing w:val="0"/>
        <w:jc w:val="both"/>
        <w:rPr/>
      </w:pPr>
      <w:bookmarkStart w:colFirst="0" w:colLast="0" w:name="_vd6923eiz271" w:id="5"/>
      <w:bookmarkEnd w:id="5"/>
      <w:r w:rsidDel="00000000" w:rsidR="00000000" w:rsidRPr="00000000">
        <w:rPr>
          <w:rtl w:val="0"/>
        </w:rPr>
        <w:t xml:space="preserve">Especiales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944" w:hanging="504.00000000000006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Controlables por el jugador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48" w:hanging="648.0000000000001"/>
        <w:rPr/>
      </w:pPr>
      <w:r w:rsidDel="00000000" w:rsidR="00000000" w:rsidRPr="00000000">
        <w:rPr>
          <w:rtl w:val="0"/>
        </w:rPr>
        <w:t xml:space="preserve">Salto: El player salta con una aceleración de salto y una aceleración de caída a causa de la fuerza gravitatoria. Puede saltar tanto en terrenos horizontales como en rampas.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48" w:hanging="648.0000000000001"/>
        <w:rPr>
          <w:u w:val="none"/>
        </w:rPr>
      </w:pPr>
      <w:r w:rsidDel="00000000" w:rsidR="00000000" w:rsidRPr="00000000">
        <w:rPr>
          <w:rtl w:val="0"/>
        </w:rPr>
        <w:t xml:space="preserve">Derrape: El player gira en un ángulo cerrado, de manera más brusca y con una aceleración extra durante un corto intervalo de tiempo.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48" w:hanging="648.0000000000001"/>
        <w:rPr>
          <w:u w:val="none"/>
        </w:rPr>
      </w:pPr>
      <w:r w:rsidDel="00000000" w:rsidR="00000000" w:rsidRPr="00000000">
        <w:rPr>
          <w:rtl w:val="0"/>
        </w:rPr>
        <w:t xml:space="preserve">Recogida de cajas: El player puede recoger cajas de ítems pasando por encima de ellas y éstas le darán un ítem de manera aleatoria si el player no tiene ninguno.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48" w:hanging="648.0000000000001"/>
        <w:rPr>
          <w:u w:val="none"/>
        </w:rPr>
      </w:pPr>
      <w:r w:rsidDel="00000000" w:rsidR="00000000" w:rsidRPr="00000000">
        <w:rPr>
          <w:rtl w:val="0"/>
        </w:rPr>
        <w:t xml:space="preserve">Uso de ítems: El player usa el ítem obtenido en una caja contra el resto de jugadores, para entorpecer su carrera y obtener ventaja.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944" w:hanging="504.00000000000006"/>
        <w:rPr>
          <w:i w:val="1"/>
        </w:rPr>
      </w:pPr>
      <w:r w:rsidDel="00000000" w:rsidR="00000000" w:rsidRPr="00000000">
        <w:rPr>
          <w:i w:val="1"/>
          <w:rtl w:val="0"/>
        </w:rPr>
        <w:t xml:space="preserve">No controlables por el jugador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48" w:hanging="648.0000000000001"/>
        <w:rPr>
          <w:i w:val="1"/>
          <w:u w:val="none"/>
        </w:rPr>
      </w:pPr>
      <w:r w:rsidDel="00000000" w:rsidR="00000000" w:rsidRPr="00000000">
        <w:rPr>
          <w:rtl w:val="0"/>
        </w:rPr>
        <w:t xml:space="preserve">Ataque por ítem: El player es atacado por otro jugador con los ítems recogidos en las cajas. Las mecánicas de cada ítem se explicarán en el siguiente apartado.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512" w:hanging="431.9999999999999"/>
        <w:jc w:val="both"/>
        <w:rPr>
          <w:color w:val="2e75b5"/>
          <w:sz w:val="26"/>
          <w:szCs w:val="26"/>
        </w:rPr>
      </w:pPr>
      <w:bookmarkStart w:colFirst="0" w:colLast="0" w:name="_q9maue4c07t" w:id="6"/>
      <w:bookmarkEnd w:id="6"/>
      <w:r w:rsidDel="00000000" w:rsidR="00000000" w:rsidRPr="00000000">
        <w:rPr>
          <w:rtl w:val="0"/>
        </w:rPr>
        <w:t xml:space="preserve">De ítem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944" w:hanging="504.00000000000006"/>
        <w:rPr>
          <w:i w:val="1"/>
        </w:rPr>
      </w:pPr>
      <w:r w:rsidDel="00000000" w:rsidR="00000000" w:rsidRPr="00000000">
        <w:rPr>
          <w:i w:val="1"/>
          <w:rtl w:val="0"/>
        </w:rPr>
        <w:t xml:space="preserve">Usados por el jugador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48" w:hanging="648.0000000000001"/>
        <w:rPr>
          <w:i w:val="1"/>
        </w:rPr>
      </w:pPr>
      <w:r w:rsidDel="00000000" w:rsidR="00000000" w:rsidRPr="00000000">
        <w:rPr>
          <w:rtl w:val="0"/>
        </w:rPr>
        <w:t xml:space="preserve">Plátano: El player coloca un obstáculo a su espalda en el terreno.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48" w:hanging="648.0000000000001"/>
        <w:rPr>
          <w:u w:val="none"/>
        </w:rPr>
      </w:pPr>
      <w:r w:rsidDel="00000000" w:rsidR="00000000" w:rsidRPr="00000000">
        <w:rPr>
          <w:rtl w:val="0"/>
        </w:rPr>
        <w:t xml:space="preserve">Estrella: El player obtiene un incremento de la velocidad máxima y una invulnerabilidad a los ítems usados en su contra.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48" w:hanging="648.0000000000001"/>
        <w:rPr>
          <w:u w:val="none"/>
        </w:rPr>
      </w:pPr>
      <w:r w:rsidDel="00000000" w:rsidR="00000000" w:rsidRPr="00000000">
        <w:rPr>
          <w:rtl w:val="0"/>
        </w:rPr>
        <w:t xml:space="preserve">Caparazón rojo: El player lanza un proyectil al jugador que tiene delante.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48" w:hanging="648.0000000000001"/>
        <w:rPr>
          <w:u w:val="none"/>
        </w:rPr>
      </w:pPr>
      <w:r w:rsidDel="00000000" w:rsidR="00000000" w:rsidRPr="00000000">
        <w:rPr>
          <w:rtl w:val="0"/>
        </w:rPr>
        <w:t xml:space="preserve">Caparazón azul: El player lanza un proyectil que impacta sobre el jugador que va en primer puesto.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48" w:hanging="648.0000000000001"/>
        <w:rPr>
          <w:u w:val="none"/>
        </w:rPr>
      </w:pPr>
      <w:r w:rsidDel="00000000" w:rsidR="00000000" w:rsidRPr="00000000">
        <w:rPr>
          <w:rtl w:val="0"/>
        </w:rPr>
        <w:t xml:space="preserve">Seta: El player obtiene un acelerón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944" w:hanging="504.00000000000006"/>
        <w:rPr>
          <w:i w:val="1"/>
        </w:rPr>
      </w:pPr>
      <w:r w:rsidDel="00000000" w:rsidR="00000000" w:rsidRPr="00000000">
        <w:rPr>
          <w:i w:val="1"/>
          <w:rtl w:val="0"/>
        </w:rPr>
        <w:t xml:space="preserve">Usados sobre el jugador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48" w:hanging="648.0000000000001"/>
        <w:rPr/>
      </w:pPr>
      <w:r w:rsidDel="00000000" w:rsidR="00000000" w:rsidRPr="00000000">
        <w:rPr>
          <w:rtl w:val="0"/>
        </w:rPr>
        <w:t xml:space="preserve">Plátano: La velocidad del player se ralentiza cuando choca con uno.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48" w:hanging="648.0000000000001"/>
        <w:rPr/>
      </w:pPr>
      <w:r w:rsidDel="00000000" w:rsidR="00000000" w:rsidRPr="00000000">
        <w:rPr>
          <w:rtl w:val="0"/>
        </w:rPr>
        <w:t xml:space="preserve">Caparazón rojo: El player frena de golpe cuando recibe el impacto.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48" w:hanging="648.0000000000001"/>
        <w:rPr>
          <w:u w:val="none"/>
        </w:rPr>
      </w:pPr>
      <w:r w:rsidDel="00000000" w:rsidR="00000000" w:rsidRPr="00000000">
        <w:rPr>
          <w:rtl w:val="0"/>
        </w:rPr>
        <w:t xml:space="preserve">Caparazón azul: El player frena de golpe cuando recibe el impacto.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512" w:hanging="431.9999999999999"/>
        <w:jc w:val="both"/>
        <w:rPr>
          <w:color w:val="2e75b5"/>
          <w:sz w:val="26"/>
          <w:szCs w:val="26"/>
        </w:rPr>
      </w:pPr>
      <w:bookmarkStart w:colFirst="0" w:colLast="0" w:name="_wejy3abckmen" w:id="7"/>
      <w:bookmarkEnd w:id="7"/>
      <w:r w:rsidDel="00000000" w:rsidR="00000000" w:rsidRPr="00000000">
        <w:rPr>
          <w:rtl w:val="0"/>
        </w:rPr>
        <w:t xml:space="preserve">De Inteligencia Artificial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944" w:hanging="504.00000000000006"/>
      </w:pPr>
      <w:r w:rsidDel="00000000" w:rsidR="00000000" w:rsidRPr="00000000">
        <w:rPr>
          <w:rtl w:val="0"/>
        </w:rPr>
        <w:t xml:space="preserve">La inteligencia artificial cuenta con las mismas mecánicas generales, especiales y de ataque que el player y hará todo lo posible por ganar la carrera.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1080" w:hanging="360"/>
        <w:contextualSpacing w:val="0"/>
        <w:jc w:val="both"/>
        <w:rPr/>
      </w:pPr>
      <w:bookmarkStart w:colFirst="0" w:colLast="0" w:name="_et49fbqk5mg" w:id="8"/>
      <w:bookmarkEnd w:id="8"/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512" w:hanging="431.9999999999999"/>
        <w:jc w:val="both"/>
        <w:rPr>
          <w:color w:val="2e75b5"/>
          <w:sz w:val="26"/>
          <w:szCs w:val="26"/>
        </w:rPr>
      </w:pPr>
      <w:bookmarkStart w:colFirst="0" w:colLast="0" w:name="_9jowvjd7hvwb" w:id="9"/>
      <w:bookmarkEnd w:id="9"/>
      <w:r w:rsidDel="00000000" w:rsidR="00000000" w:rsidRPr="00000000">
        <w:rPr>
          <w:rtl w:val="0"/>
        </w:rPr>
        <w:t xml:space="preserve">Acciones básicas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944" w:hanging="504.00000000000006"/>
      </w:pPr>
      <w:r w:rsidDel="00000000" w:rsidR="00000000" w:rsidRPr="00000000">
        <w:rPr>
          <w:rtl w:val="0"/>
        </w:rPr>
        <w:t xml:space="preserve">Tecla W: Avance.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944" w:hanging="504.00000000000006"/>
        <w:rPr>
          <w:u w:val="none"/>
        </w:rPr>
      </w:pPr>
      <w:r w:rsidDel="00000000" w:rsidR="00000000" w:rsidRPr="00000000">
        <w:rPr>
          <w:rtl w:val="0"/>
        </w:rPr>
        <w:t xml:space="preserve">Tecla S: Frenado.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944" w:hanging="504.00000000000006"/>
        <w:rPr>
          <w:u w:val="none"/>
        </w:rPr>
      </w:pPr>
      <w:r w:rsidDel="00000000" w:rsidR="00000000" w:rsidRPr="00000000">
        <w:rPr>
          <w:rtl w:val="0"/>
        </w:rPr>
        <w:t xml:space="preserve">Tecla A: Giro a la izquierda.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944" w:hanging="504.00000000000006"/>
        <w:rPr>
          <w:u w:val="none"/>
        </w:rPr>
      </w:pPr>
      <w:r w:rsidDel="00000000" w:rsidR="00000000" w:rsidRPr="00000000">
        <w:rPr>
          <w:rtl w:val="0"/>
        </w:rPr>
        <w:t xml:space="preserve">Tecla D: Giro a la derecha.</w:t>
        <w:tab/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512" w:hanging="431.9999999999999"/>
        <w:jc w:val="both"/>
        <w:rPr>
          <w:color w:val="2e75b5"/>
          <w:sz w:val="26"/>
          <w:szCs w:val="26"/>
        </w:rPr>
      </w:pPr>
      <w:bookmarkStart w:colFirst="0" w:colLast="0" w:name="_fdd1pi9zbvdi" w:id="10"/>
      <w:bookmarkEnd w:id="10"/>
      <w:r w:rsidDel="00000000" w:rsidR="00000000" w:rsidRPr="00000000">
        <w:rPr>
          <w:rtl w:val="0"/>
        </w:rPr>
        <w:t xml:space="preserve">Acciones especiales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944" w:hanging="504.00000000000006"/>
      </w:pPr>
      <w:r w:rsidDel="00000000" w:rsidR="00000000" w:rsidRPr="00000000">
        <w:rPr>
          <w:rtl w:val="0"/>
        </w:rPr>
        <w:t xml:space="preserve">Tecla T: Derrape.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944" w:hanging="504.00000000000006"/>
        <w:rPr>
          <w:u w:val="none"/>
        </w:rPr>
      </w:pPr>
      <w:r w:rsidDel="00000000" w:rsidR="00000000" w:rsidRPr="00000000">
        <w:rPr>
          <w:rtl w:val="0"/>
        </w:rPr>
        <w:t xml:space="preserve">Tecla Espacio: Salto.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944" w:hanging="504.00000000000006"/>
        <w:rPr>
          <w:u w:val="none"/>
        </w:rPr>
      </w:pPr>
      <w:r w:rsidDel="00000000" w:rsidR="00000000" w:rsidRPr="00000000">
        <w:rPr>
          <w:rtl w:val="0"/>
        </w:rPr>
        <w:t xml:space="preserve">Tecla Q: Uso de ítem.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512" w:hanging="431.9999999999999"/>
        <w:jc w:val="both"/>
        <w:rPr>
          <w:color w:val="2e75b5"/>
          <w:sz w:val="26"/>
          <w:szCs w:val="26"/>
        </w:rPr>
      </w:pPr>
      <w:bookmarkStart w:colFirst="0" w:colLast="0" w:name="_5bg0rr3ftn4b" w:id="11"/>
      <w:bookmarkEnd w:id="11"/>
      <w:r w:rsidDel="00000000" w:rsidR="00000000" w:rsidRPr="00000000">
        <w:rPr>
          <w:rtl w:val="0"/>
        </w:rPr>
        <w:t xml:space="preserve">Otros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944" w:hanging="504.00000000000006"/>
      </w:pPr>
      <w:r w:rsidDel="00000000" w:rsidR="00000000" w:rsidRPr="00000000">
        <w:rPr>
          <w:rtl w:val="0"/>
        </w:rPr>
        <w:t xml:space="preserve">Tecla I: Apagado del sonido de selección.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944" w:hanging="504.00000000000006"/>
        <w:rPr>
          <w:u w:val="none"/>
        </w:rPr>
      </w:pPr>
      <w:r w:rsidDel="00000000" w:rsidR="00000000" w:rsidRPr="00000000">
        <w:rPr>
          <w:rtl w:val="0"/>
        </w:rPr>
        <w:t xml:space="preserve">Tecla O: Apagado del sonido de la voz del personaje.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contextualSpacing w:val="0"/>
        <w:jc w:val="both"/>
        <w:rPr>
          <w:color w:val="ff0000"/>
        </w:rPr>
      </w:pPr>
      <w:bookmarkStart w:colFirst="0" w:colLast="0" w:name="_26in1rg" w:id="12"/>
      <w:bookmarkEnd w:id="12"/>
      <w:r w:rsidDel="00000000" w:rsidR="00000000" w:rsidRPr="00000000">
        <w:rPr>
          <w:color w:val="2e75b5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417" w:top="1525" w:left="1701" w:right="1701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  <w:font w:name="Arial"/>
  <w:font w:name="Times New Roman"/>
  <w:font w:name="Bookman Old Style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823b0b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567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567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567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1"/>
      <w:pBdr>
        <w:top w:space="0" w:sz="0" w:val="nil"/>
        <w:left w:space="0" w:sz="0" w:val="nil"/>
        <w:bottom w:color="823b0b" w:space="1" w:sz="24" w:val="single"/>
        <w:right w:space="0" w:sz="0" w:val="nil"/>
        <w:between w:space="0" w:sz="0" w:val="nil"/>
      </w:pBdr>
      <w:shd w:fill="auto" w:val="clear"/>
      <w:spacing w:after="120" w:before="807" w:line="259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 de Especificación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contextualSpacing w:val="0"/>
      <w:jc w:val="left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567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-47624</wp:posOffset>
          </wp:positionH>
          <wp:positionV relativeFrom="paragraph">
            <wp:posOffset>133350</wp:posOffset>
          </wp:positionV>
          <wp:extent cx="685800" cy="664845"/>
          <wp:effectExtent b="0" l="0" r="0" t="0"/>
          <wp:wrapNone/>
          <wp:docPr descr="LogoABP_4IM" id="1" name="image2.png"/>
          <a:graphic>
            <a:graphicData uri="http://schemas.openxmlformats.org/drawingml/2006/picture">
              <pic:pic>
                <pic:nvPicPr>
                  <pic:cNvPr descr="LogoABP_4IM" id="0" name="image2.png"/>
                  <pic:cNvPicPr preferRelativeResize="0"/>
                </pic:nvPicPr>
                <pic:blipFill>
                  <a:blip r:embed="rId1"/>
                  <a:srcRect b="10205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" cy="6648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ITINERARIO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1y810tw" w:id="13"/>
    <w:bookmarkEnd w:id="13"/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Creación y Entretenimiento digital </w:t>
      <w:tab/>
      <w:t xml:space="preserve">Curso 2017/18</w:t>
    </w:r>
  </w:p>
  <w:p w:rsidR="00000000" w:rsidDel="00000000" w:rsidP="00000000" w:rsidRDefault="00000000" w:rsidRPr="00000000">
    <w:pPr>
      <w:spacing w:after="0" w:line="240" w:lineRule="auto"/>
      <w:ind w:firstLine="567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807" w:line="259" w:lineRule="auto"/>
      <w:ind w:left="0" w:right="0" w:firstLine="0"/>
      <w:contextualSpacing w:val="0"/>
      <w:jc w:val="left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287" w:hanging="360.0000000000001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1.%2."/>
      <w:lvlJc w:val="left"/>
      <w:pPr>
        <w:ind w:left="1512" w:hanging="432"/>
      </w:pPr>
      <w:rPr/>
    </w:lvl>
    <w:lvl w:ilvl="2">
      <w:start w:val="1"/>
      <w:numFmt w:val="decimal"/>
      <w:lvlText w:val="%1.%2.%3."/>
      <w:lvlJc w:val="left"/>
      <w:pPr>
        <w:ind w:left="1944" w:hanging="504"/>
      </w:pPr>
      <w:rPr/>
    </w:lvl>
    <w:lvl w:ilvl="3">
      <w:start w:val="1"/>
      <w:numFmt w:val="decimal"/>
      <w:lvlText w:val="%1.%2.%3.%4."/>
      <w:lvlJc w:val="left"/>
      <w:pPr>
        <w:ind w:left="2448" w:hanging="648"/>
      </w:pPr>
      <w:rPr/>
    </w:lvl>
    <w:lvl w:ilvl="4">
      <w:start w:val="1"/>
      <w:numFmt w:val="decimal"/>
      <w:lvlText w:val="%1.%2.%3.%4.%5."/>
      <w:lvlJc w:val="left"/>
      <w:pPr>
        <w:ind w:left="2952" w:hanging="792"/>
      </w:pPr>
      <w:rPr/>
    </w:lvl>
    <w:lvl w:ilvl="5">
      <w:start w:val="1"/>
      <w:numFmt w:val="decimal"/>
      <w:lvlText w:val="%1.%2.%3.%4.%5.%6."/>
      <w:lvlJc w:val="left"/>
      <w:pPr>
        <w:ind w:left="3456" w:hanging="935.9999999999995"/>
      </w:pPr>
      <w:rPr/>
    </w:lvl>
    <w:lvl w:ilvl="6">
      <w:start w:val="1"/>
      <w:numFmt w:val="decimal"/>
      <w:lvlText w:val="%1.%2.%3.%4.%5.%6.%7."/>
      <w:lvlJc w:val="left"/>
      <w:pPr>
        <w:ind w:left="3960" w:hanging="1080"/>
      </w:pPr>
      <w:rPr/>
    </w:lvl>
    <w:lvl w:ilvl="7">
      <w:start w:val="1"/>
      <w:numFmt w:val="decimal"/>
      <w:lvlText w:val="%1.%2.%3.%4.%5.%6.%7.%8."/>
      <w:lvlJc w:val="left"/>
      <w:pPr>
        <w:ind w:left="4464" w:hanging="1224"/>
      </w:pPr>
      <w:rPr/>
    </w:lvl>
    <w:lvl w:ilvl="8">
      <w:start w:val="1"/>
      <w:numFmt w:val="decimal"/>
      <w:lvlText w:val="%1.%2.%3.%4.%5.%6.%7.%8.%9."/>
      <w:lvlJc w:val="left"/>
      <w:pPr>
        <w:ind w:left="504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