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1361194D"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9153FF" w:rsidRPr="27206815">
            <w:rPr>
              <w:rFonts w:ascii="Verdana" w:eastAsia="Verdana" w:hAnsi="Verdana" w:cs="Verdana"/>
              <w:b/>
              <w:bCs/>
              <w:i/>
              <w:iCs/>
              <w:sz w:val="44"/>
              <w:szCs w:val="44"/>
            </w:rPr>
            <w:t>SPACESHIP 1414</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6F149C9C"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9153FF" w:rsidRPr="27206815">
            <w:rPr>
              <w:rFonts w:ascii="Verdana,Times New Roman" w:eastAsia="Verdana,Times New Roman" w:hAnsi="Verdana,Times New Roman" w:cs="Verdana,Times New Roman"/>
              <w:sz w:val="44"/>
              <w:szCs w:val="44"/>
              <w:lang w:eastAsia="es-ES"/>
            </w:rPr>
            <w:t>ASYNC GAMES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74DECA16" w:rsidR="007057A8" w:rsidRPr="007057A8" w:rsidRDefault="00894A29"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 xml:space="preserve"> Hito 4 Iteración 4</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3C1276F5"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7F1819">
            <w:rPr>
              <w:rFonts w:ascii="Verdana" w:eastAsia="Times New Roman" w:hAnsi="Verdana" w:cs="Times New Roman"/>
              <w:sz w:val="28"/>
              <w:szCs w:val="24"/>
              <w:lang w:eastAsia="es-ES"/>
            </w:rPr>
            <w:t>4</w:t>
          </w:r>
        </w:p>
        <w:p w14:paraId="65F37291" w14:textId="56DF14C3"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7F1819">
            <w:rPr>
              <w:rFonts w:ascii="Verdana" w:eastAsia="Times New Roman" w:hAnsi="Verdana" w:cs="Times New Roman"/>
              <w:sz w:val="28"/>
              <w:szCs w:val="24"/>
              <w:lang w:eastAsia="es-ES"/>
            </w:rPr>
            <w:t>26</w:t>
          </w:r>
          <w:r w:rsidRPr="007057A8">
            <w:rPr>
              <w:rFonts w:ascii="Verdana" w:eastAsia="Times New Roman" w:hAnsi="Verdana" w:cs="Times New Roman"/>
              <w:sz w:val="28"/>
              <w:szCs w:val="24"/>
              <w:lang w:eastAsia="es-ES"/>
            </w:rPr>
            <w:t>-</w:t>
          </w:r>
          <w:r w:rsidR="007F1819">
            <w:rPr>
              <w:rFonts w:ascii="Verdana" w:eastAsia="Times New Roman" w:hAnsi="Verdana" w:cs="Times New Roman"/>
              <w:sz w:val="28"/>
              <w:szCs w:val="24"/>
              <w:lang w:eastAsia="es-ES"/>
            </w:rPr>
            <w:t>05</w:t>
          </w:r>
          <w:r w:rsidRPr="007057A8">
            <w:rPr>
              <w:rFonts w:ascii="Verdana" w:eastAsia="Times New Roman" w:hAnsi="Verdana" w:cs="Times New Roman"/>
              <w:sz w:val="28"/>
              <w:szCs w:val="24"/>
              <w:lang w:eastAsia="es-ES"/>
            </w:rPr>
            <w:t>-</w:t>
          </w:r>
          <w:r w:rsidR="00BD31C4">
            <w:rPr>
              <w:rFonts w:ascii="Verdana" w:eastAsia="Times New Roman" w:hAnsi="Verdana" w:cs="Times New Roman"/>
              <w:sz w:val="28"/>
              <w:szCs w:val="24"/>
              <w:lang w:eastAsia="es-ES"/>
            </w:rPr>
            <w:t>2017</w:t>
          </w:r>
        </w:p>
        <w:p w14:paraId="477F1A63" w14:textId="08FEBEA1" w:rsidR="007057A8" w:rsidRPr="007057A8" w:rsidRDefault="009E785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97C68E8"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HÉCTOR MEDINA SANTAMARINA</w:t>
          </w:r>
        </w:p>
        <w:p w14:paraId="24D14D52"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DAVID SEGARRA RODRIGUEZ</w:t>
          </w:r>
        </w:p>
        <w:p w14:paraId="0C900FBE"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PABLO TORREGROSA VERA</w:t>
          </w:r>
        </w:p>
        <w:p w14:paraId="0DB8B468"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IVÁN VADIM PINA MOLINA</w:t>
          </w:r>
        </w:p>
        <w:p w14:paraId="01EDBF18"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JAUME LLORET ENRIQUEZ</w:t>
          </w:r>
        </w:p>
        <w:p w14:paraId="18C8AFDF" w14:textId="77777777" w:rsidR="009153FF" w:rsidRPr="009153FF" w:rsidRDefault="009153FF" w:rsidP="009153FF">
          <w:pPr>
            <w:numPr>
              <w:ilvl w:val="0"/>
              <w:numId w:val="9"/>
            </w:numPr>
            <w:tabs>
              <w:tab w:val="num" w:pos="792"/>
            </w:tabs>
            <w:spacing w:after="0" w:line="240" w:lineRule="auto"/>
            <w:rPr>
              <w:rFonts w:ascii="Verdana" w:hAnsi="Verdana"/>
              <w:sz w:val="28"/>
            </w:rPr>
          </w:pPr>
          <w:r w:rsidRPr="009153FF">
            <w:rPr>
              <w:rFonts w:ascii="Verdana" w:hAnsi="Verdana"/>
              <w:sz w:val="28"/>
            </w:rPr>
            <w:t>SAMUEL NAVARRO GARCIA</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67145D">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t>Propósito</w:t>
      </w:r>
    </w:p>
    <w:p w14:paraId="608A65EC" w14:textId="06498269" w:rsidR="00160B0F" w:rsidRPr="00AB24CE" w:rsidRDefault="00BD31C4" w:rsidP="00AB24CE">
      <w:pPr>
        <w:jc w:val="both"/>
        <w:rPr>
          <w:iCs/>
        </w:rPr>
      </w:pPr>
      <w:r>
        <w:rPr>
          <w:iCs/>
        </w:rPr>
        <w:t>El propósito de e</w:t>
      </w:r>
      <w:r w:rsidR="005135B7">
        <w:rPr>
          <w:iCs/>
        </w:rPr>
        <w:t>st</w:t>
      </w:r>
      <w:r w:rsidR="002E65EB">
        <w:rPr>
          <w:iCs/>
        </w:rPr>
        <w:t>a iteración ha s</w:t>
      </w:r>
      <w:r w:rsidR="00D96A0A">
        <w:rPr>
          <w:iCs/>
        </w:rPr>
        <w:t>ido mejorar el proyecto del mejor modo posible de cara al final del proyecto.</w:t>
      </w:r>
    </w:p>
    <w:p w14:paraId="0D20EEAD" w14:textId="7E6B39B3" w:rsidR="00160B0F" w:rsidRPr="00160B0F" w:rsidRDefault="00160B0F" w:rsidP="00160B0F">
      <w:pPr>
        <w:pStyle w:val="Ttulo1"/>
        <w:numPr>
          <w:ilvl w:val="0"/>
          <w:numId w:val="10"/>
        </w:numPr>
        <w:ind w:left="360"/>
      </w:pPr>
      <w:r>
        <w:t>Conclusiones</w:t>
      </w:r>
    </w:p>
    <w:p w14:paraId="35F36BA3" w14:textId="059D365C" w:rsidR="009153FF" w:rsidRDefault="009153FF" w:rsidP="00D84DAC">
      <w:pPr>
        <w:jc w:val="both"/>
        <w:rPr>
          <w:i/>
          <w:iCs/>
        </w:rPr>
      </w:pPr>
    </w:p>
    <w:p w14:paraId="40C3EB74" w14:textId="6C9F59CD" w:rsidR="0014513E" w:rsidRDefault="00E001BF" w:rsidP="00D84DAC">
      <w:pPr>
        <w:jc w:val="both"/>
        <w:rPr>
          <w:iCs/>
        </w:rPr>
      </w:pPr>
      <w:r>
        <w:rPr>
          <w:iCs/>
        </w:rPr>
        <w:t>En esta iteración final nos hemos centrado en mejorar el aspecto visual de nuestro proyecto, por medio de texturas y animaciones. También se ha realizado la integración del motor, los menús y el HUD del mejor modo que se ha podido.</w:t>
      </w:r>
    </w:p>
    <w:p w14:paraId="3844F15A" w14:textId="6A39479F" w:rsidR="00E001BF" w:rsidRPr="004F5F5D" w:rsidRDefault="00E001BF" w:rsidP="00D84DAC">
      <w:pPr>
        <w:jc w:val="both"/>
        <w:rPr>
          <w:iCs/>
        </w:rPr>
      </w:pPr>
      <w:r>
        <w:rPr>
          <w:iCs/>
        </w:rPr>
        <w:t>El resultado final no es para nada el esperado. Al final, debido a nuestra falta de experiencia, tuvimos que perder mucho tiempo investigando innumerables cosas para poder avanzar, lo que causó un lento desarrollo. Si a eso le sumamos los innumerables y extraños errores que hemos sufrido (de repositorio, de hardware, de software</w:t>
      </w:r>
      <w:r w:rsidR="00347A93">
        <w:rPr>
          <w:iCs/>
        </w:rPr>
        <w:t>, de incompatibilidad…</w:t>
      </w:r>
      <w:r>
        <w:rPr>
          <w:iCs/>
        </w:rPr>
        <w:t>) y al tener que cambiar de arquitectura a mitad de desarrollo, era obvio que el resultado no tendría la calidad esperada. Aun así, el hecho de que hayamos podido finalizar el desarrollo de este proyecto (cuyo resultado se asemeja más a una beta que a</w:t>
      </w:r>
      <w:r w:rsidR="00347A93">
        <w:rPr>
          <w:iCs/>
        </w:rPr>
        <w:t xml:space="preserve"> </w:t>
      </w:r>
      <w:r>
        <w:rPr>
          <w:iCs/>
        </w:rPr>
        <w:t>un juego completo)</w:t>
      </w:r>
      <w:r w:rsidR="00347A93">
        <w:rPr>
          <w:iCs/>
        </w:rPr>
        <w:t xml:space="preserve"> es digno de mención. Aunque el resultado no nos agrade, hemos aprendido cuales son las claves (y los problemas) de un trabajo de esta magnitud, lo cual es una experiencia que nos ayudará en el futuro.</w:t>
      </w:r>
    </w:p>
    <w:p w14:paraId="5CDDDC9B" w14:textId="6C7CF55A" w:rsidR="009F59EE" w:rsidRDefault="009F59EE" w:rsidP="009F59EE">
      <w:pPr>
        <w:pStyle w:val="Ttulo1"/>
        <w:numPr>
          <w:ilvl w:val="0"/>
          <w:numId w:val="10"/>
        </w:numPr>
        <w:ind w:left="360"/>
      </w:pPr>
      <w:r>
        <w:t>Tabla Resumen</w:t>
      </w:r>
    </w:p>
    <w:p w14:paraId="10DD7AAE" w14:textId="309AC1B1" w:rsidR="009824C1" w:rsidRDefault="009824C1" w:rsidP="009824C1"/>
    <w:p w14:paraId="5A8BDF15" w14:textId="75172BAC" w:rsidR="009824C1" w:rsidRDefault="009824C1" w:rsidP="009824C1">
      <w:r>
        <w:t>Todas las horas dedicadas puestas en la ta</w:t>
      </w:r>
      <w:r w:rsidR="002D1D97">
        <w:t>bla se refieren solo a esta iteración</w:t>
      </w:r>
      <w:r w:rsidR="00432CE0">
        <w:t>. Algunas horas de trabajo están redondeadas.</w:t>
      </w:r>
      <w:r w:rsidR="0047645C">
        <w:t xml:space="preserve"> Debido a que el informe está hecho a última hora, puede haber un desfase en las horas de trabajo.</w:t>
      </w:r>
    </w:p>
    <w:tbl>
      <w:tblPr>
        <w:tblStyle w:val="Tablaconcuadrcula"/>
        <w:tblpPr w:leftFromText="141" w:rightFromText="141" w:vertAnchor="text" w:horzAnchor="margin" w:tblpXSpec="center" w:tblpY="190"/>
        <w:tblW w:w="8994" w:type="dxa"/>
        <w:tblLayout w:type="fixed"/>
        <w:tblLook w:val="04A0" w:firstRow="1" w:lastRow="0" w:firstColumn="1" w:lastColumn="0" w:noHBand="0" w:noVBand="1"/>
      </w:tblPr>
      <w:tblGrid>
        <w:gridCol w:w="2441"/>
        <w:gridCol w:w="1311"/>
        <w:gridCol w:w="1893"/>
        <w:gridCol w:w="3349"/>
      </w:tblGrid>
      <w:tr w:rsidR="00F24B06" w:rsidRPr="009F59EE" w14:paraId="19B10F86" w14:textId="77777777" w:rsidTr="00F24B06">
        <w:trPr>
          <w:trHeight w:val="1053"/>
        </w:trPr>
        <w:tc>
          <w:tcPr>
            <w:tcW w:w="2441" w:type="dxa"/>
            <w:vAlign w:val="center"/>
          </w:tcPr>
          <w:p w14:paraId="56B243E6" w14:textId="77777777" w:rsidR="00F24B06" w:rsidRPr="009F59EE" w:rsidRDefault="00F24B06" w:rsidP="00F24B06">
            <w:pPr>
              <w:pStyle w:val="Ttulo3"/>
              <w:spacing w:before="0"/>
              <w:jc w:val="center"/>
              <w:rPr>
                <w:sz w:val="28"/>
              </w:rPr>
            </w:pPr>
            <w:r>
              <w:rPr>
                <w:sz w:val="28"/>
              </w:rPr>
              <w:t>Tarea / Entregable</w:t>
            </w:r>
          </w:p>
        </w:tc>
        <w:tc>
          <w:tcPr>
            <w:tcW w:w="1311" w:type="dxa"/>
            <w:vAlign w:val="center"/>
          </w:tcPr>
          <w:p w14:paraId="0FE3A061" w14:textId="77777777" w:rsidR="00F24B06" w:rsidRPr="009F59EE" w:rsidRDefault="00F24B06" w:rsidP="00F24B06">
            <w:pPr>
              <w:pStyle w:val="Ttulo3"/>
              <w:spacing w:before="0"/>
              <w:jc w:val="center"/>
              <w:rPr>
                <w:sz w:val="28"/>
              </w:rPr>
            </w:pPr>
            <w:r>
              <w:rPr>
                <w:sz w:val="28"/>
              </w:rPr>
              <w:t>% realizado</w:t>
            </w:r>
          </w:p>
        </w:tc>
        <w:tc>
          <w:tcPr>
            <w:tcW w:w="1893" w:type="dxa"/>
            <w:vAlign w:val="center"/>
          </w:tcPr>
          <w:p w14:paraId="2A8C6A34" w14:textId="77777777" w:rsidR="00F24B06" w:rsidRDefault="00F24B06" w:rsidP="00F24B06">
            <w:pPr>
              <w:pStyle w:val="Ttulo3"/>
              <w:spacing w:before="0"/>
              <w:jc w:val="center"/>
              <w:rPr>
                <w:sz w:val="28"/>
              </w:rPr>
            </w:pPr>
            <w:r>
              <w:rPr>
                <w:sz w:val="28"/>
              </w:rPr>
              <w:t xml:space="preserve">Horas </w:t>
            </w:r>
          </w:p>
          <w:p w14:paraId="67D312DF" w14:textId="77777777" w:rsidR="00F24B06" w:rsidRDefault="00F24B06" w:rsidP="00F24B06">
            <w:pPr>
              <w:pStyle w:val="Ttulo3"/>
              <w:spacing w:before="0"/>
              <w:jc w:val="center"/>
              <w:rPr>
                <w:sz w:val="28"/>
              </w:rPr>
            </w:pPr>
            <w:r>
              <w:rPr>
                <w:sz w:val="28"/>
              </w:rPr>
              <w:t>Estimadas /</w:t>
            </w:r>
          </w:p>
          <w:p w14:paraId="2787E7E1" w14:textId="77777777" w:rsidR="00F24B06" w:rsidRDefault="00F24B06" w:rsidP="00F24B06">
            <w:pPr>
              <w:pStyle w:val="Ttulo3"/>
              <w:spacing w:before="0"/>
              <w:jc w:val="center"/>
              <w:rPr>
                <w:sz w:val="28"/>
              </w:rPr>
            </w:pPr>
            <w:r>
              <w:rPr>
                <w:sz w:val="28"/>
              </w:rPr>
              <w:t>Dedicadas</w:t>
            </w:r>
          </w:p>
        </w:tc>
        <w:tc>
          <w:tcPr>
            <w:tcW w:w="3349" w:type="dxa"/>
            <w:vAlign w:val="center"/>
          </w:tcPr>
          <w:p w14:paraId="23D767AD" w14:textId="77777777" w:rsidR="00F24B06" w:rsidRPr="009F59EE" w:rsidRDefault="00F24B06" w:rsidP="00F24B06">
            <w:pPr>
              <w:pStyle w:val="Ttulo3"/>
              <w:spacing w:before="0"/>
              <w:jc w:val="center"/>
              <w:rPr>
                <w:sz w:val="28"/>
              </w:rPr>
            </w:pPr>
            <w:r>
              <w:rPr>
                <w:sz w:val="28"/>
              </w:rPr>
              <w:t>Observaciones</w:t>
            </w:r>
          </w:p>
        </w:tc>
      </w:tr>
      <w:tr w:rsidR="00F4260C" w:rsidRPr="00C250B3" w14:paraId="67126495" w14:textId="77777777" w:rsidTr="00F24B06">
        <w:trPr>
          <w:trHeight w:val="595"/>
        </w:trPr>
        <w:tc>
          <w:tcPr>
            <w:tcW w:w="2441" w:type="dxa"/>
            <w:vAlign w:val="center"/>
          </w:tcPr>
          <w:p w14:paraId="5B0A1B89" w14:textId="6BD732C6" w:rsidR="00F4260C" w:rsidRPr="00F222A6" w:rsidRDefault="00627245" w:rsidP="00F24B06">
            <w:pPr>
              <w:spacing w:after="0"/>
              <w:rPr>
                <w:color w:val="FF0000"/>
                <w:sz w:val="24"/>
              </w:rPr>
            </w:pPr>
            <w:r>
              <w:rPr>
                <w:color w:val="FF0000"/>
                <w:sz w:val="24"/>
              </w:rPr>
              <w:t>[TAG</w:t>
            </w:r>
            <w:proofErr w:type="gramStart"/>
            <w:r>
              <w:rPr>
                <w:color w:val="FF0000"/>
                <w:sz w:val="24"/>
              </w:rPr>
              <w:t>]</w:t>
            </w:r>
            <w:r w:rsidR="00624E83">
              <w:rPr>
                <w:color w:val="FF0000"/>
                <w:sz w:val="24"/>
              </w:rPr>
              <w:t xml:space="preserve"> </w:t>
            </w:r>
            <w:r w:rsidR="00624E83">
              <w:t xml:space="preserve"> </w:t>
            </w:r>
            <w:proofErr w:type="spellStart"/>
            <w:r w:rsidR="00624E83" w:rsidRPr="00624E83">
              <w:rPr>
                <w:color w:val="FF0000"/>
                <w:sz w:val="24"/>
              </w:rPr>
              <w:t>Arbol</w:t>
            </w:r>
            <w:proofErr w:type="spellEnd"/>
            <w:proofErr w:type="gramEnd"/>
            <w:r w:rsidR="00624E83" w:rsidRPr="00624E83">
              <w:rPr>
                <w:color w:val="FF0000"/>
                <w:sz w:val="24"/>
              </w:rPr>
              <w:t xml:space="preserve"> de la escena: Tipos de datos para entidades de tipo cámara y luz (cámaras y luces de dos tipos).</w:t>
            </w:r>
          </w:p>
        </w:tc>
        <w:tc>
          <w:tcPr>
            <w:tcW w:w="1311" w:type="dxa"/>
            <w:vAlign w:val="center"/>
          </w:tcPr>
          <w:p w14:paraId="2DCF448A" w14:textId="0E3F21B3" w:rsidR="00F4260C" w:rsidRDefault="00EA2C3B" w:rsidP="00035495">
            <w:pPr>
              <w:spacing w:after="0"/>
              <w:jc w:val="center"/>
              <w:rPr>
                <w:sz w:val="24"/>
              </w:rPr>
            </w:pPr>
            <w:r>
              <w:rPr>
                <w:sz w:val="24"/>
              </w:rPr>
              <w:t>90</w:t>
            </w:r>
            <w:r w:rsidR="00EE7BE2">
              <w:rPr>
                <w:sz w:val="24"/>
              </w:rPr>
              <w:t>%</w:t>
            </w:r>
          </w:p>
        </w:tc>
        <w:tc>
          <w:tcPr>
            <w:tcW w:w="1893" w:type="dxa"/>
            <w:vAlign w:val="center"/>
          </w:tcPr>
          <w:p w14:paraId="03853FF2" w14:textId="4D16D099" w:rsidR="00F4260C" w:rsidRDefault="00A21E4C" w:rsidP="00F24B06">
            <w:pPr>
              <w:spacing w:after="0"/>
              <w:jc w:val="center"/>
              <w:rPr>
                <w:sz w:val="24"/>
              </w:rPr>
            </w:pPr>
            <w:r>
              <w:rPr>
                <w:sz w:val="24"/>
              </w:rPr>
              <w:t>15/</w:t>
            </w:r>
            <w:r w:rsidR="00EA2C3B" w:rsidRPr="00EA2C3B">
              <w:rPr>
                <w:color w:val="FF0000"/>
                <w:sz w:val="24"/>
              </w:rPr>
              <w:t>10</w:t>
            </w:r>
          </w:p>
        </w:tc>
        <w:tc>
          <w:tcPr>
            <w:tcW w:w="3349" w:type="dxa"/>
            <w:vAlign w:val="center"/>
          </w:tcPr>
          <w:p w14:paraId="29F2EA47" w14:textId="19199B79" w:rsidR="00F4260C" w:rsidRPr="00C250B3" w:rsidRDefault="00F4260C" w:rsidP="00F24B06">
            <w:pPr>
              <w:spacing w:after="0"/>
              <w:rPr>
                <w:sz w:val="24"/>
              </w:rPr>
            </w:pPr>
          </w:p>
        </w:tc>
      </w:tr>
      <w:tr w:rsidR="00EA7AA6" w:rsidRPr="00C250B3" w14:paraId="077B1674" w14:textId="77777777" w:rsidTr="00F24B06">
        <w:trPr>
          <w:trHeight w:val="595"/>
        </w:trPr>
        <w:tc>
          <w:tcPr>
            <w:tcW w:w="2441" w:type="dxa"/>
            <w:vAlign w:val="center"/>
          </w:tcPr>
          <w:p w14:paraId="5613A4EC" w14:textId="4BC1441E" w:rsidR="00EA7AA6" w:rsidRDefault="00EA7AA6" w:rsidP="00F24B06">
            <w:pPr>
              <w:spacing w:after="0"/>
              <w:rPr>
                <w:color w:val="FF0000"/>
                <w:sz w:val="24"/>
              </w:rPr>
            </w:pPr>
            <w:r w:rsidRPr="00EA7AA6">
              <w:rPr>
                <w:sz w:val="24"/>
              </w:rPr>
              <w:t>[TAG] Integración con el videojuego</w:t>
            </w:r>
          </w:p>
        </w:tc>
        <w:tc>
          <w:tcPr>
            <w:tcW w:w="1311" w:type="dxa"/>
            <w:vAlign w:val="center"/>
          </w:tcPr>
          <w:p w14:paraId="4AAAE0A1" w14:textId="7274D6A0" w:rsidR="00EA7AA6" w:rsidRDefault="00EA2C3B" w:rsidP="00035495">
            <w:pPr>
              <w:spacing w:after="0"/>
              <w:jc w:val="center"/>
              <w:rPr>
                <w:sz w:val="24"/>
              </w:rPr>
            </w:pPr>
            <w:r>
              <w:rPr>
                <w:sz w:val="24"/>
              </w:rPr>
              <w:t>90</w:t>
            </w:r>
            <w:r w:rsidR="00EA7AA6">
              <w:rPr>
                <w:sz w:val="24"/>
              </w:rPr>
              <w:t>%</w:t>
            </w:r>
          </w:p>
        </w:tc>
        <w:tc>
          <w:tcPr>
            <w:tcW w:w="1893" w:type="dxa"/>
            <w:vAlign w:val="center"/>
          </w:tcPr>
          <w:p w14:paraId="187853BD" w14:textId="6FF8FB93" w:rsidR="00EA7AA6" w:rsidRDefault="00EA7AA6" w:rsidP="00F24B06">
            <w:pPr>
              <w:spacing w:after="0"/>
              <w:jc w:val="center"/>
              <w:rPr>
                <w:sz w:val="24"/>
              </w:rPr>
            </w:pPr>
            <w:r>
              <w:rPr>
                <w:sz w:val="24"/>
              </w:rPr>
              <w:t>60/</w:t>
            </w:r>
            <w:r w:rsidR="00EA2C3B" w:rsidRPr="00EA2C3B">
              <w:rPr>
                <w:color w:val="FF0000"/>
                <w:sz w:val="24"/>
              </w:rPr>
              <w:t>80</w:t>
            </w:r>
          </w:p>
        </w:tc>
        <w:tc>
          <w:tcPr>
            <w:tcW w:w="3349" w:type="dxa"/>
            <w:vAlign w:val="center"/>
          </w:tcPr>
          <w:p w14:paraId="5B312591" w14:textId="77777777" w:rsidR="00EA7AA6" w:rsidRPr="00C250B3" w:rsidRDefault="00EA7AA6" w:rsidP="00F24B06">
            <w:pPr>
              <w:spacing w:after="0"/>
              <w:rPr>
                <w:sz w:val="24"/>
              </w:rPr>
            </w:pPr>
          </w:p>
        </w:tc>
      </w:tr>
      <w:tr w:rsidR="00972DB7" w:rsidRPr="00C250B3" w14:paraId="07D2BFFD" w14:textId="77777777" w:rsidTr="00F24B06">
        <w:trPr>
          <w:trHeight w:val="595"/>
        </w:trPr>
        <w:tc>
          <w:tcPr>
            <w:tcW w:w="2441" w:type="dxa"/>
            <w:vAlign w:val="center"/>
          </w:tcPr>
          <w:p w14:paraId="318C7BFC" w14:textId="593D2AF3" w:rsidR="00972DB7" w:rsidRDefault="00972DB7" w:rsidP="00F24B06">
            <w:pPr>
              <w:spacing w:after="0"/>
              <w:rPr>
                <w:sz w:val="24"/>
              </w:rPr>
            </w:pPr>
            <w:r w:rsidRPr="007E1932">
              <w:rPr>
                <w:color w:val="FF0000"/>
                <w:sz w:val="24"/>
              </w:rPr>
              <w:t>[V2] Integración de librería para GUI</w:t>
            </w:r>
          </w:p>
        </w:tc>
        <w:tc>
          <w:tcPr>
            <w:tcW w:w="1311" w:type="dxa"/>
            <w:vAlign w:val="center"/>
          </w:tcPr>
          <w:p w14:paraId="757D4BDC" w14:textId="1791D965" w:rsidR="00972DB7" w:rsidRDefault="00EA2C3B" w:rsidP="00F24B06">
            <w:pPr>
              <w:spacing w:after="0"/>
              <w:jc w:val="center"/>
              <w:rPr>
                <w:sz w:val="24"/>
              </w:rPr>
            </w:pPr>
            <w:r>
              <w:rPr>
                <w:sz w:val="24"/>
              </w:rPr>
              <w:t>90</w:t>
            </w:r>
            <w:r w:rsidR="00972DB7">
              <w:rPr>
                <w:sz w:val="24"/>
              </w:rPr>
              <w:t>%</w:t>
            </w:r>
          </w:p>
        </w:tc>
        <w:tc>
          <w:tcPr>
            <w:tcW w:w="1893" w:type="dxa"/>
            <w:vAlign w:val="center"/>
          </w:tcPr>
          <w:p w14:paraId="62D4248A" w14:textId="348FE19A" w:rsidR="00972DB7" w:rsidRDefault="00972DB7" w:rsidP="00F24B06">
            <w:pPr>
              <w:spacing w:after="0"/>
              <w:jc w:val="center"/>
              <w:rPr>
                <w:sz w:val="24"/>
              </w:rPr>
            </w:pPr>
            <w:r>
              <w:rPr>
                <w:sz w:val="24"/>
              </w:rPr>
              <w:t>10/</w:t>
            </w:r>
            <w:r w:rsidR="00EA2C3B" w:rsidRPr="00EA2C3B">
              <w:rPr>
                <w:color w:val="FF0000"/>
                <w:sz w:val="24"/>
              </w:rPr>
              <w:t>10</w:t>
            </w:r>
          </w:p>
        </w:tc>
        <w:tc>
          <w:tcPr>
            <w:tcW w:w="3349" w:type="dxa"/>
            <w:vAlign w:val="center"/>
          </w:tcPr>
          <w:p w14:paraId="7F8AB871" w14:textId="77777777" w:rsidR="00972DB7" w:rsidRPr="00C250B3" w:rsidRDefault="00972DB7" w:rsidP="00F24B06">
            <w:pPr>
              <w:spacing w:after="0"/>
              <w:rPr>
                <w:sz w:val="24"/>
              </w:rPr>
            </w:pPr>
          </w:p>
        </w:tc>
      </w:tr>
      <w:tr w:rsidR="00D246E4" w:rsidRPr="00C250B3" w14:paraId="5ABA6F27" w14:textId="77777777" w:rsidTr="00F24B06">
        <w:trPr>
          <w:trHeight w:val="595"/>
        </w:trPr>
        <w:tc>
          <w:tcPr>
            <w:tcW w:w="2441" w:type="dxa"/>
            <w:vAlign w:val="center"/>
          </w:tcPr>
          <w:p w14:paraId="09FE2CDB" w14:textId="5A944A27" w:rsidR="00D246E4" w:rsidRPr="007E1932" w:rsidRDefault="00D246E4" w:rsidP="00F24B06">
            <w:pPr>
              <w:spacing w:after="0"/>
              <w:rPr>
                <w:color w:val="FF0000"/>
                <w:sz w:val="24"/>
              </w:rPr>
            </w:pPr>
            <w:r w:rsidRPr="00D246E4">
              <w:rPr>
                <w:sz w:val="24"/>
              </w:rPr>
              <w:t>[</w:t>
            </w:r>
            <w:r>
              <w:rPr>
                <w:sz w:val="24"/>
              </w:rPr>
              <w:t>RV</w:t>
            </w:r>
            <w:r w:rsidRPr="00D246E4">
              <w:rPr>
                <w:sz w:val="24"/>
              </w:rPr>
              <w:t>]</w:t>
            </w:r>
            <w:r w:rsidR="00F805B6">
              <w:rPr>
                <w:sz w:val="24"/>
              </w:rPr>
              <w:t xml:space="preserve"> Texturizado</w:t>
            </w:r>
            <w:r>
              <w:rPr>
                <w:sz w:val="24"/>
              </w:rPr>
              <w:t xml:space="preserve"> de personajes</w:t>
            </w:r>
          </w:p>
        </w:tc>
        <w:tc>
          <w:tcPr>
            <w:tcW w:w="1311" w:type="dxa"/>
            <w:vAlign w:val="center"/>
          </w:tcPr>
          <w:p w14:paraId="770B8959" w14:textId="39775C92" w:rsidR="00D246E4" w:rsidRDefault="00D246E4" w:rsidP="00F24B06">
            <w:pPr>
              <w:spacing w:after="0"/>
              <w:jc w:val="center"/>
              <w:rPr>
                <w:sz w:val="24"/>
              </w:rPr>
            </w:pPr>
            <w:r>
              <w:rPr>
                <w:sz w:val="24"/>
              </w:rPr>
              <w:t>100%</w:t>
            </w:r>
          </w:p>
        </w:tc>
        <w:tc>
          <w:tcPr>
            <w:tcW w:w="1893" w:type="dxa"/>
            <w:vAlign w:val="center"/>
          </w:tcPr>
          <w:p w14:paraId="10A11997" w14:textId="4AF4AE55" w:rsidR="00D246E4" w:rsidRDefault="00F805B6" w:rsidP="00F24B06">
            <w:pPr>
              <w:spacing w:after="0"/>
              <w:jc w:val="center"/>
              <w:rPr>
                <w:sz w:val="24"/>
              </w:rPr>
            </w:pPr>
            <w:r>
              <w:rPr>
                <w:sz w:val="24"/>
              </w:rPr>
              <w:t>30</w:t>
            </w:r>
            <w:r w:rsidR="00D246E4">
              <w:rPr>
                <w:sz w:val="24"/>
              </w:rPr>
              <w:t>/</w:t>
            </w:r>
            <w:r w:rsidR="007F61EC">
              <w:rPr>
                <w:sz w:val="24"/>
              </w:rPr>
              <w:t>10</w:t>
            </w:r>
            <w:r w:rsidR="00FB614F">
              <w:rPr>
                <w:sz w:val="24"/>
              </w:rPr>
              <w:t>+</w:t>
            </w:r>
            <w:r w:rsidR="007F61EC">
              <w:rPr>
                <w:color w:val="FF0000"/>
                <w:sz w:val="24"/>
              </w:rPr>
              <w:t>1</w:t>
            </w:r>
            <w:r w:rsidR="00FB614F" w:rsidRPr="00FB614F">
              <w:rPr>
                <w:color w:val="FF0000"/>
                <w:sz w:val="24"/>
              </w:rPr>
              <w:t>0</w:t>
            </w:r>
          </w:p>
        </w:tc>
        <w:tc>
          <w:tcPr>
            <w:tcW w:w="3349" w:type="dxa"/>
            <w:vAlign w:val="center"/>
          </w:tcPr>
          <w:p w14:paraId="0F5F6BE2" w14:textId="0340ABA9" w:rsidR="00D246E4" w:rsidRPr="00C250B3" w:rsidRDefault="00D246E4" w:rsidP="00F24B06">
            <w:pPr>
              <w:spacing w:after="0"/>
              <w:rPr>
                <w:sz w:val="24"/>
              </w:rPr>
            </w:pPr>
          </w:p>
        </w:tc>
      </w:tr>
      <w:tr w:rsidR="00F805B6" w:rsidRPr="00C250B3" w14:paraId="600E0B25" w14:textId="77777777" w:rsidTr="00F24B06">
        <w:trPr>
          <w:trHeight w:val="595"/>
        </w:trPr>
        <w:tc>
          <w:tcPr>
            <w:tcW w:w="2441" w:type="dxa"/>
            <w:vAlign w:val="center"/>
          </w:tcPr>
          <w:p w14:paraId="2DEB1CE5" w14:textId="5384F5DC" w:rsidR="00F805B6" w:rsidRDefault="00F805B6" w:rsidP="00F24B06">
            <w:pPr>
              <w:spacing w:after="0"/>
              <w:rPr>
                <w:sz w:val="24"/>
              </w:rPr>
            </w:pPr>
            <w:r>
              <w:rPr>
                <w:sz w:val="24"/>
              </w:rPr>
              <w:lastRenderedPageBreak/>
              <w:t>[RV] Texturizado del entorno y elementos</w:t>
            </w:r>
          </w:p>
        </w:tc>
        <w:tc>
          <w:tcPr>
            <w:tcW w:w="1311" w:type="dxa"/>
            <w:vAlign w:val="center"/>
          </w:tcPr>
          <w:p w14:paraId="2FC049D8" w14:textId="1D9C0514" w:rsidR="00F805B6" w:rsidRDefault="00F805B6" w:rsidP="00F24B06">
            <w:pPr>
              <w:spacing w:after="0"/>
              <w:jc w:val="center"/>
              <w:rPr>
                <w:sz w:val="24"/>
              </w:rPr>
            </w:pPr>
            <w:r>
              <w:rPr>
                <w:sz w:val="24"/>
              </w:rPr>
              <w:t>100%</w:t>
            </w:r>
          </w:p>
        </w:tc>
        <w:tc>
          <w:tcPr>
            <w:tcW w:w="1893" w:type="dxa"/>
            <w:vAlign w:val="center"/>
          </w:tcPr>
          <w:p w14:paraId="7EDDB656" w14:textId="4E50B416" w:rsidR="00F805B6" w:rsidRDefault="00F805B6" w:rsidP="00F24B06">
            <w:pPr>
              <w:spacing w:after="0"/>
              <w:jc w:val="center"/>
              <w:rPr>
                <w:sz w:val="24"/>
              </w:rPr>
            </w:pPr>
            <w:r>
              <w:rPr>
                <w:sz w:val="24"/>
              </w:rPr>
              <w:t>15/</w:t>
            </w:r>
            <w:r w:rsidR="007F61EC">
              <w:rPr>
                <w:sz w:val="24"/>
              </w:rPr>
              <w:t>10+</w:t>
            </w:r>
            <w:r w:rsidR="007F61EC" w:rsidRPr="007F61EC">
              <w:rPr>
                <w:color w:val="FF0000"/>
                <w:sz w:val="24"/>
              </w:rPr>
              <w:t>10</w:t>
            </w:r>
          </w:p>
        </w:tc>
        <w:tc>
          <w:tcPr>
            <w:tcW w:w="3349" w:type="dxa"/>
            <w:vAlign w:val="center"/>
          </w:tcPr>
          <w:p w14:paraId="1AA8FD67" w14:textId="77777777" w:rsidR="00F805B6" w:rsidRDefault="00F805B6" w:rsidP="00F24B06">
            <w:pPr>
              <w:spacing w:after="0"/>
              <w:rPr>
                <w:sz w:val="24"/>
              </w:rPr>
            </w:pPr>
          </w:p>
        </w:tc>
      </w:tr>
      <w:tr w:rsidR="000D48F0" w:rsidRPr="00C250B3" w14:paraId="533A90E4" w14:textId="77777777" w:rsidTr="00F24B06">
        <w:trPr>
          <w:trHeight w:val="595"/>
        </w:trPr>
        <w:tc>
          <w:tcPr>
            <w:tcW w:w="2441" w:type="dxa"/>
            <w:vAlign w:val="center"/>
          </w:tcPr>
          <w:p w14:paraId="35E3741A" w14:textId="690780C5" w:rsidR="000D48F0" w:rsidRDefault="00F41F79" w:rsidP="00F24B06">
            <w:pPr>
              <w:spacing w:after="0"/>
              <w:rPr>
                <w:sz w:val="24"/>
              </w:rPr>
            </w:pPr>
            <w:r>
              <w:rPr>
                <w:sz w:val="24"/>
              </w:rPr>
              <w:t xml:space="preserve">[RV] </w:t>
            </w:r>
            <w:proofErr w:type="spellStart"/>
            <w:r>
              <w:rPr>
                <w:sz w:val="24"/>
              </w:rPr>
              <w:t>Rigging</w:t>
            </w:r>
            <w:proofErr w:type="spellEnd"/>
            <w:r>
              <w:rPr>
                <w:sz w:val="24"/>
              </w:rPr>
              <w:t xml:space="preserve"> de personajes</w:t>
            </w:r>
          </w:p>
        </w:tc>
        <w:tc>
          <w:tcPr>
            <w:tcW w:w="1311" w:type="dxa"/>
            <w:vAlign w:val="center"/>
          </w:tcPr>
          <w:p w14:paraId="71E9D665" w14:textId="023B4909" w:rsidR="000D48F0" w:rsidRDefault="00E001BF" w:rsidP="00F24B06">
            <w:pPr>
              <w:spacing w:after="0"/>
              <w:jc w:val="center"/>
              <w:rPr>
                <w:sz w:val="24"/>
              </w:rPr>
            </w:pPr>
            <w:r>
              <w:rPr>
                <w:sz w:val="24"/>
              </w:rPr>
              <w:t>100</w:t>
            </w:r>
            <w:r w:rsidR="00701DAF">
              <w:rPr>
                <w:sz w:val="24"/>
              </w:rPr>
              <w:t>%</w:t>
            </w:r>
          </w:p>
        </w:tc>
        <w:tc>
          <w:tcPr>
            <w:tcW w:w="1893" w:type="dxa"/>
            <w:vAlign w:val="center"/>
          </w:tcPr>
          <w:p w14:paraId="32D2CF70" w14:textId="29A38B6F" w:rsidR="000D48F0" w:rsidRDefault="00F41F79" w:rsidP="00F24B06">
            <w:pPr>
              <w:spacing w:after="0"/>
              <w:jc w:val="center"/>
              <w:rPr>
                <w:sz w:val="24"/>
              </w:rPr>
            </w:pPr>
            <w:r>
              <w:rPr>
                <w:sz w:val="24"/>
              </w:rPr>
              <w:t>12/</w:t>
            </w:r>
            <w:r w:rsidR="00A22446">
              <w:rPr>
                <w:sz w:val="24"/>
              </w:rPr>
              <w:t>10,45</w:t>
            </w:r>
          </w:p>
        </w:tc>
        <w:tc>
          <w:tcPr>
            <w:tcW w:w="3349" w:type="dxa"/>
            <w:vAlign w:val="center"/>
          </w:tcPr>
          <w:p w14:paraId="5C6CC125" w14:textId="20D2FDD7" w:rsidR="000D48F0" w:rsidRPr="00C250B3" w:rsidRDefault="000D48F0" w:rsidP="00F24B06">
            <w:pPr>
              <w:spacing w:after="0"/>
              <w:rPr>
                <w:sz w:val="24"/>
              </w:rPr>
            </w:pPr>
          </w:p>
        </w:tc>
      </w:tr>
      <w:tr w:rsidR="00DA6FB2" w:rsidRPr="00C250B3" w14:paraId="3BC1E6C8" w14:textId="77777777" w:rsidTr="00F24B06">
        <w:trPr>
          <w:trHeight w:val="595"/>
        </w:trPr>
        <w:tc>
          <w:tcPr>
            <w:tcW w:w="2441" w:type="dxa"/>
            <w:vAlign w:val="center"/>
          </w:tcPr>
          <w:p w14:paraId="5814E616" w14:textId="04D04ED7" w:rsidR="00DA6FB2" w:rsidRDefault="00DA6FB2" w:rsidP="00F24B06">
            <w:pPr>
              <w:spacing w:after="0"/>
              <w:rPr>
                <w:sz w:val="24"/>
              </w:rPr>
            </w:pPr>
            <w:r>
              <w:rPr>
                <w:sz w:val="24"/>
              </w:rPr>
              <w:t>[PM]</w:t>
            </w:r>
            <w:r w:rsidR="00A74ACD">
              <w:rPr>
                <w:sz w:val="24"/>
              </w:rPr>
              <w:t xml:space="preserve"> Comparar planificación prevista y real</w:t>
            </w:r>
          </w:p>
        </w:tc>
        <w:tc>
          <w:tcPr>
            <w:tcW w:w="1311" w:type="dxa"/>
            <w:vAlign w:val="center"/>
          </w:tcPr>
          <w:p w14:paraId="34CBB9C0" w14:textId="55EFCE5B" w:rsidR="00DA6FB2" w:rsidRDefault="00A74ACD" w:rsidP="00F24B06">
            <w:pPr>
              <w:spacing w:after="0"/>
              <w:jc w:val="center"/>
              <w:rPr>
                <w:sz w:val="24"/>
              </w:rPr>
            </w:pPr>
            <w:r>
              <w:rPr>
                <w:sz w:val="24"/>
              </w:rPr>
              <w:t>10</w:t>
            </w:r>
            <w:r w:rsidR="00E001BF">
              <w:rPr>
                <w:sz w:val="24"/>
              </w:rPr>
              <w:t>0</w:t>
            </w:r>
            <w:r>
              <w:rPr>
                <w:sz w:val="24"/>
              </w:rPr>
              <w:t>%</w:t>
            </w:r>
          </w:p>
        </w:tc>
        <w:tc>
          <w:tcPr>
            <w:tcW w:w="1893" w:type="dxa"/>
            <w:vAlign w:val="center"/>
          </w:tcPr>
          <w:p w14:paraId="06A1D9D6" w14:textId="05068BB9" w:rsidR="00DA6FB2" w:rsidRDefault="00A74ACD" w:rsidP="00F24B06">
            <w:pPr>
              <w:spacing w:after="0"/>
              <w:jc w:val="center"/>
              <w:rPr>
                <w:sz w:val="24"/>
              </w:rPr>
            </w:pPr>
            <w:r>
              <w:rPr>
                <w:sz w:val="24"/>
              </w:rPr>
              <w:t>10/</w:t>
            </w:r>
            <w:r w:rsidR="00A22446">
              <w:rPr>
                <w:sz w:val="24"/>
              </w:rPr>
              <w:t>2,5</w:t>
            </w:r>
          </w:p>
        </w:tc>
        <w:tc>
          <w:tcPr>
            <w:tcW w:w="3349" w:type="dxa"/>
            <w:vAlign w:val="center"/>
          </w:tcPr>
          <w:p w14:paraId="0A2EAD7A" w14:textId="77777777" w:rsidR="00DA6FB2" w:rsidRPr="00C250B3" w:rsidRDefault="00DA6FB2" w:rsidP="00F24B06">
            <w:pPr>
              <w:spacing w:after="0"/>
              <w:rPr>
                <w:sz w:val="24"/>
              </w:rPr>
            </w:pPr>
          </w:p>
        </w:tc>
      </w:tr>
      <w:tr w:rsidR="0006755C" w:rsidRPr="00C250B3" w14:paraId="0D626C45" w14:textId="77777777" w:rsidTr="00F24B06">
        <w:trPr>
          <w:trHeight w:val="595"/>
        </w:trPr>
        <w:tc>
          <w:tcPr>
            <w:tcW w:w="2441" w:type="dxa"/>
            <w:vAlign w:val="center"/>
          </w:tcPr>
          <w:p w14:paraId="484AE0E3" w14:textId="28EA2485" w:rsidR="0006755C" w:rsidRDefault="003361DC" w:rsidP="00F24B06">
            <w:pPr>
              <w:spacing w:after="0"/>
              <w:rPr>
                <w:sz w:val="24"/>
              </w:rPr>
            </w:pPr>
            <w:r>
              <w:rPr>
                <w:sz w:val="24"/>
              </w:rPr>
              <w:t>[PM] Elaborar informes Hito 4</w:t>
            </w:r>
          </w:p>
        </w:tc>
        <w:tc>
          <w:tcPr>
            <w:tcW w:w="1311" w:type="dxa"/>
            <w:vAlign w:val="center"/>
          </w:tcPr>
          <w:p w14:paraId="7BA22FFD" w14:textId="64379150" w:rsidR="0006755C" w:rsidRDefault="00E001BF" w:rsidP="00F24B06">
            <w:pPr>
              <w:spacing w:after="0"/>
              <w:jc w:val="center"/>
              <w:rPr>
                <w:sz w:val="24"/>
              </w:rPr>
            </w:pPr>
            <w:r>
              <w:rPr>
                <w:sz w:val="24"/>
              </w:rPr>
              <w:t>100</w:t>
            </w:r>
            <w:r w:rsidR="00F222A6">
              <w:rPr>
                <w:sz w:val="24"/>
              </w:rPr>
              <w:t>%</w:t>
            </w:r>
          </w:p>
        </w:tc>
        <w:tc>
          <w:tcPr>
            <w:tcW w:w="1893" w:type="dxa"/>
            <w:vAlign w:val="center"/>
          </w:tcPr>
          <w:p w14:paraId="181800B6" w14:textId="706B5354" w:rsidR="0006755C" w:rsidRDefault="003F7A14" w:rsidP="00F24B06">
            <w:pPr>
              <w:spacing w:after="0"/>
              <w:jc w:val="center"/>
              <w:rPr>
                <w:sz w:val="24"/>
              </w:rPr>
            </w:pPr>
            <w:r>
              <w:rPr>
                <w:sz w:val="24"/>
              </w:rPr>
              <w:t>10</w:t>
            </w:r>
            <w:r w:rsidR="0006755C">
              <w:rPr>
                <w:sz w:val="24"/>
              </w:rPr>
              <w:t>/</w:t>
            </w:r>
            <w:r w:rsidR="00D849E2">
              <w:rPr>
                <w:sz w:val="24"/>
              </w:rPr>
              <w:t>3,3</w:t>
            </w:r>
            <w:bookmarkStart w:id="2" w:name="_GoBack"/>
            <w:bookmarkEnd w:id="2"/>
          </w:p>
        </w:tc>
        <w:tc>
          <w:tcPr>
            <w:tcW w:w="3349" w:type="dxa"/>
            <w:vAlign w:val="center"/>
          </w:tcPr>
          <w:p w14:paraId="6BE00D12" w14:textId="77777777" w:rsidR="0006755C" w:rsidRPr="00C250B3" w:rsidRDefault="0006755C" w:rsidP="00F24B06">
            <w:pPr>
              <w:spacing w:after="0"/>
              <w:rPr>
                <w:sz w:val="24"/>
              </w:rPr>
            </w:pPr>
          </w:p>
        </w:tc>
      </w:tr>
      <w:tr w:rsidR="00E001BF" w:rsidRPr="00C250B3" w14:paraId="1C6D349C" w14:textId="77777777" w:rsidTr="00F24B06">
        <w:trPr>
          <w:trHeight w:val="595"/>
        </w:trPr>
        <w:tc>
          <w:tcPr>
            <w:tcW w:w="2441" w:type="dxa"/>
            <w:vAlign w:val="center"/>
          </w:tcPr>
          <w:p w14:paraId="0D2954A3" w14:textId="59960251" w:rsidR="00E001BF" w:rsidRDefault="00E001BF" w:rsidP="00F24B06">
            <w:pPr>
              <w:spacing w:after="0"/>
              <w:rPr>
                <w:sz w:val="24"/>
              </w:rPr>
            </w:pPr>
            <w:r>
              <w:rPr>
                <w:sz w:val="24"/>
              </w:rPr>
              <w:t>[PM] Elaborar presentación Hito 4</w:t>
            </w:r>
          </w:p>
        </w:tc>
        <w:tc>
          <w:tcPr>
            <w:tcW w:w="1311" w:type="dxa"/>
            <w:vAlign w:val="center"/>
          </w:tcPr>
          <w:p w14:paraId="05A0AE23" w14:textId="3AC78DA8" w:rsidR="00E001BF" w:rsidRDefault="001E0989" w:rsidP="00F24B06">
            <w:pPr>
              <w:spacing w:after="0"/>
              <w:jc w:val="center"/>
              <w:rPr>
                <w:sz w:val="24"/>
              </w:rPr>
            </w:pPr>
            <w:r>
              <w:rPr>
                <w:sz w:val="24"/>
              </w:rPr>
              <w:t>0</w:t>
            </w:r>
            <w:r w:rsidR="00E001BF">
              <w:rPr>
                <w:sz w:val="24"/>
              </w:rPr>
              <w:t>%</w:t>
            </w:r>
          </w:p>
        </w:tc>
        <w:tc>
          <w:tcPr>
            <w:tcW w:w="1893" w:type="dxa"/>
            <w:vAlign w:val="center"/>
          </w:tcPr>
          <w:p w14:paraId="00451BAF" w14:textId="4D4AE843" w:rsidR="00E001BF" w:rsidRDefault="00E001BF" w:rsidP="00F24B06">
            <w:pPr>
              <w:spacing w:after="0"/>
              <w:jc w:val="center"/>
              <w:rPr>
                <w:sz w:val="24"/>
              </w:rPr>
            </w:pPr>
            <w:r>
              <w:rPr>
                <w:sz w:val="24"/>
              </w:rPr>
              <w:t>7/</w:t>
            </w:r>
            <w:r w:rsidR="001E0989">
              <w:rPr>
                <w:sz w:val="24"/>
              </w:rPr>
              <w:t>0</w:t>
            </w:r>
          </w:p>
        </w:tc>
        <w:tc>
          <w:tcPr>
            <w:tcW w:w="3349" w:type="dxa"/>
            <w:vAlign w:val="center"/>
          </w:tcPr>
          <w:p w14:paraId="7643A711" w14:textId="77777777" w:rsidR="00E001BF" w:rsidRPr="00C250B3" w:rsidRDefault="00E001BF" w:rsidP="00F24B06">
            <w:pPr>
              <w:spacing w:after="0"/>
              <w:rPr>
                <w:sz w:val="24"/>
              </w:rPr>
            </w:pPr>
          </w:p>
        </w:tc>
      </w:tr>
    </w:tbl>
    <w:p w14:paraId="47A06DF9" w14:textId="321B6321" w:rsidR="009824C1" w:rsidRPr="009824C1" w:rsidRDefault="009824C1" w:rsidP="009824C1"/>
    <w:p w14:paraId="6D9B80C0" w14:textId="77777777" w:rsidR="009F59EE" w:rsidRDefault="009F59EE" w:rsidP="000A448E"/>
    <w:p w14:paraId="3739248D" w14:textId="77777777" w:rsidR="009F59EE" w:rsidRDefault="009F59EE" w:rsidP="000A448E"/>
    <w:p w14:paraId="13A1E261" w14:textId="47FC1291" w:rsidR="009F59EE" w:rsidRDefault="009F59EE" w:rsidP="002A1190"/>
    <w:p w14:paraId="447660E8" w14:textId="77777777" w:rsidR="009F59EE" w:rsidRDefault="009F59EE" w:rsidP="000A448E"/>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B4F1F" w14:textId="77777777" w:rsidR="0067145D" w:rsidRDefault="0067145D" w:rsidP="000A448E">
      <w:pPr>
        <w:spacing w:after="0" w:line="240" w:lineRule="auto"/>
      </w:pPr>
      <w:r>
        <w:separator/>
      </w:r>
    </w:p>
  </w:endnote>
  <w:endnote w:type="continuationSeparator" w:id="0">
    <w:p w14:paraId="42215C76" w14:textId="77777777" w:rsidR="0067145D" w:rsidRDefault="0067145D"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16C3ED4F"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D849E2" w:rsidRPr="00D849E2">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EAD80" w14:textId="77777777" w:rsidR="0067145D" w:rsidRDefault="0067145D" w:rsidP="000A448E">
      <w:pPr>
        <w:spacing w:after="0" w:line="240" w:lineRule="auto"/>
      </w:pPr>
      <w:r>
        <w:separator/>
      </w:r>
    </w:p>
  </w:footnote>
  <w:footnote w:type="continuationSeparator" w:id="0">
    <w:p w14:paraId="45195411" w14:textId="77777777" w:rsidR="0067145D" w:rsidRDefault="0067145D"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6BF86634"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w:t>
        </w:r>
        <w:r w:rsidR="00894A29">
          <w:rPr>
            <w:rFonts w:asciiTheme="majorHAnsi" w:eastAsiaTheme="majorEastAsia" w:hAnsiTheme="majorHAnsi" w:cstheme="majorBidi"/>
            <w:color w:val="000000" w:themeColor="text1"/>
            <w:sz w:val="24"/>
            <w:szCs w:val="24"/>
          </w:rPr>
          <w:t>forme de Seguimiento Iteración 4</w:t>
        </w:r>
        <w:r w:rsidR="00AA413F">
          <w:rPr>
            <w:rFonts w:asciiTheme="majorHAnsi" w:eastAsiaTheme="majorEastAsia" w:hAnsiTheme="majorHAnsi" w:cstheme="majorBidi"/>
            <w:color w:val="000000" w:themeColor="text1"/>
            <w:sz w:val="24"/>
            <w:szCs w:val="24"/>
          </w:rPr>
          <w:t xml:space="preserve"> Hito 4</w:t>
        </w:r>
      </w:p>
    </w:sdtContent>
  </w:sdt>
  <w:p w14:paraId="0DF319EC" w14:textId="77777777" w:rsidR="001852D0" w:rsidRDefault="001852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8"/>
  </w:num>
  <w:num w:numId="4">
    <w:abstractNumId w:val="9"/>
  </w:num>
  <w:num w:numId="5">
    <w:abstractNumId w:val="1"/>
  </w:num>
  <w:num w:numId="6">
    <w:abstractNumId w:val="6"/>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30968"/>
    <w:rsid w:val="00035495"/>
    <w:rsid w:val="000419F0"/>
    <w:rsid w:val="0005215C"/>
    <w:rsid w:val="00061437"/>
    <w:rsid w:val="0006540D"/>
    <w:rsid w:val="0006755C"/>
    <w:rsid w:val="0006765D"/>
    <w:rsid w:val="00087433"/>
    <w:rsid w:val="0009530F"/>
    <w:rsid w:val="000A1E50"/>
    <w:rsid w:val="000A448E"/>
    <w:rsid w:val="000A5666"/>
    <w:rsid w:val="000A6E6D"/>
    <w:rsid w:val="000B3D8E"/>
    <w:rsid w:val="000B638C"/>
    <w:rsid w:val="000C0350"/>
    <w:rsid w:val="000D12BB"/>
    <w:rsid w:val="000D48F0"/>
    <w:rsid w:val="000E460C"/>
    <w:rsid w:val="001148F0"/>
    <w:rsid w:val="00117535"/>
    <w:rsid w:val="001422CA"/>
    <w:rsid w:val="0014513E"/>
    <w:rsid w:val="00154EC8"/>
    <w:rsid w:val="00160B0F"/>
    <w:rsid w:val="0016599E"/>
    <w:rsid w:val="0016626A"/>
    <w:rsid w:val="00171401"/>
    <w:rsid w:val="001852D0"/>
    <w:rsid w:val="00186E14"/>
    <w:rsid w:val="001949E3"/>
    <w:rsid w:val="001B19BF"/>
    <w:rsid w:val="001C1D7E"/>
    <w:rsid w:val="001C2728"/>
    <w:rsid w:val="001E0989"/>
    <w:rsid w:val="001E2381"/>
    <w:rsid w:val="001F3B2F"/>
    <w:rsid w:val="00205BFC"/>
    <w:rsid w:val="00226DC0"/>
    <w:rsid w:val="00254293"/>
    <w:rsid w:val="002717E3"/>
    <w:rsid w:val="00283408"/>
    <w:rsid w:val="00286790"/>
    <w:rsid w:val="00287453"/>
    <w:rsid w:val="00290613"/>
    <w:rsid w:val="002A1190"/>
    <w:rsid w:val="002D1D97"/>
    <w:rsid w:val="002E1339"/>
    <w:rsid w:val="002E65EB"/>
    <w:rsid w:val="002F0AE4"/>
    <w:rsid w:val="0030365B"/>
    <w:rsid w:val="00310196"/>
    <w:rsid w:val="00312114"/>
    <w:rsid w:val="00312373"/>
    <w:rsid w:val="00312541"/>
    <w:rsid w:val="00324C95"/>
    <w:rsid w:val="003361DC"/>
    <w:rsid w:val="00342475"/>
    <w:rsid w:val="00347A93"/>
    <w:rsid w:val="00352A8C"/>
    <w:rsid w:val="00361377"/>
    <w:rsid w:val="003650AA"/>
    <w:rsid w:val="003752C0"/>
    <w:rsid w:val="003A42B7"/>
    <w:rsid w:val="003A4795"/>
    <w:rsid w:val="003C31DD"/>
    <w:rsid w:val="003F243B"/>
    <w:rsid w:val="003F41A0"/>
    <w:rsid w:val="003F632F"/>
    <w:rsid w:val="003F7A14"/>
    <w:rsid w:val="00432CE0"/>
    <w:rsid w:val="004473A2"/>
    <w:rsid w:val="00454632"/>
    <w:rsid w:val="00454A8A"/>
    <w:rsid w:val="0046312A"/>
    <w:rsid w:val="00466C92"/>
    <w:rsid w:val="004671D9"/>
    <w:rsid w:val="00472817"/>
    <w:rsid w:val="004750BC"/>
    <w:rsid w:val="0047645C"/>
    <w:rsid w:val="004940E0"/>
    <w:rsid w:val="004A1EE8"/>
    <w:rsid w:val="004A4329"/>
    <w:rsid w:val="004A49F7"/>
    <w:rsid w:val="004C2BD9"/>
    <w:rsid w:val="004E2420"/>
    <w:rsid w:val="004E389E"/>
    <w:rsid w:val="004F5F5D"/>
    <w:rsid w:val="00501994"/>
    <w:rsid w:val="005135B7"/>
    <w:rsid w:val="0051699C"/>
    <w:rsid w:val="0051712A"/>
    <w:rsid w:val="00527864"/>
    <w:rsid w:val="005303CF"/>
    <w:rsid w:val="00535B49"/>
    <w:rsid w:val="005464D3"/>
    <w:rsid w:val="00554DBB"/>
    <w:rsid w:val="005557AD"/>
    <w:rsid w:val="00560763"/>
    <w:rsid w:val="00566A34"/>
    <w:rsid w:val="00586A1F"/>
    <w:rsid w:val="00591A25"/>
    <w:rsid w:val="00592588"/>
    <w:rsid w:val="005A61C7"/>
    <w:rsid w:val="005B00C2"/>
    <w:rsid w:val="005B6D64"/>
    <w:rsid w:val="005C283E"/>
    <w:rsid w:val="005E5F1B"/>
    <w:rsid w:val="005E6A8D"/>
    <w:rsid w:val="00621800"/>
    <w:rsid w:val="00623652"/>
    <w:rsid w:val="00624E83"/>
    <w:rsid w:val="00627245"/>
    <w:rsid w:val="00643F65"/>
    <w:rsid w:val="00650ECB"/>
    <w:rsid w:val="0065490B"/>
    <w:rsid w:val="0067145D"/>
    <w:rsid w:val="006A2D95"/>
    <w:rsid w:val="006D6F2A"/>
    <w:rsid w:val="006E33D8"/>
    <w:rsid w:val="006E5FC7"/>
    <w:rsid w:val="006E6BE2"/>
    <w:rsid w:val="006F0C17"/>
    <w:rsid w:val="006F27EB"/>
    <w:rsid w:val="00701DAF"/>
    <w:rsid w:val="0070314E"/>
    <w:rsid w:val="007057A8"/>
    <w:rsid w:val="00712EAD"/>
    <w:rsid w:val="00713767"/>
    <w:rsid w:val="00735B8B"/>
    <w:rsid w:val="0073663A"/>
    <w:rsid w:val="00737E7D"/>
    <w:rsid w:val="00755624"/>
    <w:rsid w:val="00762A94"/>
    <w:rsid w:val="00772ECF"/>
    <w:rsid w:val="007A0CBC"/>
    <w:rsid w:val="007C2DFB"/>
    <w:rsid w:val="007D4935"/>
    <w:rsid w:val="007E1932"/>
    <w:rsid w:val="007E3745"/>
    <w:rsid w:val="007E57FB"/>
    <w:rsid w:val="007F0776"/>
    <w:rsid w:val="007F1819"/>
    <w:rsid w:val="007F61EC"/>
    <w:rsid w:val="008043AA"/>
    <w:rsid w:val="0081295E"/>
    <w:rsid w:val="00814EB6"/>
    <w:rsid w:val="00826F08"/>
    <w:rsid w:val="00832146"/>
    <w:rsid w:val="00833424"/>
    <w:rsid w:val="00837DDF"/>
    <w:rsid w:val="008707BC"/>
    <w:rsid w:val="00873A07"/>
    <w:rsid w:val="00874A5E"/>
    <w:rsid w:val="00894A29"/>
    <w:rsid w:val="00897EC8"/>
    <w:rsid w:val="008B5487"/>
    <w:rsid w:val="008E14D3"/>
    <w:rsid w:val="008E3C23"/>
    <w:rsid w:val="008E465B"/>
    <w:rsid w:val="008F206B"/>
    <w:rsid w:val="008F25A7"/>
    <w:rsid w:val="008F381F"/>
    <w:rsid w:val="008F3B61"/>
    <w:rsid w:val="008F53C1"/>
    <w:rsid w:val="009023F2"/>
    <w:rsid w:val="009066CF"/>
    <w:rsid w:val="009148E4"/>
    <w:rsid w:val="009153FF"/>
    <w:rsid w:val="009209FC"/>
    <w:rsid w:val="00941722"/>
    <w:rsid w:val="00953B8D"/>
    <w:rsid w:val="00972DB7"/>
    <w:rsid w:val="00976736"/>
    <w:rsid w:val="009824C1"/>
    <w:rsid w:val="0099093D"/>
    <w:rsid w:val="00996E58"/>
    <w:rsid w:val="009A1CAF"/>
    <w:rsid w:val="009A2DAC"/>
    <w:rsid w:val="009B27C9"/>
    <w:rsid w:val="009B61D2"/>
    <w:rsid w:val="009D05C6"/>
    <w:rsid w:val="009E785D"/>
    <w:rsid w:val="009F59EE"/>
    <w:rsid w:val="00A062BD"/>
    <w:rsid w:val="00A0791A"/>
    <w:rsid w:val="00A12EBB"/>
    <w:rsid w:val="00A161ED"/>
    <w:rsid w:val="00A175D5"/>
    <w:rsid w:val="00A21E4C"/>
    <w:rsid w:val="00A22446"/>
    <w:rsid w:val="00A226CB"/>
    <w:rsid w:val="00A55401"/>
    <w:rsid w:val="00A655A5"/>
    <w:rsid w:val="00A74ACD"/>
    <w:rsid w:val="00A74C08"/>
    <w:rsid w:val="00AA1DA0"/>
    <w:rsid w:val="00AA2E4C"/>
    <w:rsid w:val="00AA413F"/>
    <w:rsid w:val="00AA5345"/>
    <w:rsid w:val="00AA64F1"/>
    <w:rsid w:val="00AB24CE"/>
    <w:rsid w:val="00AD6DC0"/>
    <w:rsid w:val="00B0642B"/>
    <w:rsid w:val="00B11D7A"/>
    <w:rsid w:val="00B35CA0"/>
    <w:rsid w:val="00B36017"/>
    <w:rsid w:val="00B43F19"/>
    <w:rsid w:val="00B510C9"/>
    <w:rsid w:val="00B6107D"/>
    <w:rsid w:val="00B7592F"/>
    <w:rsid w:val="00B81BF9"/>
    <w:rsid w:val="00B91E58"/>
    <w:rsid w:val="00B93B59"/>
    <w:rsid w:val="00B963F5"/>
    <w:rsid w:val="00BC765F"/>
    <w:rsid w:val="00BD31C4"/>
    <w:rsid w:val="00BD6C87"/>
    <w:rsid w:val="00C05706"/>
    <w:rsid w:val="00C17F57"/>
    <w:rsid w:val="00C17FCE"/>
    <w:rsid w:val="00C250B3"/>
    <w:rsid w:val="00C26661"/>
    <w:rsid w:val="00C3711C"/>
    <w:rsid w:val="00C466B6"/>
    <w:rsid w:val="00C54FF9"/>
    <w:rsid w:val="00C63259"/>
    <w:rsid w:val="00C64853"/>
    <w:rsid w:val="00C8192A"/>
    <w:rsid w:val="00C92DED"/>
    <w:rsid w:val="00CB3B83"/>
    <w:rsid w:val="00CD3098"/>
    <w:rsid w:val="00CE0238"/>
    <w:rsid w:val="00CE35BC"/>
    <w:rsid w:val="00CF69D4"/>
    <w:rsid w:val="00D016C1"/>
    <w:rsid w:val="00D246E4"/>
    <w:rsid w:val="00D27191"/>
    <w:rsid w:val="00D4139D"/>
    <w:rsid w:val="00D504C2"/>
    <w:rsid w:val="00D535A9"/>
    <w:rsid w:val="00D56847"/>
    <w:rsid w:val="00D61597"/>
    <w:rsid w:val="00D64F57"/>
    <w:rsid w:val="00D70DB3"/>
    <w:rsid w:val="00D72258"/>
    <w:rsid w:val="00D81344"/>
    <w:rsid w:val="00D838CF"/>
    <w:rsid w:val="00D849E2"/>
    <w:rsid w:val="00D84DAC"/>
    <w:rsid w:val="00D87473"/>
    <w:rsid w:val="00D92B99"/>
    <w:rsid w:val="00D96A0A"/>
    <w:rsid w:val="00DA5228"/>
    <w:rsid w:val="00DA6FB2"/>
    <w:rsid w:val="00DA6FB6"/>
    <w:rsid w:val="00DC0ADE"/>
    <w:rsid w:val="00DC5837"/>
    <w:rsid w:val="00DC63B7"/>
    <w:rsid w:val="00DC6BBF"/>
    <w:rsid w:val="00DC75D6"/>
    <w:rsid w:val="00DF76C2"/>
    <w:rsid w:val="00E001BF"/>
    <w:rsid w:val="00E1001C"/>
    <w:rsid w:val="00E10C26"/>
    <w:rsid w:val="00E30B4A"/>
    <w:rsid w:val="00E33103"/>
    <w:rsid w:val="00E34330"/>
    <w:rsid w:val="00E37A7A"/>
    <w:rsid w:val="00E452FF"/>
    <w:rsid w:val="00E63F8E"/>
    <w:rsid w:val="00E70AD5"/>
    <w:rsid w:val="00EA157C"/>
    <w:rsid w:val="00EA211B"/>
    <w:rsid w:val="00EA2C3B"/>
    <w:rsid w:val="00EA455E"/>
    <w:rsid w:val="00EA7AA6"/>
    <w:rsid w:val="00EB33EF"/>
    <w:rsid w:val="00EB53B8"/>
    <w:rsid w:val="00EB7A6C"/>
    <w:rsid w:val="00EC40DE"/>
    <w:rsid w:val="00EC7438"/>
    <w:rsid w:val="00ED4EB9"/>
    <w:rsid w:val="00ED7D0D"/>
    <w:rsid w:val="00EE4CE1"/>
    <w:rsid w:val="00EE7BE2"/>
    <w:rsid w:val="00EF78A1"/>
    <w:rsid w:val="00F01735"/>
    <w:rsid w:val="00F127B4"/>
    <w:rsid w:val="00F14DA9"/>
    <w:rsid w:val="00F222A6"/>
    <w:rsid w:val="00F24B06"/>
    <w:rsid w:val="00F300C2"/>
    <w:rsid w:val="00F41F79"/>
    <w:rsid w:val="00F4260C"/>
    <w:rsid w:val="00F453D5"/>
    <w:rsid w:val="00F506D9"/>
    <w:rsid w:val="00F61562"/>
    <w:rsid w:val="00F66A5D"/>
    <w:rsid w:val="00F67B7D"/>
    <w:rsid w:val="00F76921"/>
    <w:rsid w:val="00F77AE5"/>
    <w:rsid w:val="00F805B6"/>
    <w:rsid w:val="00F80AC3"/>
    <w:rsid w:val="00F84525"/>
    <w:rsid w:val="00FB0A5F"/>
    <w:rsid w:val="00FB2AF5"/>
    <w:rsid w:val="00FB614F"/>
    <w:rsid w:val="00FC53C3"/>
    <w:rsid w:val="00FD0517"/>
    <w:rsid w:val="00FD531B"/>
    <w:rsid w:val="00FE18C6"/>
    <w:rsid w:val="00FF097A"/>
    <w:rsid w:val="00FF4B0E"/>
    <w:rsid w:val="00FF6052"/>
    <w:rsid w:val="00FF6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9771E504-C64B-4B04-A9C7-062A6BB6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6036">
      <w:bodyDiv w:val="1"/>
      <w:marLeft w:val="0"/>
      <w:marRight w:val="0"/>
      <w:marTop w:val="0"/>
      <w:marBottom w:val="0"/>
      <w:divBdr>
        <w:top w:val="none" w:sz="0" w:space="0" w:color="auto"/>
        <w:left w:val="none" w:sz="0" w:space="0" w:color="auto"/>
        <w:bottom w:val="none" w:sz="0" w:space="0" w:color="auto"/>
        <w:right w:val="none" w:sz="0" w:space="0" w:color="auto"/>
      </w:divBdr>
    </w:div>
    <w:div w:id="114062259">
      <w:bodyDiv w:val="1"/>
      <w:marLeft w:val="0"/>
      <w:marRight w:val="0"/>
      <w:marTop w:val="0"/>
      <w:marBottom w:val="0"/>
      <w:divBdr>
        <w:top w:val="none" w:sz="0" w:space="0" w:color="auto"/>
        <w:left w:val="none" w:sz="0" w:space="0" w:color="auto"/>
        <w:bottom w:val="none" w:sz="0" w:space="0" w:color="auto"/>
        <w:right w:val="none" w:sz="0" w:space="0" w:color="auto"/>
      </w:divBdr>
    </w:div>
    <w:div w:id="202450739">
      <w:bodyDiv w:val="1"/>
      <w:marLeft w:val="0"/>
      <w:marRight w:val="0"/>
      <w:marTop w:val="0"/>
      <w:marBottom w:val="0"/>
      <w:divBdr>
        <w:top w:val="none" w:sz="0" w:space="0" w:color="auto"/>
        <w:left w:val="none" w:sz="0" w:space="0" w:color="auto"/>
        <w:bottom w:val="none" w:sz="0" w:space="0" w:color="auto"/>
        <w:right w:val="none" w:sz="0" w:space="0" w:color="auto"/>
      </w:divBdr>
    </w:div>
    <w:div w:id="702945387">
      <w:bodyDiv w:val="1"/>
      <w:marLeft w:val="0"/>
      <w:marRight w:val="0"/>
      <w:marTop w:val="0"/>
      <w:marBottom w:val="0"/>
      <w:divBdr>
        <w:top w:val="none" w:sz="0" w:space="0" w:color="auto"/>
        <w:left w:val="none" w:sz="0" w:space="0" w:color="auto"/>
        <w:bottom w:val="none" w:sz="0" w:space="0" w:color="auto"/>
        <w:right w:val="none" w:sz="0" w:space="0" w:color="auto"/>
      </w:divBdr>
    </w:div>
    <w:div w:id="1071927239">
      <w:bodyDiv w:val="1"/>
      <w:marLeft w:val="0"/>
      <w:marRight w:val="0"/>
      <w:marTop w:val="0"/>
      <w:marBottom w:val="0"/>
      <w:divBdr>
        <w:top w:val="none" w:sz="0" w:space="0" w:color="auto"/>
        <w:left w:val="none" w:sz="0" w:space="0" w:color="auto"/>
        <w:bottom w:val="none" w:sz="0" w:space="0" w:color="auto"/>
        <w:right w:val="none" w:sz="0" w:space="0" w:color="auto"/>
      </w:divBdr>
    </w:div>
    <w:div w:id="2067944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790A-CDC1-4021-AA3D-C09020820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358</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Informe de Seguimiento Iteración 3 Hito 4</vt:lpstr>
    </vt:vector>
  </TitlesOfParts>
  <Company>Microsoft</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4 Hito 4</dc:title>
  <dc:creator>jvbernasp</dc:creator>
  <cp:lastModifiedBy>Iván Vadim Pina Molina</cp:lastModifiedBy>
  <cp:revision>14</cp:revision>
  <cp:lastPrinted>2016-09-22T09:36:00Z</cp:lastPrinted>
  <dcterms:created xsi:type="dcterms:W3CDTF">2017-05-26T10:08:00Z</dcterms:created>
  <dcterms:modified xsi:type="dcterms:W3CDTF">2017-05-26T17:11:00Z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