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1361194D"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9153FF" w:rsidRPr="27206815">
            <w:rPr>
              <w:rFonts w:ascii="Verdana" w:eastAsia="Verdana" w:hAnsi="Verdana" w:cs="Verdana"/>
              <w:b/>
              <w:bCs/>
              <w:i/>
              <w:iCs/>
              <w:sz w:val="44"/>
              <w:szCs w:val="44"/>
            </w:rPr>
            <w:t>SPACESHIP 1414</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6F149C9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9153F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4F0B1B20" w:rsidR="007057A8" w:rsidRPr="007057A8" w:rsidRDefault="009E785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9153FF">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33B271C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9E785D">
            <w:rPr>
              <w:rFonts w:ascii="Verdana" w:eastAsia="Times New Roman" w:hAnsi="Verdana" w:cs="Times New Roman"/>
              <w:sz w:val="28"/>
              <w:szCs w:val="24"/>
              <w:lang w:eastAsia="es-ES"/>
            </w:rPr>
            <w:t>1</w:t>
          </w:r>
        </w:p>
        <w:p w14:paraId="65F37291" w14:textId="6CF659DB"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153FF">
            <w:rPr>
              <w:rFonts w:ascii="Verdana" w:eastAsia="Times New Roman" w:hAnsi="Verdana" w:cs="Times New Roman"/>
              <w:sz w:val="28"/>
              <w:szCs w:val="24"/>
              <w:lang w:eastAsia="es-ES"/>
            </w:rPr>
            <w:t>2</w:t>
          </w:r>
          <w:r w:rsidRPr="007057A8">
            <w:rPr>
              <w:rFonts w:ascii="Verdana" w:eastAsia="Times New Roman" w:hAnsi="Verdana" w:cs="Times New Roman"/>
              <w:sz w:val="28"/>
              <w:szCs w:val="24"/>
              <w:lang w:eastAsia="es-ES"/>
            </w:rPr>
            <w:t>-</w:t>
          </w:r>
          <w:r w:rsidR="009153FF">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9153FF">
            <w:rPr>
              <w:rFonts w:ascii="Verdana" w:eastAsia="Times New Roman" w:hAnsi="Verdana" w:cs="Times New Roman"/>
              <w:sz w:val="28"/>
              <w:szCs w:val="24"/>
              <w:lang w:eastAsia="es-ES"/>
            </w:rPr>
            <w:t>2016</w:t>
          </w:r>
        </w:p>
        <w:p w14:paraId="477F1A63" w14:textId="08FEBEA1" w:rsidR="007057A8" w:rsidRPr="007057A8" w:rsidRDefault="009E785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97C68E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HÉCTOR MEDINA SANTAMARINA</w:t>
          </w:r>
        </w:p>
        <w:p w14:paraId="24D14D52"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DAVID SEGARRA RODRIGUEZ</w:t>
          </w:r>
        </w:p>
        <w:p w14:paraId="0C900FBE"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PABLO TORREGROSA VERA</w:t>
          </w:r>
        </w:p>
        <w:p w14:paraId="0DB8B46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IVÁN VADIM PINA MOLINA</w:t>
          </w:r>
        </w:p>
        <w:p w14:paraId="01EDBF1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JAUME LLORET ENRIQUEZ</w:t>
          </w:r>
        </w:p>
        <w:p w14:paraId="18C8AFDF"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SAMUEL NAVARRO GARCIA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A0791A">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710B9DB1" w14:textId="65BF9AE2" w:rsidR="009153FF" w:rsidRPr="007D4935" w:rsidRDefault="007D4935" w:rsidP="00160B0F">
      <w:pPr>
        <w:rPr>
          <w:iCs/>
        </w:rPr>
      </w:pPr>
      <w:r>
        <w:rPr>
          <w:iCs/>
        </w:rPr>
        <w:t>En esta iteración nos hemos propuesto acabar toda la documentación planteada en este hito para dejar claro, lo máximo posible, que tenemos y como hay que programarlo (estos documentos se podrán someter a cambios en algún momento del hito para satisfacer las necesidades del videojuego)</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35F36BA3" w14:textId="1FD2F08A" w:rsidR="009153FF" w:rsidRDefault="009153FF" w:rsidP="00D84DAC">
      <w:pPr>
        <w:jc w:val="both"/>
        <w:rPr>
          <w:i/>
          <w:iCs/>
        </w:rPr>
      </w:pPr>
    </w:p>
    <w:p w14:paraId="7A6296A0" w14:textId="2C4A7045" w:rsidR="00E33103" w:rsidRDefault="007D4935" w:rsidP="00D84DAC">
      <w:pPr>
        <w:jc w:val="both"/>
        <w:rPr>
          <w:iCs/>
        </w:rPr>
      </w:pPr>
      <w:r>
        <w:rPr>
          <w:iCs/>
        </w:rPr>
        <w:t>Podríamos haber empeza</w:t>
      </w:r>
      <w:bookmarkStart w:id="2" w:name="_GoBack"/>
      <w:bookmarkEnd w:id="2"/>
      <w:r>
        <w:rPr>
          <w:iCs/>
        </w:rPr>
        <w:t>do a program</w:t>
      </w:r>
      <w:r w:rsidR="0081295E">
        <w:rPr>
          <w:iCs/>
        </w:rPr>
        <w:t>ar algo antes de la siguiente i</w:t>
      </w:r>
      <w:r>
        <w:rPr>
          <w:iCs/>
        </w:rPr>
        <w:t>teración.</w:t>
      </w:r>
    </w:p>
    <w:p w14:paraId="3EC1D764" w14:textId="32F85AAB" w:rsidR="004C2BD9" w:rsidRDefault="004C2BD9" w:rsidP="00D84DAC">
      <w:pPr>
        <w:jc w:val="both"/>
        <w:rPr>
          <w:iCs/>
        </w:rPr>
      </w:pPr>
    </w:p>
    <w:p w14:paraId="7CBB2B48" w14:textId="0EE9A3D1" w:rsidR="004C2BD9" w:rsidRDefault="004C2BD9" w:rsidP="00D84DAC">
      <w:pPr>
        <w:jc w:val="both"/>
        <w:rPr>
          <w:iCs/>
        </w:rPr>
      </w:pPr>
      <w:r>
        <w:rPr>
          <w:iCs/>
        </w:rPr>
        <w:t>Las tareas en red no se pudieron completar porque…</w:t>
      </w:r>
    </w:p>
    <w:p w14:paraId="343E514F" w14:textId="115A501A" w:rsidR="004C2BD9" w:rsidRDefault="004C2BD9" w:rsidP="00D84DAC">
      <w:pPr>
        <w:jc w:val="both"/>
        <w:rPr>
          <w:iCs/>
        </w:rPr>
      </w:pPr>
      <w:r>
        <w:rPr>
          <w:iCs/>
        </w:rPr>
        <w:t>Aunque parezca que haya una gran discrepancia con la estimación de las horas de la arquitectura de componentes, es altamente probable que al final se cumpla la estimación debido a su dificultad de programación.</w:t>
      </w:r>
    </w:p>
    <w:p w14:paraId="50BFC159" w14:textId="438EDE4D" w:rsidR="004C2BD9" w:rsidRPr="00E33103" w:rsidRDefault="004C2BD9" w:rsidP="00D84DAC">
      <w:pPr>
        <w:jc w:val="both"/>
        <w:rPr>
          <w:iCs/>
        </w:rPr>
      </w:pPr>
      <w:r>
        <w:rPr>
          <w:iCs/>
        </w:rPr>
        <w:t>En cuanto a las mecánicas de entidades sin IA, nos dimos cuenta durante el desarrollo de que nuestro proyecto literalmente solo tiene dos mecánicas de este tipo. Por lo tanto, se nota un desfase importante en sus horas de trabajo. Es probable que la estimación de horas fuera pensada para proyectos con más mecánicas de este tipo.</w:t>
      </w:r>
    </w:p>
    <w:p w14:paraId="4A5A8D18" w14:textId="4C98FF0B" w:rsidR="009153FF" w:rsidRPr="000A448E" w:rsidRDefault="009153FF" w:rsidP="00D84DAC">
      <w:pPr>
        <w:jc w:val="both"/>
        <w:rPr>
          <w:i/>
          <w:iCs/>
        </w:rPr>
      </w:pPr>
    </w:p>
    <w:p w14:paraId="4FB4FEB0" w14:textId="77777777" w:rsidR="009F59EE" w:rsidRDefault="009F59EE" w:rsidP="000A448E"/>
    <w:p w14:paraId="5CDDDC9B" w14:textId="685D04C5" w:rsidR="009F59EE" w:rsidRPr="009F59EE" w:rsidRDefault="009F59EE" w:rsidP="009F59EE">
      <w:pPr>
        <w:pStyle w:val="Ttulo1"/>
        <w:numPr>
          <w:ilvl w:val="0"/>
          <w:numId w:val="10"/>
        </w:numPr>
        <w:ind w:left="360"/>
      </w:pPr>
      <w:r>
        <w:t>Tabla Resumen</w:t>
      </w:r>
    </w:p>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B81BF9" w:rsidRPr="00C250B3" w14:paraId="5B79847B" w14:textId="77777777" w:rsidTr="003F4A8A">
        <w:trPr>
          <w:trHeight w:val="478"/>
        </w:trPr>
        <w:tc>
          <w:tcPr>
            <w:tcW w:w="2376" w:type="dxa"/>
            <w:vAlign w:val="center"/>
          </w:tcPr>
          <w:p w14:paraId="3A28A6E5" w14:textId="7DBE3A8A" w:rsidR="00B81BF9" w:rsidRPr="009153FF" w:rsidRDefault="00B81BF9" w:rsidP="00160B0F">
            <w:pPr>
              <w:spacing w:after="0"/>
              <w:rPr>
                <w:sz w:val="24"/>
              </w:rPr>
            </w:pPr>
            <w:r>
              <w:rPr>
                <w:sz w:val="24"/>
              </w:rPr>
              <w:t>[V1] Diseño de requerimientos y funciones de red</w:t>
            </w:r>
          </w:p>
        </w:tc>
        <w:tc>
          <w:tcPr>
            <w:tcW w:w="1276" w:type="dxa"/>
            <w:vAlign w:val="center"/>
          </w:tcPr>
          <w:p w14:paraId="4497718A" w14:textId="4ECC4325" w:rsidR="00B81BF9" w:rsidRDefault="00B81BF9" w:rsidP="00160B0F">
            <w:pPr>
              <w:spacing w:after="0"/>
              <w:jc w:val="center"/>
              <w:rPr>
                <w:sz w:val="24"/>
              </w:rPr>
            </w:pPr>
            <w:r>
              <w:rPr>
                <w:sz w:val="24"/>
              </w:rPr>
              <w:t>25%</w:t>
            </w:r>
          </w:p>
        </w:tc>
        <w:tc>
          <w:tcPr>
            <w:tcW w:w="1843" w:type="dxa"/>
            <w:vAlign w:val="center"/>
          </w:tcPr>
          <w:p w14:paraId="00EB8684" w14:textId="65EF2C46" w:rsidR="00B81BF9" w:rsidRDefault="00B81BF9" w:rsidP="00F76921">
            <w:pPr>
              <w:spacing w:after="0"/>
              <w:jc w:val="center"/>
              <w:rPr>
                <w:sz w:val="24"/>
              </w:rPr>
            </w:pPr>
            <w:r>
              <w:rPr>
                <w:sz w:val="24"/>
              </w:rPr>
              <w:t>15/3</w:t>
            </w:r>
          </w:p>
        </w:tc>
        <w:tc>
          <w:tcPr>
            <w:tcW w:w="3260" w:type="dxa"/>
            <w:vAlign w:val="center"/>
          </w:tcPr>
          <w:p w14:paraId="66941F16" w14:textId="77777777" w:rsidR="00B81BF9" w:rsidRPr="00C250B3" w:rsidRDefault="00B81BF9" w:rsidP="00160B0F">
            <w:pPr>
              <w:spacing w:after="0"/>
              <w:rPr>
                <w:sz w:val="24"/>
              </w:rPr>
            </w:pPr>
          </w:p>
        </w:tc>
      </w:tr>
      <w:tr w:rsidR="00B81BF9" w:rsidRPr="00C250B3" w14:paraId="4F688312" w14:textId="77777777" w:rsidTr="003F4A8A">
        <w:trPr>
          <w:trHeight w:val="478"/>
        </w:trPr>
        <w:tc>
          <w:tcPr>
            <w:tcW w:w="2376" w:type="dxa"/>
            <w:vAlign w:val="center"/>
          </w:tcPr>
          <w:p w14:paraId="004BE97E" w14:textId="7BDF874B" w:rsidR="00B81BF9" w:rsidRPr="009153FF" w:rsidRDefault="00B81BF9" w:rsidP="00160B0F">
            <w:pPr>
              <w:spacing w:after="0"/>
              <w:rPr>
                <w:sz w:val="24"/>
              </w:rPr>
            </w:pPr>
            <w:r>
              <w:rPr>
                <w:sz w:val="24"/>
              </w:rPr>
              <w:t>[V1] Diseño técnico de motor red</w:t>
            </w:r>
          </w:p>
        </w:tc>
        <w:tc>
          <w:tcPr>
            <w:tcW w:w="1276" w:type="dxa"/>
            <w:vAlign w:val="center"/>
          </w:tcPr>
          <w:p w14:paraId="7B493F1E" w14:textId="0D8F804F" w:rsidR="00B81BF9" w:rsidRDefault="00B81BF9" w:rsidP="00160B0F">
            <w:pPr>
              <w:spacing w:after="0"/>
              <w:jc w:val="center"/>
              <w:rPr>
                <w:sz w:val="24"/>
              </w:rPr>
            </w:pPr>
            <w:r>
              <w:rPr>
                <w:sz w:val="24"/>
              </w:rPr>
              <w:t>25%</w:t>
            </w:r>
          </w:p>
        </w:tc>
        <w:tc>
          <w:tcPr>
            <w:tcW w:w="1843" w:type="dxa"/>
            <w:vAlign w:val="center"/>
          </w:tcPr>
          <w:p w14:paraId="44075284" w14:textId="424EA0E1" w:rsidR="00B81BF9" w:rsidRDefault="00B81BF9" w:rsidP="00F76921">
            <w:pPr>
              <w:spacing w:after="0"/>
              <w:jc w:val="center"/>
              <w:rPr>
                <w:sz w:val="24"/>
              </w:rPr>
            </w:pPr>
            <w:r>
              <w:rPr>
                <w:sz w:val="24"/>
              </w:rPr>
              <w:t>29/4</w:t>
            </w:r>
          </w:p>
        </w:tc>
        <w:tc>
          <w:tcPr>
            <w:tcW w:w="3260" w:type="dxa"/>
            <w:vAlign w:val="center"/>
          </w:tcPr>
          <w:p w14:paraId="67F57A7A" w14:textId="77777777" w:rsidR="00B81BF9" w:rsidRPr="00C250B3" w:rsidRDefault="00B81BF9" w:rsidP="00160B0F">
            <w:pPr>
              <w:spacing w:after="0"/>
              <w:rPr>
                <w:sz w:val="24"/>
              </w:rPr>
            </w:pPr>
          </w:p>
        </w:tc>
      </w:tr>
      <w:tr w:rsidR="00B81BF9" w:rsidRPr="00C250B3" w14:paraId="5A449B4D" w14:textId="77777777" w:rsidTr="003F4A8A">
        <w:trPr>
          <w:trHeight w:val="478"/>
        </w:trPr>
        <w:tc>
          <w:tcPr>
            <w:tcW w:w="2376" w:type="dxa"/>
            <w:vAlign w:val="center"/>
          </w:tcPr>
          <w:p w14:paraId="2307477E" w14:textId="47DEF881" w:rsidR="00B81BF9" w:rsidRPr="009153FF" w:rsidRDefault="00B81BF9" w:rsidP="00160B0F">
            <w:pPr>
              <w:spacing w:after="0"/>
              <w:rPr>
                <w:sz w:val="24"/>
              </w:rPr>
            </w:pPr>
            <w:r>
              <w:rPr>
                <w:sz w:val="24"/>
              </w:rPr>
              <w:t>[V1] Documentación de diseño de mecánicas de los NPCs</w:t>
            </w:r>
          </w:p>
        </w:tc>
        <w:tc>
          <w:tcPr>
            <w:tcW w:w="1276" w:type="dxa"/>
            <w:vAlign w:val="center"/>
          </w:tcPr>
          <w:p w14:paraId="694E5FA6" w14:textId="102567C7" w:rsidR="00B81BF9" w:rsidRDefault="00B81BF9" w:rsidP="00160B0F">
            <w:pPr>
              <w:spacing w:after="0"/>
              <w:jc w:val="center"/>
              <w:rPr>
                <w:sz w:val="24"/>
              </w:rPr>
            </w:pPr>
            <w:r>
              <w:rPr>
                <w:sz w:val="24"/>
              </w:rPr>
              <w:t>100%</w:t>
            </w:r>
          </w:p>
        </w:tc>
        <w:tc>
          <w:tcPr>
            <w:tcW w:w="1843" w:type="dxa"/>
            <w:vAlign w:val="center"/>
          </w:tcPr>
          <w:p w14:paraId="7EB849F4" w14:textId="1F085656" w:rsidR="00B81BF9" w:rsidRDefault="00B81BF9" w:rsidP="00F76921">
            <w:pPr>
              <w:spacing w:after="0"/>
              <w:jc w:val="center"/>
              <w:rPr>
                <w:sz w:val="24"/>
              </w:rPr>
            </w:pPr>
            <w:r>
              <w:rPr>
                <w:sz w:val="24"/>
              </w:rPr>
              <w:t>12/8.4</w:t>
            </w:r>
          </w:p>
        </w:tc>
        <w:tc>
          <w:tcPr>
            <w:tcW w:w="3260" w:type="dxa"/>
            <w:vAlign w:val="center"/>
          </w:tcPr>
          <w:p w14:paraId="7EFA0FFF" w14:textId="77777777" w:rsidR="00B81BF9" w:rsidRPr="00C250B3" w:rsidRDefault="00B81BF9" w:rsidP="00160B0F">
            <w:pPr>
              <w:spacing w:after="0"/>
              <w:rPr>
                <w:sz w:val="24"/>
              </w:rPr>
            </w:pPr>
          </w:p>
        </w:tc>
      </w:tr>
      <w:tr w:rsidR="00B81BF9" w:rsidRPr="00C250B3" w14:paraId="2BF4643B" w14:textId="77777777" w:rsidTr="003F4A8A">
        <w:trPr>
          <w:trHeight w:val="478"/>
        </w:trPr>
        <w:tc>
          <w:tcPr>
            <w:tcW w:w="2376" w:type="dxa"/>
            <w:vAlign w:val="center"/>
          </w:tcPr>
          <w:p w14:paraId="74E94D50" w14:textId="70B093AF" w:rsidR="00B81BF9" w:rsidRPr="009153FF" w:rsidRDefault="00B81BF9" w:rsidP="00160B0F">
            <w:pPr>
              <w:spacing w:after="0"/>
              <w:rPr>
                <w:sz w:val="24"/>
              </w:rPr>
            </w:pPr>
            <w:r>
              <w:rPr>
                <w:sz w:val="24"/>
              </w:rPr>
              <w:t xml:space="preserve">[V1] </w:t>
            </w:r>
            <w:r w:rsidR="00C466B6">
              <w:rPr>
                <w:sz w:val="24"/>
              </w:rPr>
              <w:t>Documento de diseño técnico de la arquitectura de la IA</w:t>
            </w:r>
          </w:p>
        </w:tc>
        <w:tc>
          <w:tcPr>
            <w:tcW w:w="1276" w:type="dxa"/>
            <w:vAlign w:val="center"/>
          </w:tcPr>
          <w:p w14:paraId="3547FBF6" w14:textId="1196794B" w:rsidR="00B81BF9" w:rsidRDefault="00C466B6" w:rsidP="00160B0F">
            <w:pPr>
              <w:spacing w:after="0"/>
              <w:jc w:val="center"/>
              <w:rPr>
                <w:sz w:val="24"/>
              </w:rPr>
            </w:pPr>
            <w:r>
              <w:rPr>
                <w:sz w:val="24"/>
              </w:rPr>
              <w:t>100%</w:t>
            </w:r>
          </w:p>
        </w:tc>
        <w:tc>
          <w:tcPr>
            <w:tcW w:w="1843" w:type="dxa"/>
            <w:vAlign w:val="center"/>
          </w:tcPr>
          <w:p w14:paraId="2599D6A0" w14:textId="54ECAA7D" w:rsidR="00B81BF9" w:rsidRDefault="00C466B6" w:rsidP="00F76921">
            <w:pPr>
              <w:spacing w:after="0"/>
              <w:jc w:val="center"/>
              <w:rPr>
                <w:sz w:val="24"/>
              </w:rPr>
            </w:pPr>
            <w:r>
              <w:rPr>
                <w:sz w:val="24"/>
              </w:rPr>
              <w:t>20/3</w:t>
            </w:r>
          </w:p>
        </w:tc>
        <w:tc>
          <w:tcPr>
            <w:tcW w:w="3260" w:type="dxa"/>
            <w:vAlign w:val="center"/>
          </w:tcPr>
          <w:p w14:paraId="19CB6BD4" w14:textId="77777777" w:rsidR="00B81BF9" w:rsidRPr="00C250B3" w:rsidRDefault="00B81BF9" w:rsidP="00160B0F">
            <w:pPr>
              <w:spacing w:after="0"/>
              <w:rPr>
                <w:sz w:val="24"/>
              </w:rPr>
            </w:pPr>
          </w:p>
        </w:tc>
      </w:tr>
      <w:tr w:rsidR="00B81BF9" w:rsidRPr="00C250B3" w14:paraId="37C326C7" w14:textId="77777777" w:rsidTr="003F4A8A">
        <w:trPr>
          <w:trHeight w:val="478"/>
        </w:trPr>
        <w:tc>
          <w:tcPr>
            <w:tcW w:w="2376" w:type="dxa"/>
            <w:vAlign w:val="center"/>
          </w:tcPr>
          <w:p w14:paraId="05A8B290" w14:textId="1B4A9201" w:rsidR="00B81BF9" w:rsidRPr="009153FF" w:rsidRDefault="00C466B6" w:rsidP="00160B0F">
            <w:pPr>
              <w:spacing w:after="0"/>
              <w:rPr>
                <w:sz w:val="24"/>
              </w:rPr>
            </w:pPr>
            <w:r>
              <w:rPr>
                <w:sz w:val="24"/>
              </w:rPr>
              <w:t>[V1] Documento de diseño de sistema de tomas de decisión</w:t>
            </w:r>
          </w:p>
        </w:tc>
        <w:tc>
          <w:tcPr>
            <w:tcW w:w="1276" w:type="dxa"/>
            <w:vAlign w:val="center"/>
          </w:tcPr>
          <w:p w14:paraId="33D6EF3E" w14:textId="6038121F" w:rsidR="00B81BF9" w:rsidRDefault="00C466B6" w:rsidP="00160B0F">
            <w:pPr>
              <w:spacing w:after="0"/>
              <w:jc w:val="center"/>
              <w:rPr>
                <w:sz w:val="24"/>
              </w:rPr>
            </w:pPr>
            <w:r>
              <w:rPr>
                <w:sz w:val="24"/>
              </w:rPr>
              <w:t>100%</w:t>
            </w:r>
          </w:p>
        </w:tc>
        <w:tc>
          <w:tcPr>
            <w:tcW w:w="1843" w:type="dxa"/>
            <w:vAlign w:val="center"/>
          </w:tcPr>
          <w:p w14:paraId="57A4F6D3" w14:textId="73B7F910" w:rsidR="00B81BF9" w:rsidRDefault="00C466B6" w:rsidP="00F76921">
            <w:pPr>
              <w:spacing w:after="0"/>
              <w:jc w:val="center"/>
              <w:rPr>
                <w:sz w:val="24"/>
              </w:rPr>
            </w:pPr>
            <w:r>
              <w:rPr>
                <w:sz w:val="24"/>
              </w:rPr>
              <w:t>14/12</w:t>
            </w:r>
          </w:p>
        </w:tc>
        <w:tc>
          <w:tcPr>
            <w:tcW w:w="3260" w:type="dxa"/>
            <w:vAlign w:val="center"/>
          </w:tcPr>
          <w:p w14:paraId="6E9DD361" w14:textId="77777777" w:rsidR="00B81BF9" w:rsidRPr="00C250B3" w:rsidRDefault="00B81BF9" w:rsidP="00160B0F">
            <w:pPr>
              <w:spacing w:after="0"/>
              <w:rPr>
                <w:sz w:val="24"/>
              </w:rPr>
            </w:pPr>
          </w:p>
        </w:tc>
      </w:tr>
      <w:tr w:rsidR="00C466B6" w:rsidRPr="00C250B3" w14:paraId="0655B3C1" w14:textId="77777777" w:rsidTr="003F4A8A">
        <w:trPr>
          <w:trHeight w:val="478"/>
        </w:trPr>
        <w:tc>
          <w:tcPr>
            <w:tcW w:w="2376" w:type="dxa"/>
            <w:vAlign w:val="center"/>
          </w:tcPr>
          <w:p w14:paraId="60594FFF" w14:textId="1A6AE3B6" w:rsidR="00C466B6" w:rsidRPr="009153FF" w:rsidRDefault="00C466B6" w:rsidP="00160B0F">
            <w:pPr>
              <w:spacing w:after="0"/>
              <w:rPr>
                <w:sz w:val="24"/>
              </w:rPr>
            </w:pPr>
            <w:r>
              <w:rPr>
                <w:sz w:val="24"/>
              </w:rPr>
              <w:t xml:space="preserve">[V2] </w:t>
            </w:r>
            <w:r w:rsidR="007D4935">
              <w:rPr>
                <w:sz w:val="24"/>
              </w:rPr>
              <w:t>Mecánicas básicas de entidades sin IA</w:t>
            </w:r>
          </w:p>
        </w:tc>
        <w:tc>
          <w:tcPr>
            <w:tcW w:w="1276" w:type="dxa"/>
            <w:vAlign w:val="center"/>
          </w:tcPr>
          <w:p w14:paraId="5D5EDDA0" w14:textId="04246BC9" w:rsidR="00C466B6" w:rsidRDefault="007D4935" w:rsidP="00160B0F">
            <w:pPr>
              <w:spacing w:after="0"/>
              <w:jc w:val="center"/>
              <w:rPr>
                <w:sz w:val="24"/>
              </w:rPr>
            </w:pPr>
            <w:r>
              <w:rPr>
                <w:sz w:val="24"/>
              </w:rPr>
              <w:t>50%</w:t>
            </w:r>
          </w:p>
        </w:tc>
        <w:tc>
          <w:tcPr>
            <w:tcW w:w="1843" w:type="dxa"/>
            <w:vAlign w:val="center"/>
          </w:tcPr>
          <w:p w14:paraId="1B6923DC" w14:textId="6808D706" w:rsidR="00C466B6" w:rsidRDefault="007D4935" w:rsidP="00F76921">
            <w:pPr>
              <w:spacing w:after="0"/>
              <w:jc w:val="center"/>
              <w:rPr>
                <w:sz w:val="24"/>
              </w:rPr>
            </w:pPr>
            <w:r>
              <w:rPr>
                <w:sz w:val="24"/>
              </w:rPr>
              <w:t>30/5</w:t>
            </w:r>
          </w:p>
        </w:tc>
        <w:tc>
          <w:tcPr>
            <w:tcW w:w="3260" w:type="dxa"/>
            <w:vAlign w:val="center"/>
          </w:tcPr>
          <w:p w14:paraId="2B917582" w14:textId="3C32C977" w:rsidR="00C466B6" w:rsidRPr="00C250B3" w:rsidRDefault="007D4935" w:rsidP="00160B0F">
            <w:pPr>
              <w:spacing w:after="0"/>
              <w:rPr>
                <w:sz w:val="24"/>
              </w:rPr>
            </w:pPr>
            <w:r>
              <w:rPr>
                <w:sz w:val="24"/>
              </w:rPr>
              <w:t>Prototipado en Unity para luego incluirlo en el juego</w:t>
            </w:r>
          </w:p>
        </w:tc>
      </w:tr>
      <w:tr w:rsidR="00C466B6" w:rsidRPr="00C250B3" w14:paraId="08B30FEA" w14:textId="77777777" w:rsidTr="003F4A8A">
        <w:trPr>
          <w:trHeight w:val="478"/>
        </w:trPr>
        <w:tc>
          <w:tcPr>
            <w:tcW w:w="2376" w:type="dxa"/>
            <w:vAlign w:val="center"/>
          </w:tcPr>
          <w:p w14:paraId="3FD533F8" w14:textId="6EAED9C2" w:rsidR="00C466B6" w:rsidRPr="009153FF" w:rsidRDefault="007D4935" w:rsidP="00160B0F">
            <w:pPr>
              <w:spacing w:after="0"/>
              <w:rPr>
                <w:sz w:val="24"/>
              </w:rPr>
            </w:pPr>
            <w:r>
              <w:rPr>
                <w:sz w:val="24"/>
              </w:rPr>
              <w:t>[V2] Diseño e implementación de la Arquitectura basada en componentes</w:t>
            </w:r>
          </w:p>
        </w:tc>
        <w:tc>
          <w:tcPr>
            <w:tcW w:w="1276" w:type="dxa"/>
            <w:vAlign w:val="center"/>
          </w:tcPr>
          <w:p w14:paraId="713792F3" w14:textId="5255F1A6" w:rsidR="00C466B6" w:rsidRDefault="007D4935" w:rsidP="00160B0F">
            <w:pPr>
              <w:spacing w:after="0"/>
              <w:jc w:val="center"/>
              <w:rPr>
                <w:sz w:val="24"/>
              </w:rPr>
            </w:pPr>
            <w:r>
              <w:rPr>
                <w:sz w:val="24"/>
              </w:rPr>
              <w:t>80%</w:t>
            </w:r>
          </w:p>
        </w:tc>
        <w:tc>
          <w:tcPr>
            <w:tcW w:w="1843" w:type="dxa"/>
            <w:vAlign w:val="center"/>
          </w:tcPr>
          <w:p w14:paraId="7C0D56A8" w14:textId="237ABF6A" w:rsidR="00C466B6" w:rsidRDefault="007D4935" w:rsidP="00F76921">
            <w:pPr>
              <w:spacing w:after="0"/>
              <w:jc w:val="center"/>
              <w:rPr>
                <w:sz w:val="24"/>
              </w:rPr>
            </w:pPr>
            <w:r>
              <w:rPr>
                <w:sz w:val="24"/>
              </w:rPr>
              <w:t>55/10</w:t>
            </w:r>
          </w:p>
        </w:tc>
        <w:tc>
          <w:tcPr>
            <w:tcW w:w="3260" w:type="dxa"/>
            <w:vAlign w:val="center"/>
          </w:tcPr>
          <w:p w14:paraId="26C257E7" w14:textId="6C449C44" w:rsidR="00C466B6" w:rsidRPr="00C250B3" w:rsidRDefault="007D4935" w:rsidP="00160B0F">
            <w:pPr>
              <w:spacing w:after="0"/>
              <w:rPr>
                <w:sz w:val="24"/>
              </w:rPr>
            </w:pPr>
            <w:r>
              <w:rPr>
                <w:sz w:val="24"/>
              </w:rPr>
              <w:t>Diseñado en papel y aún no está implementado en código</w:t>
            </w:r>
          </w:p>
        </w:tc>
      </w:tr>
      <w:tr w:rsidR="00C92DED" w:rsidRPr="00C250B3" w14:paraId="16356FA8" w14:textId="77777777" w:rsidTr="003F4A8A">
        <w:trPr>
          <w:trHeight w:val="478"/>
        </w:trPr>
        <w:tc>
          <w:tcPr>
            <w:tcW w:w="2376" w:type="dxa"/>
            <w:vAlign w:val="center"/>
          </w:tcPr>
          <w:p w14:paraId="042C1D74" w14:textId="22A75EA5" w:rsidR="00C92DED" w:rsidRDefault="00C92DED" w:rsidP="00160B0F">
            <w:pPr>
              <w:spacing w:after="0"/>
              <w:rPr>
                <w:sz w:val="24"/>
              </w:rPr>
            </w:pPr>
            <w:r>
              <w:rPr>
                <w:sz w:val="24"/>
              </w:rPr>
              <w:t>[V2] Documento de formato propio para la definición de los niveles</w:t>
            </w:r>
          </w:p>
        </w:tc>
        <w:tc>
          <w:tcPr>
            <w:tcW w:w="1276" w:type="dxa"/>
            <w:vAlign w:val="center"/>
          </w:tcPr>
          <w:p w14:paraId="2B72A895" w14:textId="76802BD7" w:rsidR="00C92DED" w:rsidRDefault="00C92DED" w:rsidP="00160B0F">
            <w:pPr>
              <w:spacing w:after="0"/>
              <w:jc w:val="center"/>
              <w:rPr>
                <w:sz w:val="24"/>
              </w:rPr>
            </w:pPr>
            <w:r>
              <w:rPr>
                <w:sz w:val="24"/>
              </w:rPr>
              <w:t>100%</w:t>
            </w:r>
          </w:p>
        </w:tc>
        <w:tc>
          <w:tcPr>
            <w:tcW w:w="1843" w:type="dxa"/>
            <w:vAlign w:val="center"/>
          </w:tcPr>
          <w:p w14:paraId="68BA33DE" w14:textId="2CD6330D" w:rsidR="00C92DED" w:rsidRDefault="00C92DED" w:rsidP="00F76921">
            <w:pPr>
              <w:spacing w:after="0"/>
              <w:jc w:val="center"/>
              <w:rPr>
                <w:sz w:val="24"/>
              </w:rPr>
            </w:pPr>
            <w:r>
              <w:rPr>
                <w:sz w:val="24"/>
              </w:rPr>
              <w:t>20/2</w:t>
            </w:r>
          </w:p>
        </w:tc>
        <w:tc>
          <w:tcPr>
            <w:tcW w:w="3260" w:type="dxa"/>
            <w:vAlign w:val="center"/>
          </w:tcPr>
          <w:p w14:paraId="4A64C063" w14:textId="77777777" w:rsidR="00C92DED" w:rsidRDefault="00C92DED" w:rsidP="00160B0F">
            <w:pPr>
              <w:spacing w:after="0"/>
              <w:rPr>
                <w:sz w:val="24"/>
              </w:rPr>
            </w:pPr>
          </w:p>
        </w:tc>
      </w:tr>
      <w:tr w:rsidR="00C466B6" w:rsidRPr="00C250B3" w14:paraId="02B88E2A" w14:textId="77777777" w:rsidTr="003F4A8A">
        <w:trPr>
          <w:trHeight w:val="478"/>
        </w:trPr>
        <w:tc>
          <w:tcPr>
            <w:tcW w:w="2376" w:type="dxa"/>
            <w:vAlign w:val="center"/>
          </w:tcPr>
          <w:p w14:paraId="40BDC7E1" w14:textId="20AA6F93" w:rsidR="00C466B6" w:rsidRPr="009153FF" w:rsidRDefault="007D4935" w:rsidP="00160B0F">
            <w:pPr>
              <w:spacing w:after="0"/>
              <w:rPr>
                <w:sz w:val="24"/>
              </w:rPr>
            </w:pPr>
            <w:r>
              <w:rPr>
                <w:sz w:val="24"/>
              </w:rPr>
              <w:t>[RV] Bocetos de los personajes</w:t>
            </w:r>
          </w:p>
        </w:tc>
        <w:tc>
          <w:tcPr>
            <w:tcW w:w="1276" w:type="dxa"/>
            <w:vAlign w:val="center"/>
          </w:tcPr>
          <w:p w14:paraId="4BA9E3D8" w14:textId="06140BD9" w:rsidR="00C466B6" w:rsidRDefault="007D4935" w:rsidP="00160B0F">
            <w:pPr>
              <w:spacing w:after="0"/>
              <w:jc w:val="center"/>
              <w:rPr>
                <w:sz w:val="24"/>
              </w:rPr>
            </w:pPr>
            <w:r>
              <w:rPr>
                <w:sz w:val="24"/>
              </w:rPr>
              <w:t>100%</w:t>
            </w:r>
          </w:p>
        </w:tc>
        <w:tc>
          <w:tcPr>
            <w:tcW w:w="1843" w:type="dxa"/>
            <w:vAlign w:val="center"/>
          </w:tcPr>
          <w:p w14:paraId="4F96BEE4" w14:textId="4C0D3D43" w:rsidR="00C466B6" w:rsidRDefault="00C92DED" w:rsidP="00F76921">
            <w:pPr>
              <w:spacing w:after="0"/>
              <w:jc w:val="center"/>
              <w:rPr>
                <w:sz w:val="24"/>
              </w:rPr>
            </w:pPr>
            <w:r>
              <w:rPr>
                <w:sz w:val="24"/>
              </w:rPr>
              <w:t>12/6</w:t>
            </w:r>
          </w:p>
        </w:tc>
        <w:tc>
          <w:tcPr>
            <w:tcW w:w="3260" w:type="dxa"/>
            <w:vAlign w:val="center"/>
          </w:tcPr>
          <w:p w14:paraId="65262078" w14:textId="77777777" w:rsidR="00C466B6" w:rsidRPr="00C250B3" w:rsidRDefault="00C466B6" w:rsidP="00160B0F">
            <w:pPr>
              <w:spacing w:after="0"/>
              <w:rPr>
                <w:sz w:val="24"/>
              </w:rPr>
            </w:pPr>
          </w:p>
        </w:tc>
      </w:tr>
      <w:tr w:rsidR="00C466B6" w:rsidRPr="00C250B3" w14:paraId="3DA0D591" w14:textId="77777777" w:rsidTr="003F4A8A">
        <w:trPr>
          <w:trHeight w:val="478"/>
        </w:trPr>
        <w:tc>
          <w:tcPr>
            <w:tcW w:w="2376" w:type="dxa"/>
            <w:vAlign w:val="center"/>
          </w:tcPr>
          <w:p w14:paraId="4B6395EA" w14:textId="242A04A9" w:rsidR="00C466B6" w:rsidRPr="009153FF" w:rsidRDefault="007D4935" w:rsidP="00160B0F">
            <w:pPr>
              <w:spacing w:after="0"/>
              <w:rPr>
                <w:sz w:val="24"/>
              </w:rPr>
            </w:pPr>
            <w:r>
              <w:rPr>
                <w:sz w:val="24"/>
              </w:rPr>
              <w:t>[RV] Bocetos de los elementos</w:t>
            </w:r>
          </w:p>
        </w:tc>
        <w:tc>
          <w:tcPr>
            <w:tcW w:w="1276" w:type="dxa"/>
            <w:vAlign w:val="center"/>
          </w:tcPr>
          <w:p w14:paraId="467B1A28" w14:textId="2CAC9EDB" w:rsidR="00C466B6" w:rsidRDefault="007D4935" w:rsidP="00160B0F">
            <w:pPr>
              <w:spacing w:after="0"/>
              <w:jc w:val="center"/>
              <w:rPr>
                <w:sz w:val="24"/>
              </w:rPr>
            </w:pPr>
            <w:r>
              <w:rPr>
                <w:sz w:val="24"/>
              </w:rPr>
              <w:t>100%</w:t>
            </w:r>
          </w:p>
        </w:tc>
        <w:tc>
          <w:tcPr>
            <w:tcW w:w="1843" w:type="dxa"/>
            <w:vAlign w:val="center"/>
          </w:tcPr>
          <w:p w14:paraId="7BA75CCD" w14:textId="1D093364" w:rsidR="00C466B6" w:rsidRDefault="00C92DED" w:rsidP="00F76921">
            <w:pPr>
              <w:spacing w:after="0"/>
              <w:jc w:val="center"/>
              <w:rPr>
                <w:sz w:val="24"/>
              </w:rPr>
            </w:pPr>
            <w:r>
              <w:rPr>
                <w:sz w:val="24"/>
              </w:rPr>
              <w:t>12/2</w:t>
            </w:r>
          </w:p>
        </w:tc>
        <w:tc>
          <w:tcPr>
            <w:tcW w:w="3260" w:type="dxa"/>
            <w:vAlign w:val="center"/>
          </w:tcPr>
          <w:p w14:paraId="5EA0105E" w14:textId="77777777" w:rsidR="00C466B6" w:rsidRPr="00C250B3" w:rsidRDefault="00C466B6" w:rsidP="00160B0F">
            <w:pPr>
              <w:spacing w:after="0"/>
              <w:rPr>
                <w:sz w:val="24"/>
              </w:rPr>
            </w:pPr>
          </w:p>
        </w:tc>
      </w:tr>
      <w:tr w:rsidR="00C466B6" w:rsidRPr="00C250B3" w14:paraId="7A82EFD2" w14:textId="77777777" w:rsidTr="003F4A8A">
        <w:trPr>
          <w:trHeight w:val="478"/>
        </w:trPr>
        <w:tc>
          <w:tcPr>
            <w:tcW w:w="2376" w:type="dxa"/>
            <w:vAlign w:val="center"/>
          </w:tcPr>
          <w:p w14:paraId="71742025" w14:textId="194996EC" w:rsidR="00C466B6" w:rsidRPr="009153FF" w:rsidRDefault="007D4935" w:rsidP="00160B0F">
            <w:pPr>
              <w:spacing w:after="0"/>
              <w:rPr>
                <w:sz w:val="24"/>
              </w:rPr>
            </w:pPr>
            <w:r>
              <w:rPr>
                <w:sz w:val="24"/>
              </w:rPr>
              <w:t>[RV] Bocetos de entorno</w:t>
            </w:r>
          </w:p>
        </w:tc>
        <w:tc>
          <w:tcPr>
            <w:tcW w:w="1276" w:type="dxa"/>
            <w:vAlign w:val="center"/>
          </w:tcPr>
          <w:p w14:paraId="0F022EA5" w14:textId="054B62DB" w:rsidR="00C466B6" w:rsidRDefault="007D4935" w:rsidP="00160B0F">
            <w:pPr>
              <w:spacing w:after="0"/>
              <w:jc w:val="center"/>
              <w:rPr>
                <w:sz w:val="24"/>
              </w:rPr>
            </w:pPr>
            <w:r>
              <w:rPr>
                <w:sz w:val="24"/>
              </w:rPr>
              <w:t>100%</w:t>
            </w:r>
          </w:p>
        </w:tc>
        <w:tc>
          <w:tcPr>
            <w:tcW w:w="1843" w:type="dxa"/>
            <w:vAlign w:val="center"/>
          </w:tcPr>
          <w:p w14:paraId="61C42583" w14:textId="5F064B63" w:rsidR="00C466B6" w:rsidRDefault="00C92DED" w:rsidP="00F76921">
            <w:pPr>
              <w:spacing w:after="0"/>
              <w:jc w:val="center"/>
              <w:rPr>
                <w:sz w:val="24"/>
              </w:rPr>
            </w:pPr>
            <w:r>
              <w:rPr>
                <w:sz w:val="24"/>
              </w:rPr>
              <w:t>12/5</w:t>
            </w:r>
          </w:p>
        </w:tc>
        <w:tc>
          <w:tcPr>
            <w:tcW w:w="3260" w:type="dxa"/>
            <w:vAlign w:val="center"/>
          </w:tcPr>
          <w:p w14:paraId="3CE00DEC" w14:textId="77777777" w:rsidR="00C466B6" w:rsidRPr="00C250B3" w:rsidRDefault="00C466B6" w:rsidP="00160B0F">
            <w:pPr>
              <w:spacing w:after="0"/>
              <w:rPr>
                <w:sz w:val="24"/>
              </w:rPr>
            </w:pPr>
          </w:p>
        </w:tc>
      </w:tr>
      <w:tr w:rsidR="00F76921" w:rsidRPr="00C250B3" w14:paraId="6F5175B6" w14:textId="77777777" w:rsidTr="003F4A8A">
        <w:trPr>
          <w:trHeight w:val="478"/>
        </w:trPr>
        <w:tc>
          <w:tcPr>
            <w:tcW w:w="2376" w:type="dxa"/>
            <w:vAlign w:val="center"/>
          </w:tcPr>
          <w:p w14:paraId="79A5FCD5" w14:textId="1929F333" w:rsidR="00F76921" w:rsidRPr="00C250B3" w:rsidRDefault="009153FF" w:rsidP="00160B0F">
            <w:pPr>
              <w:spacing w:after="0"/>
              <w:rPr>
                <w:sz w:val="24"/>
              </w:rPr>
            </w:pPr>
            <w:r w:rsidRPr="009153FF">
              <w:rPr>
                <w:sz w:val="24"/>
              </w:rPr>
              <w:t>[PM]Detallar plan iteraciones del mes de Noviembre</w:t>
            </w:r>
            <w:r w:rsidR="00E33103">
              <w:rPr>
                <w:sz w:val="24"/>
              </w:rPr>
              <w:t>/Documento del proyect</w:t>
            </w:r>
          </w:p>
        </w:tc>
        <w:tc>
          <w:tcPr>
            <w:tcW w:w="1276" w:type="dxa"/>
            <w:vAlign w:val="center"/>
          </w:tcPr>
          <w:p w14:paraId="6FE170B0" w14:textId="0637A38D" w:rsidR="00F76921" w:rsidRPr="00C250B3" w:rsidRDefault="00E33103" w:rsidP="00160B0F">
            <w:pPr>
              <w:spacing w:after="0"/>
              <w:jc w:val="center"/>
              <w:rPr>
                <w:sz w:val="24"/>
              </w:rPr>
            </w:pPr>
            <w:r>
              <w:rPr>
                <w:sz w:val="24"/>
              </w:rPr>
              <w:t>100</w:t>
            </w:r>
            <w:r w:rsidR="00C92DED">
              <w:rPr>
                <w:sz w:val="24"/>
              </w:rPr>
              <w:t>%</w:t>
            </w:r>
          </w:p>
        </w:tc>
        <w:tc>
          <w:tcPr>
            <w:tcW w:w="1843" w:type="dxa"/>
            <w:vAlign w:val="center"/>
          </w:tcPr>
          <w:p w14:paraId="24BEEFF4" w14:textId="729C152C" w:rsidR="00F76921" w:rsidRPr="00C250B3" w:rsidRDefault="00F76921" w:rsidP="00F76921">
            <w:pPr>
              <w:spacing w:after="0"/>
              <w:jc w:val="center"/>
              <w:rPr>
                <w:sz w:val="24"/>
              </w:rPr>
            </w:pPr>
            <w:r>
              <w:rPr>
                <w:sz w:val="24"/>
              </w:rPr>
              <w:t xml:space="preserve"> </w:t>
            </w:r>
            <w:r w:rsidR="00E33103">
              <w:rPr>
                <w:sz w:val="24"/>
              </w:rPr>
              <w:t>35/ 30</w:t>
            </w:r>
          </w:p>
        </w:tc>
        <w:tc>
          <w:tcPr>
            <w:tcW w:w="3260" w:type="dxa"/>
            <w:vAlign w:val="center"/>
          </w:tcPr>
          <w:p w14:paraId="4C0823C7" w14:textId="77777777" w:rsidR="00F76921" w:rsidRPr="00C250B3" w:rsidRDefault="00F76921" w:rsidP="00160B0F">
            <w:pPr>
              <w:spacing w:after="0"/>
              <w:rPr>
                <w:sz w:val="24"/>
              </w:rPr>
            </w:pPr>
          </w:p>
        </w:tc>
      </w:tr>
      <w:tr w:rsidR="00F76921" w:rsidRPr="00C250B3" w14:paraId="6430D7EF" w14:textId="77777777" w:rsidTr="00A557A4">
        <w:trPr>
          <w:trHeight w:val="428"/>
        </w:trPr>
        <w:tc>
          <w:tcPr>
            <w:tcW w:w="2376" w:type="dxa"/>
            <w:vAlign w:val="center"/>
          </w:tcPr>
          <w:p w14:paraId="231DC0F4" w14:textId="2EF74F05" w:rsidR="00F76921" w:rsidRPr="00C250B3" w:rsidRDefault="00E33103" w:rsidP="00160B0F">
            <w:pPr>
              <w:spacing w:after="0"/>
              <w:rPr>
                <w:sz w:val="24"/>
              </w:rPr>
            </w:pPr>
            <w:r w:rsidRPr="00E33103">
              <w:rPr>
                <w:sz w:val="24"/>
              </w:rPr>
              <w:t xml:space="preserve">[PM]Registrar de </w:t>
            </w:r>
            <w:r w:rsidRPr="00E33103">
              <w:rPr>
                <w:sz w:val="24"/>
              </w:rPr>
              <w:lastRenderedPageBreak/>
              <w:t>tiempos y % de realización de tareas en Project.</w:t>
            </w:r>
            <w:r>
              <w:rPr>
                <w:sz w:val="24"/>
              </w:rPr>
              <w:t>/ Documento del proyect</w:t>
            </w:r>
          </w:p>
        </w:tc>
        <w:tc>
          <w:tcPr>
            <w:tcW w:w="1276" w:type="dxa"/>
            <w:vAlign w:val="center"/>
          </w:tcPr>
          <w:p w14:paraId="4780119A" w14:textId="511E441C" w:rsidR="00F76921" w:rsidRPr="00C250B3" w:rsidRDefault="00E33103" w:rsidP="00160B0F">
            <w:pPr>
              <w:spacing w:after="0"/>
              <w:jc w:val="center"/>
              <w:rPr>
                <w:sz w:val="24"/>
              </w:rPr>
            </w:pPr>
            <w:r>
              <w:rPr>
                <w:sz w:val="24"/>
              </w:rPr>
              <w:lastRenderedPageBreak/>
              <w:t>100</w:t>
            </w:r>
            <w:r w:rsidR="00C92DED">
              <w:rPr>
                <w:sz w:val="24"/>
              </w:rPr>
              <w:t>%</w:t>
            </w:r>
          </w:p>
        </w:tc>
        <w:tc>
          <w:tcPr>
            <w:tcW w:w="1843" w:type="dxa"/>
            <w:vAlign w:val="center"/>
          </w:tcPr>
          <w:p w14:paraId="2E4662C0" w14:textId="48FDF27F" w:rsidR="00F76921" w:rsidRDefault="00C92DED" w:rsidP="00F76921">
            <w:pPr>
              <w:spacing w:after="0"/>
              <w:jc w:val="center"/>
              <w:rPr>
                <w:sz w:val="24"/>
              </w:rPr>
            </w:pPr>
            <w:r>
              <w:rPr>
                <w:sz w:val="24"/>
              </w:rPr>
              <w:t>80 / 8</w:t>
            </w:r>
          </w:p>
        </w:tc>
        <w:tc>
          <w:tcPr>
            <w:tcW w:w="3260" w:type="dxa"/>
            <w:vAlign w:val="center"/>
          </w:tcPr>
          <w:p w14:paraId="0D572B9D" w14:textId="6EF428B2" w:rsidR="00F76921" w:rsidRPr="00C250B3" w:rsidRDefault="00F76921" w:rsidP="00160B0F">
            <w:pPr>
              <w:spacing w:after="0"/>
              <w:rPr>
                <w:sz w:val="24"/>
              </w:rPr>
            </w:pPr>
            <w:r>
              <w:rPr>
                <w:sz w:val="24"/>
              </w:rPr>
              <w:t xml:space="preserve"> </w:t>
            </w:r>
            <w:r w:rsidR="00E33103">
              <w:rPr>
                <w:sz w:val="24"/>
              </w:rPr>
              <w:t>En esta iteración</w:t>
            </w:r>
          </w:p>
        </w:tc>
      </w:tr>
      <w:tr w:rsidR="00B81BF9" w:rsidRPr="00C250B3" w14:paraId="04124266" w14:textId="77777777" w:rsidTr="00A557A4">
        <w:trPr>
          <w:trHeight w:val="428"/>
        </w:trPr>
        <w:tc>
          <w:tcPr>
            <w:tcW w:w="2376" w:type="dxa"/>
            <w:vAlign w:val="center"/>
          </w:tcPr>
          <w:p w14:paraId="48514952" w14:textId="7F3D6419" w:rsidR="00B81BF9" w:rsidRPr="00E33103" w:rsidRDefault="00C92DED" w:rsidP="00160B0F">
            <w:pPr>
              <w:spacing w:after="0"/>
              <w:rPr>
                <w:sz w:val="24"/>
              </w:rPr>
            </w:pPr>
            <w:r>
              <w:rPr>
                <w:sz w:val="24"/>
              </w:rPr>
              <w:t>[PM] Documento de riesgos</w:t>
            </w:r>
          </w:p>
        </w:tc>
        <w:tc>
          <w:tcPr>
            <w:tcW w:w="1276" w:type="dxa"/>
            <w:vAlign w:val="center"/>
          </w:tcPr>
          <w:p w14:paraId="7176A421" w14:textId="622D4250" w:rsidR="00B81BF9" w:rsidRDefault="00C92DED" w:rsidP="00160B0F">
            <w:pPr>
              <w:spacing w:after="0"/>
              <w:jc w:val="center"/>
              <w:rPr>
                <w:sz w:val="24"/>
              </w:rPr>
            </w:pPr>
            <w:r>
              <w:rPr>
                <w:sz w:val="24"/>
              </w:rPr>
              <w:t>100</w:t>
            </w:r>
          </w:p>
        </w:tc>
        <w:tc>
          <w:tcPr>
            <w:tcW w:w="1843" w:type="dxa"/>
            <w:vAlign w:val="center"/>
          </w:tcPr>
          <w:p w14:paraId="6F8381EB" w14:textId="71D2619B" w:rsidR="00B81BF9" w:rsidRDefault="00C92DED" w:rsidP="00F76921">
            <w:pPr>
              <w:spacing w:after="0"/>
              <w:jc w:val="center"/>
              <w:rPr>
                <w:sz w:val="24"/>
              </w:rPr>
            </w:pPr>
            <w:r>
              <w:rPr>
                <w:sz w:val="24"/>
              </w:rPr>
              <w:t>22/11</w:t>
            </w:r>
          </w:p>
        </w:tc>
        <w:tc>
          <w:tcPr>
            <w:tcW w:w="3260" w:type="dxa"/>
            <w:vAlign w:val="center"/>
          </w:tcPr>
          <w:p w14:paraId="231BFEFF" w14:textId="77777777" w:rsidR="00B81BF9" w:rsidRDefault="00B81BF9" w:rsidP="00160B0F">
            <w:pPr>
              <w:spacing w:after="0"/>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55715" w14:textId="77777777" w:rsidR="00A0791A" w:rsidRDefault="00A0791A" w:rsidP="000A448E">
      <w:pPr>
        <w:spacing w:after="0" w:line="240" w:lineRule="auto"/>
      </w:pPr>
      <w:r>
        <w:separator/>
      </w:r>
    </w:p>
  </w:endnote>
  <w:endnote w:type="continuationSeparator" w:id="0">
    <w:p w14:paraId="0698A433" w14:textId="77777777" w:rsidR="00A0791A" w:rsidRDefault="00A0791A"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4DD34856"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C2BD9" w:rsidRPr="004C2BD9">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A1FC4" w14:textId="77777777" w:rsidR="00A0791A" w:rsidRDefault="00A0791A" w:rsidP="000A448E">
      <w:pPr>
        <w:spacing w:after="0" w:line="240" w:lineRule="auto"/>
      </w:pPr>
      <w:r>
        <w:separator/>
      </w:r>
    </w:p>
  </w:footnote>
  <w:footnote w:type="continuationSeparator" w:id="0">
    <w:p w14:paraId="72119D88" w14:textId="77777777" w:rsidR="00A0791A" w:rsidRDefault="00A0791A"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6B88FD8A"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7D4935">
          <w:rPr>
            <w:rFonts w:asciiTheme="majorHAnsi" w:eastAsiaTheme="majorEastAsia" w:hAnsiTheme="majorHAnsi" w:cstheme="majorBidi"/>
            <w:color w:val="000000" w:themeColor="text1"/>
            <w:sz w:val="24"/>
            <w:szCs w:val="24"/>
          </w:rPr>
          <w:t>forme de Seguimiento Iteración 2 Hito 1</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A1190"/>
    <w:rsid w:val="0030365B"/>
    <w:rsid w:val="003650AA"/>
    <w:rsid w:val="003752C0"/>
    <w:rsid w:val="003F41A0"/>
    <w:rsid w:val="004473A2"/>
    <w:rsid w:val="004C2BD9"/>
    <w:rsid w:val="004E389E"/>
    <w:rsid w:val="005E6A8D"/>
    <w:rsid w:val="00643F65"/>
    <w:rsid w:val="006F27EB"/>
    <w:rsid w:val="007057A8"/>
    <w:rsid w:val="007D4935"/>
    <w:rsid w:val="007E57FB"/>
    <w:rsid w:val="0081295E"/>
    <w:rsid w:val="008E3C23"/>
    <w:rsid w:val="008F53C1"/>
    <w:rsid w:val="009148E4"/>
    <w:rsid w:val="009153FF"/>
    <w:rsid w:val="009B27C9"/>
    <w:rsid w:val="009E785D"/>
    <w:rsid w:val="009F59EE"/>
    <w:rsid w:val="00A0791A"/>
    <w:rsid w:val="00A655A5"/>
    <w:rsid w:val="00B43F19"/>
    <w:rsid w:val="00B81BF9"/>
    <w:rsid w:val="00C250B3"/>
    <w:rsid w:val="00C466B6"/>
    <w:rsid w:val="00C92DED"/>
    <w:rsid w:val="00CD3098"/>
    <w:rsid w:val="00D72258"/>
    <w:rsid w:val="00D81344"/>
    <w:rsid w:val="00D84DAC"/>
    <w:rsid w:val="00DA6FB6"/>
    <w:rsid w:val="00E33103"/>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9771E504-C64B-4B04-A9C7-062A6BB6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45387">
      <w:bodyDiv w:val="1"/>
      <w:marLeft w:val="0"/>
      <w:marRight w:val="0"/>
      <w:marTop w:val="0"/>
      <w:marBottom w:val="0"/>
      <w:divBdr>
        <w:top w:val="none" w:sz="0" w:space="0" w:color="auto"/>
        <w:left w:val="none" w:sz="0" w:space="0" w:color="auto"/>
        <w:bottom w:val="none" w:sz="0" w:space="0" w:color="auto"/>
        <w:right w:val="none" w:sz="0" w:space="0" w:color="auto"/>
      </w:divBdr>
    </w:div>
    <w:div w:id="1071927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82CFD-B440-4B1A-915F-E382DDB5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2 Hito 1</dc:title>
  <dc:creator>jvbernasp</dc:creator>
  <cp:lastModifiedBy>Iván Vadim Pina Molina</cp:lastModifiedBy>
  <cp:revision>23</cp:revision>
  <cp:lastPrinted>2016-09-22T09:36:00Z</cp:lastPrinted>
  <dcterms:created xsi:type="dcterms:W3CDTF">2016-09-26T09:10:00Z</dcterms:created>
  <dcterms:modified xsi:type="dcterms:W3CDTF">2016-12-19T20:16:00Z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