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Verdana" w:eastAsia="Times New Roman" w:hAnsi="Verdana" w:cs="Times New Roman"/>
          <w:b/>
          <w:sz w:val="56"/>
          <w:szCs w:val="56"/>
          <w:lang w:eastAsia="es-ES"/>
        </w:rPr>
        <w:id w:val="101010932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sdtEndPr>
      <w:sdtContent>
        <w:p w14:paraId="0C981E65" w14:textId="6A67243D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56"/>
              <w:szCs w:val="56"/>
              <w:lang w:eastAsia="es-ES"/>
            </w:rPr>
          </w:pPr>
        </w:p>
        <w:p w14:paraId="5BD17233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56"/>
              <w:szCs w:val="56"/>
              <w:lang w:eastAsia="es-ES"/>
            </w:rPr>
          </w:pPr>
        </w:p>
        <w:p w14:paraId="01C94452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44"/>
              <w:szCs w:val="56"/>
              <w:lang w:eastAsia="es-ES"/>
            </w:rPr>
          </w:pPr>
          <w:r w:rsidRPr="007057A8">
            <w:rPr>
              <w:rFonts w:ascii="Verdana" w:eastAsia="Times New Roman" w:hAnsi="Verdana" w:cs="Times New Roman"/>
              <w:b/>
              <w:sz w:val="44"/>
              <w:szCs w:val="56"/>
              <w:lang w:eastAsia="es-ES"/>
            </w:rPr>
            <w:t>Proyecto</w:t>
          </w:r>
        </w:p>
        <w:p w14:paraId="214EBFCE" w14:textId="77777777" w:rsidR="00045D87" w:rsidRPr="00C31FB9" w:rsidRDefault="00045D87" w:rsidP="00045D87">
          <w:pPr>
            <w:jc w:val="center"/>
            <w:rPr>
              <w:rFonts w:ascii="Verdana" w:hAnsi="Verdana"/>
              <w:sz w:val="44"/>
              <w:szCs w:val="56"/>
            </w:rPr>
          </w:pPr>
          <w:r>
            <w:rPr>
              <w:rFonts w:ascii="Verdana" w:hAnsi="Verdana"/>
              <w:sz w:val="44"/>
              <w:szCs w:val="56"/>
            </w:rPr>
            <w:t>Lab21</w:t>
          </w:r>
        </w:p>
        <w:p w14:paraId="6520F649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</w:p>
        <w:p w14:paraId="3C95450E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</w:p>
        <w:p w14:paraId="45871190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40"/>
              <w:szCs w:val="56"/>
              <w:lang w:eastAsia="es-ES"/>
            </w:rPr>
          </w:pPr>
          <w:r w:rsidRPr="007057A8">
            <w:rPr>
              <w:rFonts w:ascii="Verdana" w:eastAsia="Times New Roman" w:hAnsi="Verdana" w:cs="Times New Roman"/>
              <w:b/>
              <w:sz w:val="40"/>
              <w:szCs w:val="56"/>
              <w:lang w:eastAsia="es-ES"/>
            </w:rPr>
            <w:t>Grupo</w:t>
          </w:r>
        </w:p>
        <w:p w14:paraId="69B9953B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  <w:proofErr w:type="spellStart"/>
          <w:r>
            <w:rPr>
              <w:rFonts w:ascii="Verdana" w:eastAsia="Times New Roman" w:hAnsi="Verdana" w:cs="Times New Roman"/>
              <w:sz w:val="44"/>
              <w:szCs w:val="56"/>
              <w:lang w:eastAsia="es-ES"/>
            </w:rPr>
            <w:t>Dire</w:t>
          </w:r>
          <w:proofErr w:type="spellEnd"/>
          <w:r>
            <w:rPr>
              <w:rFonts w:ascii="Verdana" w:eastAsia="Times New Roman" w:hAnsi="Verdana" w:cs="Times New Roman"/>
              <w:sz w:val="44"/>
              <w:szCs w:val="56"/>
              <w:lang w:eastAsia="es-ES"/>
            </w:rPr>
            <w:t xml:space="preserve"> Wolf </w:t>
          </w:r>
          <w:proofErr w:type="spellStart"/>
          <w:r>
            <w:rPr>
              <w:rFonts w:ascii="Verdana" w:eastAsia="Times New Roman" w:hAnsi="Verdana" w:cs="Times New Roman"/>
              <w:sz w:val="44"/>
              <w:szCs w:val="56"/>
              <w:lang w:eastAsia="es-ES"/>
            </w:rPr>
            <w:t>Games</w:t>
          </w:r>
          <w:proofErr w:type="spellEnd"/>
        </w:p>
        <w:p w14:paraId="0F9EE30F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2"/>
              <w:lang w:eastAsia="es-ES"/>
            </w:rPr>
          </w:pPr>
        </w:p>
        <w:p w14:paraId="5D797C22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2"/>
              <w:lang w:eastAsia="es-ES"/>
            </w:rPr>
          </w:pPr>
        </w:p>
        <w:p w14:paraId="189BFB59" w14:textId="23878026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0"/>
              <w:szCs w:val="52"/>
              <w:lang w:eastAsia="es-ES"/>
            </w:rPr>
          </w:pPr>
          <w:r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 xml:space="preserve">  MECÁNICAS DE LOS NPC</w:t>
          </w:r>
        </w:p>
        <w:p w14:paraId="33063463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Bookman Old Style" w:eastAsia="Times New Roman" w:hAnsi="Bookman Old Style" w:cs="Times New Roman"/>
              <w:sz w:val="72"/>
              <w:szCs w:val="24"/>
              <w:lang w:eastAsia="es-ES"/>
            </w:rPr>
          </w:pPr>
        </w:p>
        <w:p w14:paraId="10149681" w14:textId="77777777" w:rsidR="00045D87" w:rsidRPr="007057A8" w:rsidRDefault="00045D87" w:rsidP="00045D87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00DE92DB" w14:textId="348219CA" w:rsidR="00045D87" w:rsidRPr="007057A8" w:rsidRDefault="00045D87" w:rsidP="00045D87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 xml:space="preserve">Hito: </w:t>
          </w:r>
          <w:r w:rsidR="00124FFA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1</w:t>
          </w:r>
        </w:p>
        <w:p w14:paraId="75B493AD" w14:textId="5529D191" w:rsidR="00045D87" w:rsidRPr="007057A8" w:rsidRDefault="00045D87" w:rsidP="00045D87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 xml:space="preserve">Fecha entrega: </w:t>
          </w:r>
          <w:r w:rsidR="00124FFA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26-05</w:t>
          </w:r>
          <w:r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-2016</w:t>
          </w:r>
        </w:p>
        <w:p w14:paraId="2B9255ED" w14:textId="1D44EB22" w:rsidR="00045D87" w:rsidRPr="007057A8" w:rsidRDefault="00045D87" w:rsidP="00045D87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 xml:space="preserve">Versión: </w:t>
          </w:r>
          <w:r w:rsidR="00A90B3C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1.0</w:t>
          </w:r>
        </w:p>
        <w:p w14:paraId="27F730B4" w14:textId="77777777" w:rsidR="00045D87" w:rsidRPr="007057A8" w:rsidRDefault="00045D87" w:rsidP="00045D87">
          <w:pPr>
            <w:spacing w:after="0" w:line="240" w:lineRule="auto"/>
            <w:ind w:firstLine="567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5114276E" w14:textId="77777777" w:rsidR="00045D87" w:rsidRPr="007057A8" w:rsidRDefault="00045D87" w:rsidP="00045D87">
          <w:pPr>
            <w:spacing w:after="0" w:line="240" w:lineRule="auto"/>
            <w:ind w:firstLine="567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0D399017" w14:textId="77777777" w:rsidR="00045D87" w:rsidRPr="007057A8" w:rsidRDefault="00045D87" w:rsidP="00045D87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Componentes:</w:t>
          </w:r>
        </w:p>
        <w:p w14:paraId="74596FC2" w14:textId="77777777" w:rsidR="00045D87" w:rsidRPr="00F14AFF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 xml:space="preserve">Aarón </w:t>
          </w:r>
          <w:proofErr w:type="spellStart"/>
          <w:r>
            <w:rPr>
              <w:rFonts w:ascii="Verdana" w:hAnsi="Verdana"/>
              <w:sz w:val="28"/>
            </w:rPr>
            <w:t>Colston</w:t>
          </w:r>
          <w:proofErr w:type="spellEnd"/>
          <w:r>
            <w:rPr>
              <w:rFonts w:ascii="Verdana" w:hAnsi="Verdana"/>
              <w:sz w:val="28"/>
            </w:rPr>
            <w:t xml:space="preserve"> </w:t>
          </w:r>
          <w:proofErr w:type="spellStart"/>
          <w:r>
            <w:rPr>
              <w:rFonts w:ascii="Verdana" w:hAnsi="Verdana"/>
              <w:sz w:val="28"/>
            </w:rPr>
            <w:t>Avellà</w:t>
          </w:r>
          <w:proofErr w:type="spellEnd"/>
          <w:r>
            <w:rPr>
              <w:rFonts w:ascii="Verdana" w:hAnsi="Verdana"/>
              <w:sz w:val="28"/>
            </w:rPr>
            <w:t xml:space="preserve"> Hiles</w:t>
          </w:r>
        </w:p>
        <w:p w14:paraId="26216887" w14:textId="77777777" w:rsidR="00045D87" w:rsidRPr="007872C4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Sergio Huertas Ferrández</w:t>
          </w:r>
        </w:p>
        <w:p w14:paraId="6AB3D10B" w14:textId="77777777" w:rsidR="00045D87" w:rsidRPr="007872C4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Eduardo Ibáñez Frutos</w:t>
          </w:r>
        </w:p>
        <w:p w14:paraId="0F677036" w14:textId="77777777" w:rsidR="00045D87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 xml:space="preserve">Marina López </w:t>
          </w:r>
          <w:proofErr w:type="spellStart"/>
          <w:r>
            <w:rPr>
              <w:rFonts w:ascii="Verdana" w:hAnsi="Verdana"/>
              <w:sz w:val="28"/>
            </w:rPr>
            <w:t>Menárguez</w:t>
          </w:r>
          <w:proofErr w:type="spellEnd"/>
        </w:p>
        <w:p w14:paraId="0E487999" w14:textId="77777777" w:rsidR="00045D87" w:rsidRPr="007872C4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Rubén Moreno Mora</w:t>
          </w:r>
        </w:p>
        <w:p w14:paraId="0D6D9BFB" w14:textId="77777777" w:rsidR="00045D87" w:rsidRPr="00952CFC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 xml:space="preserve">Rafael Soler </w:t>
          </w:r>
          <w:proofErr w:type="spellStart"/>
          <w:r>
            <w:rPr>
              <w:rFonts w:ascii="Verdana" w:hAnsi="Verdana"/>
              <w:sz w:val="28"/>
            </w:rPr>
            <w:t>Follana</w:t>
          </w:r>
          <w:proofErr w:type="spellEnd"/>
        </w:p>
        <w:p w14:paraId="6620AFD7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0F06B342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0F17B0E3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4C744AFF" w14:textId="2500EAC4" w:rsidR="007057A8" w:rsidRDefault="00E057EA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</w:sdtContent>
    </w:sdt>
    <w:bookmarkStart w:id="0" w:name="_Toc48342106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1129737788"/>
        <w:docPartObj>
          <w:docPartGallery w:val="Table of Contents"/>
          <w:docPartUnique/>
        </w:docPartObj>
      </w:sdtPr>
      <w:sdtEndPr/>
      <w:sdtContent>
        <w:p w14:paraId="74E08230" w14:textId="2CF09430" w:rsidR="00EE4CE1" w:rsidRDefault="00CD3098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  <w:bookmarkStart w:id="1" w:name="_GoBack"/>
          <w:bookmarkEnd w:id="0"/>
          <w:bookmarkEnd w:id="1"/>
        </w:p>
        <w:p w14:paraId="2471B498" w14:textId="77777777" w:rsidR="00081173" w:rsidRPr="00081173" w:rsidRDefault="00081173" w:rsidP="00081173"/>
        <w:p w14:paraId="0345B56C" w14:textId="4F3FD083" w:rsidR="00246915" w:rsidRDefault="00CD30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483421068" w:history="1">
            <w:r w:rsidR="00246915" w:rsidRPr="00024B41">
              <w:rPr>
                <w:rStyle w:val="Hipervnculo"/>
                <w:noProof/>
              </w:rPr>
              <w:t>Contenido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_Toc483421068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1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244DB10D" w14:textId="1A7D67DF" w:rsidR="00246915" w:rsidRDefault="0024691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69" w:history="1">
            <w:r w:rsidRPr="00024B41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24B4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_Toc483421069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DF7C5" w14:textId="10151DCD" w:rsidR="00246915" w:rsidRDefault="0024691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0" w:history="1">
            <w:r w:rsidRPr="00024B41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24B41">
              <w:rPr>
                <w:rStyle w:val="Hipervnculo"/>
                <w:noProof/>
              </w:rPr>
              <w:t>NPCs de LAB21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_Toc483421070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72C51" w14:textId="47324AE9" w:rsidR="00246915" w:rsidRDefault="0024691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1" w:history="1">
            <w:r w:rsidRPr="00024B41">
              <w:rPr>
                <w:rStyle w:val="Hipervnculo"/>
                <w:rFonts w:cstheme="majorHAnsi"/>
                <w:noProof/>
              </w:rPr>
              <w:t>2.1.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24B41">
              <w:rPr>
                <w:rStyle w:val="Hipervnculo"/>
                <w:noProof/>
              </w:rPr>
              <w:t>Enemigo humanoide (Humanoid)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_Toc483421071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BDA8B" w14:textId="2478F94B" w:rsidR="00246915" w:rsidRDefault="0024691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2" w:history="1">
            <w:r w:rsidRPr="00024B41">
              <w:rPr>
                <w:rStyle w:val="Hipervnculo"/>
                <w:rFonts w:cstheme="majorHAnsi"/>
                <w:noProof/>
              </w:rPr>
              <w:t>2.2.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24B41">
              <w:rPr>
                <w:rStyle w:val="Hipervnculo"/>
                <w:noProof/>
              </w:rPr>
              <w:t>Enemigo sin piernas (Legless)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_Toc483421072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BEC66" w14:textId="15D8DEAB" w:rsidR="00246915" w:rsidRDefault="0024691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3" w:history="1">
            <w:r w:rsidRPr="00024B41">
              <w:rPr>
                <w:rStyle w:val="Hipervnculo"/>
                <w:rFonts w:cstheme="majorHAnsi"/>
                <w:noProof/>
              </w:rPr>
              <w:t>2.3.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24B41">
              <w:rPr>
                <w:rStyle w:val="Hipervnculo"/>
                <w:noProof/>
              </w:rPr>
              <w:t>Enemigo perro (Dog)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_Toc483421073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8E018" w14:textId="53353EA5" w:rsidR="00246915" w:rsidRDefault="0024691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4" w:history="1">
            <w:r w:rsidRPr="00024B41">
              <w:rPr>
                <w:rStyle w:val="Hipervnculo"/>
                <w:rFonts w:cstheme="majorHAnsi"/>
                <w:noProof/>
              </w:rPr>
              <w:t>2.4.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24B41">
              <w:rPr>
                <w:rStyle w:val="Hipervnculo"/>
                <w:noProof/>
              </w:rPr>
              <w:t>Enemigo murciélago (Bat)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_Toc483421074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C6CB" w14:textId="16D7D874" w:rsidR="00246915" w:rsidRDefault="0024691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5" w:history="1">
            <w:r w:rsidRPr="00024B41">
              <w:rPr>
                <w:rStyle w:val="Hipervnculo"/>
                <w:rFonts w:cstheme="majorHAnsi"/>
                <w:noProof/>
              </w:rPr>
              <w:t>2.5.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24B41">
              <w:rPr>
                <w:rStyle w:val="Hipervnculo"/>
                <w:noProof/>
              </w:rPr>
              <w:t>Enemigo tanque (Guardian)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_Toc483421075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C3DED" w14:textId="3ABA6A01" w:rsidR="00246915" w:rsidRDefault="0024691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6" w:history="1">
            <w:r w:rsidRPr="00024B41">
              <w:rPr>
                <w:rStyle w:val="Hipervnculo"/>
                <w:rFonts w:cstheme="majorHAnsi"/>
                <w:noProof/>
              </w:rPr>
              <w:t>2.6.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24B41">
              <w:rPr>
                <w:rStyle w:val="Hipervnculo"/>
                <w:noProof/>
              </w:rPr>
              <w:t>Madre alienígena (Mother)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_Toc483421076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8151" w14:textId="70C93635" w:rsidR="00246915" w:rsidRDefault="0024691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7" w:history="1">
            <w:r w:rsidRPr="00024B41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24B41">
              <w:rPr>
                <w:rStyle w:val="Hipervnculo"/>
                <w:noProof/>
              </w:rPr>
              <w:t>Mecánicas de los NPCs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_Toc483421077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DE08F" w14:textId="23643FA3" w:rsidR="00246915" w:rsidRDefault="0024691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8" w:history="1">
            <w:r w:rsidRPr="00024B41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24B41">
              <w:rPr>
                <w:rStyle w:val="Hipervnculo"/>
                <w:noProof/>
              </w:rPr>
              <w:t>Tabla de relaciones NPCs / Mecánica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_Toc483421078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B3707" w14:textId="3912048F" w:rsidR="00EE4CE1" w:rsidRDefault="00CD3098">
          <w:pPr>
            <w:pStyle w:val="TDC21"/>
            <w:tabs>
              <w:tab w:val="right" w:leader="dot" w:pos="8504"/>
            </w:tabs>
          </w:pPr>
          <w:r>
            <w:fldChar w:fldCharType="end"/>
          </w:r>
        </w:p>
      </w:sdtContent>
    </w:sdt>
    <w:p w14:paraId="74B2D2A1" w14:textId="1F891CA5" w:rsidR="00AF5ABF" w:rsidRPr="00A1365A" w:rsidRDefault="00CD3098" w:rsidP="00AF5ABF">
      <w:pPr>
        <w:pStyle w:val="Ttulo1"/>
        <w:numPr>
          <w:ilvl w:val="0"/>
          <w:numId w:val="3"/>
        </w:numPr>
        <w:jc w:val="both"/>
      </w:pPr>
      <w:r>
        <w:br w:type="page"/>
      </w:r>
      <w:bookmarkStart w:id="2" w:name="_Toc336274630"/>
      <w:bookmarkStart w:id="3" w:name="_Toc483421069"/>
      <w:r w:rsidR="009C3778">
        <w:lastRenderedPageBreak/>
        <w:t>Introducción</w:t>
      </w:r>
      <w:bookmarkEnd w:id="2"/>
      <w:bookmarkEnd w:id="3"/>
    </w:p>
    <w:p w14:paraId="6548F1CC" w14:textId="1D6FBB35" w:rsidR="00045D87" w:rsidRPr="00C333BF" w:rsidRDefault="00045D87" w:rsidP="00C333BF">
      <w:pPr>
        <w:ind w:firstLine="360"/>
        <w:jc w:val="both"/>
      </w:pPr>
      <w:r w:rsidRPr="00A90B3C">
        <w:t xml:space="preserve">Este documento tiene como finalidad la especificación de las mecánicas de los llamados </w:t>
      </w:r>
      <w:r w:rsidRPr="00A90B3C">
        <w:rPr>
          <w:i/>
        </w:rPr>
        <w:t xml:space="preserve">‘Non Player </w:t>
      </w:r>
      <w:proofErr w:type="spellStart"/>
      <w:r w:rsidRPr="00A90B3C">
        <w:rPr>
          <w:i/>
        </w:rPr>
        <w:t>Characters</w:t>
      </w:r>
      <w:proofErr w:type="spellEnd"/>
      <w:r w:rsidRPr="00A90B3C">
        <w:rPr>
          <w:i/>
        </w:rPr>
        <w:t>’</w:t>
      </w:r>
      <w:r w:rsidRPr="00A90B3C">
        <w:t xml:space="preserve"> </w:t>
      </w:r>
      <w:r w:rsidR="00155E53" w:rsidRPr="00A90B3C">
        <w:t>del videojuego.</w:t>
      </w:r>
    </w:p>
    <w:p w14:paraId="2A4521D0" w14:textId="1ACE2BE8" w:rsidR="00A90B3C" w:rsidRDefault="00A90B3C" w:rsidP="00A90B3C">
      <w:pPr>
        <w:pStyle w:val="Ttulo1"/>
        <w:numPr>
          <w:ilvl w:val="0"/>
          <w:numId w:val="3"/>
        </w:numPr>
        <w:jc w:val="both"/>
      </w:pPr>
      <w:bookmarkStart w:id="4" w:name="_Toc462057871"/>
      <w:bookmarkStart w:id="5" w:name="_Toc336274632"/>
      <w:bookmarkStart w:id="6" w:name="_Toc483421070"/>
      <w:proofErr w:type="spellStart"/>
      <w:r>
        <w:t>NPCs</w:t>
      </w:r>
      <w:proofErr w:type="spellEnd"/>
      <w:r>
        <w:t xml:space="preserve"> de LAB21</w:t>
      </w:r>
      <w:bookmarkEnd w:id="6"/>
    </w:p>
    <w:p w14:paraId="72771D0C" w14:textId="77777777" w:rsidR="00A90B3C" w:rsidRPr="00A90B3C" w:rsidRDefault="00A90B3C" w:rsidP="00A90B3C">
      <w:pPr>
        <w:jc w:val="both"/>
      </w:pPr>
    </w:p>
    <w:p w14:paraId="5E0BABD7" w14:textId="7E9804AD" w:rsidR="00A90B3C" w:rsidRDefault="00AC74E1" w:rsidP="00C333BF">
      <w:pPr>
        <w:pStyle w:val="Ttulo21"/>
        <w:numPr>
          <w:ilvl w:val="1"/>
          <w:numId w:val="3"/>
        </w:numPr>
        <w:jc w:val="both"/>
      </w:pPr>
      <w:bookmarkStart w:id="7" w:name="_Toc483421071"/>
      <w:r>
        <w:t>Enemigo humanoide (</w:t>
      </w:r>
      <w:proofErr w:type="spellStart"/>
      <w:r>
        <w:t>Humanoid</w:t>
      </w:r>
      <w:proofErr w:type="spellEnd"/>
      <w:r>
        <w:t>)</w:t>
      </w:r>
      <w:bookmarkEnd w:id="7"/>
    </w:p>
    <w:p w14:paraId="1E852B2E" w14:textId="2FC8BC48" w:rsidR="00A90B3C" w:rsidRDefault="00A90B3C" w:rsidP="00AC74E1">
      <w:pPr>
        <w:ind w:firstLine="360"/>
        <w:jc w:val="both"/>
      </w:pPr>
      <w:r>
        <w:t>Es el primer enemigo y el más común dentro de LAB21. Se trata de un alienígena con forma humanoide que ataca cuerpo a cuerpo.</w:t>
      </w:r>
    </w:p>
    <w:p w14:paraId="42EBE5A8" w14:textId="0585173F" w:rsidR="007E5360" w:rsidRDefault="00A1365A" w:rsidP="00A1365A">
      <w:pPr>
        <w:ind w:firstLine="360"/>
        <w:jc w:val="center"/>
      </w:pPr>
      <w:r>
        <w:rPr>
          <w:noProof/>
          <w:lang w:eastAsia="es-ES"/>
        </w:rPr>
        <w:drawing>
          <wp:inline distT="0" distB="0" distL="0" distR="0" wp14:anchorId="5DD976D2" wp14:editId="77F2B296">
            <wp:extent cx="3028227" cy="2407911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328b34e6b491835f46e3bf82dae18f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0844" cy="241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5015" w14:textId="5C7FF443" w:rsidR="00A90B3C" w:rsidRDefault="00C333BF" w:rsidP="00C333BF">
      <w:pPr>
        <w:pStyle w:val="Ttulo2"/>
        <w:numPr>
          <w:ilvl w:val="1"/>
          <w:numId w:val="3"/>
        </w:numPr>
        <w:jc w:val="both"/>
      </w:pPr>
      <w:bookmarkStart w:id="8" w:name="_Toc483421072"/>
      <w:r>
        <w:t>Enemigo sin piernas (</w:t>
      </w:r>
      <w:proofErr w:type="spellStart"/>
      <w:r>
        <w:t>Legless</w:t>
      </w:r>
      <w:proofErr w:type="spellEnd"/>
      <w:r>
        <w:t>)</w:t>
      </w:r>
      <w:bookmarkEnd w:id="8"/>
    </w:p>
    <w:p w14:paraId="4ACCA965" w14:textId="0C59E02F" w:rsidR="007E5360" w:rsidRDefault="00A90B3C" w:rsidP="00A1365A">
      <w:pPr>
        <w:ind w:firstLine="360"/>
        <w:jc w:val="both"/>
      </w:pPr>
      <w:r>
        <w:t>Es una segunda versión del enemigo anterior, pero a este le faltan las piernas</w:t>
      </w:r>
      <w:r w:rsidR="006D1815">
        <w:t xml:space="preserve"> y avanza de forma más lenta.</w:t>
      </w:r>
    </w:p>
    <w:p w14:paraId="6EFA139C" w14:textId="1F8B5240" w:rsidR="00A1365A" w:rsidRDefault="00A1365A" w:rsidP="00A1365A">
      <w:pPr>
        <w:ind w:firstLine="360"/>
        <w:jc w:val="both"/>
      </w:pPr>
      <w:r w:rsidRPr="00A1365A">
        <w:rPr>
          <w:noProof/>
          <w:lang w:eastAsia="es-ES"/>
        </w:rPr>
        <w:drawing>
          <wp:inline distT="0" distB="0" distL="0" distR="0" wp14:anchorId="67E960D0" wp14:editId="3EA4C42E">
            <wp:extent cx="2501124" cy="2112309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8864" cy="21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A1365A">
        <w:rPr>
          <w:noProof/>
          <w:lang w:eastAsia="es-ES"/>
        </w:rPr>
        <w:drawing>
          <wp:inline distT="0" distB="0" distL="0" distR="0" wp14:anchorId="3ADA8C7D" wp14:editId="6713792A">
            <wp:extent cx="2345471" cy="2112414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72474" cy="21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34CC" w14:textId="0B457F9D" w:rsidR="00A1365A" w:rsidRDefault="00A1365A" w:rsidP="00A1365A">
      <w:pPr>
        <w:ind w:firstLine="360"/>
        <w:jc w:val="both"/>
      </w:pPr>
    </w:p>
    <w:p w14:paraId="043D6861" w14:textId="75BE75F6" w:rsidR="00A1365A" w:rsidRDefault="00A1365A" w:rsidP="00A1365A">
      <w:pPr>
        <w:ind w:firstLine="360"/>
        <w:jc w:val="both"/>
        <w:rPr>
          <w:u w:val="single"/>
        </w:rPr>
      </w:pPr>
    </w:p>
    <w:p w14:paraId="26C06444" w14:textId="77777777" w:rsidR="00A1365A" w:rsidRPr="00A1365A" w:rsidRDefault="00A1365A" w:rsidP="00A1365A">
      <w:pPr>
        <w:ind w:firstLine="360"/>
        <w:jc w:val="both"/>
        <w:rPr>
          <w:u w:val="single"/>
        </w:rPr>
      </w:pPr>
    </w:p>
    <w:p w14:paraId="4235A8A9" w14:textId="1541C2E7" w:rsidR="006D1815" w:rsidRDefault="00C333BF" w:rsidP="00C333BF">
      <w:pPr>
        <w:pStyle w:val="Ttulo21"/>
        <w:numPr>
          <w:ilvl w:val="1"/>
          <w:numId w:val="3"/>
        </w:numPr>
        <w:jc w:val="both"/>
      </w:pPr>
      <w:bookmarkStart w:id="9" w:name="_Toc483421073"/>
      <w:r>
        <w:lastRenderedPageBreak/>
        <w:t>Enemigo perro (</w:t>
      </w:r>
      <w:proofErr w:type="spellStart"/>
      <w:r>
        <w:t>Dog</w:t>
      </w:r>
      <w:proofErr w:type="spellEnd"/>
      <w:r>
        <w:t>)</w:t>
      </w:r>
      <w:bookmarkEnd w:id="9"/>
    </w:p>
    <w:p w14:paraId="76CB09AC" w14:textId="14A4555F" w:rsidR="00D535AF" w:rsidRDefault="006D1815" w:rsidP="00D535AF">
      <w:pPr>
        <w:ind w:firstLine="360"/>
        <w:jc w:val="both"/>
      </w:pPr>
      <w:r>
        <w:t>Es un alienígena c</w:t>
      </w:r>
      <w:r w:rsidR="00261415">
        <w:t>on forma de cánido que</w:t>
      </w:r>
      <w:r w:rsidR="00283E68">
        <w:t xml:space="preserve"> sólo es capaz de oír y</w:t>
      </w:r>
      <w:r w:rsidR="00261415">
        <w:t xml:space="preserve"> persigue</w:t>
      </w:r>
      <w:r>
        <w:t xml:space="preserve"> de forma vel</w:t>
      </w:r>
      <w:r w:rsidR="00D535AF">
        <w:t>oz al protagonista y le ataca.</w:t>
      </w:r>
    </w:p>
    <w:p w14:paraId="40EF61C3" w14:textId="6FB53CCB" w:rsidR="007E5360" w:rsidRPr="006D1815" w:rsidRDefault="00A1365A" w:rsidP="00A1365A">
      <w:pPr>
        <w:ind w:firstLine="360"/>
        <w:jc w:val="center"/>
      </w:pPr>
      <w:r>
        <w:rPr>
          <w:noProof/>
          <w:lang w:eastAsia="es-ES"/>
        </w:rPr>
        <w:drawing>
          <wp:inline distT="0" distB="0" distL="0" distR="0" wp14:anchorId="16EA196B" wp14:editId="4F818506">
            <wp:extent cx="2190228" cy="207645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2c8d6d6199d3247df87d8bb211c2b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098" cy="20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C974" w14:textId="29D74602" w:rsidR="006D1815" w:rsidRDefault="00C333BF" w:rsidP="00AC74E1">
      <w:pPr>
        <w:pStyle w:val="Ttulo21"/>
        <w:numPr>
          <w:ilvl w:val="1"/>
          <w:numId w:val="3"/>
        </w:numPr>
        <w:jc w:val="both"/>
      </w:pPr>
      <w:bookmarkStart w:id="10" w:name="_Toc483421074"/>
      <w:r>
        <w:t>Enemigo murciélago (</w:t>
      </w:r>
      <w:proofErr w:type="spellStart"/>
      <w:r>
        <w:t>Bat</w:t>
      </w:r>
      <w:proofErr w:type="spellEnd"/>
      <w:r>
        <w:t>)</w:t>
      </w:r>
      <w:bookmarkEnd w:id="10"/>
    </w:p>
    <w:p w14:paraId="7117ADC5" w14:textId="5FFBF1C9" w:rsidR="006D1815" w:rsidRDefault="00AC74E1" w:rsidP="00AC74E1">
      <w:pPr>
        <w:ind w:firstLine="360"/>
        <w:jc w:val="both"/>
      </w:pPr>
      <w:r>
        <w:t>Enemigo alado de proporcione</w:t>
      </w:r>
      <w:r w:rsidR="00D03E3D">
        <w:t>s pequeñas muy veloz que sigue</w:t>
      </w:r>
      <w:r>
        <w:t xml:space="preserve"> al jugado</w:t>
      </w:r>
      <w:r w:rsidR="00D03E3D">
        <w:t>r emitiendo gritos que alertan</w:t>
      </w:r>
      <w:r>
        <w:t xml:space="preserve"> a otros enemigos.</w:t>
      </w:r>
    </w:p>
    <w:p w14:paraId="5F778795" w14:textId="4D39AC4A" w:rsidR="007E5360" w:rsidRPr="006D1815" w:rsidRDefault="00A1365A" w:rsidP="00A1365A">
      <w:pPr>
        <w:ind w:firstLine="360"/>
        <w:jc w:val="center"/>
      </w:pPr>
      <w:r>
        <w:rPr>
          <w:noProof/>
          <w:lang w:eastAsia="es-ES"/>
        </w:rPr>
        <w:drawing>
          <wp:inline distT="0" distB="0" distL="0" distR="0" wp14:anchorId="389383CD" wp14:editId="1183CA2C">
            <wp:extent cx="2179667" cy="161193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urcielago_captur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7675" cy="16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8AE0" w14:textId="140423AB" w:rsidR="00AC74E1" w:rsidRDefault="00C333BF" w:rsidP="00AC74E1">
      <w:pPr>
        <w:pStyle w:val="Ttulo21"/>
        <w:numPr>
          <w:ilvl w:val="1"/>
          <w:numId w:val="3"/>
        </w:numPr>
        <w:jc w:val="both"/>
      </w:pPr>
      <w:bookmarkStart w:id="11" w:name="_Toc483421075"/>
      <w:r>
        <w:t>Enemigo tanque</w:t>
      </w:r>
      <w:r w:rsidR="00AC74E1">
        <w:t xml:space="preserve"> (Guardian)</w:t>
      </w:r>
      <w:bookmarkEnd w:id="11"/>
    </w:p>
    <w:p w14:paraId="1889FB72" w14:textId="5E1619DB" w:rsidR="00AC74E1" w:rsidRDefault="00AC74E1" w:rsidP="00AC74E1">
      <w:pPr>
        <w:ind w:firstLine="360"/>
      </w:pPr>
      <w:r>
        <w:t>Es el enemigo “tanque” de LAB21.  Es grande, le</w:t>
      </w:r>
      <w:r w:rsidR="00D03E3D">
        <w:t>nto y con mucha vida, que ataca</w:t>
      </w:r>
      <w:r>
        <w:t xml:space="preserve"> cuerpo a cuerpo con ataques potentes.</w:t>
      </w:r>
    </w:p>
    <w:p w14:paraId="7E36320E" w14:textId="1695F47B" w:rsidR="00C333BF" w:rsidRPr="006D1815" w:rsidRDefault="00A1365A" w:rsidP="00A1365A">
      <w:pPr>
        <w:ind w:firstLine="360"/>
        <w:jc w:val="center"/>
      </w:pPr>
      <w:r>
        <w:rPr>
          <w:noProof/>
          <w:lang w:eastAsia="es-ES"/>
        </w:rPr>
        <w:drawing>
          <wp:inline distT="0" distB="0" distL="0" distR="0" wp14:anchorId="11D0C411" wp14:editId="7AE1569A">
            <wp:extent cx="2617390" cy="2526902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 (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5416" cy="25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3FC5" w14:textId="1D0B175E" w:rsidR="00C333BF" w:rsidRDefault="00C333BF" w:rsidP="00C333BF">
      <w:pPr>
        <w:pStyle w:val="Ttulo21"/>
        <w:numPr>
          <w:ilvl w:val="1"/>
          <w:numId w:val="3"/>
        </w:numPr>
        <w:jc w:val="both"/>
      </w:pPr>
      <w:bookmarkStart w:id="12" w:name="_Toc483421076"/>
      <w:r>
        <w:lastRenderedPageBreak/>
        <w:t>Madre alienígena (</w:t>
      </w:r>
      <w:proofErr w:type="spellStart"/>
      <w:r>
        <w:t>Mother</w:t>
      </w:r>
      <w:proofErr w:type="spellEnd"/>
      <w:r>
        <w:t>)</w:t>
      </w:r>
      <w:bookmarkEnd w:id="12"/>
    </w:p>
    <w:p w14:paraId="4D8C363B" w14:textId="339B5935" w:rsidR="00C333BF" w:rsidRPr="00C333BF" w:rsidRDefault="00C333BF" w:rsidP="00C333BF">
      <w:pPr>
        <w:ind w:firstLine="360"/>
      </w:pPr>
      <w:r>
        <w:t>Enemigo de grandes proporciones que no se puede desplazar. Crea enemigos en el mapa que la defiende.</w:t>
      </w:r>
    </w:p>
    <w:p w14:paraId="1F0F7BDA" w14:textId="02F4E65B" w:rsidR="008026ED" w:rsidRDefault="00A1365A" w:rsidP="00A1365A">
      <w:pPr>
        <w:ind w:firstLine="360"/>
      </w:pPr>
      <w:r>
        <w:rPr>
          <w:noProof/>
          <w:lang w:eastAsia="es-ES"/>
        </w:rPr>
        <w:drawing>
          <wp:inline distT="0" distB="0" distL="0" distR="0" wp14:anchorId="60470B25" wp14:editId="16CD4D18">
            <wp:extent cx="2602865" cy="1411924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b3546ee57a0f443797a7184cc4fc63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3435" cy="142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253BD45" wp14:editId="5CB0A495">
            <wp:extent cx="2529272" cy="1410671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70a9bcaf5d27d4ed682a1b4c464c31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8379" cy="14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D361" w14:textId="77777777" w:rsidR="00A1365A" w:rsidRPr="00A90B3C" w:rsidRDefault="00A1365A" w:rsidP="00A1365A">
      <w:pPr>
        <w:ind w:firstLine="360"/>
      </w:pPr>
    </w:p>
    <w:p w14:paraId="55E5ECAD" w14:textId="2121F888" w:rsidR="007E5360" w:rsidRPr="007E5360" w:rsidRDefault="00045D87" w:rsidP="007E5360">
      <w:pPr>
        <w:pStyle w:val="Ttulo1"/>
        <w:numPr>
          <w:ilvl w:val="0"/>
          <w:numId w:val="3"/>
        </w:numPr>
        <w:jc w:val="both"/>
      </w:pPr>
      <w:bookmarkStart w:id="13" w:name="_Toc483421077"/>
      <w:r>
        <w:t xml:space="preserve">Mecánicas </w:t>
      </w:r>
      <w:bookmarkEnd w:id="4"/>
      <w:bookmarkEnd w:id="5"/>
      <w:r w:rsidR="00AC74E1">
        <w:t xml:space="preserve">de los </w:t>
      </w:r>
      <w:proofErr w:type="spellStart"/>
      <w:r w:rsidR="00AC74E1">
        <w:t>NPCs</w:t>
      </w:r>
      <w:bookmarkEnd w:id="13"/>
      <w:proofErr w:type="spellEnd"/>
    </w:p>
    <w:p w14:paraId="55B26F8B" w14:textId="312BCD46" w:rsidR="008026ED" w:rsidRDefault="008026ED" w:rsidP="008026ED">
      <w:pPr>
        <w:ind w:left="360"/>
        <w:jc w:val="both"/>
      </w:pPr>
      <w:r>
        <w:t xml:space="preserve">M01 </w:t>
      </w:r>
      <w:r w:rsidR="007E5360">
        <w:t>-</w:t>
      </w:r>
      <w:r>
        <w:t xml:space="preserve"> Oír: Si el NPC se encuentra dentro de un </w:t>
      </w:r>
      <w:proofErr w:type="spellStart"/>
      <w:r>
        <w:t>Trigger</w:t>
      </w:r>
      <w:proofErr w:type="spellEnd"/>
      <w:r>
        <w:t xml:space="preserve"> de ruido (círculo con origen en la fuente de sonido y de radio r dependiendo del tipo de sonido), éste lo escucha.</w:t>
      </w:r>
    </w:p>
    <w:p w14:paraId="786EB777" w14:textId="283363EF" w:rsidR="006E653A" w:rsidRDefault="006E653A" w:rsidP="006E653A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6A86A02F" wp14:editId="6D770146">
            <wp:extent cx="3152775" cy="39491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ido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5263" cy="40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9899" w14:textId="3CB406D0" w:rsidR="00A1365A" w:rsidRDefault="00A1365A" w:rsidP="006E653A">
      <w:pPr>
        <w:ind w:left="360"/>
        <w:jc w:val="center"/>
      </w:pPr>
    </w:p>
    <w:p w14:paraId="61763679" w14:textId="42C3C611" w:rsidR="00A1365A" w:rsidRDefault="00A1365A" w:rsidP="006E653A">
      <w:pPr>
        <w:ind w:left="360"/>
        <w:jc w:val="center"/>
      </w:pPr>
    </w:p>
    <w:p w14:paraId="6B924434" w14:textId="5CC51A27" w:rsidR="00A1365A" w:rsidRDefault="00A1365A" w:rsidP="006E653A">
      <w:pPr>
        <w:ind w:left="360"/>
        <w:jc w:val="center"/>
      </w:pPr>
    </w:p>
    <w:p w14:paraId="16A538F5" w14:textId="715EAFF0" w:rsidR="00A1365A" w:rsidRDefault="00A1365A" w:rsidP="00F66119">
      <w:pPr>
        <w:jc w:val="both"/>
      </w:pPr>
    </w:p>
    <w:p w14:paraId="58A3BCC7" w14:textId="0FFA769E" w:rsidR="006E653A" w:rsidRDefault="008026ED" w:rsidP="006E653A">
      <w:pPr>
        <w:ind w:left="360"/>
        <w:jc w:val="both"/>
      </w:pPr>
      <w:r>
        <w:lastRenderedPageBreak/>
        <w:t xml:space="preserve">M02 </w:t>
      </w:r>
      <w:r w:rsidR="007E5360">
        <w:t>-</w:t>
      </w:r>
      <w:r>
        <w:t xml:space="preserve"> Ver: Campo visual en forma </w:t>
      </w:r>
      <w:r w:rsidR="005B23BC">
        <w:t>de sector circular con centro en el NPC</w:t>
      </w:r>
      <w:r w:rsidR="007E5360">
        <w:t>, radio r y ángulo dependiente de su orientación,</w:t>
      </w:r>
      <w:r w:rsidR="005B23BC">
        <w:t xml:space="preserve"> que le permite ver al jugador si está en ese rango.</w:t>
      </w:r>
    </w:p>
    <w:p w14:paraId="442F5CB1" w14:textId="3EF88475" w:rsidR="006E653A" w:rsidRDefault="006E653A" w:rsidP="006E653A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5EFE6195" wp14:editId="64BCB88A">
            <wp:extent cx="2867025" cy="35912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r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4776" cy="362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208" w14:textId="172C79A1" w:rsidR="005B23BC" w:rsidRDefault="005B23BC" w:rsidP="008026ED">
      <w:pPr>
        <w:ind w:left="360"/>
        <w:jc w:val="both"/>
      </w:pPr>
      <w:r>
        <w:t xml:space="preserve">M03 </w:t>
      </w:r>
      <w:r w:rsidR="007E5360">
        <w:t>-</w:t>
      </w:r>
      <w:r>
        <w:t xml:space="preserve"> Atacar: Inflige daño al jugador si se encuentra dentro del </w:t>
      </w:r>
      <w:proofErr w:type="spellStart"/>
      <w:r>
        <w:t>Trigger</w:t>
      </w:r>
      <w:proofErr w:type="spellEnd"/>
      <w:r>
        <w:t xml:space="preserve"> de daño (</w:t>
      </w:r>
      <w:r w:rsidR="007E5360">
        <w:t>sector circular con c</w:t>
      </w:r>
      <w:r>
        <w:t>entro en el NPC</w:t>
      </w:r>
      <w:r w:rsidR="007E5360">
        <w:t>, radio r y ángulo dependiendo de la orientación</w:t>
      </w:r>
      <w:r>
        <w:t>).</w:t>
      </w:r>
    </w:p>
    <w:p w14:paraId="2042CB11" w14:textId="496EB8A3" w:rsidR="007E5360" w:rsidRPr="007E5360" w:rsidRDefault="007E5360" w:rsidP="007E5360">
      <w:pPr>
        <w:ind w:left="360"/>
        <w:jc w:val="both"/>
        <w:rPr>
          <w:u w:val="single"/>
        </w:rPr>
      </w:pPr>
      <w:r>
        <w:t>M04 - Patrullar: Moverse entre dos puntos concretos de patrulla.</w:t>
      </w:r>
    </w:p>
    <w:p w14:paraId="3F920EAF" w14:textId="72081C80" w:rsidR="005B23BC" w:rsidRDefault="007E5360" w:rsidP="008026ED">
      <w:pPr>
        <w:ind w:left="360"/>
        <w:jc w:val="both"/>
      </w:pPr>
      <w:r>
        <w:t>M05</w:t>
      </w:r>
      <w:r w:rsidR="005B23BC">
        <w:t xml:space="preserve"> </w:t>
      </w:r>
      <w:r>
        <w:t>-</w:t>
      </w:r>
      <w:r w:rsidR="00A1365A">
        <w:t xml:space="preserve"> Emitir</w:t>
      </w:r>
      <w:r w:rsidR="005B23BC">
        <w:t xml:space="preserve"> ruido: Crea un </w:t>
      </w:r>
      <w:proofErr w:type="spellStart"/>
      <w:r w:rsidR="005B23BC">
        <w:t>Trigger</w:t>
      </w:r>
      <w:proofErr w:type="spellEnd"/>
      <w:r w:rsidR="005B23BC">
        <w:t xml:space="preserve"> de ruido (círculo con origen en el NPC y de radio r) que es escuchado por otros </w:t>
      </w:r>
      <w:proofErr w:type="spellStart"/>
      <w:r w:rsidR="005B23BC">
        <w:t>NPCs</w:t>
      </w:r>
      <w:proofErr w:type="spellEnd"/>
      <w:r w:rsidR="005B23BC">
        <w:t>.</w:t>
      </w:r>
    </w:p>
    <w:p w14:paraId="4F4FC135" w14:textId="0295E55F" w:rsidR="00C333BF" w:rsidRPr="00C333BF" w:rsidRDefault="00C333BF" w:rsidP="008026ED">
      <w:pPr>
        <w:ind w:left="360"/>
        <w:jc w:val="both"/>
        <w:rPr>
          <w:u w:val="single"/>
        </w:rPr>
      </w:pPr>
      <w:r>
        <w:t>M06 –</w:t>
      </w:r>
      <w:r w:rsidR="00A1365A">
        <w:t xml:space="preserve"> Invocar</w:t>
      </w:r>
      <w:r>
        <w:t xml:space="preserve"> enemigos: Crea enemigos en los alrededores.</w:t>
      </w:r>
    </w:p>
    <w:p w14:paraId="679387EC" w14:textId="7473A6F6" w:rsidR="007E5360" w:rsidRDefault="007E5360" w:rsidP="008026ED">
      <w:pPr>
        <w:ind w:left="360"/>
        <w:jc w:val="both"/>
      </w:pPr>
    </w:p>
    <w:p w14:paraId="13D91F96" w14:textId="2F5B8982" w:rsidR="00F66119" w:rsidRDefault="00F66119" w:rsidP="008026ED">
      <w:pPr>
        <w:ind w:left="360"/>
        <w:jc w:val="both"/>
      </w:pPr>
    </w:p>
    <w:p w14:paraId="65B713C5" w14:textId="46039E9A" w:rsidR="00F66119" w:rsidRDefault="00F66119" w:rsidP="008026ED">
      <w:pPr>
        <w:ind w:left="360"/>
        <w:jc w:val="both"/>
      </w:pPr>
    </w:p>
    <w:p w14:paraId="13E856EF" w14:textId="455E1C28" w:rsidR="00F66119" w:rsidRDefault="00F66119" w:rsidP="008026ED">
      <w:pPr>
        <w:ind w:left="360"/>
        <w:jc w:val="both"/>
      </w:pPr>
    </w:p>
    <w:p w14:paraId="466B0D5D" w14:textId="2D2621CE" w:rsidR="00F66119" w:rsidRDefault="00F66119" w:rsidP="008026ED">
      <w:pPr>
        <w:ind w:left="360"/>
        <w:jc w:val="both"/>
      </w:pPr>
    </w:p>
    <w:p w14:paraId="2AEB9801" w14:textId="1D64B337" w:rsidR="00F66119" w:rsidRDefault="00F66119" w:rsidP="008026ED">
      <w:pPr>
        <w:ind w:left="360"/>
        <w:jc w:val="both"/>
      </w:pPr>
    </w:p>
    <w:p w14:paraId="3B3C18FA" w14:textId="103A52B8" w:rsidR="00F66119" w:rsidRDefault="00F66119" w:rsidP="008026ED">
      <w:pPr>
        <w:ind w:left="360"/>
        <w:jc w:val="both"/>
      </w:pPr>
    </w:p>
    <w:p w14:paraId="28841EB5" w14:textId="2DD00CDD" w:rsidR="00F66119" w:rsidRDefault="00F66119" w:rsidP="008026ED">
      <w:pPr>
        <w:ind w:left="360"/>
        <w:jc w:val="both"/>
      </w:pPr>
    </w:p>
    <w:p w14:paraId="218A3FF8" w14:textId="77777777" w:rsidR="00F66119" w:rsidRPr="008026ED" w:rsidRDefault="00F66119" w:rsidP="008026ED">
      <w:pPr>
        <w:ind w:left="360"/>
        <w:jc w:val="both"/>
      </w:pPr>
    </w:p>
    <w:p w14:paraId="698669D0" w14:textId="3B822722" w:rsidR="009C3778" w:rsidRDefault="00C333BF" w:rsidP="00A90B3C">
      <w:pPr>
        <w:pStyle w:val="Ttulo1"/>
        <w:numPr>
          <w:ilvl w:val="0"/>
          <w:numId w:val="3"/>
        </w:numPr>
        <w:jc w:val="both"/>
      </w:pPr>
      <w:bookmarkStart w:id="14" w:name="_Toc462057879"/>
      <w:bookmarkStart w:id="15" w:name="_Toc483421078"/>
      <w:bookmarkEnd w:id="14"/>
      <w:r>
        <w:lastRenderedPageBreak/>
        <w:t xml:space="preserve">Tabla de relaciones </w:t>
      </w:r>
      <w:proofErr w:type="spellStart"/>
      <w:r>
        <w:t>NPCs</w:t>
      </w:r>
      <w:proofErr w:type="spellEnd"/>
      <w:r>
        <w:t xml:space="preserve"> / Mecánica</w:t>
      </w:r>
      <w:bookmarkEnd w:id="15"/>
    </w:p>
    <w:p w14:paraId="13F85B55" w14:textId="77777777" w:rsidR="00155E53" w:rsidRPr="00155E53" w:rsidRDefault="00155E53" w:rsidP="00A90B3C">
      <w:pPr>
        <w:jc w:val="both"/>
      </w:pPr>
    </w:p>
    <w:tbl>
      <w:tblPr>
        <w:tblW w:w="10460" w:type="dxa"/>
        <w:tblInd w:w="-988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60"/>
        <w:gridCol w:w="1200"/>
        <w:gridCol w:w="1000"/>
        <w:gridCol w:w="1240"/>
        <w:gridCol w:w="1460"/>
        <w:gridCol w:w="1780"/>
        <w:gridCol w:w="2320"/>
      </w:tblGrid>
      <w:tr w:rsidR="00C47B56" w:rsidRPr="00C47B56" w14:paraId="47CDF5C9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729382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ES"/>
              </w:rPr>
            </w:pPr>
            <w:bookmarkStart w:id="16" w:name="_Toc462057880"/>
            <w:bookmarkEnd w:id="16"/>
            <w:r w:rsidRPr="00C47B56">
              <w:rPr>
                <w:rFonts w:ascii="Calibri" w:eastAsia="Times New Roman" w:hAnsi="Calibri" w:cs="Times New Roman"/>
                <w:color w:val="FFFFFF"/>
                <w:lang w:eastAsia="es-ES"/>
              </w:rPr>
              <w:t>NPC/Mecánica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5D496D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M01 - Oír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D6B91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M02 - Ver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7365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M03 - Atacar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C8E09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M04 - Patrullar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21AE6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M05 - Emitir ruido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DB6E2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M06 - Invocar enemigos</w:t>
            </w:r>
          </w:p>
        </w:tc>
      </w:tr>
      <w:tr w:rsidR="00C47B56" w:rsidRPr="00C47B56" w14:paraId="45042925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35AF942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Humanoid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4193FA2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7AAD77C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0197B4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C9B145B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468BE6C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15E2D7E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C47B56" w:rsidRPr="00C47B56" w14:paraId="479702F1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AB3959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Legless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C3DB0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78C1E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87212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10E11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98011B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6F22CE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C47B56" w:rsidRPr="00C47B56" w14:paraId="6E01A86B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58A3A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Dog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8C12AA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EB4F66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F5D7D99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0A8288E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E289E7C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754DF2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C47B56" w:rsidRPr="00C47B56" w14:paraId="244ECE0E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A6F52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Bat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6A7F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36725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CC611E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B6B80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BFCA2D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BBF91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C47B56" w:rsidRPr="00C47B56" w14:paraId="238F16FB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E43B0A5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Guardian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5DCA7AD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D19438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D408E4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09EF39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CF2B6E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65E87DD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C47B56" w:rsidRPr="00C47B56" w14:paraId="2DFBB22C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71720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Mother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303E0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C850F5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D6ACB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AB7BB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5A932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28B6DA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</w:tr>
    </w:tbl>
    <w:p w14:paraId="2026FFA4" w14:textId="77777777" w:rsidR="001A6898" w:rsidRPr="00671F0B" w:rsidRDefault="001A6898" w:rsidP="001A6898">
      <w:pPr>
        <w:pStyle w:val="Prrafodelista"/>
        <w:ind w:left="720"/>
      </w:pPr>
    </w:p>
    <w:sectPr w:rsidR="001A6898" w:rsidRPr="00671F0B" w:rsidSect="007E57FB">
      <w:headerReference w:type="default" r:id="rId18"/>
      <w:footerReference w:type="default" r:id="rId19"/>
      <w:headerReference w:type="first" r:id="rId20"/>
      <w:pgSz w:w="11906" w:h="16838"/>
      <w:pgMar w:top="1525" w:right="1701" w:bottom="1417" w:left="1701" w:header="567" w:footer="567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5552E2" w14:textId="77777777" w:rsidR="00E057EA" w:rsidRDefault="00E057EA" w:rsidP="000A448E">
      <w:pPr>
        <w:spacing w:after="0" w:line="240" w:lineRule="auto"/>
      </w:pPr>
      <w:r>
        <w:separator/>
      </w:r>
    </w:p>
  </w:endnote>
  <w:endnote w:type="continuationSeparator" w:id="0">
    <w:p w14:paraId="2CEA0521" w14:textId="77777777" w:rsidR="00E057EA" w:rsidRDefault="00E057EA" w:rsidP="000A4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8BEDE1" w14:textId="2F54ACEA" w:rsidR="001852D0" w:rsidRDefault="001852D0">
    <w:pPr>
      <w:pStyle w:val="Piedepgina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246915" w:rsidRPr="00246915">
      <w:rPr>
        <w:rFonts w:asciiTheme="majorHAnsi" w:eastAsiaTheme="majorEastAsia" w:hAnsiTheme="majorHAnsi" w:cstheme="majorBidi"/>
        <w:noProof/>
      </w:rPr>
      <w:t>6</w:t>
    </w:r>
    <w:r>
      <w:rPr>
        <w:rFonts w:asciiTheme="majorHAnsi" w:eastAsiaTheme="majorEastAsia" w:hAnsiTheme="majorHAnsi" w:cstheme="majorBidi"/>
      </w:rPr>
      <w:fldChar w:fldCharType="end"/>
    </w:r>
  </w:p>
  <w:p w14:paraId="1DDB17CC" w14:textId="734F841B" w:rsidR="000A448E" w:rsidRDefault="000A44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ACDCF4" w14:textId="77777777" w:rsidR="00E057EA" w:rsidRDefault="00E057EA" w:rsidP="000A448E">
      <w:pPr>
        <w:spacing w:after="0" w:line="240" w:lineRule="auto"/>
      </w:pPr>
      <w:r>
        <w:separator/>
      </w:r>
    </w:p>
  </w:footnote>
  <w:footnote w:type="continuationSeparator" w:id="0">
    <w:p w14:paraId="28FFD764" w14:textId="77777777" w:rsidR="00E057EA" w:rsidRDefault="00E057EA" w:rsidP="000A44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color w:val="000000" w:themeColor="text1"/>
        <w:sz w:val="24"/>
        <w:szCs w:val="24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D7F1FBC" w14:textId="5CACD0AE" w:rsidR="001852D0" w:rsidRDefault="00045D87" w:rsidP="001852D0">
        <w:pPr>
          <w:pStyle w:val="Encabezado"/>
          <w:pBdr>
            <w:bottom w:val="thickThinSmallGap" w:sz="24" w:space="1" w:color="823B0B" w:themeColor="accent2" w:themeShade="7F"/>
          </w:pBdr>
          <w:jc w:val="right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Mecánicas de los NPC</w:t>
        </w:r>
      </w:p>
    </w:sdtContent>
  </w:sdt>
  <w:p w14:paraId="0DF319EC" w14:textId="77777777" w:rsidR="001852D0" w:rsidRDefault="001852D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5F065D" w14:textId="77777777" w:rsidR="007E57FB" w:rsidRPr="007E57FB" w:rsidRDefault="007E57FB" w:rsidP="007E57FB">
    <w:pPr>
      <w:pStyle w:val="Encabezado"/>
      <w:keepNext w:val="0"/>
      <w:tabs>
        <w:tab w:val="center" w:pos="4252"/>
        <w:tab w:val="right" w:pos="8504"/>
      </w:tabs>
      <w:spacing w:before="0" w:after="0" w:line="240" w:lineRule="auto"/>
      <w:jc w:val="center"/>
      <w:rPr>
        <w:rFonts w:ascii="Arial" w:hAnsi="Arial" w:cs="Arial"/>
        <w:caps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0C5EA491" wp14:editId="45079B72">
          <wp:simplePos x="0" y="0"/>
          <wp:positionH relativeFrom="column">
            <wp:posOffset>-41910</wp:posOffset>
          </wp:positionH>
          <wp:positionV relativeFrom="paragraph">
            <wp:posOffset>-167005</wp:posOffset>
          </wp:positionV>
          <wp:extent cx="685800" cy="664845"/>
          <wp:effectExtent l="0" t="0" r="0" b="1905"/>
          <wp:wrapNone/>
          <wp:docPr id="1" name="Imagen 1" descr="LogoABP_4I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ABP_4I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0205"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64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7E57FB">
      <w:rPr>
        <w:rFonts w:ascii="Arial" w:hAnsi="Arial" w:cs="Arial"/>
        <w:sz w:val="18"/>
      </w:rPr>
      <w:tab/>
    </w:r>
  </w:p>
  <w:p w14:paraId="7A83E111" w14:textId="77777777" w:rsidR="007E57FB" w:rsidRPr="007E57FB" w:rsidRDefault="007E57FB" w:rsidP="007E57FB">
    <w:pPr>
      <w:pStyle w:val="Encabezado"/>
      <w:keepNext w:val="0"/>
      <w:tabs>
        <w:tab w:val="center" w:pos="4252"/>
        <w:tab w:val="right" w:pos="8504"/>
      </w:tabs>
      <w:spacing w:before="0" w:after="0" w:line="240" w:lineRule="auto"/>
      <w:jc w:val="center"/>
      <w:rPr>
        <w:rFonts w:ascii="Arial" w:eastAsia="Times New Roman" w:hAnsi="Arial" w:cs="Arial"/>
        <w:sz w:val="20"/>
        <w:szCs w:val="24"/>
        <w:lang w:eastAsia="es-ES"/>
      </w:rPr>
    </w:pPr>
    <w:r w:rsidRPr="007E57FB">
      <w:rPr>
        <w:rFonts w:ascii="Arial" w:eastAsia="Times New Roman" w:hAnsi="Arial" w:cs="Arial"/>
        <w:sz w:val="20"/>
        <w:szCs w:val="24"/>
        <w:lang w:eastAsia="es-ES"/>
      </w:rPr>
      <w:t>ITINERARIO</w:t>
    </w:r>
  </w:p>
  <w:p w14:paraId="305E4DBA" w14:textId="74233E63" w:rsidR="007E57FB" w:rsidRPr="007E57FB" w:rsidRDefault="007E57FB" w:rsidP="007E57FB">
    <w:pPr>
      <w:pStyle w:val="Encabezado"/>
      <w:keepNext w:val="0"/>
      <w:pBdr>
        <w:bottom w:val="single" w:sz="4" w:space="1" w:color="auto"/>
      </w:pBdr>
      <w:tabs>
        <w:tab w:val="center" w:pos="4252"/>
        <w:tab w:val="right" w:pos="8504"/>
      </w:tabs>
      <w:spacing w:before="0" w:after="0" w:line="240" w:lineRule="auto"/>
      <w:jc w:val="center"/>
      <w:rPr>
        <w:rFonts w:ascii="Arial" w:eastAsia="Times New Roman" w:hAnsi="Arial" w:cs="Times New Roman"/>
        <w:sz w:val="20"/>
        <w:szCs w:val="24"/>
        <w:lang w:eastAsia="es-ES"/>
      </w:rPr>
    </w:pPr>
    <w:r w:rsidRPr="007E57FB">
      <w:rPr>
        <w:rFonts w:ascii="Arial" w:eastAsia="Times New Roman" w:hAnsi="Arial" w:cs="Times New Roman"/>
        <w:sz w:val="20"/>
        <w:szCs w:val="24"/>
        <w:lang w:eastAsia="es-ES"/>
      </w:rPr>
      <w:tab/>
      <w:t>Creación y Entret</w:t>
    </w:r>
    <w:r w:rsidR="009C3778">
      <w:rPr>
        <w:rFonts w:ascii="Arial" w:eastAsia="Times New Roman" w:hAnsi="Arial" w:cs="Times New Roman"/>
        <w:sz w:val="20"/>
        <w:szCs w:val="24"/>
        <w:lang w:eastAsia="es-ES"/>
      </w:rPr>
      <w:t>enimiento digital</w:t>
    </w:r>
    <w:r w:rsidRPr="007E57FB">
      <w:rPr>
        <w:rFonts w:ascii="Arial" w:eastAsia="Times New Roman" w:hAnsi="Arial" w:cs="Times New Roman"/>
        <w:sz w:val="20"/>
        <w:szCs w:val="24"/>
        <w:lang w:eastAsia="es-ES"/>
      </w:rPr>
      <w:t xml:space="preserve"> </w:t>
    </w:r>
    <w:r w:rsidRPr="007E57FB">
      <w:rPr>
        <w:rFonts w:ascii="Arial" w:eastAsia="Times New Roman" w:hAnsi="Arial" w:cs="Times New Roman"/>
        <w:sz w:val="20"/>
        <w:szCs w:val="24"/>
        <w:lang w:eastAsia="es-ES"/>
      </w:rPr>
      <w:tab/>
      <w:t>Curso 2016/17</w:t>
    </w:r>
  </w:p>
  <w:p w14:paraId="590CCFD9" w14:textId="2E659702" w:rsidR="007057A8" w:rsidRPr="007E57FB" w:rsidRDefault="007057A8" w:rsidP="007E57FB">
    <w:pPr>
      <w:spacing w:after="0" w:line="240" w:lineRule="auto"/>
      <w:ind w:firstLine="567"/>
      <w:rPr>
        <w:rFonts w:ascii="Times New Roman" w:eastAsia="Times New Roman" w:hAnsi="Times New Roman" w:cs="Times New Roman"/>
        <w:sz w:val="24"/>
        <w:szCs w:val="24"/>
        <w:lang w:eastAsia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226CE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297EEC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3D63E9"/>
    <w:multiLevelType w:val="hybridMultilevel"/>
    <w:tmpl w:val="67D4C5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EB394F"/>
    <w:multiLevelType w:val="multilevel"/>
    <w:tmpl w:val="78BAF28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342533E0"/>
    <w:multiLevelType w:val="hybridMultilevel"/>
    <w:tmpl w:val="A76674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ED25E8"/>
    <w:multiLevelType w:val="hybridMultilevel"/>
    <w:tmpl w:val="DBBC539A"/>
    <w:lvl w:ilvl="0" w:tplc="9C863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2E74B5" w:themeColor="accent1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35217"/>
    <w:multiLevelType w:val="hybridMultilevel"/>
    <w:tmpl w:val="E79E4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C240D1"/>
    <w:multiLevelType w:val="hybridMultilevel"/>
    <w:tmpl w:val="C8867020"/>
    <w:lvl w:ilvl="0" w:tplc="0C0A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ED1000D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D456195"/>
    <w:multiLevelType w:val="hybridMultilevel"/>
    <w:tmpl w:val="B3F0B4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B13964"/>
    <w:multiLevelType w:val="hybridMultilevel"/>
    <w:tmpl w:val="DEA865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4E0664"/>
    <w:multiLevelType w:val="hybridMultilevel"/>
    <w:tmpl w:val="9D0EA69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75A798D"/>
    <w:multiLevelType w:val="hybridMultilevel"/>
    <w:tmpl w:val="EBA23E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A16746"/>
    <w:multiLevelType w:val="hybridMultilevel"/>
    <w:tmpl w:val="64CA37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C979CA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C67D48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D66303"/>
    <w:multiLevelType w:val="multilevel"/>
    <w:tmpl w:val="41B07D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theme="majorHAnsi" w:hint="default"/>
        <w:color w:val="2E74B5" w:themeColor="accent1" w:themeShade="BF"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D1860D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3"/>
  </w:num>
  <w:num w:numId="3">
    <w:abstractNumId w:val="16"/>
  </w:num>
  <w:num w:numId="4">
    <w:abstractNumId w:val="17"/>
  </w:num>
  <w:num w:numId="5">
    <w:abstractNumId w:val="1"/>
  </w:num>
  <w:num w:numId="6">
    <w:abstractNumId w:val="14"/>
  </w:num>
  <w:num w:numId="7">
    <w:abstractNumId w:val="15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  <w:num w:numId="14">
    <w:abstractNumId w:val="13"/>
  </w:num>
  <w:num w:numId="15">
    <w:abstractNumId w:val="2"/>
  </w:num>
  <w:num w:numId="16">
    <w:abstractNumId w:val="10"/>
  </w:num>
  <w:num w:numId="17">
    <w:abstractNumId w:val="9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CE1"/>
    <w:rsid w:val="00023ED8"/>
    <w:rsid w:val="00045D87"/>
    <w:rsid w:val="0005215C"/>
    <w:rsid w:val="00081173"/>
    <w:rsid w:val="0009530F"/>
    <w:rsid w:val="000A448E"/>
    <w:rsid w:val="00124FFA"/>
    <w:rsid w:val="00155E53"/>
    <w:rsid w:val="00171401"/>
    <w:rsid w:val="001852D0"/>
    <w:rsid w:val="001A6898"/>
    <w:rsid w:val="00246915"/>
    <w:rsid w:val="00261415"/>
    <w:rsid w:val="00283E68"/>
    <w:rsid w:val="002963C9"/>
    <w:rsid w:val="0030365B"/>
    <w:rsid w:val="003650AA"/>
    <w:rsid w:val="003F3E83"/>
    <w:rsid w:val="004473A2"/>
    <w:rsid w:val="00482E70"/>
    <w:rsid w:val="004E389E"/>
    <w:rsid w:val="005B23BC"/>
    <w:rsid w:val="005E6A8D"/>
    <w:rsid w:val="00671F0B"/>
    <w:rsid w:val="00693530"/>
    <w:rsid w:val="006B4E4C"/>
    <w:rsid w:val="006D1815"/>
    <w:rsid w:val="006E5355"/>
    <w:rsid w:val="006E653A"/>
    <w:rsid w:val="00701426"/>
    <w:rsid w:val="007057A8"/>
    <w:rsid w:val="007E5360"/>
    <w:rsid w:val="007E57FB"/>
    <w:rsid w:val="008026ED"/>
    <w:rsid w:val="008E3C23"/>
    <w:rsid w:val="008F53C1"/>
    <w:rsid w:val="009148E4"/>
    <w:rsid w:val="009628DD"/>
    <w:rsid w:val="009B03D5"/>
    <w:rsid w:val="009C3778"/>
    <w:rsid w:val="00A1365A"/>
    <w:rsid w:val="00A218ED"/>
    <w:rsid w:val="00A655A5"/>
    <w:rsid w:val="00A76192"/>
    <w:rsid w:val="00A82E3B"/>
    <w:rsid w:val="00A84892"/>
    <w:rsid w:val="00A90B3C"/>
    <w:rsid w:val="00AC74E1"/>
    <w:rsid w:val="00AF5ABF"/>
    <w:rsid w:val="00B43F19"/>
    <w:rsid w:val="00C333BF"/>
    <w:rsid w:val="00C47B56"/>
    <w:rsid w:val="00CD3098"/>
    <w:rsid w:val="00D03E3D"/>
    <w:rsid w:val="00D535AF"/>
    <w:rsid w:val="00D71BB4"/>
    <w:rsid w:val="00D72258"/>
    <w:rsid w:val="00DD0E8B"/>
    <w:rsid w:val="00E057EA"/>
    <w:rsid w:val="00EE4CE1"/>
    <w:rsid w:val="00F66119"/>
    <w:rsid w:val="00FB2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6D9545"/>
  <w15:docId w15:val="{72FB1017-A262-47F8-BDA7-6C0EFB6A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F53C1"/>
    <w:pPr>
      <w:spacing w:after="160" w:line="259" w:lineRule="auto"/>
    </w:pPr>
  </w:style>
  <w:style w:type="paragraph" w:styleId="Ttulo1">
    <w:name w:val="heading 1"/>
    <w:basedOn w:val="Normal"/>
    <w:next w:val="Normal"/>
    <w:uiPriority w:val="9"/>
    <w:qFormat/>
    <w:rsid w:val="008F53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8F5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ar"/>
    <w:uiPriority w:val="9"/>
    <w:qFormat/>
    <w:rsid w:val="008328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832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8328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8328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EnlacedeInternet">
    <w:name w:val="Enlace de Internet"/>
    <w:basedOn w:val="Fuentedeprrafopredeter"/>
    <w:uiPriority w:val="99"/>
    <w:unhideWhenUsed/>
    <w:rsid w:val="004360D8"/>
    <w:rPr>
      <w:color w:val="0563C1" w:themeColor="hyperlink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4360D8"/>
    <w:rPr>
      <w:rFonts w:ascii="Tahoma" w:hAnsi="Tahoma" w:cs="Tahoma"/>
      <w:sz w:val="16"/>
      <w:szCs w:val="16"/>
    </w:rPr>
  </w:style>
  <w:style w:type="character" w:customStyle="1" w:styleId="Enlacedelndice">
    <w:name w:val="Enlace del índice"/>
    <w:qFormat/>
  </w:style>
  <w:style w:type="paragraph" w:styleId="Encabezado">
    <w:name w:val="header"/>
    <w:basedOn w:val="Normal"/>
    <w:next w:val="Textoindependiente"/>
    <w:link w:val="EncabezadoCar"/>
    <w:qFormat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ohit Hindi"/>
    </w:rPr>
  </w:style>
  <w:style w:type="paragraph" w:customStyle="1" w:styleId="Epgrafe1">
    <w:name w:val="Epígrafe1"/>
    <w:basedOn w:val="Normal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Hindi"/>
    </w:rPr>
  </w:style>
  <w:style w:type="paragraph" w:styleId="Prrafodelista">
    <w:name w:val="List Paragraph"/>
    <w:basedOn w:val="Normal"/>
    <w:uiPriority w:val="34"/>
    <w:qFormat/>
    <w:rsid w:val="00832820"/>
    <w:pPr>
      <w:contextualSpacing/>
    </w:pPr>
  </w:style>
  <w:style w:type="paragraph" w:styleId="TtuloTDC">
    <w:name w:val="TOC Heading"/>
    <w:basedOn w:val="Ttulo11"/>
    <w:next w:val="Normal"/>
    <w:uiPriority w:val="39"/>
    <w:semiHidden/>
    <w:unhideWhenUsed/>
    <w:qFormat/>
    <w:rsid w:val="004360D8"/>
    <w:pPr>
      <w:spacing w:before="480" w:line="276" w:lineRule="auto"/>
    </w:pPr>
    <w:rPr>
      <w:b/>
      <w:bCs/>
      <w:sz w:val="28"/>
      <w:szCs w:val="28"/>
      <w:lang w:val="en-US"/>
    </w:rPr>
  </w:style>
  <w:style w:type="paragraph" w:customStyle="1" w:styleId="TDC11">
    <w:name w:val="TDC 11"/>
    <w:basedOn w:val="Normal"/>
    <w:next w:val="Normal"/>
    <w:autoRedefine/>
    <w:uiPriority w:val="39"/>
    <w:unhideWhenUsed/>
    <w:rsid w:val="004360D8"/>
    <w:pPr>
      <w:spacing w:after="100"/>
    </w:pPr>
  </w:style>
  <w:style w:type="paragraph" w:customStyle="1" w:styleId="TDC21">
    <w:name w:val="TDC 21"/>
    <w:basedOn w:val="Normal"/>
    <w:next w:val="Normal"/>
    <w:autoRedefine/>
    <w:uiPriority w:val="39"/>
    <w:unhideWhenUsed/>
    <w:rsid w:val="004360D8"/>
    <w:pPr>
      <w:spacing w:after="100"/>
      <w:ind w:left="220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4360D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idodelatabla">
    <w:name w:val="Contenido de la tabla"/>
    <w:basedOn w:val="Normal"/>
    <w:qFormat/>
  </w:style>
  <w:style w:type="paragraph" w:customStyle="1" w:styleId="Encabezadodelatabla">
    <w:name w:val="Encabezado de la tabla"/>
    <w:basedOn w:val="Contenidodelatabla"/>
    <w:qFormat/>
  </w:style>
  <w:style w:type="character" w:customStyle="1" w:styleId="Ttulo1Car1">
    <w:name w:val="Título 1 Car1"/>
    <w:basedOn w:val="Fuentedeprrafopredeter"/>
    <w:uiPriority w:val="9"/>
    <w:rsid w:val="008F53C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ar1">
    <w:name w:val="Título 2 Car1"/>
    <w:basedOn w:val="Fuentedeprrafopredeter"/>
    <w:uiPriority w:val="9"/>
    <w:semiHidden/>
    <w:rsid w:val="008F53C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521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05215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5215C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FB2AF5"/>
    <w:pPr>
      <w:spacing w:after="100" w:line="276" w:lineRule="auto"/>
      <w:ind w:left="440"/>
    </w:pPr>
    <w:rPr>
      <w:rFonts w:eastAsiaTheme="minorEastAsia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0A44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448E"/>
  </w:style>
  <w:style w:type="character" w:customStyle="1" w:styleId="EncabezadoCar">
    <w:name w:val="Encabezado Car"/>
    <w:basedOn w:val="Fuentedeprrafopredeter"/>
    <w:link w:val="Encabezado"/>
    <w:uiPriority w:val="99"/>
    <w:rsid w:val="001852D0"/>
    <w:rPr>
      <w:rFonts w:ascii="Liberation Sans" w:eastAsia="WenQuanYi Micro Hei" w:hAnsi="Liberation Sans" w:cs="Lohit Hindi"/>
      <w:sz w:val="28"/>
      <w:szCs w:val="28"/>
    </w:rPr>
  </w:style>
  <w:style w:type="character" w:styleId="Textodelmarcadordeposicin">
    <w:name w:val="Placeholder Text"/>
    <w:basedOn w:val="Fuentedeprrafopredeter"/>
    <w:uiPriority w:val="99"/>
    <w:semiHidden/>
    <w:rsid w:val="00A655A5"/>
    <w:rPr>
      <w:color w:val="808080"/>
    </w:rPr>
  </w:style>
  <w:style w:type="paragraph" w:styleId="Sinespaciado">
    <w:name w:val="No Spacing"/>
    <w:link w:val="SinespaciadoCar"/>
    <w:uiPriority w:val="1"/>
    <w:qFormat/>
    <w:rsid w:val="007057A8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57A8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5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994CEC-D2C9-445D-B43C-3B4BB48C0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521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Mecánicas de los NPC</vt:lpstr>
    </vt:vector>
  </TitlesOfParts>
  <Company>Microsoft</Company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Mecánicas de los NPC</dc:title>
  <dc:creator>jvbernasp</dc:creator>
  <cp:lastModifiedBy>Edu</cp:lastModifiedBy>
  <cp:revision>20</cp:revision>
  <cp:lastPrinted>2016-12-22T10:55:00Z</cp:lastPrinted>
  <dcterms:created xsi:type="dcterms:W3CDTF">2017-05-14T10:48:00Z</dcterms:created>
  <dcterms:modified xsi:type="dcterms:W3CDTF">2017-05-24T18:29:00Z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