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01C94452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214EBFCE" w14:textId="77777777" w:rsidR="00045D87" w:rsidRPr="00C31FB9" w:rsidRDefault="00045D87" w:rsidP="00045D87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6520F649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C95450E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45871190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69B9953B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F9EE30F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D797C22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189BFB59" w14:textId="23878026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MECÁNICAS DE LOS NPC</w:t>
          </w:r>
        </w:p>
        <w:p w14:paraId="33063463" w14:textId="77777777" w:rsidR="00045D87" w:rsidRPr="007057A8" w:rsidRDefault="00045D87" w:rsidP="00045D87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10149681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0DE92DB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75B493AD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2B9255ED" w14:textId="35607E65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671F0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0.1</w:t>
          </w:r>
        </w:p>
        <w:p w14:paraId="27F730B4" w14:textId="77777777" w:rsidR="00045D87" w:rsidRPr="007057A8" w:rsidRDefault="00045D87" w:rsidP="00045D87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114276E" w14:textId="77777777" w:rsidR="00045D87" w:rsidRPr="007057A8" w:rsidRDefault="00045D87" w:rsidP="00045D87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D399017" w14:textId="77777777" w:rsidR="00045D87" w:rsidRPr="007057A8" w:rsidRDefault="00045D87" w:rsidP="00045D87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74596FC2" w14:textId="77777777" w:rsidR="00045D87" w:rsidRPr="00F14AFF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26216887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6AB3D10B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0F677036" w14:textId="77777777" w:rsidR="00045D87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E487999" w14:textId="77777777" w:rsidR="00045D87" w:rsidRPr="007872C4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0D6D9BFB" w14:textId="77777777" w:rsidR="00045D87" w:rsidRPr="00952CFC" w:rsidRDefault="00045D87" w:rsidP="00045D87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71BB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701873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2CF09430" w:rsidR="00EE4CE1" w:rsidRDefault="00CD30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bookmarkEnd w:id="0"/>
        </w:p>
        <w:p w14:paraId="2471B498" w14:textId="77777777" w:rsidR="00081173" w:rsidRPr="00081173" w:rsidRDefault="00081173" w:rsidP="00081173"/>
        <w:p w14:paraId="5556C28C" w14:textId="5E18246B" w:rsidR="00081173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87312" w:history="1">
            <w:r w:rsidR="00081173" w:rsidRPr="002C5ECD">
              <w:rPr>
                <w:rStyle w:val="Hipervnculo"/>
                <w:noProof/>
              </w:rPr>
              <w:t>Contenido</w:t>
            </w:r>
            <w:r w:rsidR="00081173">
              <w:rPr>
                <w:noProof/>
                <w:webHidden/>
              </w:rPr>
              <w:tab/>
            </w:r>
            <w:r w:rsidR="00081173">
              <w:rPr>
                <w:noProof/>
                <w:webHidden/>
              </w:rPr>
              <w:fldChar w:fldCharType="begin"/>
            </w:r>
            <w:r w:rsidR="00081173">
              <w:rPr>
                <w:noProof/>
                <w:webHidden/>
              </w:rPr>
              <w:instrText xml:space="preserve"> PAGEREF _Toc470187312 \h </w:instrText>
            </w:r>
            <w:r w:rsidR="00081173">
              <w:rPr>
                <w:noProof/>
                <w:webHidden/>
              </w:rPr>
            </w:r>
            <w:r w:rsidR="00081173">
              <w:rPr>
                <w:noProof/>
                <w:webHidden/>
              </w:rPr>
              <w:fldChar w:fldCharType="separate"/>
            </w:r>
            <w:r w:rsidR="00081173">
              <w:rPr>
                <w:noProof/>
                <w:webHidden/>
              </w:rPr>
              <w:t>1</w:t>
            </w:r>
            <w:r w:rsidR="00081173">
              <w:rPr>
                <w:noProof/>
                <w:webHidden/>
              </w:rPr>
              <w:fldChar w:fldCharType="end"/>
            </w:r>
          </w:hyperlink>
        </w:p>
        <w:p w14:paraId="7C7245B4" w14:textId="5ACB5A38" w:rsidR="00081173" w:rsidRDefault="000811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3" w:history="1">
            <w:r w:rsidRPr="002C5EC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0A38" w14:textId="6F949F28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4" w:history="1">
            <w:r w:rsidRPr="002C5EC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DBAF" w14:textId="32B47C09" w:rsidR="00081173" w:rsidRDefault="000811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5" w:history="1">
            <w:r w:rsidRPr="002C5EC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Mecánicas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C481" w14:textId="47B3EBF0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6" w:history="1">
            <w:r w:rsidRPr="002C5EC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Percepción auditiva.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737C" w14:textId="2080BEDC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7" w:history="1">
            <w:r w:rsidRPr="002C5EC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Percepción visual.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4819" w14:textId="0CF89AE7" w:rsidR="00081173" w:rsidRDefault="000811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8" w:history="1">
            <w:r w:rsidRPr="002C5EC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Mecánicas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97DC" w14:textId="1A96A528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19" w:history="1">
            <w:r w:rsidRPr="002C5EC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tipo murciélago (Bat).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BB647" w14:textId="1F3DB7F7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0" w:history="1">
            <w:r w:rsidRPr="002C5EC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grande (Guardian).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963D" w14:textId="0D5EAFB3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1" w:history="1">
            <w:r w:rsidRPr="002C5ECD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perro (Dog).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70D5" w14:textId="72E83C1E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2" w:history="1">
            <w:r w:rsidRPr="002C5ECD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sin piernas (Legless).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90F1" w14:textId="4E28C956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3" w:history="1">
            <w:r w:rsidRPr="002C5ECD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humanoide (Humanoid).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473D" w14:textId="7871AE7C" w:rsidR="00081173" w:rsidRDefault="0008117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4" w:history="1">
            <w:r w:rsidRPr="002C5ECD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Enemigo Jefe Final, madre (Mother).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D943" w14:textId="2D7B994C" w:rsidR="00081173" w:rsidRDefault="0008117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87325" w:history="1">
            <w:r w:rsidRPr="002C5EC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C5ECD">
              <w:rPr>
                <w:rStyle w:val="Hipervnculo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3707" w14:textId="49E79BF4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66507D08" w:rsidR="009C3778" w:rsidRDefault="00CD3098" w:rsidP="009C3778">
      <w:pPr>
        <w:pStyle w:val="Ttulo1"/>
        <w:numPr>
          <w:ilvl w:val="0"/>
          <w:numId w:val="3"/>
        </w:numPr>
      </w:pPr>
      <w:bookmarkStart w:id="1" w:name="_GoBack"/>
      <w:bookmarkEnd w:id="1"/>
      <w:r>
        <w:br w:type="page"/>
      </w:r>
      <w:bookmarkStart w:id="2" w:name="_Toc336274630"/>
      <w:bookmarkStart w:id="3" w:name="_Toc470187313"/>
      <w:r w:rsidR="009C3778">
        <w:lastRenderedPageBreak/>
        <w:t>Introducción</w:t>
      </w:r>
      <w:bookmarkEnd w:id="2"/>
      <w:bookmarkEnd w:id="3"/>
    </w:p>
    <w:p w14:paraId="38D9828F" w14:textId="77777777" w:rsidR="00155E53" w:rsidRPr="00155E53" w:rsidRDefault="00155E53" w:rsidP="00155E53"/>
    <w:p w14:paraId="485CC94E" w14:textId="3F5CB74D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87314"/>
      <w:r>
        <w:t>Propósito</w:t>
      </w:r>
      <w:bookmarkEnd w:id="4"/>
      <w:bookmarkEnd w:id="5"/>
      <w:bookmarkEnd w:id="6"/>
    </w:p>
    <w:p w14:paraId="62F0E0C2" w14:textId="77777777" w:rsidR="00155E53" w:rsidRPr="00155E53" w:rsidRDefault="00155E53" w:rsidP="00155E53"/>
    <w:p w14:paraId="73B23956" w14:textId="74773648" w:rsidR="00045D87" w:rsidRDefault="00045D87" w:rsidP="00155E53">
      <w:pPr>
        <w:ind w:firstLine="360"/>
        <w:rPr>
          <w:i/>
        </w:rPr>
      </w:pPr>
      <w:r>
        <w:rPr>
          <w:i/>
        </w:rPr>
        <w:t xml:space="preserve">Este documento tiene como finalidad la especificación de las mecánicas de los llamados ‘Non Player </w:t>
      </w:r>
      <w:proofErr w:type="spellStart"/>
      <w:r>
        <w:rPr>
          <w:i/>
        </w:rPr>
        <w:t>Characters</w:t>
      </w:r>
      <w:proofErr w:type="spellEnd"/>
      <w:r>
        <w:rPr>
          <w:i/>
        </w:rPr>
        <w:t xml:space="preserve">’ </w:t>
      </w:r>
      <w:r w:rsidR="00155E53">
        <w:rPr>
          <w:i/>
        </w:rPr>
        <w:t>del videojuego.</w:t>
      </w:r>
    </w:p>
    <w:p w14:paraId="6548F1CC" w14:textId="77777777" w:rsidR="00045D87" w:rsidRPr="00045D87" w:rsidRDefault="00045D87" w:rsidP="00045D87">
      <w:pPr>
        <w:rPr>
          <w:i/>
        </w:rPr>
      </w:pPr>
    </w:p>
    <w:p w14:paraId="46506A86" w14:textId="7C8F3259" w:rsidR="00045D87" w:rsidRDefault="00045D87" w:rsidP="00045D87">
      <w:pPr>
        <w:pStyle w:val="Ttulo1"/>
        <w:numPr>
          <w:ilvl w:val="0"/>
          <w:numId w:val="3"/>
        </w:numPr>
      </w:pPr>
      <w:bookmarkStart w:id="7" w:name="_Toc462057871"/>
      <w:bookmarkStart w:id="8" w:name="_Toc336274632"/>
      <w:bookmarkStart w:id="9" w:name="_Toc470187315"/>
      <w:r>
        <w:t>Mecánicas comunes</w:t>
      </w:r>
      <w:bookmarkEnd w:id="7"/>
      <w:bookmarkEnd w:id="8"/>
      <w:bookmarkEnd w:id="9"/>
    </w:p>
    <w:p w14:paraId="1C8B8808" w14:textId="77777777" w:rsidR="00155E53" w:rsidRPr="00155E53" w:rsidRDefault="00155E53" w:rsidP="00155E53"/>
    <w:p w14:paraId="60B577A3" w14:textId="65D06932" w:rsidR="009C3778" w:rsidRDefault="00045D87" w:rsidP="009C3778">
      <w:pPr>
        <w:pStyle w:val="Ttulo2"/>
        <w:numPr>
          <w:ilvl w:val="1"/>
          <w:numId w:val="3"/>
        </w:numPr>
      </w:pPr>
      <w:bookmarkStart w:id="10" w:name="_Toc462057872"/>
      <w:bookmarkStart w:id="11" w:name="_Toc336274633"/>
      <w:bookmarkStart w:id="12" w:name="_Toc470187316"/>
      <w:r>
        <w:t>Percepción auditiva</w:t>
      </w:r>
      <w:r w:rsidR="009C3778">
        <w:t>.</w:t>
      </w:r>
      <w:bookmarkEnd w:id="10"/>
      <w:bookmarkEnd w:id="11"/>
      <w:bookmarkEnd w:id="12"/>
    </w:p>
    <w:p w14:paraId="07608446" w14:textId="77777777" w:rsidR="00155E53" w:rsidRPr="00155E53" w:rsidRDefault="00155E53" w:rsidP="00155E53"/>
    <w:p w14:paraId="3DF6DFC7" w14:textId="77777777" w:rsidR="00045D87" w:rsidRDefault="00045D87" w:rsidP="00155E53">
      <w:pPr>
        <w:ind w:left="426" w:firstLine="282"/>
        <w:rPr>
          <w:i/>
          <w:iCs/>
        </w:rPr>
      </w:pPr>
      <w:r w:rsidRPr="00045D87">
        <w:rPr>
          <w:i/>
          <w:iCs/>
        </w:rPr>
        <w:t>Poseen dos rangos de oído</w:t>
      </w:r>
      <w:r>
        <w:rPr>
          <w:i/>
          <w:iCs/>
        </w:rPr>
        <w:t>:</w:t>
      </w:r>
    </w:p>
    <w:p w14:paraId="34EA0EEE" w14:textId="579A3937" w:rsidR="00045D87" w:rsidRDefault="00045D87" w:rsidP="00045D87">
      <w:pPr>
        <w:pStyle w:val="Prrafodelista"/>
        <w:numPr>
          <w:ilvl w:val="0"/>
          <w:numId w:val="10"/>
        </w:numPr>
        <w:ind w:left="851"/>
        <w:rPr>
          <w:i/>
          <w:iCs/>
        </w:rPr>
      </w:pPr>
      <w:r w:rsidRPr="00045D87">
        <w:rPr>
          <w:i/>
          <w:iCs/>
        </w:rPr>
        <w:t xml:space="preserve">El rango mayor les permite oír a una distancia grande, siempre y cuando </w:t>
      </w:r>
      <w:r w:rsidR="00155E53">
        <w:rPr>
          <w:i/>
          <w:iCs/>
        </w:rPr>
        <w:t>el jugador se desplace corriendo;</w:t>
      </w:r>
      <w:r w:rsidRPr="00045D87">
        <w:rPr>
          <w:i/>
          <w:iCs/>
        </w:rPr>
        <w:t xml:space="preserve"> en sigilo no los detectará</w:t>
      </w:r>
      <w:r>
        <w:rPr>
          <w:i/>
          <w:iCs/>
        </w:rPr>
        <w:t>.</w:t>
      </w:r>
    </w:p>
    <w:p w14:paraId="5291D656" w14:textId="77777777" w:rsidR="00155E53" w:rsidRDefault="00155E53" w:rsidP="00155E53">
      <w:pPr>
        <w:pStyle w:val="Prrafodelista"/>
        <w:ind w:left="851"/>
        <w:rPr>
          <w:i/>
          <w:iCs/>
        </w:rPr>
      </w:pPr>
    </w:p>
    <w:p w14:paraId="72840071" w14:textId="726F84AE" w:rsidR="00045D87" w:rsidRPr="00045D87" w:rsidRDefault="00045D87" w:rsidP="00045D87">
      <w:pPr>
        <w:pStyle w:val="Prrafodelista"/>
        <w:numPr>
          <w:ilvl w:val="0"/>
          <w:numId w:val="10"/>
        </w:numPr>
        <w:ind w:left="851"/>
        <w:rPr>
          <w:i/>
          <w:iCs/>
        </w:rPr>
      </w:pPr>
      <w:r w:rsidRPr="00045D87">
        <w:rPr>
          <w:i/>
          <w:iCs/>
        </w:rPr>
        <w:t xml:space="preserve">El rango menor les permite oír al </w:t>
      </w:r>
      <w:r w:rsidR="00155E53">
        <w:rPr>
          <w:i/>
          <w:iCs/>
        </w:rPr>
        <w:t>jugador</w:t>
      </w:r>
      <w:r w:rsidRPr="00045D87">
        <w:rPr>
          <w:i/>
          <w:iCs/>
        </w:rPr>
        <w:t xml:space="preserve"> incluso cuando se desplaza en sigilo, tiene un radio menor. Aunque te acerques por la espalda en sigilo, si entras en este radio, el enemigo se girará y te atacará</w:t>
      </w:r>
      <w:r>
        <w:rPr>
          <w:i/>
          <w:iCs/>
        </w:rPr>
        <w:t>.</w:t>
      </w:r>
    </w:p>
    <w:p w14:paraId="5E1E88FD" w14:textId="6234C4F6" w:rsidR="00045D87" w:rsidRDefault="00045D87" w:rsidP="00045D87">
      <w:pPr>
        <w:ind w:left="426"/>
        <w:rPr>
          <w:i/>
          <w:iCs/>
        </w:rPr>
      </w:pPr>
      <w:r w:rsidRPr="00045D87">
        <w:rPr>
          <w:i/>
          <w:iCs/>
        </w:rPr>
        <w:t>En una misma sala, puede que no se oiga el ruido (depende del radio de escucha).</w:t>
      </w:r>
    </w:p>
    <w:p w14:paraId="1D750B0E" w14:textId="77777777" w:rsidR="00155E53" w:rsidRPr="00045D87" w:rsidRDefault="00155E53" w:rsidP="00045D87">
      <w:pPr>
        <w:ind w:left="426"/>
        <w:rPr>
          <w:i/>
          <w:iCs/>
        </w:rPr>
      </w:pPr>
    </w:p>
    <w:p w14:paraId="338CC153" w14:textId="2E6907D1" w:rsidR="009C3778" w:rsidRDefault="00045D87" w:rsidP="009C3778">
      <w:pPr>
        <w:pStyle w:val="Ttulo2"/>
        <w:numPr>
          <w:ilvl w:val="1"/>
          <w:numId w:val="3"/>
        </w:numPr>
      </w:pPr>
      <w:bookmarkStart w:id="13" w:name="_Toc462057873"/>
      <w:bookmarkStart w:id="14" w:name="_Toc336274634"/>
      <w:bookmarkStart w:id="15" w:name="_Toc470187317"/>
      <w:r>
        <w:t>Percepción visual.</w:t>
      </w:r>
      <w:bookmarkEnd w:id="13"/>
      <w:bookmarkEnd w:id="14"/>
      <w:bookmarkEnd w:id="15"/>
    </w:p>
    <w:p w14:paraId="0E5D9859" w14:textId="77777777" w:rsidR="00155E53" w:rsidRPr="00155E53" w:rsidRDefault="00155E53" w:rsidP="00155E53"/>
    <w:p w14:paraId="2B0A7A78" w14:textId="26597472" w:rsidR="00045D87" w:rsidRPr="00045D87" w:rsidRDefault="00045D87" w:rsidP="00155E53">
      <w:pPr>
        <w:ind w:left="426" w:firstLine="282"/>
      </w:pPr>
      <w:r w:rsidRPr="00045D87">
        <w:rPr>
          <w:i/>
          <w:iCs/>
        </w:rPr>
        <w:t xml:space="preserve">Poseen un campo visual amplio, lo que les permitirá detectar al </w:t>
      </w:r>
      <w:r w:rsidR="00155E53">
        <w:rPr>
          <w:i/>
          <w:iCs/>
        </w:rPr>
        <w:t>jugador</w:t>
      </w:r>
      <w:r w:rsidRPr="00045D87">
        <w:rPr>
          <w:i/>
          <w:iCs/>
        </w:rPr>
        <w:t xml:space="preserve"> si éste se cruza sobre él incluso en sigilo</w:t>
      </w:r>
      <w:r>
        <w:rPr>
          <w:i/>
          <w:iCs/>
        </w:rPr>
        <w:t>.</w:t>
      </w:r>
    </w:p>
    <w:p w14:paraId="420233B4" w14:textId="46512464" w:rsidR="009C3778" w:rsidRDefault="009C3778" w:rsidP="009B03D5">
      <w:pPr>
        <w:pStyle w:val="Ttulo2"/>
      </w:pPr>
    </w:p>
    <w:p w14:paraId="698669D0" w14:textId="00BDFF50" w:rsidR="009C3778" w:rsidRDefault="00482E70" w:rsidP="009C3778">
      <w:pPr>
        <w:pStyle w:val="Ttulo1"/>
        <w:numPr>
          <w:ilvl w:val="0"/>
          <w:numId w:val="3"/>
        </w:numPr>
      </w:pPr>
      <w:bookmarkStart w:id="16" w:name="_Toc462057879"/>
      <w:bookmarkStart w:id="17" w:name="_Toc336274640"/>
      <w:bookmarkStart w:id="18" w:name="_Toc470187318"/>
      <w:bookmarkEnd w:id="16"/>
      <w:r>
        <w:t>Mecánicas</w:t>
      </w:r>
      <w:r w:rsidR="009C3778">
        <w:t xml:space="preserve"> específic</w:t>
      </w:r>
      <w:r>
        <w:t>a</w:t>
      </w:r>
      <w:r w:rsidR="009C3778">
        <w:t>s</w:t>
      </w:r>
      <w:bookmarkEnd w:id="17"/>
      <w:bookmarkEnd w:id="18"/>
    </w:p>
    <w:p w14:paraId="13F85B55" w14:textId="77777777" w:rsidR="00155E53" w:rsidRPr="00155E53" w:rsidRDefault="00155E53" w:rsidP="00155E53"/>
    <w:p w14:paraId="49341078" w14:textId="2AB29300" w:rsidR="00482E70" w:rsidRDefault="00482E70" w:rsidP="00482E70">
      <w:pPr>
        <w:pStyle w:val="Ttulo21"/>
        <w:numPr>
          <w:ilvl w:val="1"/>
          <w:numId w:val="3"/>
        </w:numPr>
      </w:pPr>
      <w:bookmarkStart w:id="19" w:name="_Toc462057880"/>
      <w:bookmarkStart w:id="20" w:name="_Toc336274641"/>
      <w:bookmarkStart w:id="21" w:name="_Toc470187319"/>
      <w:bookmarkEnd w:id="19"/>
      <w:r>
        <w:t>Enemigo tipo murciélago (</w:t>
      </w:r>
      <w:proofErr w:type="spellStart"/>
      <w:r>
        <w:t>Bat</w:t>
      </w:r>
      <w:proofErr w:type="spellEnd"/>
      <w:r>
        <w:t>)</w:t>
      </w:r>
      <w:bookmarkEnd w:id="20"/>
      <w:r>
        <w:t>.</w:t>
      </w:r>
      <w:bookmarkEnd w:id="21"/>
    </w:p>
    <w:p w14:paraId="1FBE33BB" w14:textId="77777777" w:rsidR="00155E53" w:rsidRPr="00155E53" w:rsidRDefault="00155E53" w:rsidP="00155E53"/>
    <w:p w14:paraId="7208D072" w14:textId="016E4162" w:rsidR="00155E53" w:rsidRPr="001A6898" w:rsidRDefault="00155E53" w:rsidP="001A689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55E53">
        <w:rPr>
          <w:rFonts w:ascii="Calibri" w:hAnsi="Calibri" w:cs="Calibri"/>
        </w:rPr>
        <w:t>Se desplaza volando.</w:t>
      </w:r>
    </w:p>
    <w:p w14:paraId="06AD05AC" w14:textId="2214C8DB" w:rsidR="00155E53" w:rsidRDefault="00155E53" w:rsidP="00155E5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55E53">
        <w:rPr>
          <w:rFonts w:ascii="Calibri" w:hAnsi="Calibri" w:cs="Calibri"/>
        </w:rPr>
        <w:t>Emite un sonido fuerte al ver al jugador.</w:t>
      </w:r>
    </w:p>
    <w:p w14:paraId="3A450035" w14:textId="77777777" w:rsidR="00155E53" w:rsidRPr="00155E53" w:rsidRDefault="00155E53" w:rsidP="00155E53">
      <w:pPr>
        <w:pStyle w:val="Prrafodelista"/>
        <w:rPr>
          <w:rFonts w:ascii="Calibri" w:hAnsi="Calibri" w:cs="Calibri"/>
        </w:rPr>
      </w:pPr>
    </w:p>
    <w:p w14:paraId="126A3FB2" w14:textId="77777777" w:rsidR="00155E53" w:rsidRPr="00155E53" w:rsidRDefault="00155E53" w:rsidP="00155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1DA5FC" w14:textId="2917D4A7" w:rsidR="00155E53" w:rsidRDefault="00482E70" w:rsidP="00155E53">
      <w:pPr>
        <w:pStyle w:val="Ttulo21"/>
        <w:numPr>
          <w:ilvl w:val="1"/>
          <w:numId w:val="3"/>
        </w:numPr>
      </w:pPr>
      <w:bookmarkStart w:id="22" w:name="_Toc470187320"/>
      <w:r>
        <w:lastRenderedPageBreak/>
        <w:t>Enemigo grande (</w:t>
      </w:r>
      <w:proofErr w:type="spellStart"/>
      <w:r>
        <w:t>Guardian</w:t>
      </w:r>
      <w:proofErr w:type="spellEnd"/>
      <w:r>
        <w:t>).</w:t>
      </w:r>
      <w:bookmarkEnd w:id="22"/>
    </w:p>
    <w:p w14:paraId="1245C7D0" w14:textId="5BB99CAA" w:rsidR="00155E53" w:rsidRDefault="00155E53" w:rsidP="00155E53"/>
    <w:p w14:paraId="6AF30EC4" w14:textId="77777777" w:rsidR="00155E53" w:rsidRDefault="00155E53" w:rsidP="00155E53">
      <w:pPr>
        <w:pStyle w:val="Prrafodelista"/>
        <w:numPr>
          <w:ilvl w:val="0"/>
          <w:numId w:val="13"/>
        </w:numPr>
      </w:pPr>
      <w:r>
        <w:t>Camina.</w:t>
      </w:r>
    </w:p>
    <w:p w14:paraId="0A83642C" w14:textId="62282C0B" w:rsidR="00155E53" w:rsidRDefault="00155E53" w:rsidP="00155E53">
      <w:pPr>
        <w:pStyle w:val="Prrafodelista"/>
        <w:numPr>
          <w:ilvl w:val="0"/>
          <w:numId w:val="13"/>
        </w:numPr>
      </w:pPr>
      <w:r>
        <w:t>Ataque cuerpo a cuerpo: golpea con los puños.</w:t>
      </w:r>
    </w:p>
    <w:p w14:paraId="1AB962BA" w14:textId="19E5557F" w:rsidR="00155E53" w:rsidRDefault="00155E53" w:rsidP="00155E53">
      <w:pPr>
        <w:pStyle w:val="Prrafodelista"/>
        <w:numPr>
          <w:ilvl w:val="0"/>
          <w:numId w:val="13"/>
        </w:numPr>
      </w:pPr>
      <w:r>
        <w:t xml:space="preserve">Ataque a distancia: lanza </w:t>
      </w:r>
      <w:r>
        <w:t>ácido por la boca.</w:t>
      </w:r>
    </w:p>
    <w:p w14:paraId="550D409A" w14:textId="04937EE8" w:rsidR="00155E53" w:rsidRDefault="00155E53" w:rsidP="00155E53">
      <w:pPr>
        <w:pStyle w:val="Prrafodelista"/>
        <w:numPr>
          <w:ilvl w:val="0"/>
          <w:numId w:val="13"/>
        </w:numPr>
      </w:pPr>
      <w:r>
        <w:t>Ataque a distancia: dispara ácido de su cuerpo en varias direcciones al morir.</w:t>
      </w:r>
    </w:p>
    <w:p w14:paraId="7ABC05BD" w14:textId="5B3CC5A7" w:rsidR="00155E53" w:rsidRDefault="00155E53" w:rsidP="00155E53">
      <w:pPr>
        <w:ind w:left="360"/>
      </w:pPr>
    </w:p>
    <w:p w14:paraId="45779027" w14:textId="77777777" w:rsidR="00155E53" w:rsidRPr="00155E53" w:rsidRDefault="00155E53" w:rsidP="00155E53">
      <w:pPr>
        <w:ind w:left="360"/>
      </w:pPr>
    </w:p>
    <w:p w14:paraId="027186AB" w14:textId="7E191A57" w:rsidR="00155E53" w:rsidRDefault="00482E70" w:rsidP="00155E53">
      <w:pPr>
        <w:pStyle w:val="Ttulo21"/>
        <w:numPr>
          <w:ilvl w:val="1"/>
          <w:numId w:val="3"/>
        </w:numPr>
      </w:pPr>
      <w:bookmarkStart w:id="23" w:name="_Toc470187321"/>
      <w:r>
        <w:t>Enemigo perro (</w:t>
      </w:r>
      <w:proofErr w:type="spellStart"/>
      <w:r>
        <w:t>Dog</w:t>
      </w:r>
      <w:proofErr w:type="spellEnd"/>
      <w:r>
        <w:t>).</w:t>
      </w:r>
      <w:bookmarkEnd w:id="23"/>
    </w:p>
    <w:p w14:paraId="24146D59" w14:textId="77777777" w:rsidR="00155E53" w:rsidRPr="00155E53" w:rsidRDefault="00155E53" w:rsidP="00155E53"/>
    <w:p w14:paraId="3D7C218C" w14:textId="3F1BD8DB" w:rsidR="001A6898" w:rsidRDefault="00155E53" w:rsidP="001A6898">
      <w:pPr>
        <w:pStyle w:val="Prrafodelista"/>
        <w:numPr>
          <w:ilvl w:val="0"/>
          <w:numId w:val="14"/>
        </w:numPr>
      </w:pPr>
      <w:r>
        <w:t>Camina (a cuatro patas).</w:t>
      </w:r>
    </w:p>
    <w:p w14:paraId="6C399FB8" w14:textId="20C18DE1" w:rsidR="001A6898" w:rsidRDefault="00155E53" w:rsidP="001A6898">
      <w:pPr>
        <w:pStyle w:val="Prrafodelista"/>
        <w:numPr>
          <w:ilvl w:val="0"/>
          <w:numId w:val="14"/>
        </w:numPr>
      </w:pPr>
      <w:r>
        <w:t>Ataque cuerpo a cuerpo: muerde y suelta rápidamente.</w:t>
      </w:r>
    </w:p>
    <w:p w14:paraId="3B1F556B" w14:textId="2369AA78" w:rsidR="00155E53" w:rsidRDefault="00155E53" w:rsidP="00155E53">
      <w:pPr>
        <w:pStyle w:val="Prrafodelista"/>
        <w:numPr>
          <w:ilvl w:val="0"/>
          <w:numId w:val="14"/>
        </w:numPr>
      </w:pPr>
      <w:r>
        <w:t>Ataque cuerpo a cuerpo: se lanza sobre el jugador</w:t>
      </w:r>
      <w:r>
        <w:t xml:space="preserve"> derribándole,</w:t>
      </w:r>
      <w:r>
        <w:t xml:space="preserve"> y muerde sobre él.</w:t>
      </w:r>
    </w:p>
    <w:p w14:paraId="65260A67" w14:textId="339EF8CE" w:rsidR="00155E53" w:rsidRDefault="00155E53" w:rsidP="00155E53"/>
    <w:p w14:paraId="74BBCB0D" w14:textId="77777777" w:rsidR="00155E53" w:rsidRPr="00155E53" w:rsidRDefault="00155E53" w:rsidP="00155E53"/>
    <w:p w14:paraId="5CF28D9B" w14:textId="42FF2ED8" w:rsidR="00482E70" w:rsidRDefault="00482E70" w:rsidP="00482E70">
      <w:pPr>
        <w:pStyle w:val="Ttulo21"/>
        <w:numPr>
          <w:ilvl w:val="1"/>
          <w:numId w:val="3"/>
        </w:numPr>
      </w:pPr>
      <w:bookmarkStart w:id="24" w:name="_Toc470187322"/>
      <w:r>
        <w:t>Enemigo sin piernas (</w:t>
      </w:r>
      <w:proofErr w:type="spellStart"/>
      <w:r>
        <w:t>Legless</w:t>
      </w:r>
      <w:proofErr w:type="spellEnd"/>
      <w:r>
        <w:t>).</w:t>
      </w:r>
      <w:bookmarkEnd w:id="24"/>
    </w:p>
    <w:p w14:paraId="52B4EED5" w14:textId="66B0375E" w:rsidR="00155E53" w:rsidRDefault="00155E53" w:rsidP="00155E53"/>
    <w:p w14:paraId="37F3820A" w14:textId="77777777" w:rsidR="00155E53" w:rsidRDefault="00155E53" w:rsidP="00155E53">
      <w:pPr>
        <w:pStyle w:val="Prrafodelista"/>
        <w:numPr>
          <w:ilvl w:val="0"/>
          <w:numId w:val="15"/>
        </w:numPr>
      </w:pPr>
      <w:r>
        <w:t>Se arrastra utilizando sus brazos.</w:t>
      </w:r>
    </w:p>
    <w:p w14:paraId="1148F9D4" w14:textId="5AFBFBBC" w:rsidR="00155E53" w:rsidRDefault="00155E53" w:rsidP="00155E53">
      <w:pPr>
        <w:pStyle w:val="Prrafodelista"/>
        <w:numPr>
          <w:ilvl w:val="0"/>
          <w:numId w:val="15"/>
        </w:numPr>
      </w:pPr>
      <w:r>
        <w:t>Ataque cuerpo a cuerpo: agarra con fuerza al jugador.</w:t>
      </w:r>
    </w:p>
    <w:p w14:paraId="0FF53524" w14:textId="0DDC02A6" w:rsidR="00155E53" w:rsidRDefault="00155E53" w:rsidP="00155E53">
      <w:pPr>
        <w:pStyle w:val="Prrafodelista"/>
        <w:ind w:left="720"/>
      </w:pPr>
    </w:p>
    <w:p w14:paraId="4C5E5A5E" w14:textId="77777777" w:rsidR="00155E53" w:rsidRPr="00155E53" w:rsidRDefault="00155E53" w:rsidP="00155E53">
      <w:pPr>
        <w:pStyle w:val="Prrafodelista"/>
        <w:ind w:left="720"/>
      </w:pPr>
    </w:p>
    <w:p w14:paraId="327B2C74" w14:textId="14629A5A" w:rsidR="00482E70" w:rsidRDefault="00482E70" w:rsidP="00482E70">
      <w:pPr>
        <w:pStyle w:val="Ttulo21"/>
        <w:numPr>
          <w:ilvl w:val="1"/>
          <w:numId w:val="3"/>
        </w:numPr>
      </w:pPr>
      <w:bookmarkStart w:id="25" w:name="_Toc470187323"/>
      <w:r>
        <w:t>Enemigo humanoide (</w:t>
      </w:r>
      <w:proofErr w:type="spellStart"/>
      <w:r w:rsidR="00671F0B">
        <w:t>Humanoid</w:t>
      </w:r>
      <w:proofErr w:type="spellEnd"/>
      <w:r>
        <w:t>).</w:t>
      </w:r>
      <w:bookmarkEnd w:id="25"/>
    </w:p>
    <w:p w14:paraId="25C83AD3" w14:textId="77777777" w:rsidR="001A6898" w:rsidRPr="001A6898" w:rsidRDefault="001A6898" w:rsidP="001A6898"/>
    <w:p w14:paraId="38DFDD70" w14:textId="77777777" w:rsidR="001A6898" w:rsidRDefault="001A6898" w:rsidP="001A6898">
      <w:pPr>
        <w:pStyle w:val="Prrafodelista"/>
        <w:numPr>
          <w:ilvl w:val="0"/>
          <w:numId w:val="16"/>
        </w:numPr>
      </w:pPr>
      <w:r>
        <w:t>Camina.</w:t>
      </w:r>
    </w:p>
    <w:p w14:paraId="7F3EEB86" w14:textId="42ACA01C" w:rsidR="001A6898" w:rsidRDefault="001A6898" w:rsidP="001A6898">
      <w:pPr>
        <w:pStyle w:val="Prrafodelista"/>
        <w:numPr>
          <w:ilvl w:val="0"/>
          <w:numId w:val="16"/>
        </w:numPr>
      </w:pPr>
      <w:r>
        <w:t>Ataque cuerpo a cuerpo: golpea con sus garras.</w:t>
      </w:r>
    </w:p>
    <w:p w14:paraId="7EB8FA5B" w14:textId="77C75815" w:rsidR="00155E53" w:rsidRDefault="001A6898" w:rsidP="001A6898">
      <w:pPr>
        <w:pStyle w:val="Prrafodelista"/>
        <w:numPr>
          <w:ilvl w:val="0"/>
          <w:numId w:val="16"/>
        </w:numPr>
      </w:pPr>
      <w:r>
        <w:t xml:space="preserve"> Ataque a distancia: dispara ácido por la boca.</w:t>
      </w:r>
    </w:p>
    <w:p w14:paraId="23843ACD" w14:textId="227B38A3" w:rsidR="00155E53" w:rsidRDefault="00155E53" w:rsidP="00155E53"/>
    <w:p w14:paraId="6C3899E2" w14:textId="77777777" w:rsidR="001A6898" w:rsidRPr="00155E53" w:rsidRDefault="001A6898" w:rsidP="00155E53"/>
    <w:p w14:paraId="4B48DB1F" w14:textId="05BE0B9D" w:rsidR="00482E70" w:rsidRDefault="00482E70" w:rsidP="00482E70">
      <w:pPr>
        <w:pStyle w:val="Ttulo21"/>
        <w:numPr>
          <w:ilvl w:val="1"/>
          <w:numId w:val="3"/>
        </w:numPr>
      </w:pPr>
      <w:bookmarkStart w:id="26" w:name="_Toc470187324"/>
      <w:r>
        <w:t xml:space="preserve">Enemigo </w:t>
      </w:r>
      <w:r w:rsidR="00671F0B">
        <w:t>Jefe Final, madre</w:t>
      </w:r>
      <w:r>
        <w:t xml:space="preserve"> (</w:t>
      </w:r>
      <w:proofErr w:type="spellStart"/>
      <w:r w:rsidR="00671F0B">
        <w:t>Mother</w:t>
      </w:r>
      <w:proofErr w:type="spellEnd"/>
      <w:r>
        <w:t>).</w:t>
      </w:r>
      <w:bookmarkEnd w:id="26"/>
    </w:p>
    <w:p w14:paraId="18C9C2AB" w14:textId="190C6FF0" w:rsidR="00482E70" w:rsidRDefault="001A6898" w:rsidP="001A6898">
      <w:pPr>
        <w:tabs>
          <w:tab w:val="left" w:pos="2085"/>
        </w:tabs>
      </w:pPr>
      <w:r>
        <w:tab/>
      </w:r>
    </w:p>
    <w:p w14:paraId="1AE77629" w14:textId="77777777" w:rsidR="001A6898" w:rsidRPr="001A6898" w:rsidRDefault="001A6898" w:rsidP="001A689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6898">
        <w:rPr>
          <w:rFonts w:ascii="Calibri" w:hAnsi="Calibri" w:cs="Calibri"/>
        </w:rPr>
        <w:t>No se desplaza.</w:t>
      </w:r>
    </w:p>
    <w:p w14:paraId="48533264" w14:textId="12DB8AB2" w:rsidR="001A6898" w:rsidRPr="001A6898" w:rsidRDefault="001A6898" w:rsidP="001A689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6898">
        <w:rPr>
          <w:rFonts w:ascii="Calibri" w:hAnsi="Calibri" w:cs="Calibri"/>
        </w:rPr>
        <w:t>Ataque cuerpo a cuerpo: tiene toxicidad (es un ataque pasivo: hace daño al pegar cuerpo a</w:t>
      </w:r>
      <w:r>
        <w:rPr>
          <w:rFonts w:ascii="Calibri" w:hAnsi="Calibri" w:cs="Calibri"/>
        </w:rPr>
        <w:t xml:space="preserve"> </w:t>
      </w:r>
      <w:r w:rsidRPr="001A6898">
        <w:rPr>
          <w:rFonts w:ascii="Calibri" w:hAnsi="Calibri" w:cs="Calibri"/>
        </w:rPr>
        <w:t>cuerpo).</w:t>
      </w:r>
    </w:p>
    <w:p w14:paraId="3AC105B6" w14:textId="5EB17E4A" w:rsidR="001A6898" w:rsidRPr="001A6898" w:rsidRDefault="001A6898" w:rsidP="001A689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6898">
        <w:rPr>
          <w:rFonts w:ascii="Calibri" w:hAnsi="Calibri" w:cs="Calibri"/>
        </w:rPr>
        <w:t xml:space="preserve">Cada cierto tiempo (variable) crea un </w:t>
      </w:r>
      <w:r>
        <w:rPr>
          <w:rFonts w:ascii="Calibri" w:hAnsi="Calibri" w:cs="Calibri"/>
        </w:rPr>
        <w:t>alienígena nuevo, que podrá ser:</w:t>
      </w:r>
    </w:p>
    <w:p w14:paraId="0D2F16EB" w14:textId="457FB7D7" w:rsidR="001A6898" w:rsidRDefault="001A6898" w:rsidP="001A68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A6898">
        <w:rPr>
          <w:rFonts w:ascii="Calibri" w:hAnsi="Calibri" w:cs="Calibri"/>
        </w:rPr>
        <w:t>Alienígena humanoide</w:t>
      </w:r>
    </w:p>
    <w:p w14:paraId="4FBC8C32" w14:textId="4125606A" w:rsidR="001A6898" w:rsidRDefault="001A6898" w:rsidP="001A68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Alienígena perro</w:t>
      </w:r>
    </w:p>
    <w:p w14:paraId="51F0A6D6" w14:textId="319EA206" w:rsidR="001A6898" w:rsidRPr="001A6898" w:rsidRDefault="001A6898" w:rsidP="001A689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Alienígena sin piernas</w:t>
      </w:r>
    </w:p>
    <w:p w14:paraId="364ADF6F" w14:textId="76CBB2A9" w:rsidR="00EE4CE1" w:rsidRDefault="00671F0B" w:rsidP="00671F0B">
      <w:pPr>
        <w:pStyle w:val="Ttulo1"/>
        <w:numPr>
          <w:ilvl w:val="0"/>
          <w:numId w:val="3"/>
        </w:numPr>
      </w:pPr>
      <w:bookmarkStart w:id="27" w:name="_Toc462057882"/>
      <w:bookmarkStart w:id="28" w:name="_Toc462057883"/>
      <w:bookmarkStart w:id="29" w:name="_Toc462057884"/>
      <w:bookmarkStart w:id="30" w:name="_Toc470187325"/>
      <w:bookmarkEnd w:id="27"/>
      <w:bookmarkEnd w:id="28"/>
      <w:proofErr w:type="spellStart"/>
      <w:r>
        <w:lastRenderedPageBreak/>
        <w:t>Changelog</w:t>
      </w:r>
      <w:bookmarkEnd w:id="29"/>
      <w:bookmarkEnd w:id="30"/>
      <w:proofErr w:type="spellEnd"/>
    </w:p>
    <w:p w14:paraId="208978F2" w14:textId="77777777" w:rsidR="001A6898" w:rsidRPr="001A6898" w:rsidRDefault="001A6898" w:rsidP="001A6898"/>
    <w:p w14:paraId="508649EE" w14:textId="12F01A20" w:rsidR="00671F0B" w:rsidRDefault="00671F0B" w:rsidP="00671F0B">
      <w:pPr>
        <w:pStyle w:val="Prrafodelista"/>
        <w:numPr>
          <w:ilvl w:val="0"/>
          <w:numId w:val="11"/>
        </w:numPr>
      </w:pPr>
      <w:r w:rsidRPr="00671F0B">
        <w:rPr>
          <w:b/>
          <w:color w:val="2E74B5" w:themeColor="accent1" w:themeShade="BF"/>
        </w:rPr>
        <w:t>0.1</w:t>
      </w:r>
      <w:r w:rsidRPr="00671F0B">
        <w:rPr>
          <w:color w:val="2E74B5" w:themeColor="accent1" w:themeShade="BF"/>
        </w:rPr>
        <w:t xml:space="preserve"> </w:t>
      </w:r>
      <w:r>
        <w:t xml:space="preserve">- 22/12/2016 – </w:t>
      </w:r>
      <w:proofErr w:type="spellStart"/>
      <w:r>
        <w:t>RubénM</w:t>
      </w:r>
      <w:proofErr w:type="spellEnd"/>
      <w:r>
        <w:t xml:space="preserve"> - Creación del documento.</w:t>
      </w:r>
    </w:p>
    <w:p w14:paraId="79CB7964" w14:textId="4728A367" w:rsidR="001A6898" w:rsidRPr="00671F0B" w:rsidRDefault="001A6898" w:rsidP="001A6898">
      <w:pPr>
        <w:pStyle w:val="Prrafodelista"/>
        <w:numPr>
          <w:ilvl w:val="0"/>
          <w:numId w:val="11"/>
        </w:numPr>
      </w:pPr>
      <w:r>
        <w:rPr>
          <w:b/>
          <w:color w:val="2E74B5" w:themeColor="accent1" w:themeShade="BF"/>
        </w:rPr>
        <w:t>0.2</w:t>
      </w:r>
      <w:r w:rsidRPr="00671F0B">
        <w:rPr>
          <w:color w:val="2E74B5" w:themeColor="accent1" w:themeShade="BF"/>
        </w:rPr>
        <w:t xml:space="preserve"> </w:t>
      </w:r>
      <w:r>
        <w:t xml:space="preserve">- 22/12/2016 – </w:t>
      </w:r>
      <w:r>
        <w:t>Marina</w:t>
      </w:r>
      <w:r>
        <w:t xml:space="preserve"> </w:t>
      </w:r>
      <w:r>
        <w:t>–</w:t>
      </w:r>
      <w:r>
        <w:t xml:space="preserve"> </w:t>
      </w:r>
      <w:r>
        <w:t>Se rellena el</w:t>
      </w:r>
      <w:r>
        <w:t xml:space="preserve"> documento.</w:t>
      </w:r>
    </w:p>
    <w:p w14:paraId="2026FFA4" w14:textId="77777777" w:rsidR="001A6898" w:rsidRPr="00671F0B" w:rsidRDefault="001A6898" w:rsidP="001A6898">
      <w:pPr>
        <w:pStyle w:val="Prrafodelista"/>
        <w:ind w:left="720"/>
      </w:pPr>
    </w:p>
    <w:sectPr w:rsidR="001A6898" w:rsidRPr="00671F0B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D38A9" w14:textId="77777777" w:rsidR="00D71BB4" w:rsidRDefault="00D71BB4" w:rsidP="000A448E">
      <w:pPr>
        <w:spacing w:after="0" w:line="240" w:lineRule="auto"/>
      </w:pPr>
      <w:r>
        <w:separator/>
      </w:r>
    </w:p>
  </w:endnote>
  <w:endnote w:type="continuationSeparator" w:id="0">
    <w:p w14:paraId="64E2704D" w14:textId="77777777" w:rsidR="00D71BB4" w:rsidRDefault="00D71BB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CDA1AE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81173" w:rsidRPr="0008117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AA03E" w14:textId="77777777" w:rsidR="00D71BB4" w:rsidRDefault="00D71BB4" w:rsidP="000A448E">
      <w:pPr>
        <w:spacing w:after="0" w:line="240" w:lineRule="auto"/>
      </w:pPr>
      <w:r>
        <w:separator/>
      </w:r>
    </w:p>
  </w:footnote>
  <w:footnote w:type="continuationSeparator" w:id="0">
    <w:p w14:paraId="23933753" w14:textId="77777777" w:rsidR="00D71BB4" w:rsidRDefault="00D71BB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CACD0AE" w:rsidR="001852D0" w:rsidRDefault="00045D87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Mecánicas de los NPC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3D63E9"/>
    <w:multiLevelType w:val="hybridMultilevel"/>
    <w:tmpl w:val="67D4C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42533E0"/>
    <w:multiLevelType w:val="hybridMultilevel"/>
    <w:tmpl w:val="A766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D25E8"/>
    <w:multiLevelType w:val="hybridMultilevel"/>
    <w:tmpl w:val="DBBC539A"/>
    <w:lvl w:ilvl="0" w:tplc="9C863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35217"/>
    <w:multiLevelType w:val="hybridMultilevel"/>
    <w:tmpl w:val="E79E4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56195"/>
    <w:multiLevelType w:val="hybridMultilevel"/>
    <w:tmpl w:val="B3F0B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13964"/>
    <w:multiLevelType w:val="hybridMultilevel"/>
    <w:tmpl w:val="DEA86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E0664"/>
    <w:multiLevelType w:val="hybridMultilevel"/>
    <w:tmpl w:val="9D0EA69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A798D"/>
    <w:multiLevelType w:val="hybridMultilevel"/>
    <w:tmpl w:val="EBA23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6746"/>
    <w:multiLevelType w:val="hybridMultilevel"/>
    <w:tmpl w:val="64CA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17"/>
  </w:num>
  <w:num w:numId="5">
    <w:abstractNumId w:val="1"/>
  </w:num>
  <w:num w:numId="6">
    <w:abstractNumId w:val="14"/>
  </w:num>
  <w:num w:numId="7">
    <w:abstractNumId w:val="15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45D87"/>
    <w:rsid w:val="0005215C"/>
    <w:rsid w:val="00081173"/>
    <w:rsid w:val="0009530F"/>
    <w:rsid w:val="000A448E"/>
    <w:rsid w:val="00155E53"/>
    <w:rsid w:val="00171401"/>
    <w:rsid w:val="001852D0"/>
    <w:rsid w:val="001A6898"/>
    <w:rsid w:val="0030365B"/>
    <w:rsid w:val="003650AA"/>
    <w:rsid w:val="004473A2"/>
    <w:rsid w:val="00482E70"/>
    <w:rsid w:val="004E389E"/>
    <w:rsid w:val="005E6A8D"/>
    <w:rsid w:val="00671F0B"/>
    <w:rsid w:val="00693530"/>
    <w:rsid w:val="006B4E4C"/>
    <w:rsid w:val="007057A8"/>
    <w:rsid w:val="007E57FB"/>
    <w:rsid w:val="008E3C23"/>
    <w:rsid w:val="008F53C1"/>
    <w:rsid w:val="009148E4"/>
    <w:rsid w:val="009B03D5"/>
    <w:rsid w:val="009C3778"/>
    <w:rsid w:val="00A218ED"/>
    <w:rsid w:val="00A655A5"/>
    <w:rsid w:val="00A82E3B"/>
    <w:rsid w:val="00A84892"/>
    <w:rsid w:val="00B43F19"/>
    <w:rsid w:val="00CD3098"/>
    <w:rsid w:val="00D71BB4"/>
    <w:rsid w:val="00D72258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72FB1017-A262-47F8-BDA7-6C0EFB6A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7E965-A95E-4FBD-A1B4-F1FFD2B8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Mecánicas de los NPC</vt:lpstr>
    </vt:vector>
  </TitlesOfParts>
  <Company>Microsoft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Mecánicas de los NPC</dc:title>
  <dc:creator>jvbernasp</dc:creator>
  <cp:lastModifiedBy>Marina L</cp:lastModifiedBy>
  <cp:revision>14</cp:revision>
  <cp:lastPrinted>2016-12-22T10:55:00Z</cp:lastPrinted>
  <dcterms:created xsi:type="dcterms:W3CDTF">2016-09-26T09:10:00Z</dcterms:created>
  <dcterms:modified xsi:type="dcterms:W3CDTF">2016-12-22T15:26:00Z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