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040AC6C9" w14:textId="77777777" w:rsidR="00D67FAB" w:rsidRPr="007057A8" w:rsidRDefault="00D67FAB" w:rsidP="00D67FAB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2C78BEA0" w14:textId="6B45DD84" w:rsidR="00D67FAB" w:rsidRPr="00C31FB9" w:rsidRDefault="00D67FAB" w:rsidP="00D67FAB">
          <w:pPr>
            <w:jc w:val="center"/>
            <w:rPr>
              <w:rFonts w:ascii="Verdana" w:hAnsi="Verdana"/>
              <w:sz w:val="44"/>
              <w:szCs w:val="56"/>
            </w:rPr>
          </w:pPr>
          <w:r>
            <w:rPr>
              <w:rFonts w:ascii="Verdana" w:hAnsi="Verdana"/>
              <w:sz w:val="44"/>
              <w:szCs w:val="56"/>
            </w:rPr>
            <w:t xml:space="preserve">   Lab21</w:t>
          </w:r>
        </w:p>
        <w:p w14:paraId="2F35BD0B" w14:textId="77777777" w:rsidR="00D67FAB" w:rsidRPr="007057A8" w:rsidRDefault="00D67FAB" w:rsidP="00D67FAB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BA21C53" w14:textId="77777777" w:rsidR="00D67FAB" w:rsidRPr="007057A8" w:rsidRDefault="00D67FAB" w:rsidP="00D67FAB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5256103" w14:textId="77777777" w:rsidR="00D67FAB" w:rsidRPr="007057A8" w:rsidRDefault="00D67FAB" w:rsidP="00D67FAB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16078729" w14:textId="03F89FA6" w:rsidR="00D67FAB" w:rsidRPr="007057A8" w:rsidRDefault="00D67FAB" w:rsidP="00D67FAB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Dire</w:t>
          </w:r>
          <w:proofErr w:type="spellEnd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Wolf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Games</w:t>
          </w:r>
          <w:proofErr w:type="spellEnd"/>
        </w:p>
        <w:p w14:paraId="39D8E5EB" w14:textId="77777777" w:rsidR="00D67FAB" w:rsidRPr="007057A8" w:rsidRDefault="00D67FAB" w:rsidP="00D67FAB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50F940C9" w14:textId="77777777" w:rsidR="00D67FAB" w:rsidRPr="007057A8" w:rsidRDefault="00D67FAB" w:rsidP="00D67FAB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053745C0" w14:textId="35F590C8" w:rsidR="00D67FAB" w:rsidRPr="007057A8" w:rsidRDefault="00D67FAB" w:rsidP="00D67FAB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 DISEÑO DE RED</w:t>
          </w:r>
        </w:p>
        <w:p w14:paraId="347B8B5A" w14:textId="77777777" w:rsidR="00D67FAB" w:rsidRPr="007057A8" w:rsidRDefault="00D67FAB" w:rsidP="00D67FAB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029DC2CE" w14:textId="77777777" w:rsidR="00D67FAB" w:rsidRPr="007057A8" w:rsidRDefault="00D67FAB" w:rsidP="00D67FAB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9471AC5" w14:textId="77777777" w:rsidR="00D67FAB" w:rsidRPr="007057A8" w:rsidRDefault="00D67FAB" w:rsidP="00D67FAB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37DAF1C7" w14:textId="77777777" w:rsidR="00D67FAB" w:rsidRPr="007057A8" w:rsidRDefault="00D67FAB" w:rsidP="00D67FAB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23-12-2016</w:t>
          </w:r>
        </w:p>
        <w:p w14:paraId="657A3396" w14:textId="77777777" w:rsidR="00D67FAB" w:rsidRPr="007057A8" w:rsidRDefault="00D67FAB" w:rsidP="00D67FAB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Versión: 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1.0</w:t>
          </w:r>
        </w:p>
        <w:p w14:paraId="1C19E899" w14:textId="77777777" w:rsidR="00D67FAB" w:rsidRPr="007057A8" w:rsidRDefault="00D67FAB" w:rsidP="00D67FAB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28FCE6A9" w14:textId="77777777" w:rsidR="00D67FAB" w:rsidRPr="007057A8" w:rsidRDefault="00D67FAB" w:rsidP="00D67FAB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0929BA43" w14:textId="77777777" w:rsidR="00D67FAB" w:rsidRPr="007057A8" w:rsidRDefault="00D67FAB" w:rsidP="00D67FAB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0DB6027" w14:textId="77777777" w:rsidR="00D67FAB" w:rsidRPr="00F14AFF" w:rsidRDefault="00D67FAB" w:rsidP="00D67FAB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Aarón </w:t>
          </w:r>
          <w:proofErr w:type="spellStart"/>
          <w:r>
            <w:rPr>
              <w:rFonts w:ascii="Verdana" w:hAnsi="Verdana"/>
              <w:sz w:val="28"/>
            </w:rPr>
            <w:t>Colston</w:t>
          </w:r>
          <w:proofErr w:type="spellEnd"/>
          <w:r>
            <w:rPr>
              <w:rFonts w:ascii="Verdana" w:hAnsi="Verdana"/>
              <w:sz w:val="28"/>
            </w:rPr>
            <w:t xml:space="preserve"> </w:t>
          </w:r>
          <w:proofErr w:type="spellStart"/>
          <w:r>
            <w:rPr>
              <w:rFonts w:ascii="Verdana" w:hAnsi="Verdana"/>
              <w:sz w:val="28"/>
            </w:rPr>
            <w:t>Avellà</w:t>
          </w:r>
          <w:proofErr w:type="spellEnd"/>
          <w:r>
            <w:rPr>
              <w:rFonts w:ascii="Verdana" w:hAnsi="Verdana"/>
              <w:sz w:val="28"/>
            </w:rPr>
            <w:t xml:space="preserve"> Hiles</w:t>
          </w:r>
        </w:p>
        <w:p w14:paraId="1B047A68" w14:textId="77777777" w:rsidR="00D67FAB" w:rsidRPr="007872C4" w:rsidRDefault="00D67FAB" w:rsidP="00D67FAB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Sergio Huertas </w:t>
          </w:r>
          <w:proofErr w:type="spellStart"/>
          <w:r>
            <w:rPr>
              <w:rFonts w:ascii="Verdana" w:hAnsi="Verdana"/>
              <w:sz w:val="28"/>
            </w:rPr>
            <w:t>Ferrández</w:t>
          </w:r>
          <w:proofErr w:type="spellEnd"/>
        </w:p>
        <w:p w14:paraId="15D8B124" w14:textId="77777777" w:rsidR="00D67FAB" w:rsidRPr="007872C4" w:rsidRDefault="00D67FAB" w:rsidP="00D67FAB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Eduardo Ibáñez Frutos</w:t>
          </w:r>
        </w:p>
        <w:p w14:paraId="35105EE3" w14:textId="77777777" w:rsidR="00D67FAB" w:rsidRDefault="00D67FAB" w:rsidP="00D67FAB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Marina López </w:t>
          </w:r>
          <w:proofErr w:type="spellStart"/>
          <w:r>
            <w:rPr>
              <w:rFonts w:ascii="Verdana" w:hAnsi="Verdana"/>
              <w:sz w:val="28"/>
            </w:rPr>
            <w:t>Menárguez</w:t>
          </w:r>
          <w:proofErr w:type="spellEnd"/>
        </w:p>
        <w:p w14:paraId="5014F5C4" w14:textId="77777777" w:rsidR="00D67FAB" w:rsidRPr="007872C4" w:rsidRDefault="00D67FAB" w:rsidP="00D67FAB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Rubén Moreno Mora</w:t>
          </w:r>
        </w:p>
        <w:p w14:paraId="4F254F19" w14:textId="77777777" w:rsidR="00D67FAB" w:rsidRPr="00952CFC" w:rsidRDefault="00D67FAB" w:rsidP="00D67FAB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Rafael Soler </w:t>
          </w:r>
          <w:proofErr w:type="spellStart"/>
          <w:r>
            <w:rPr>
              <w:rFonts w:ascii="Verdana" w:hAnsi="Verdana"/>
              <w:sz w:val="28"/>
            </w:rPr>
            <w:t>Follana</w:t>
          </w:r>
          <w:proofErr w:type="spellEnd"/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5E54EF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bookmarkStart w:id="1" w:name="_Toc47016724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1129737788"/>
        <w:docPartObj>
          <w:docPartGallery w:val="Table of Contents"/>
          <w:docPartUnique/>
        </w:docPartObj>
      </w:sdtPr>
      <w:sdtEndPr/>
      <w:sdtContent>
        <w:p w14:paraId="74E08230" w14:textId="07867648" w:rsidR="00EE4CE1" w:rsidRDefault="00CD3098">
          <w:pPr>
            <w:pStyle w:val="TtuloTDC"/>
          </w:pPr>
          <w:r>
            <w:rPr>
              <w:lang w:val="es-ES"/>
            </w:rPr>
            <w:t>Contenido</w:t>
          </w:r>
          <w:bookmarkEnd w:id="1"/>
        </w:p>
        <w:p w14:paraId="4A9BB5D4" w14:textId="7BF7904A" w:rsidR="009A4F0E" w:rsidRDefault="00CD309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70167240" w:history="1">
            <w:r w:rsidR="009A4F0E" w:rsidRPr="001D75FF">
              <w:rPr>
                <w:rStyle w:val="Hipervnculo"/>
                <w:noProof/>
              </w:rPr>
              <w:t>Contenido</w:t>
            </w:r>
            <w:r w:rsidR="009A4F0E">
              <w:rPr>
                <w:noProof/>
                <w:webHidden/>
              </w:rPr>
              <w:tab/>
            </w:r>
            <w:r w:rsidR="009A4F0E">
              <w:rPr>
                <w:noProof/>
                <w:webHidden/>
              </w:rPr>
              <w:fldChar w:fldCharType="begin"/>
            </w:r>
            <w:r w:rsidR="009A4F0E">
              <w:rPr>
                <w:noProof/>
                <w:webHidden/>
              </w:rPr>
              <w:instrText xml:space="preserve"> PAGEREF _Toc470167240 \h </w:instrText>
            </w:r>
            <w:r w:rsidR="009A4F0E">
              <w:rPr>
                <w:noProof/>
                <w:webHidden/>
              </w:rPr>
            </w:r>
            <w:r w:rsidR="009A4F0E">
              <w:rPr>
                <w:noProof/>
                <w:webHidden/>
              </w:rPr>
              <w:fldChar w:fldCharType="separate"/>
            </w:r>
            <w:r w:rsidR="00E743FB">
              <w:rPr>
                <w:noProof/>
                <w:webHidden/>
              </w:rPr>
              <w:t>1</w:t>
            </w:r>
            <w:r w:rsidR="009A4F0E">
              <w:rPr>
                <w:noProof/>
                <w:webHidden/>
              </w:rPr>
              <w:fldChar w:fldCharType="end"/>
            </w:r>
          </w:hyperlink>
        </w:p>
        <w:p w14:paraId="529B50A5" w14:textId="749706BB" w:rsidR="009A4F0E" w:rsidRDefault="005E54E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167241" w:history="1">
            <w:r w:rsidR="009A4F0E" w:rsidRPr="001D75FF">
              <w:rPr>
                <w:rStyle w:val="Hipervnculo"/>
                <w:noProof/>
              </w:rPr>
              <w:t>1.</w:t>
            </w:r>
            <w:r w:rsidR="009A4F0E">
              <w:rPr>
                <w:rFonts w:eastAsiaTheme="minorEastAsia"/>
                <w:noProof/>
                <w:lang w:eastAsia="es-ES"/>
              </w:rPr>
              <w:tab/>
            </w:r>
            <w:r w:rsidR="009A4F0E" w:rsidRPr="001D75FF">
              <w:rPr>
                <w:rStyle w:val="Hipervnculo"/>
                <w:noProof/>
              </w:rPr>
              <w:t>Introducción</w:t>
            </w:r>
            <w:r w:rsidR="009A4F0E">
              <w:rPr>
                <w:noProof/>
                <w:webHidden/>
              </w:rPr>
              <w:tab/>
            </w:r>
            <w:r w:rsidR="009A4F0E">
              <w:rPr>
                <w:noProof/>
                <w:webHidden/>
              </w:rPr>
              <w:fldChar w:fldCharType="begin"/>
            </w:r>
            <w:r w:rsidR="009A4F0E">
              <w:rPr>
                <w:noProof/>
                <w:webHidden/>
              </w:rPr>
              <w:instrText xml:space="preserve"> PAGEREF _Toc470167241 \h </w:instrText>
            </w:r>
            <w:r w:rsidR="009A4F0E">
              <w:rPr>
                <w:noProof/>
                <w:webHidden/>
              </w:rPr>
            </w:r>
            <w:r w:rsidR="009A4F0E">
              <w:rPr>
                <w:noProof/>
                <w:webHidden/>
              </w:rPr>
              <w:fldChar w:fldCharType="separate"/>
            </w:r>
            <w:r w:rsidR="00E743FB">
              <w:rPr>
                <w:noProof/>
                <w:webHidden/>
              </w:rPr>
              <w:t>2</w:t>
            </w:r>
            <w:r w:rsidR="009A4F0E">
              <w:rPr>
                <w:noProof/>
                <w:webHidden/>
              </w:rPr>
              <w:fldChar w:fldCharType="end"/>
            </w:r>
          </w:hyperlink>
        </w:p>
        <w:p w14:paraId="2B71A07C" w14:textId="145A8EFB" w:rsidR="009A4F0E" w:rsidRDefault="005E54E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167242" w:history="1">
            <w:r w:rsidR="009A4F0E" w:rsidRPr="001D75FF">
              <w:rPr>
                <w:rStyle w:val="Hipervnculo"/>
                <w:noProof/>
              </w:rPr>
              <w:t>1.1.</w:t>
            </w:r>
            <w:r w:rsidR="009A4F0E">
              <w:rPr>
                <w:rFonts w:eastAsiaTheme="minorEastAsia"/>
                <w:noProof/>
                <w:lang w:eastAsia="es-ES"/>
              </w:rPr>
              <w:tab/>
            </w:r>
            <w:r w:rsidR="009A4F0E" w:rsidRPr="001D75FF">
              <w:rPr>
                <w:rStyle w:val="Hipervnculo"/>
                <w:noProof/>
              </w:rPr>
              <w:t>Propósito</w:t>
            </w:r>
            <w:r w:rsidR="009A4F0E">
              <w:rPr>
                <w:noProof/>
                <w:webHidden/>
              </w:rPr>
              <w:tab/>
            </w:r>
            <w:r w:rsidR="009A4F0E">
              <w:rPr>
                <w:noProof/>
                <w:webHidden/>
              </w:rPr>
              <w:fldChar w:fldCharType="begin"/>
            </w:r>
            <w:r w:rsidR="009A4F0E">
              <w:rPr>
                <w:noProof/>
                <w:webHidden/>
              </w:rPr>
              <w:instrText xml:space="preserve"> PAGEREF _Toc470167242 \h </w:instrText>
            </w:r>
            <w:r w:rsidR="009A4F0E">
              <w:rPr>
                <w:noProof/>
                <w:webHidden/>
              </w:rPr>
            </w:r>
            <w:r w:rsidR="009A4F0E">
              <w:rPr>
                <w:noProof/>
                <w:webHidden/>
              </w:rPr>
              <w:fldChar w:fldCharType="separate"/>
            </w:r>
            <w:r w:rsidR="00E743FB">
              <w:rPr>
                <w:noProof/>
                <w:webHidden/>
              </w:rPr>
              <w:t>2</w:t>
            </w:r>
            <w:r w:rsidR="009A4F0E">
              <w:rPr>
                <w:noProof/>
                <w:webHidden/>
              </w:rPr>
              <w:fldChar w:fldCharType="end"/>
            </w:r>
          </w:hyperlink>
        </w:p>
        <w:p w14:paraId="41268705" w14:textId="3AB2E4C9" w:rsidR="009A4F0E" w:rsidRDefault="005E54E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167243" w:history="1">
            <w:r w:rsidR="009A4F0E" w:rsidRPr="001D75FF">
              <w:rPr>
                <w:rStyle w:val="Hipervnculo"/>
                <w:noProof/>
              </w:rPr>
              <w:t>2.</w:t>
            </w:r>
            <w:r w:rsidR="009A4F0E">
              <w:rPr>
                <w:rFonts w:eastAsiaTheme="minorEastAsia"/>
                <w:noProof/>
                <w:lang w:eastAsia="es-ES"/>
              </w:rPr>
              <w:tab/>
            </w:r>
            <w:r w:rsidR="009A4F0E" w:rsidRPr="001D75FF">
              <w:rPr>
                <w:rStyle w:val="Hipervnculo"/>
                <w:noProof/>
              </w:rPr>
              <w:t>Descripción</w:t>
            </w:r>
            <w:r w:rsidR="009A4F0E">
              <w:rPr>
                <w:noProof/>
                <w:webHidden/>
              </w:rPr>
              <w:tab/>
            </w:r>
            <w:r w:rsidR="009A4F0E">
              <w:rPr>
                <w:noProof/>
                <w:webHidden/>
              </w:rPr>
              <w:fldChar w:fldCharType="begin"/>
            </w:r>
            <w:r w:rsidR="009A4F0E">
              <w:rPr>
                <w:noProof/>
                <w:webHidden/>
              </w:rPr>
              <w:instrText xml:space="preserve"> PAGEREF _Toc470167243 \h </w:instrText>
            </w:r>
            <w:r w:rsidR="009A4F0E">
              <w:rPr>
                <w:noProof/>
                <w:webHidden/>
              </w:rPr>
            </w:r>
            <w:r w:rsidR="009A4F0E">
              <w:rPr>
                <w:noProof/>
                <w:webHidden/>
              </w:rPr>
              <w:fldChar w:fldCharType="separate"/>
            </w:r>
            <w:r w:rsidR="00E743FB">
              <w:rPr>
                <w:noProof/>
                <w:webHidden/>
              </w:rPr>
              <w:t>2</w:t>
            </w:r>
            <w:r w:rsidR="009A4F0E">
              <w:rPr>
                <w:noProof/>
                <w:webHidden/>
              </w:rPr>
              <w:fldChar w:fldCharType="end"/>
            </w:r>
          </w:hyperlink>
        </w:p>
        <w:p w14:paraId="7E1699B6" w14:textId="1DB3B8FF" w:rsidR="009A4F0E" w:rsidRDefault="005E54E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167244" w:history="1">
            <w:r w:rsidR="009A4F0E" w:rsidRPr="001D75FF">
              <w:rPr>
                <w:rStyle w:val="Hipervnculo"/>
                <w:noProof/>
              </w:rPr>
              <w:t>2.1.</w:t>
            </w:r>
            <w:r w:rsidR="009A4F0E">
              <w:rPr>
                <w:rFonts w:eastAsiaTheme="minorEastAsia"/>
                <w:noProof/>
                <w:lang w:eastAsia="es-ES"/>
              </w:rPr>
              <w:tab/>
            </w:r>
            <w:r w:rsidR="009A4F0E" w:rsidRPr="001D75FF">
              <w:rPr>
                <w:rStyle w:val="Hipervnculo"/>
                <w:noProof/>
              </w:rPr>
              <w:t>Servidor.</w:t>
            </w:r>
            <w:r w:rsidR="009A4F0E">
              <w:rPr>
                <w:noProof/>
                <w:webHidden/>
              </w:rPr>
              <w:tab/>
            </w:r>
            <w:r w:rsidR="009A4F0E">
              <w:rPr>
                <w:noProof/>
                <w:webHidden/>
              </w:rPr>
              <w:fldChar w:fldCharType="begin"/>
            </w:r>
            <w:r w:rsidR="009A4F0E">
              <w:rPr>
                <w:noProof/>
                <w:webHidden/>
              </w:rPr>
              <w:instrText xml:space="preserve"> PAGEREF _Toc470167244 \h </w:instrText>
            </w:r>
            <w:r w:rsidR="009A4F0E">
              <w:rPr>
                <w:noProof/>
                <w:webHidden/>
              </w:rPr>
            </w:r>
            <w:r w:rsidR="009A4F0E">
              <w:rPr>
                <w:noProof/>
                <w:webHidden/>
              </w:rPr>
              <w:fldChar w:fldCharType="separate"/>
            </w:r>
            <w:r w:rsidR="00E743FB">
              <w:rPr>
                <w:noProof/>
                <w:webHidden/>
              </w:rPr>
              <w:t>2</w:t>
            </w:r>
            <w:r w:rsidR="009A4F0E">
              <w:rPr>
                <w:noProof/>
                <w:webHidden/>
              </w:rPr>
              <w:fldChar w:fldCharType="end"/>
            </w:r>
          </w:hyperlink>
        </w:p>
        <w:p w14:paraId="4413E596" w14:textId="54D51D7B" w:rsidR="009A4F0E" w:rsidRDefault="005E54E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167245" w:history="1">
            <w:r w:rsidR="009A4F0E" w:rsidRPr="001D75FF">
              <w:rPr>
                <w:rStyle w:val="Hipervnculo"/>
                <w:noProof/>
              </w:rPr>
              <w:t>2.2.</w:t>
            </w:r>
            <w:r w:rsidR="009A4F0E">
              <w:rPr>
                <w:rFonts w:eastAsiaTheme="minorEastAsia"/>
                <w:noProof/>
                <w:lang w:eastAsia="es-ES"/>
              </w:rPr>
              <w:tab/>
            </w:r>
            <w:r w:rsidR="009A4F0E" w:rsidRPr="001D75FF">
              <w:rPr>
                <w:rStyle w:val="Hipervnculo"/>
                <w:noProof/>
              </w:rPr>
              <w:t>Cliente.</w:t>
            </w:r>
            <w:r w:rsidR="009A4F0E">
              <w:rPr>
                <w:noProof/>
                <w:webHidden/>
              </w:rPr>
              <w:tab/>
            </w:r>
            <w:r w:rsidR="009A4F0E">
              <w:rPr>
                <w:noProof/>
                <w:webHidden/>
              </w:rPr>
              <w:fldChar w:fldCharType="begin"/>
            </w:r>
            <w:r w:rsidR="009A4F0E">
              <w:rPr>
                <w:noProof/>
                <w:webHidden/>
              </w:rPr>
              <w:instrText xml:space="preserve"> PAGEREF _Toc470167245 \h </w:instrText>
            </w:r>
            <w:r w:rsidR="009A4F0E">
              <w:rPr>
                <w:noProof/>
                <w:webHidden/>
              </w:rPr>
            </w:r>
            <w:r w:rsidR="009A4F0E">
              <w:rPr>
                <w:noProof/>
                <w:webHidden/>
              </w:rPr>
              <w:fldChar w:fldCharType="separate"/>
            </w:r>
            <w:r w:rsidR="00E743FB">
              <w:rPr>
                <w:noProof/>
                <w:webHidden/>
              </w:rPr>
              <w:t>2</w:t>
            </w:r>
            <w:r w:rsidR="009A4F0E">
              <w:rPr>
                <w:noProof/>
                <w:webHidden/>
              </w:rPr>
              <w:fldChar w:fldCharType="end"/>
            </w:r>
          </w:hyperlink>
        </w:p>
        <w:p w14:paraId="4A5B78BE" w14:textId="313AF8B6" w:rsidR="009A4F0E" w:rsidRDefault="005E54E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167246" w:history="1">
            <w:r w:rsidR="009A4F0E" w:rsidRPr="001D75FF">
              <w:rPr>
                <w:rStyle w:val="Hipervnculo"/>
                <w:noProof/>
              </w:rPr>
              <w:t>2.3.</w:t>
            </w:r>
            <w:r w:rsidR="009A4F0E">
              <w:rPr>
                <w:rFonts w:eastAsiaTheme="minorEastAsia"/>
                <w:noProof/>
                <w:lang w:eastAsia="es-ES"/>
              </w:rPr>
              <w:tab/>
            </w:r>
            <w:r w:rsidR="009A4F0E" w:rsidRPr="001D75FF">
              <w:rPr>
                <w:rStyle w:val="Hipervnculo"/>
                <w:noProof/>
              </w:rPr>
              <w:t>Objetos replicables.</w:t>
            </w:r>
            <w:r w:rsidR="009A4F0E">
              <w:rPr>
                <w:noProof/>
                <w:webHidden/>
              </w:rPr>
              <w:tab/>
            </w:r>
            <w:r w:rsidR="009A4F0E">
              <w:rPr>
                <w:noProof/>
                <w:webHidden/>
              </w:rPr>
              <w:fldChar w:fldCharType="begin"/>
            </w:r>
            <w:r w:rsidR="009A4F0E">
              <w:rPr>
                <w:noProof/>
                <w:webHidden/>
              </w:rPr>
              <w:instrText xml:space="preserve"> PAGEREF _Toc470167246 \h </w:instrText>
            </w:r>
            <w:r w:rsidR="009A4F0E">
              <w:rPr>
                <w:noProof/>
                <w:webHidden/>
              </w:rPr>
            </w:r>
            <w:r w:rsidR="009A4F0E">
              <w:rPr>
                <w:noProof/>
                <w:webHidden/>
              </w:rPr>
              <w:fldChar w:fldCharType="separate"/>
            </w:r>
            <w:r w:rsidR="00E743FB">
              <w:rPr>
                <w:noProof/>
                <w:webHidden/>
              </w:rPr>
              <w:t>3</w:t>
            </w:r>
            <w:r w:rsidR="009A4F0E">
              <w:rPr>
                <w:noProof/>
                <w:webHidden/>
              </w:rPr>
              <w:fldChar w:fldCharType="end"/>
            </w:r>
          </w:hyperlink>
        </w:p>
        <w:p w14:paraId="3233F547" w14:textId="24F48CFD" w:rsidR="009A4F0E" w:rsidRDefault="005E54E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167247" w:history="1">
            <w:r w:rsidR="009A4F0E" w:rsidRPr="001D75FF">
              <w:rPr>
                <w:rStyle w:val="Hipervnculo"/>
                <w:noProof/>
              </w:rPr>
              <w:t>2.4.</w:t>
            </w:r>
            <w:r w:rsidR="009A4F0E">
              <w:rPr>
                <w:rFonts w:eastAsiaTheme="minorEastAsia"/>
                <w:noProof/>
                <w:lang w:eastAsia="es-ES"/>
              </w:rPr>
              <w:tab/>
            </w:r>
            <w:r w:rsidR="009A4F0E" w:rsidRPr="001D75FF">
              <w:rPr>
                <w:rStyle w:val="Hipervnculo"/>
                <w:noProof/>
              </w:rPr>
              <w:t>Estrategia.</w:t>
            </w:r>
            <w:r w:rsidR="009A4F0E">
              <w:rPr>
                <w:noProof/>
                <w:webHidden/>
              </w:rPr>
              <w:tab/>
            </w:r>
            <w:r w:rsidR="009A4F0E">
              <w:rPr>
                <w:noProof/>
                <w:webHidden/>
              </w:rPr>
              <w:fldChar w:fldCharType="begin"/>
            </w:r>
            <w:r w:rsidR="009A4F0E">
              <w:rPr>
                <w:noProof/>
                <w:webHidden/>
              </w:rPr>
              <w:instrText xml:space="preserve"> PAGEREF _Toc470167247 \h </w:instrText>
            </w:r>
            <w:r w:rsidR="009A4F0E">
              <w:rPr>
                <w:noProof/>
                <w:webHidden/>
              </w:rPr>
            </w:r>
            <w:r w:rsidR="009A4F0E">
              <w:rPr>
                <w:noProof/>
                <w:webHidden/>
              </w:rPr>
              <w:fldChar w:fldCharType="separate"/>
            </w:r>
            <w:r w:rsidR="00E743FB">
              <w:rPr>
                <w:noProof/>
                <w:webHidden/>
              </w:rPr>
              <w:t>3</w:t>
            </w:r>
            <w:r w:rsidR="009A4F0E">
              <w:rPr>
                <w:noProof/>
                <w:webHidden/>
              </w:rPr>
              <w:fldChar w:fldCharType="end"/>
            </w:r>
          </w:hyperlink>
        </w:p>
        <w:p w14:paraId="510B3707" w14:textId="4E987A61" w:rsidR="00EE4CE1" w:rsidRDefault="00CD3098">
          <w:pPr>
            <w:pStyle w:val="TDC21"/>
            <w:tabs>
              <w:tab w:val="right" w:leader="dot" w:pos="8504"/>
            </w:tabs>
          </w:pPr>
          <w:r>
            <w:fldChar w:fldCharType="end"/>
          </w:r>
        </w:p>
      </w:sdtContent>
    </w:sdt>
    <w:p w14:paraId="7B174FC9" w14:textId="77777777" w:rsidR="009C3778" w:rsidRDefault="00CD3098" w:rsidP="009C3778">
      <w:pPr>
        <w:pStyle w:val="Ttulo1"/>
        <w:numPr>
          <w:ilvl w:val="0"/>
          <w:numId w:val="3"/>
        </w:numPr>
      </w:pPr>
      <w:r>
        <w:br w:type="page"/>
      </w:r>
      <w:bookmarkStart w:id="2" w:name="_Toc336274630"/>
      <w:bookmarkStart w:id="3" w:name="_Toc470167241"/>
      <w:r w:rsidR="009C3778">
        <w:lastRenderedPageBreak/>
        <w:t>Introducción</w:t>
      </w:r>
      <w:bookmarkEnd w:id="2"/>
      <w:bookmarkEnd w:id="3"/>
    </w:p>
    <w:p w14:paraId="485CC94E" w14:textId="3D1B686C" w:rsidR="009C3778" w:rsidRDefault="009C3778" w:rsidP="009C3778">
      <w:pPr>
        <w:pStyle w:val="Ttulo2"/>
        <w:numPr>
          <w:ilvl w:val="1"/>
          <w:numId w:val="3"/>
        </w:numPr>
      </w:pPr>
      <w:bookmarkStart w:id="4" w:name="_Toc462057870"/>
      <w:bookmarkStart w:id="5" w:name="_Toc336274631"/>
      <w:bookmarkStart w:id="6" w:name="_Toc470167242"/>
      <w:r>
        <w:t>Propósito</w:t>
      </w:r>
      <w:bookmarkEnd w:id="4"/>
      <w:bookmarkEnd w:id="5"/>
      <w:bookmarkEnd w:id="6"/>
    </w:p>
    <w:p w14:paraId="4622B0B9" w14:textId="1EBCC02B" w:rsidR="00D67FAB" w:rsidRPr="00D67FAB" w:rsidRDefault="00D67FAB" w:rsidP="00D67FAB">
      <w:pPr>
        <w:ind w:left="426"/>
        <w:jc w:val="both"/>
        <w:rPr>
          <w:i/>
          <w:iCs/>
        </w:rPr>
      </w:pPr>
      <w:r>
        <w:rPr>
          <w:i/>
          <w:iCs/>
        </w:rPr>
        <w:t xml:space="preserve">Desarrollar un sistema de control para multijugador en red para aplicarlo en el Videojuego. Hemos elegido el motor de red </w:t>
      </w:r>
      <w:proofErr w:type="spellStart"/>
      <w:r>
        <w:rPr>
          <w:i/>
          <w:iCs/>
        </w:rPr>
        <w:t>RakNet</w:t>
      </w:r>
      <w:proofErr w:type="spellEnd"/>
      <w:r>
        <w:rPr>
          <w:i/>
          <w:iCs/>
        </w:rPr>
        <w:t xml:space="preserve"> para implementar este sistema, el cual posee licencia de uso BSD que permite su uso, modificación y distribución libre manteniendo el copyright de la empresa </w:t>
      </w:r>
      <w:proofErr w:type="spellStart"/>
      <w:r>
        <w:rPr>
          <w:i/>
          <w:iCs/>
        </w:rPr>
        <w:t>Oculus</w:t>
      </w:r>
      <w:proofErr w:type="spellEnd"/>
      <w:r>
        <w:rPr>
          <w:i/>
          <w:iCs/>
        </w:rPr>
        <w:t xml:space="preserve"> VR.</w:t>
      </w:r>
    </w:p>
    <w:p w14:paraId="5F81C3F6" w14:textId="77777777" w:rsidR="00D67FAB" w:rsidRPr="00D67FAB" w:rsidRDefault="00D67FAB" w:rsidP="00D67FAB"/>
    <w:p w14:paraId="2AA395C5" w14:textId="4BA399D2" w:rsidR="009C3778" w:rsidRDefault="009C3778" w:rsidP="009C3778">
      <w:pPr>
        <w:pStyle w:val="Ttulo1"/>
        <w:numPr>
          <w:ilvl w:val="0"/>
          <w:numId w:val="3"/>
        </w:numPr>
      </w:pPr>
      <w:bookmarkStart w:id="7" w:name="_Toc462057871"/>
      <w:bookmarkStart w:id="8" w:name="_Toc336274632"/>
      <w:bookmarkStart w:id="9" w:name="_Toc470167243"/>
      <w:r>
        <w:t>Descripción</w:t>
      </w:r>
      <w:bookmarkEnd w:id="7"/>
      <w:bookmarkEnd w:id="8"/>
      <w:bookmarkEnd w:id="9"/>
    </w:p>
    <w:p w14:paraId="60B577A3" w14:textId="62FFE45F" w:rsidR="009C3778" w:rsidRDefault="00D67FAB" w:rsidP="009C3778">
      <w:pPr>
        <w:pStyle w:val="Ttulo2"/>
        <w:numPr>
          <w:ilvl w:val="1"/>
          <w:numId w:val="3"/>
        </w:numPr>
      </w:pPr>
      <w:bookmarkStart w:id="10" w:name="_Toc462057872"/>
      <w:bookmarkStart w:id="11" w:name="_Toc336274633"/>
      <w:bookmarkStart w:id="12" w:name="_Toc470167244"/>
      <w:r>
        <w:t>Servidor</w:t>
      </w:r>
      <w:r w:rsidR="009C3778">
        <w:t>.</w:t>
      </w:r>
      <w:bookmarkEnd w:id="10"/>
      <w:bookmarkEnd w:id="11"/>
      <w:bookmarkEnd w:id="12"/>
    </w:p>
    <w:p w14:paraId="2CBB9696" w14:textId="37A341A6" w:rsidR="009C3778" w:rsidRDefault="00D67FAB" w:rsidP="005D214B">
      <w:pPr>
        <w:ind w:left="426"/>
        <w:jc w:val="both"/>
        <w:rPr>
          <w:i/>
          <w:iCs/>
        </w:rPr>
      </w:pPr>
      <w:r>
        <w:rPr>
          <w:i/>
          <w:iCs/>
        </w:rPr>
        <w:t xml:space="preserve">La parte servidora utiliza los </w:t>
      </w:r>
      <w:proofErr w:type="spellStart"/>
      <w:r>
        <w:rPr>
          <w:i/>
          <w:iCs/>
        </w:rPr>
        <w:t>plugins</w:t>
      </w:r>
      <w:proofErr w:type="spellEnd"/>
      <w:r>
        <w:rPr>
          <w:i/>
          <w:iCs/>
        </w:rPr>
        <w:t xml:space="preserve"> de </w:t>
      </w:r>
      <w:proofErr w:type="spellStart"/>
      <w:r>
        <w:rPr>
          <w:i/>
          <w:iCs/>
        </w:rPr>
        <w:t>RakNet</w:t>
      </w:r>
      <w:proofErr w:type="spellEnd"/>
      <w:r w:rsidR="005D214B">
        <w:rPr>
          <w:i/>
          <w:iCs/>
        </w:rPr>
        <w:t>:</w:t>
      </w:r>
    </w:p>
    <w:p w14:paraId="12E2F878" w14:textId="0DBD340A" w:rsidR="005D214B" w:rsidRDefault="005D214B" w:rsidP="005D214B">
      <w:pPr>
        <w:pStyle w:val="Prrafodelista"/>
        <w:numPr>
          <w:ilvl w:val="0"/>
          <w:numId w:val="10"/>
        </w:numPr>
        <w:ind w:left="851"/>
        <w:jc w:val="both"/>
        <w:rPr>
          <w:i/>
          <w:iCs/>
        </w:rPr>
      </w:pPr>
      <w:proofErr w:type="spellStart"/>
      <w:r>
        <w:rPr>
          <w:i/>
          <w:iCs/>
        </w:rPr>
        <w:t>NatPunchthrough</w:t>
      </w:r>
      <w:proofErr w:type="spellEnd"/>
      <w:r>
        <w:rPr>
          <w:i/>
          <w:iCs/>
        </w:rPr>
        <w:t xml:space="preserve">: maneja las conexiones entre máquinas aun estando detrás de </w:t>
      </w:r>
      <w:proofErr w:type="spellStart"/>
      <w:r>
        <w:rPr>
          <w:i/>
          <w:iCs/>
        </w:rPr>
        <w:t>Routers</w:t>
      </w:r>
      <w:proofErr w:type="spellEnd"/>
      <w:r>
        <w:rPr>
          <w:i/>
          <w:iCs/>
        </w:rPr>
        <w:t>.</w:t>
      </w:r>
    </w:p>
    <w:p w14:paraId="2E8212FD" w14:textId="73A7F48C" w:rsidR="005D214B" w:rsidRDefault="005D214B" w:rsidP="005D214B">
      <w:pPr>
        <w:pStyle w:val="Prrafodelista"/>
        <w:numPr>
          <w:ilvl w:val="0"/>
          <w:numId w:val="10"/>
        </w:numPr>
        <w:ind w:left="851"/>
        <w:jc w:val="both"/>
        <w:rPr>
          <w:i/>
          <w:iCs/>
        </w:rPr>
      </w:pPr>
      <w:proofErr w:type="spellStart"/>
      <w:r>
        <w:rPr>
          <w:i/>
          <w:iCs/>
        </w:rPr>
        <w:t>CloudServer</w:t>
      </w:r>
      <w:proofErr w:type="spellEnd"/>
      <w:r>
        <w:rPr>
          <w:i/>
          <w:iCs/>
        </w:rPr>
        <w:t>: Permite la comunicación entre máquinas y almacena los datos de cada uno de los clientes, permitiendo compartirla entre varios servidores.</w:t>
      </w:r>
    </w:p>
    <w:p w14:paraId="154453BD" w14:textId="4F4D4378" w:rsidR="005D214B" w:rsidRDefault="005D214B" w:rsidP="005D214B">
      <w:pPr>
        <w:ind w:left="426"/>
        <w:jc w:val="both"/>
        <w:rPr>
          <w:i/>
          <w:iCs/>
        </w:rPr>
      </w:pPr>
      <w:r>
        <w:rPr>
          <w:i/>
          <w:iCs/>
        </w:rPr>
        <w:t xml:space="preserve">El servidor se ejecuta en modo consola creando un objeto </w:t>
      </w:r>
      <w:proofErr w:type="spellStart"/>
      <w:r>
        <w:rPr>
          <w:i/>
          <w:iCs/>
        </w:rPr>
        <w:t>RakPeer</w:t>
      </w:r>
      <w:proofErr w:type="spellEnd"/>
      <w:r>
        <w:rPr>
          <w:i/>
          <w:iCs/>
        </w:rPr>
        <w:t xml:space="preserve"> y lanza una conexión a través del puerto 61111 mediante el método </w:t>
      </w:r>
      <w:proofErr w:type="spellStart"/>
      <w:r>
        <w:rPr>
          <w:i/>
          <w:iCs/>
        </w:rPr>
        <w:t>Startup</w:t>
      </w:r>
      <w:proofErr w:type="spellEnd"/>
      <w:r>
        <w:rPr>
          <w:i/>
          <w:iCs/>
        </w:rPr>
        <w:t>, permaneciendo a la escucha hasta que se presiona la tecla ‘q’.</w:t>
      </w:r>
    </w:p>
    <w:p w14:paraId="459D33A5" w14:textId="53025AB3" w:rsidR="005D214B" w:rsidRDefault="005D214B" w:rsidP="005D214B">
      <w:pPr>
        <w:ind w:left="426"/>
        <w:jc w:val="both"/>
        <w:rPr>
          <w:i/>
          <w:iCs/>
        </w:rPr>
      </w:pPr>
      <w:r>
        <w:rPr>
          <w:i/>
          <w:iCs/>
        </w:rPr>
        <w:t>Administra las conexiones entrantes y la comunicación entre las máquinas de manera automática.</w:t>
      </w:r>
    </w:p>
    <w:p w14:paraId="338CC153" w14:textId="49C41A98" w:rsidR="009C3778" w:rsidRDefault="009C3778" w:rsidP="00494B4E">
      <w:pPr>
        <w:pStyle w:val="Ttulo2"/>
      </w:pPr>
    </w:p>
    <w:p w14:paraId="39E155E9" w14:textId="39211AE6" w:rsidR="009C3778" w:rsidRDefault="00494B4E" w:rsidP="009C3778">
      <w:pPr>
        <w:pStyle w:val="Ttulo2"/>
        <w:numPr>
          <w:ilvl w:val="1"/>
          <w:numId w:val="3"/>
        </w:numPr>
      </w:pPr>
      <w:bookmarkStart w:id="13" w:name="_Toc462057874"/>
      <w:bookmarkStart w:id="14" w:name="_Toc336274635"/>
      <w:bookmarkStart w:id="15" w:name="_Toc470167245"/>
      <w:r>
        <w:t>Cliente</w:t>
      </w:r>
      <w:r w:rsidR="009C3778">
        <w:t>.</w:t>
      </w:r>
      <w:bookmarkEnd w:id="13"/>
      <w:bookmarkEnd w:id="14"/>
      <w:bookmarkEnd w:id="15"/>
    </w:p>
    <w:p w14:paraId="14A98D6F" w14:textId="531057C0" w:rsidR="009C3778" w:rsidRDefault="00494B4E" w:rsidP="00494B4E">
      <w:pPr>
        <w:pStyle w:val="Contenidodelatabla"/>
        <w:ind w:left="426"/>
        <w:jc w:val="both"/>
        <w:rPr>
          <w:i/>
        </w:rPr>
      </w:pPr>
      <w:r>
        <w:rPr>
          <w:i/>
        </w:rPr>
        <w:t xml:space="preserve">El cliente maneja la comunicación de </w:t>
      </w:r>
      <w:proofErr w:type="spellStart"/>
      <w:r>
        <w:rPr>
          <w:i/>
        </w:rPr>
        <w:t>RakNet</w:t>
      </w:r>
      <w:proofErr w:type="spellEnd"/>
      <w:r>
        <w:rPr>
          <w:i/>
        </w:rPr>
        <w:t xml:space="preserve"> a través de una fachada en la carpeta Net, que contiene las clases </w:t>
      </w:r>
      <w:proofErr w:type="spellStart"/>
      <w:r>
        <w:rPr>
          <w:i/>
        </w:rPr>
        <w:t>NetGame</w:t>
      </w:r>
      <w:proofErr w:type="spellEnd"/>
      <w:r>
        <w:rPr>
          <w:i/>
        </w:rPr>
        <w:t xml:space="preserve"> encargada de la comunicación con el Servidor y </w:t>
      </w:r>
      <w:proofErr w:type="spellStart"/>
      <w:r>
        <w:rPr>
          <w:i/>
        </w:rPr>
        <w:t>DrawableReplica</w:t>
      </w:r>
      <w:proofErr w:type="spellEnd"/>
      <w:r>
        <w:rPr>
          <w:i/>
        </w:rPr>
        <w:t xml:space="preserve"> que se encarga de enviar los cambios de la posición y rotación de un objeto a los demás clientes conectados.</w:t>
      </w:r>
    </w:p>
    <w:p w14:paraId="2685FACE" w14:textId="07F4B510" w:rsidR="00494B4E" w:rsidRDefault="00494B4E" w:rsidP="00494B4E">
      <w:pPr>
        <w:pStyle w:val="Contenidodelatabla"/>
        <w:ind w:left="426"/>
        <w:jc w:val="both"/>
        <w:rPr>
          <w:i/>
        </w:rPr>
      </w:pPr>
      <w:r>
        <w:rPr>
          <w:i/>
        </w:rPr>
        <w:t xml:space="preserve">Para usar </w:t>
      </w:r>
      <w:proofErr w:type="spellStart"/>
      <w:r>
        <w:rPr>
          <w:i/>
        </w:rPr>
        <w:t>NetGame</w:t>
      </w:r>
      <w:proofErr w:type="spellEnd"/>
      <w:r>
        <w:rPr>
          <w:i/>
        </w:rPr>
        <w:t xml:space="preserve"> se debe iniciar con una llamada al método </w:t>
      </w:r>
      <w:r w:rsidRPr="00494B4E">
        <w:rPr>
          <w:b/>
          <w:i/>
        </w:rPr>
        <w:t>open()</w:t>
      </w:r>
      <w:r>
        <w:rPr>
          <w:i/>
        </w:rPr>
        <w:t xml:space="preserve">, el cual crea una instancia de </w:t>
      </w:r>
      <w:proofErr w:type="spellStart"/>
      <w:r>
        <w:rPr>
          <w:i/>
        </w:rPr>
        <w:t>RakPeer</w:t>
      </w:r>
      <w:proofErr w:type="spellEnd"/>
      <w:r>
        <w:rPr>
          <w:i/>
        </w:rPr>
        <w:t xml:space="preserve"> y una conexión para las comunicaciones entrantes mediante </w:t>
      </w:r>
      <w:proofErr w:type="spellStart"/>
      <w:r>
        <w:rPr>
          <w:i/>
        </w:rPr>
        <w:t>Startup</w:t>
      </w:r>
      <w:proofErr w:type="spellEnd"/>
      <w:r>
        <w:rPr>
          <w:i/>
        </w:rPr>
        <w:t xml:space="preserve"> (al igual que el servidor), además configura los siguientes </w:t>
      </w:r>
      <w:proofErr w:type="spellStart"/>
      <w:r>
        <w:rPr>
          <w:i/>
        </w:rPr>
        <w:t>plugins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RakNet</w:t>
      </w:r>
      <w:proofErr w:type="spellEnd"/>
      <w:r>
        <w:rPr>
          <w:i/>
        </w:rPr>
        <w:t>:</w:t>
      </w:r>
    </w:p>
    <w:p w14:paraId="1379CBC0" w14:textId="59D4C60E" w:rsidR="00494B4E" w:rsidRDefault="00494B4E" w:rsidP="00494B4E">
      <w:pPr>
        <w:pStyle w:val="Prrafodelista"/>
        <w:numPr>
          <w:ilvl w:val="0"/>
          <w:numId w:val="10"/>
        </w:numPr>
        <w:ind w:left="851"/>
        <w:jc w:val="both"/>
        <w:rPr>
          <w:i/>
          <w:iCs/>
        </w:rPr>
      </w:pPr>
      <w:r>
        <w:rPr>
          <w:i/>
        </w:rPr>
        <w:t xml:space="preserve">ReplicaManager3: necesario por </w:t>
      </w:r>
      <w:proofErr w:type="spellStart"/>
      <w:r>
        <w:rPr>
          <w:i/>
        </w:rPr>
        <w:t>DrawableReplica</w:t>
      </w:r>
      <w:proofErr w:type="spellEnd"/>
      <w:r>
        <w:rPr>
          <w:i/>
        </w:rPr>
        <w:t xml:space="preserve"> para la replicación de los datos de los objetos en las demás máquinas de manera automática.</w:t>
      </w:r>
    </w:p>
    <w:p w14:paraId="428A33F4" w14:textId="4CE49ED5" w:rsidR="00494B4E" w:rsidRDefault="00494B4E" w:rsidP="00494B4E">
      <w:pPr>
        <w:pStyle w:val="Prrafodelista"/>
        <w:numPr>
          <w:ilvl w:val="0"/>
          <w:numId w:val="10"/>
        </w:numPr>
        <w:ind w:left="851"/>
        <w:jc w:val="both"/>
        <w:rPr>
          <w:i/>
          <w:iCs/>
        </w:rPr>
      </w:pPr>
      <w:proofErr w:type="spellStart"/>
      <w:r>
        <w:rPr>
          <w:i/>
        </w:rPr>
        <w:t>NatPunchthroughClient</w:t>
      </w:r>
      <w:proofErr w:type="spellEnd"/>
      <w:r>
        <w:rPr>
          <w:i/>
        </w:rPr>
        <w:t xml:space="preserve">: conecta a un servidor </w:t>
      </w:r>
      <w:proofErr w:type="spellStart"/>
      <w:r>
        <w:rPr>
          <w:i/>
        </w:rPr>
        <w:t>Nat</w:t>
      </w:r>
      <w:proofErr w:type="spellEnd"/>
      <w:r>
        <w:rPr>
          <w:i/>
        </w:rPr>
        <w:t xml:space="preserve"> a través de </w:t>
      </w:r>
      <w:proofErr w:type="spellStart"/>
      <w:r>
        <w:rPr>
          <w:i/>
        </w:rPr>
        <w:t>Routers</w:t>
      </w:r>
      <w:proofErr w:type="spellEnd"/>
      <w:r>
        <w:rPr>
          <w:i/>
          <w:iCs/>
        </w:rPr>
        <w:t>.</w:t>
      </w:r>
    </w:p>
    <w:p w14:paraId="79AE406B" w14:textId="2212BA7A" w:rsidR="00494B4E" w:rsidRDefault="00494B4E" w:rsidP="00494B4E">
      <w:pPr>
        <w:pStyle w:val="Prrafodelista"/>
        <w:numPr>
          <w:ilvl w:val="0"/>
          <w:numId w:val="10"/>
        </w:numPr>
        <w:ind w:left="851"/>
        <w:jc w:val="both"/>
        <w:rPr>
          <w:i/>
          <w:iCs/>
        </w:rPr>
      </w:pPr>
      <w:proofErr w:type="spellStart"/>
      <w:r>
        <w:rPr>
          <w:i/>
          <w:iCs/>
        </w:rPr>
        <w:t>CloudClient</w:t>
      </w:r>
      <w:proofErr w:type="spellEnd"/>
      <w:r>
        <w:rPr>
          <w:i/>
          <w:iCs/>
        </w:rPr>
        <w:t xml:space="preserve">: conecta al </w:t>
      </w:r>
      <w:proofErr w:type="spellStart"/>
      <w:r>
        <w:rPr>
          <w:i/>
          <w:iCs/>
        </w:rPr>
        <w:t>CloudServer</w:t>
      </w:r>
      <w:proofErr w:type="spellEnd"/>
      <w:r>
        <w:rPr>
          <w:i/>
          <w:iCs/>
        </w:rPr>
        <w:t xml:space="preserve"> realizando las operaciones en envío y recepción de paquetes.</w:t>
      </w:r>
    </w:p>
    <w:p w14:paraId="732097B3" w14:textId="1A3ABFD7" w:rsidR="00494B4E" w:rsidRDefault="00494B4E" w:rsidP="00494B4E">
      <w:pPr>
        <w:pStyle w:val="Prrafodelista"/>
        <w:numPr>
          <w:ilvl w:val="0"/>
          <w:numId w:val="10"/>
        </w:numPr>
        <w:ind w:left="851"/>
        <w:jc w:val="both"/>
        <w:rPr>
          <w:i/>
          <w:iCs/>
        </w:rPr>
      </w:pPr>
      <w:r>
        <w:rPr>
          <w:i/>
          <w:iCs/>
        </w:rPr>
        <w:t xml:space="preserve">FullyConnectedMesh2: conecta con las demás instancias de </w:t>
      </w:r>
      <w:proofErr w:type="spellStart"/>
      <w:r>
        <w:rPr>
          <w:i/>
          <w:iCs/>
        </w:rPr>
        <w:t>RakPeer</w:t>
      </w:r>
      <w:proofErr w:type="spellEnd"/>
      <w:r>
        <w:rPr>
          <w:i/>
          <w:iCs/>
        </w:rPr>
        <w:t xml:space="preserve"> buscando la que lleva más tiempo conectada que actuará de Servidor.</w:t>
      </w:r>
    </w:p>
    <w:p w14:paraId="5ADE59BF" w14:textId="2AC821D9" w:rsidR="00494B4E" w:rsidRPr="00494B4E" w:rsidRDefault="00494B4E" w:rsidP="00494B4E">
      <w:pPr>
        <w:ind w:left="426"/>
        <w:jc w:val="both"/>
        <w:rPr>
          <w:i/>
          <w:iCs/>
        </w:rPr>
      </w:pPr>
      <w:r>
        <w:rPr>
          <w:i/>
          <w:iCs/>
        </w:rPr>
        <w:t xml:space="preserve">Por último, open() llama al método </w:t>
      </w:r>
      <w:proofErr w:type="spellStart"/>
      <w:r>
        <w:rPr>
          <w:i/>
          <w:iCs/>
        </w:rPr>
        <w:t>Connect</w:t>
      </w:r>
      <w:proofErr w:type="spellEnd"/>
      <w:r>
        <w:rPr>
          <w:i/>
          <w:iCs/>
        </w:rPr>
        <w:t xml:space="preserve"> de </w:t>
      </w:r>
      <w:proofErr w:type="spellStart"/>
      <w:r>
        <w:rPr>
          <w:i/>
          <w:iCs/>
        </w:rPr>
        <w:t>RakPeer</w:t>
      </w:r>
      <w:proofErr w:type="spellEnd"/>
      <w:r>
        <w:rPr>
          <w:i/>
          <w:iCs/>
        </w:rPr>
        <w:t xml:space="preserve"> que realiza la conexión con el servidor.</w:t>
      </w:r>
    </w:p>
    <w:p w14:paraId="0D04525D" w14:textId="7168B057" w:rsidR="00494B4E" w:rsidRPr="00494B4E" w:rsidRDefault="00494B4E" w:rsidP="00494B4E">
      <w:pPr>
        <w:pStyle w:val="Contenidodelatabla"/>
        <w:rPr>
          <w:i/>
        </w:rPr>
      </w:pPr>
    </w:p>
    <w:p w14:paraId="47A3A13B" w14:textId="07A95FEF" w:rsidR="009C3778" w:rsidRDefault="009E6FFB" w:rsidP="009C3778">
      <w:pPr>
        <w:pStyle w:val="Ttulo2"/>
        <w:numPr>
          <w:ilvl w:val="1"/>
          <w:numId w:val="3"/>
        </w:numPr>
      </w:pPr>
      <w:bookmarkStart w:id="16" w:name="_Toc462057875"/>
      <w:bookmarkStart w:id="17" w:name="_Toc336274636"/>
      <w:bookmarkStart w:id="18" w:name="_Toc470167246"/>
      <w:r>
        <w:lastRenderedPageBreak/>
        <w:t>Objetos replicables</w:t>
      </w:r>
      <w:r w:rsidR="009C3778">
        <w:t>.</w:t>
      </w:r>
      <w:bookmarkEnd w:id="16"/>
      <w:bookmarkEnd w:id="17"/>
      <w:bookmarkEnd w:id="18"/>
    </w:p>
    <w:p w14:paraId="6B6D4054" w14:textId="005CEF21" w:rsidR="009C3778" w:rsidRPr="009E6FFB" w:rsidRDefault="009E6FFB" w:rsidP="007B1A1C">
      <w:pPr>
        <w:pStyle w:val="Contenidodelatabla"/>
        <w:ind w:left="426"/>
        <w:jc w:val="both"/>
        <w:rPr>
          <w:i/>
        </w:rPr>
      </w:pPr>
      <w:r w:rsidRPr="009E6FFB">
        <w:rPr>
          <w:i/>
        </w:rPr>
        <w:t>Se utiliza</w:t>
      </w:r>
      <w:r>
        <w:rPr>
          <w:i/>
        </w:rPr>
        <w:t xml:space="preserve"> </w:t>
      </w:r>
      <w:r w:rsidR="007B1A1C">
        <w:rPr>
          <w:i/>
        </w:rPr>
        <w:t xml:space="preserve">el objeto </w:t>
      </w:r>
      <w:proofErr w:type="spellStart"/>
      <w:r w:rsidR="007B1A1C">
        <w:rPr>
          <w:i/>
        </w:rPr>
        <w:t>DrawableReplica</w:t>
      </w:r>
      <w:proofErr w:type="spellEnd"/>
      <w:r w:rsidR="007B1A1C">
        <w:rPr>
          <w:i/>
        </w:rPr>
        <w:t xml:space="preserve"> para la replicación de los datos de posición, rotación y demás necesarios en los demás ordenadores. Los personajes controlados por los jugadores necesitan enviar periódicamente sus actualizaciones. Serán heredados de </w:t>
      </w:r>
      <w:proofErr w:type="spellStart"/>
      <w:r w:rsidR="007B1A1C">
        <w:rPr>
          <w:i/>
        </w:rPr>
        <w:t>DrawableReplica</w:t>
      </w:r>
      <w:proofErr w:type="spellEnd"/>
      <w:r w:rsidR="007B1A1C">
        <w:rPr>
          <w:i/>
        </w:rPr>
        <w:t xml:space="preserve"> para realizar el envío de datos. Ejemplo: clase Player, que en los demás equipos crea un objeto </w:t>
      </w:r>
      <w:proofErr w:type="spellStart"/>
      <w:r w:rsidR="007B1A1C">
        <w:rPr>
          <w:i/>
        </w:rPr>
        <w:t>PlayerMate</w:t>
      </w:r>
      <w:proofErr w:type="spellEnd"/>
      <w:r w:rsidR="007B1A1C">
        <w:rPr>
          <w:i/>
        </w:rPr>
        <w:t>.</w:t>
      </w:r>
    </w:p>
    <w:p w14:paraId="5949C5EF" w14:textId="692052C0" w:rsidR="009C3778" w:rsidRDefault="007B1A1C" w:rsidP="009C3778">
      <w:pPr>
        <w:pStyle w:val="Ttulo2"/>
        <w:numPr>
          <w:ilvl w:val="1"/>
          <w:numId w:val="3"/>
        </w:numPr>
      </w:pPr>
      <w:bookmarkStart w:id="19" w:name="_Toc462057876"/>
      <w:bookmarkStart w:id="20" w:name="_Toc336274637"/>
      <w:bookmarkStart w:id="21" w:name="_Toc470167247"/>
      <w:r>
        <w:t>Estrategia</w:t>
      </w:r>
      <w:r w:rsidR="009C3778">
        <w:t>.</w:t>
      </w:r>
      <w:bookmarkEnd w:id="19"/>
      <w:bookmarkEnd w:id="20"/>
      <w:bookmarkEnd w:id="21"/>
    </w:p>
    <w:p w14:paraId="2B2FEAFA" w14:textId="5D230C8E" w:rsidR="007B1A1C" w:rsidRDefault="007B1A1C" w:rsidP="007B1A1C">
      <w:pPr>
        <w:pStyle w:val="Contenidodelatabla"/>
        <w:ind w:left="426"/>
        <w:jc w:val="both"/>
        <w:rPr>
          <w:i/>
        </w:rPr>
      </w:pPr>
      <w:r>
        <w:rPr>
          <w:i/>
        </w:rPr>
        <w:t xml:space="preserve">Para los objetos que son manejados por los jugadores, los cambios en estos objetos son enviados periódicamente a los demás equipos. El periodo en el cual se envía es configurado mediante la clase ReplicaManager3DireW, que hereda de </w:t>
      </w:r>
      <w:proofErr w:type="spellStart"/>
      <w:r>
        <w:rPr>
          <w:i/>
        </w:rPr>
        <w:t>RakNet</w:t>
      </w:r>
      <w:proofErr w:type="spellEnd"/>
      <w:r>
        <w:rPr>
          <w:i/>
        </w:rPr>
        <w:t xml:space="preserve">::ReplicaManager3, usando el método </w:t>
      </w:r>
      <w:proofErr w:type="spellStart"/>
      <w:r>
        <w:rPr>
          <w:i/>
        </w:rPr>
        <w:t>SetAutoSerializeInterval</w:t>
      </w:r>
      <w:proofErr w:type="spellEnd"/>
      <w:r>
        <w:rPr>
          <w:i/>
        </w:rPr>
        <w:t xml:space="preserve">, que por defecto es 30ms. La clase Replica3 se encarga de leer los datos que se le pasan mediante el método </w:t>
      </w:r>
      <w:proofErr w:type="spellStart"/>
      <w:r>
        <w:rPr>
          <w:i/>
        </w:rPr>
        <w:t>Serialize</w:t>
      </w:r>
      <w:proofErr w:type="spellEnd"/>
      <w:r>
        <w:rPr>
          <w:i/>
        </w:rPr>
        <w:t>() y solo envía si ha cambiado alguno.</w:t>
      </w:r>
    </w:p>
    <w:p w14:paraId="668DD5C3" w14:textId="1CD47EDA" w:rsidR="007B1A1C" w:rsidRDefault="007B1A1C" w:rsidP="007B1A1C">
      <w:pPr>
        <w:pStyle w:val="Contenidodelatabla"/>
        <w:ind w:left="426"/>
        <w:jc w:val="both"/>
        <w:rPr>
          <w:i/>
        </w:rPr>
      </w:pPr>
      <w:r>
        <w:rPr>
          <w:i/>
        </w:rPr>
        <w:t>La IA del juego es calculada en cada uno de los clientes y periódicamente se controla que todo vaya sincronizado en los clientes mediante el envío de mensajes de comprobación de estados de las entidades.</w:t>
      </w:r>
    </w:p>
    <w:p w14:paraId="364ADF6F" w14:textId="3E990604" w:rsidR="00EE4CE1" w:rsidRPr="009A4F0E" w:rsidRDefault="009A4F0E" w:rsidP="009A4F0E">
      <w:pPr>
        <w:pStyle w:val="Contenidodelatabla"/>
        <w:ind w:left="426"/>
        <w:jc w:val="both"/>
        <w:rPr>
          <w:i/>
        </w:rPr>
      </w:pPr>
      <w:r>
        <w:rPr>
          <w:i/>
        </w:rPr>
        <w:t xml:space="preserve">Se elige utilizar el sistema ‘time </w:t>
      </w:r>
      <w:proofErr w:type="spellStart"/>
      <w:r>
        <w:rPr>
          <w:i/>
        </w:rPr>
        <w:t>warp</w:t>
      </w:r>
      <w:proofErr w:type="spellEnd"/>
      <w:r>
        <w:rPr>
          <w:i/>
        </w:rPr>
        <w:t>’ para la solución de problemas de lag así como incoherencias en los clientes.</w:t>
      </w:r>
    </w:p>
    <w:sectPr w:rsidR="00EE4CE1" w:rsidRPr="009A4F0E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DF0997" w14:textId="77777777" w:rsidR="005E54EF" w:rsidRDefault="005E54EF" w:rsidP="000A448E">
      <w:pPr>
        <w:spacing w:after="0" w:line="240" w:lineRule="auto"/>
      </w:pPr>
      <w:r>
        <w:separator/>
      </w:r>
    </w:p>
  </w:endnote>
  <w:endnote w:type="continuationSeparator" w:id="0">
    <w:p w14:paraId="7C1E2189" w14:textId="77777777" w:rsidR="005E54EF" w:rsidRDefault="005E54EF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56538B1C" w:rsidR="009E6FFB" w:rsidRDefault="009E6FFB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E743FB" w:rsidRPr="00E743FB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9E6FFB" w:rsidRDefault="009E6FF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3B7F7E" w14:textId="77777777" w:rsidR="005E54EF" w:rsidRDefault="005E54EF" w:rsidP="000A448E">
      <w:pPr>
        <w:spacing w:after="0" w:line="240" w:lineRule="auto"/>
      </w:pPr>
      <w:r>
        <w:separator/>
      </w:r>
    </w:p>
  </w:footnote>
  <w:footnote w:type="continuationSeparator" w:id="0">
    <w:p w14:paraId="6DF5B514" w14:textId="77777777" w:rsidR="005E54EF" w:rsidRDefault="005E54EF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72F24605" w:rsidR="009E6FFB" w:rsidRDefault="009A4F0E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Diseño de Red</w:t>
        </w:r>
      </w:p>
    </w:sdtContent>
  </w:sdt>
  <w:p w14:paraId="0DF319EC" w14:textId="77777777" w:rsidR="009E6FFB" w:rsidRDefault="009E6FF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9E6FFB" w:rsidRPr="007E57FB" w:rsidRDefault="009E6F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9E6FFB" w:rsidRPr="007E57FB" w:rsidRDefault="009E6F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74233E63" w:rsidR="009E6FFB" w:rsidRPr="007E57FB" w:rsidRDefault="009E6F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>
      <w:rPr>
        <w:rFonts w:ascii="Arial" w:eastAsia="Times New Roman" w:hAnsi="Arial" w:cs="Times New Roman"/>
        <w:sz w:val="20"/>
        <w:szCs w:val="24"/>
        <w:lang w:eastAsia="es-ES"/>
      </w:rPr>
      <w:t>enimiento digital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9E6FFB" w:rsidRPr="007E57FB" w:rsidRDefault="009E6FFB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E384549"/>
    <w:multiLevelType w:val="hybridMultilevel"/>
    <w:tmpl w:val="989C07A4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1F90DAB"/>
    <w:multiLevelType w:val="hybridMultilevel"/>
    <w:tmpl w:val="170A4014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5EDD0684"/>
    <w:multiLevelType w:val="hybridMultilevel"/>
    <w:tmpl w:val="536E3A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11"/>
  </w:num>
  <w:num w:numId="5">
    <w:abstractNumId w:val="1"/>
  </w:num>
  <w:num w:numId="6">
    <w:abstractNumId w:val="8"/>
  </w:num>
  <w:num w:numId="7">
    <w:abstractNumId w:val="9"/>
  </w:num>
  <w:num w:numId="8">
    <w:abstractNumId w:val="0"/>
  </w:num>
  <w:num w:numId="9">
    <w:abstractNumId w:val="4"/>
  </w:num>
  <w:num w:numId="10">
    <w:abstractNumId w:val="7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215C"/>
    <w:rsid w:val="0009530F"/>
    <w:rsid w:val="000A448E"/>
    <w:rsid w:val="00171401"/>
    <w:rsid w:val="001852D0"/>
    <w:rsid w:val="0030365B"/>
    <w:rsid w:val="003650AA"/>
    <w:rsid w:val="004473A2"/>
    <w:rsid w:val="00494B4E"/>
    <w:rsid w:val="004E389E"/>
    <w:rsid w:val="005D214B"/>
    <w:rsid w:val="005E54EF"/>
    <w:rsid w:val="005E6A8D"/>
    <w:rsid w:val="007057A8"/>
    <w:rsid w:val="007B1A1C"/>
    <w:rsid w:val="007E57FB"/>
    <w:rsid w:val="008E3C23"/>
    <w:rsid w:val="008F53C1"/>
    <w:rsid w:val="009148E4"/>
    <w:rsid w:val="009A4F0E"/>
    <w:rsid w:val="009C3778"/>
    <w:rsid w:val="009E6FFB"/>
    <w:rsid w:val="00A218ED"/>
    <w:rsid w:val="00A655A5"/>
    <w:rsid w:val="00B43F19"/>
    <w:rsid w:val="00CD3098"/>
    <w:rsid w:val="00D23920"/>
    <w:rsid w:val="00D67FAB"/>
    <w:rsid w:val="00D72258"/>
    <w:rsid w:val="00E743FB"/>
    <w:rsid w:val="00EE4CE1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9CBCE419-7185-43B3-BD57-2AB9BE86F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semiHidden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02440E-36B9-40AE-858A-B7CC1AAF7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639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de Red</vt:lpstr>
    </vt:vector>
  </TitlesOfParts>
  <Company>Microsoft</Company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Red</dc:title>
  <dc:creator>jvbernasp</dc:creator>
  <cp:lastModifiedBy>Rubén M</cp:lastModifiedBy>
  <cp:revision>11</cp:revision>
  <cp:lastPrinted>2016-12-22T10:05:00Z</cp:lastPrinted>
  <dcterms:created xsi:type="dcterms:W3CDTF">2016-09-26T09:10:00Z</dcterms:created>
  <dcterms:modified xsi:type="dcterms:W3CDTF">2016-12-22T10:05:00Z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