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6354D9DE" w:rsidR="00F6222D" w:rsidRPr="007057A8" w:rsidRDefault="007B51B2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74A4F02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85AD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0F08FAFD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7B51B2">
        <w:rPr>
          <w:i/>
          <w:iCs/>
        </w:rPr>
        <w:t>2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4335CA2" w14:textId="609E8D1C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 xml:space="preserve">Se termina de aprender cómo funciona el motor de red </w:t>
      </w:r>
      <w:proofErr w:type="spellStart"/>
      <w:r w:rsidRPr="007B51B2">
        <w:rPr>
          <w:i/>
          <w:iCs/>
        </w:rPr>
        <w:t>Ra</w:t>
      </w:r>
      <w:r>
        <w:rPr>
          <w:i/>
          <w:iCs/>
        </w:rPr>
        <w:t>kNet</w:t>
      </w:r>
      <w:proofErr w:type="spellEnd"/>
      <w:r>
        <w:rPr>
          <w:i/>
          <w:iCs/>
        </w:rPr>
        <w:t>,</w:t>
      </w:r>
      <w:r w:rsidRPr="007B51B2">
        <w:rPr>
          <w:i/>
          <w:iCs/>
        </w:rPr>
        <w:t xml:space="preserve"> por lo que se puede empezar con la mejora de la documentación del motor y la estrategia de sincronización y control del lag. </w:t>
      </w:r>
    </w:p>
    <w:p w14:paraId="517598C1" w14:textId="77777777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 xml:space="preserve">Para la tarea del motor gráfico se usa la librería SFML en vez de GLUT. Se prepara para usar la misma fachada que </w:t>
      </w:r>
      <w:proofErr w:type="spellStart"/>
      <w:r w:rsidRPr="007B51B2">
        <w:rPr>
          <w:i/>
          <w:iCs/>
        </w:rPr>
        <w:t>Game</w:t>
      </w:r>
      <w:proofErr w:type="spellEnd"/>
      <w:r w:rsidRPr="007B51B2">
        <w:rPr>
          <w:i/>
          <w:iCs/>
        </w:rPr>
        <w:t xml:space="preserve">. </w:t>
      </w:r>
    </w:p>
    <w:p w14:paraId="09347CBD" w14:textId="0ED8F9E1" w:rsidR="001949E3" w:rsidRPr="000A448E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>Se retocan y mejoran ciertos comportamientos de tareas de hitos anteriores.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213CA64C" w14:textId="72397D54" w:rsidR="00214260" w:rsidRDefault="00214260" w:rsidP="00214260">
      <w:pPr>
        <w:pStyle w:val="Ttulo2"/>
        <w:numPr>
          <w:ilvl w:val="1"/>
          <w:numId w:val="3"/>
        </w:numPr>
      </w:pPr>
      <w:bookmarkStart w:id="2" w:name="_Toc462057872"/>
      <w:bookmarkStart w:id="3" w:name="_Toc336274633"/>
      <w:bookmarkStart w:id="4" w:name="_Toc470167244"/>
      <w:r>
        <w:t>Postproducción Digital.</w:t>
      </w:r>
      <w:bookmarkEnd w:id="2"/>
      <w:bookmarkEnd w:id="3"/>
      <w:bookmarkEnd w:id="4"/>
      <w:r>
        <w:t xml:space="preserve"> 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6457DBF2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58ED91" w14:textId="4BFDD818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39E9FE1" w14:textId="1C2B80ED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684A2A" w14:textId="77777777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303A96B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4E900E" w14:textId="7FE070DA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FF94493" w14:textId="5315A179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C88CED" w14:textId="199DBAD8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0D32B8D" w14:textId="77777777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289F11C" w14:textId="5C38C3A8" w:rsidR="00B53282" w:rsidRPr="00B53282" w:rsidRDefault="00B53282" w:rsidP="0012134D"/>
    <w:p w14:paraId="5FF3DADE" w14:textId="702878CD" w:rsidR="00214260" w:rsidRDefault="00214260" w:rsidP="00214260">
      <w:pPr>
        <w:pStyle w:val="Ttulo2"/>
        <w:numPr>
          <w:ilvl w:val="1"/>
          <w:numId w:val="3"/>
        </w:numPr>
      </w:pPr>
      <w:r w:rsidRPr="00214260">
        <w:t>Proyectos Multimedia</w:t>
      </w:r>
      <w:r>
        <w:t xml:space="preserve">. </w:t>
      </w:r>
    </w:p>
    <w:p w14:paraId="1F4AE8F2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DC0B4F2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7D75C7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02FED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59F6A3F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5FD273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BD6B68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7247C4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2AD67E8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4EA52C6" w14:textId="470C1C60" w:rsidR="00672DBE" w:rsidRPr="000B48FB" w:rsidRDefault="007B51B2" w:rsidP="000B48FB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Plan de iteraciones del mes de Enero</w:t>
            </w:r>
          </w:p>
        </w:tc>
        <w:tc>
          <w:tcPr>
            <w:tcW w:w="1276" w:type="dxa"/>
            <w:vAlign w:val="center"/>
          </w:tcPr>
          <w:p w14:paraId="1C764BE0" w14:textId="3A342DC4" w:rsidR="00672DBE" w:rsidRPr="000B48FB" w:rsidRDefault="00672DBE" w:rsidP="002316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990F8" w14:textId="6D846385" w:rsidR="00672DBE" w:rsidRPr="000B48FB" w:rsidRDefault="00231681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 36m</w:t>
            </w:r>
            <w:r w:rsidR="007B51B2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7</w:t>
            </w:r>
            <w:r w:rsidR="007B51B2">
              <w:rPr>
                <w:sz w:val="20"/>
                <w:szCs w:val="20"/>
              </w:rPr>
              <w:t xml:space="preserve">h </w:t>
            </w:r>
            <w:r>
              <w:rPr>
                <w:sz w:val="20"/>
                <w:szCs w:val="20"/>
              </w:rPr>
              <w:t>4</w:t>
            </w:r>
            <w:r w:rsidR="007B51B2">
              <w:rPr>
                <w:sz w:val="20"/>
                <w:szCs w:val="20"/>
              </w:rPr>
              <w:t>0m</w:t>
            </w:r>
          </w:p>
        </w:tc>
        <w:tc>
          <w:tcPr>
            <w:tcW w:w="3260" w:type="dxa"/>
            <w:vAlign w:val="center"/>
          </w:tcPr>
          <w:p w14:paraId="7E4B1D3B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482108A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7177FDE1" w14:textId="1A496625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Revisar especificación de proyecto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Doc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Especificación)</w:t>
            </w:r>
          </w:p>
        </w:tc>
        <w:tc>
          <w:tcPr>
            <w:tcW w:w="1276" w:type="dxa"/>
            <w:vAlign w:val="center"/>
          </w:tcPr>
          <w:p w14:paraId="23538F56" w14:textId="4FD54189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57AE8D9D" w14:textId="4C5644A8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28h 48m /</w:t>
            </w:r>
            <w:r w:rsidR="0073318D">
              <w:rPr>
                <w:rFonts w:asciiTheme="majorHAnsi" w:hAnsiTheme="majorHAnsi" w:cstheme="majorHAnsi"/>
                <w:sz w:val="20"/>
                <w:szCs w:val="20"/>
              </w:rPr>
              <w:t xml:space="preserve"> 6h</w:t>
            </w:r>
          </w:p>
        </w:tc>
        <w:tc>
          <w:tcPr>
            <w:tcW w:w="3260" w:type="dxa"/>
            <w:vAlign w:val="center"/>
          </w:tcPr>
          <w:p w14:paraId="5E7BA2CA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9B2A91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AA80BAF" w14:textId="7392699A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BD52AB0" w14:textId="234D38B2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D39447" w14:textId="4BC36D84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EEC48D3" w14:textId="77777777" w:rsidR="0045533E" w:rsidRPr="000B48FB" w:rsidRDefault="0045533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60D57D3" w14:textId="77777777" w:rsidR="00672DBE" w:rsidRPr="00672DBE" w:rsidRDefault="00672DBE" w:rsidP="00672DBE"/>
    <w:p w14:paraId="64DC2318" w14:textId="47655061" w:rsidR="00B53282" w:rsidRDefault="00B53282" w:rsidP="00B53282"/>
    <w:p w14:paraId="14C97614" w14:textId="758CC2C1" w:rsidR="001A1605" w:rsidRDefault="001A1605" w:rsidP="00B53282"/>
    <w:p w14:paraId="34186C29" w14:textId="77777777" w:rsidR="001A1605" w:rsidRPr="00B53282" w:rsidRDefault="001A1605" w:rsidP="00B53282"/>
    <w:p w14:paraId="5BF3F465" w14:textId="57053ED9" w:rsidR="00214260" w:rsidRDefault="00214260" w:rsidP="00214260">
      <w:pPr>
        <w:pStyle w:val="Ttulo2"/>
        <w:numPr>
          <w:ilvl w:val="1"/>
          <w:numId w:val="3"/>
        </w:numPr>
      </w:pPr>
      <w:r w:rsidRPr="00214260">
        <w:t>Realidad Virtual</w:t>
      </w:r>
      <w:r>
        <w:t xml:space="preserve">. </w:t>
      </w:r>
    </w:p>
    <w:p w14:paraId="7F48EF9B" w14:textId="4A7677B8" w:rsidR="00672DBE" w:rsidRDefault="00672DBE" w:rsidP="00672DBE"/>
    <w:p w14:paraId="3A06E4CF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EDBC2C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3584A2C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65945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FF9BF7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B328ECB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6D9CF0C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8CE5691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534BE6EE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FCC3EC9" w14:textId="4E5C7F59" w:rsidR="00672DBE" w:rsidRPr="0045533E" w:rsidRDefault="0034046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Modelado de los personajes</w:t>
            </w:r>
          </w:p>
        </w:tc>
        <w:tc>
          <w:tcPr>
            <w:tcW w:w="1276" w:type="dxa"/>
            <w:vAlign w:val="center"/>
          </w:tcPr>
          <w:p w14:paraId="49916D7A" w14:textId="7D697990" w:rsidR="00672DBE" w:rsidRPr="0045533E" w:rsidRDefault="0034046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B21AD98" w14:textId="2BABFF7D" w:rsidR="00672DBE" w:rsidRPr="0045533E" w:rsidRDefault="00340464" w:rsidP="0034046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84h / </w:t>
            </w:r>
            <w:r w:rsidR="00867BC1">
              <w:rPr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060D9CFA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68472E97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E71693" w14:textId="4590E29A" w:rsidR="00672DBE" w:rsidRPr="0045533E" w:rsidRDefault="00340464" w:rsidP="0045533E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Rigging</w:t>
            </w:r>
            <w:proofErr w:type="spellEnd"/>
            <w:r>
              <w:rPr>
                <w:sz w:val="20"/>
                <w:szCs w:val="20"/>
              </w:rPr>
              <w:t xml:space="preserve"> de los personajes</w:t>
            </w:r>
          </w:p>
        </w:tc>
        <w:tc>
          <w:tcPr>
            <w:tcW w:w="1276" w:type="dxa"/>
            <w:vAlign w:val="center"/>
          </w:tcPr>
          <w:p w14:paraId="3959BE46" w14:textId="6251F679" w:rsidR="00672DBE" w:rsidRPr="0045533E" w:rsidRDefault="0034046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42E55819" w14:textId="13DCB733" w:rsidR="00672DBE" w:rsidRPr="0045533E" w:rsidRDefault="0034046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30h / 27h</w:t>
            </w:r>
          </w:p>
        </w:tc>
        <w:tc>
          <w:tcPr>
            <w:tcW w:w="3260" w:type="dxa"/>
            <w:vAlign w:val="center"/>
          </w:tcPr>
          <w:p w14:paraId="73719AA9" w14:textId="526981F2" w:rsidR="00672DBE" w:rsidRPr="0045533E" w:rsidRDefault="0034046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Problemas con algunos modelos</w:t>
            </w:r>
          </w:p>
        </w:tc>
      </w:tr>
      <w:tr w:rsidR="001A1605" w:rsidRPr="00C250B3" w14:paraId="581955F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7B356E0" w14:textId="5DFC9F14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18BC8C" w14:textId="7F9DA62A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061349" w14:textId="56F13C2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A1EBBDA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3DDBBB9D" w14:textId="77777777" w:rsidR="00672DBE" w:rsidRPr="00672DBE" w:rsidRDefault="00672DBE" w:rsidP="00672DBE"/>
    <w:p w14:paraId="2B250EFE" w14:textId="77777777" w:rsidR="00B53282" w:rsidRPr="00B53282" w:rsidRDefault="00B53282" w:rsidP="00B53282"/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  <w:bookmarkStart w:id="5" w:name="_GoBack"/>
      <w:bookmarkEnd w:id="5"/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0BBB739B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 xml:space="preserve">: </w:t>
            </w:r>
            <w:r w:rsidRPr="007B51B2">
              <w:rPr>
                <w:sz w:val="20"/>
                <w:szCs w:val="20"/>
              </w:rPr>
              <w:t xml:space="preserve">Gestor de recursos: </w:t>
            </w:r>
            <w:proofErr w:type="spellStart"/>
            <w:r w:rsidRPr="007B51B2">
              <w:rPr>
                <w:sz w:val="20"/>
                <w:szCs w:val="20"/>
              </w:rPr>
              <w:t>Parser</w:t>
            </w:r>
            <w:proofErr w:type="spellEnd"/>
            <w:r w:rsidRPr="007B51B2">
              <w:rPr>
                <w:sz w:val="20"/>
                <w:szCs w:val="20"/>
              </w:rPr>
              <w:t xml:space="preserve"> de objetos en múltiples formatos, salida en modo texto</w:t>
            </w:r>
          </w:p>
        </w:tc>
        <w:tc>
          <w:tcPr>
            <w:tcW w:w="1276" w:type="dxa"/>
            <w:vAlign w:val="center"/>
          </w:tcPr>
          <w:p w14:paraId="625EA241" w14:textId="7AF5984E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843" w:type="dxa"/>
            <w:vAlign w:val="center"/>
          </w:tcPr>
          <w:p w14:paraId="63837E6A" w14:textId="282A872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 / 20h</w:t>
            </w:r>
          </w:p>
        </w:tc>
        <w:tc>
          <w:tcPr>
            <w:tcW w:w="3260" w:type="dxa"/>
            <w:vAlign w:val="center"/>
          </w:tcPr>
          <w:p w14:paraId="46958A70" w14:textId="143A6968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 xml:space="preserve">Se modifica GLUT por SFML por consejo del profesor de TAG. Se añaden las clases de fachada del motor utilizado en </w:t>
            </w:r>
            <w:proofErr w:type="spellStart"/>
            <w:r w:rsidRPr="007B51B2">
              <w:rPr>
                <w:sz w:val="20"/>
                <w:szCs w:val="20"/>
              </w:rPr>
              <w:t>Game</w:t>
            </w:r>
            <w:proofErr w:type="spellEnd"/>
            <w:r w:rsidRPr="007B51B2">
              <w:rPr>
                <w:sz w:val="20"/>
                <w:szCs w:val="20"/>
              </w:rPr>
              <w:t xml:space="preserve"> para empezar la adaptación.</w:t>
            </w: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p w14:paraId="25BDE4E1" w14:textId="4395BE3D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de Diseño Sonoro</w:t>
      </w:r>
      <w:r>
        <w:t xml:space="preserve">. </w:t>
      </w:r>
    </w:p>
    <w:p w14:paraId="5697E7D0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726C81A9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CA5008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111754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5CD473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7F32C13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92AEF9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F37956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4492B26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7B73564" w14:textId="36BF3A08" w:rsidR="00672DBE" w:rsidRPr="001A1605" w:rsidRDefault="00345670" w:rsidP="001A160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del motor de audio en el juego</w:t>
            </w:r>
          </w:p>
        </w:tc>
        <w:tc>
          <w:tcPr>
            <w:tcW w:w="1276" w:type="dxa"/>
            <w:vAlign w:val="center"/>
          </w:tcPr>
          <w:p w14:paraId="5A88270D" w14:textId="61222470" w:rsidR="00672DBE" w:rsidRPr="001A1605" w:rsidRDefault="00345670" w:rsidP="001A160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44F02E0" w14:textId="75DCCD3A" w:rsidR="00672DBE" w:rsidRPr="001A1605" w:rsidRDefault="00345670" w:rsidP="001A160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11h / 10h</w:t>
            </w:r>
          </w:p>
        </w:tc>
        <w:tc>
          <w:tcPr>
            <w:tcW w:w="3260" w:type="dxa"/>
            <w:vAlign w:val="center"/>
          </w:tcPr>
          <w:p w14:paraId="562E2D75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2AFF8D5" w14:textId="77777777" w:rsidR="00672DBE" w:rsidRPr="00672DBE" w:rsidRDefault="00672DBE" w:rsidP="00672DBE"/>
    <w:p w14:paraId="0FBF8C37" w14:textId="1B62E7F2" w:rsidR="00B53282" w:rsidRDefault="00B53282" w:rsidP="00B53282"/>
    <w:p w14:paraId="3C68DEB8" w14:textId="77777777" w:rsidR="001A1605" w:rsidRPr="00B53282" w:rsidRDefault="001A1605" w:rsidP="00B53282"/>
    <w:p w14:paraId="55B87BC8" w14:textId="2AF093B1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 xml:space="preserve">. </w:t>
      </w:r>
    </w:p>
    <w:p w14:paraId="1FEE3BD1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D94746C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179830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7DA3EBD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49CA56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8831126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735D4B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72F53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8C98C1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433ADD" w14:textId="0B4A3336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Multijugador</w:t>
            </w:r>
            <w:r w:rsidRPr="007B51B2">
              <w:rPr>
                <w:sz w:val="20"/>
                <w:szCs w:val="20"/>
              </w:rPr>
              <w:t> en tiempo real (Motor de red)</w:t>
            </w:r>
          </w:p>
        </w:tc>
        <w:tc>
          <w:tcPr>
            <w:tcW w:w="1276" w:type="dxa"/>
            <w:vAlign w:val="center"/>
          </w:tcPr>
          <w:p w14:paraId="6535EBC7" w14:textId="7C6AD2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60A313AC" w14:textId="629E5D7C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 / 25h</w:t>
            </w:r>
          </w:p>
        </w:tc>
        <w:tc>
          <w:tcPr>
            <w:tcW w:w="3260" w:type="dxa"/>
            <w:vAlign w:val="center"/>
          </w:tcPr>
          <w:p w14:paraId="6B369A47" w14:textId="1CFEEFC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 xml:space="preserve">Conforme se vayan añadiendo más enemigos y elementos, se tiene que ir completando el motor con la sincronización de los mismos. Pendiente la medición y control de los LAGS.  Queda pendiente todavía mejorar la documentación del funcionamiento del motor viendo ya cómo funciona </w:t>
            </w:r>
            <w:proofErr w:type="spellStart"/>
            <w:r w:rsidRPr="007B51B2">
              <w:rPr>
                <w:sz w:val="20"/>
                <w:szCs w:val="20"/>
              </w:rPr>
              <w:t>RakNet</w:t>
            </w:r>
            <w:proofErr w:type="spellEnd"/>
            <w:r w:rsidRPr="007B51B2">
              <w:rPr>
                <w:sz w:val="20"/>
                <w:szCs w:val="20"/>
              </w:rPr>
              <w:t>.</w:t>
            </w:r>
          </w:p>
        </w:tc>
      </w:tr>
      <w:tr w:rsidR="00672DBE" w:rsidRPr="00C250B3" w14:paraId="0E5B6DC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710BA74" w14:textId="2448A1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Tarea:</w:t>
            </w:r>
            <w:r>
              <w:rPr>
                <w:sz w:val="20"/>
                <w:szCs w:val="20"/>
              </w:rPr>
              <w:t xml:space="preserve"> </w:t>
            </w:r>
            <w:r w:rsidRPr="007B51B2">
              <w:rPr>
                <w:sz w:val="20"/>
                <w:szCs w:val="20"/>
              </w:rPr>
              <w:t>Sistema de percepción sensorial</w:t>
            </w:r>
          </w:p>
        </w:tc>
        <w:tc>
          <w:tcPr>
            <w:tcW w:w="1276" w:type="dxa"/>
            <w:vAlign w:val="center"/>
          </w:tcPr>
          <w:p w14:paraId="37CDDB65" w14:textId="1E862DA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6F6670B4" w14:textId="67E678B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/ 2h 05m</w:t>
            </w:r>
          </w:p>
        </w:tc>
        <w:tc>
          <w:tcPr>
            <w:tcW w:w="3260" w:type="dxa"/>
            <w:vAlign w:val="center"/>
          </w:tcPr>
          <w:p w14:paraId="47FEA060" w14:textId="49972CE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Mejora en el cálculo de la percepción sensorial</w:t>
            </w:r>
          </w:p>
        </w:tc>
      </w:tr>
      <w:tr w:rsidR="0045533E" w:rsidRPr="00C250B3" w14:paraId="7125BE3F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0713FA" w14:textId="6EFF004E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9615CB" w14:textId="04A2A776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CEDA86" w14:textId="63170188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1A20EFC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7B31BE4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673E9E58" w14:textId="253EBB0A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84D79FF" w14:textId="01BC05FF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4E1847" w14:textId="47BB9125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2066A87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59AEF3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01806EC8" w14:textId="27C6C150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7269C70" w14:textId="27A2B356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F4C4DDA" w14:textId="21968CC2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D538F59" w14:textId="729A3956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064CE05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81E3E3E" w14:textId="225FB631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B468F3D" w14:textId="0586E083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F1F246" w14:textId="1425B469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8E83C78" w14:textId="0EF2D01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652B3DF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F348C7" w14:textId="585D971C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A3BC18C" w14:textId="01FCBFF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7D0E19" w14:textId="5E767894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592A0B0" w14:textId="4CDD3CE8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5B9F8A4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7662FF7" w14:textId="5F87E0F1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4AC509" w14:textId="1E55E03A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75CDDA" w14:textId="197AFD5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B66E707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363FB4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DA15068" w14:textId="36C02F2F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09668D7" w14:textId="363BFF5C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40EFC0" w14:textId="7ACD6F83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3A64F4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7028AA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728E2F5" w14:textId="343B7475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697B3FC" w14:textId="54F0C827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4E0A25C" w14:textId="05DEF1D9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8C19F20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7C87E4C9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A400E93" w14:textId="0D882538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67BED59" w14:textId="6A77B5D9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B4D6845" w14:textId="67EF82BF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3A5D923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F29CA" w:rsidRPr="00C250B3" w14:paraId="157AFBBB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28F68AA" w14:textId="116768F8" w:rsidR="00EF29CA" w:rsidRPr="001A1605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2AF0F16" w14:textId="52C602D4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E283DA" w14:textId="3B089196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CE91942" w14:textId="77777777" w:rsidR="00EF29CA" w:rsidRPr="0045533E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A5EA904" w14:textId="77777777" w:rsidR="00672DBE" w:rsidRPr="00672DBE" w:rsidRDefault="00672DBE" w:rsidP="00672DBE"/>
    <w:p w14:paraId="4528C906" w14:textId="0338ABDD" w:rsidR="00B53282" w:rsidRDefault="00B53282" w:rsidP="00B53282"/>
    <w:p w14:paraId="3025EC44" w14:textId="3D09EF52" w:rsidR="001A1605" w:rsidRDefault="001A1605" w:rsidP="00B53282"/>
    <w:p w14:paraId="412EF222" w14:textId="3F4E1C3E" w:rsidR="001A1605" w:rsidRDefault="001A1605" w:rsidP="00B53282"/>
    <w:p w14:paraId="329E3E3B" w14:textId="77777777" w:rsidR="001A1605" w:rsidRPr="00B53282" w:rsidRDefault="001A1605" w:rsidP="00B53282"/>
    <w:p w14:paraId="55CDC10E" w14:textId="12CF2355" w:rsidR="00214260" w:rsidRDefault="00214260" w:rsidP="00214260">
      <w:pPr>
        <w:pStyle w:val="Ttulo2"/>
        <w:numPr>
          <w:ilvl w:val="1"/>
          <w:numId w:val="3"/>
        </w:numPr>
      </w:pPr>
      <w:r>
        <w:t>V</w:t>
      </w:r>
      <w:r w:rsidRPr="00214260">
        <w:t>ideojuegos I</w:t>
      </w:r>
      <w:r>
        <w:t xml:space="preserve">I. </w:t>
      </w:r>
    </w:p>
    <w:p w14:paraId="2F8B2BB4" w14:textId="249E20EF" w:rsidR="00672DBE" w:rsidRDefault="00672DBE" w:rsidP="00672DBE"/>
    <w:p w14:paraId="46ED7413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6560F934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E8AE29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5123344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4E98C8C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65B5D59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A18FE1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7BD996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35DE1" w:rsidRPr="009F59EE" w14:paraId="3A3118BF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5FEC69DE" w14:textId="2EF48FD6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Power</w:t>
            </w:r>
            <w:proofErr w:type="spellEnd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-ups y elementos adicionales</w:t>
            </w:r>
          </w:p>
        </w:tc>
        <w:tc>
          <w:tcPr>
            <w:tcW w:w="1276" w:type="dxa"/>
            <w:vAlign w:val="center"/>
          </w:tcPr>
          <w:p w14:paraId="0BA65699" w14:textId="4A2E37F6" w:rsidR="00235DE1" w:rsidRPr="00235DE1" w:rsidRDefault="0085245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0754E31C" w14:textId="7AF9C12B" w:rsidR="00235DE1" w:rsidRPr="00235DE1" w:rsidRDefault="0023168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32h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/ 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44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h 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20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>m</w:t>
            </w:r>
          </w:p>
        </w:tc>
        <w:tc>
          <w:tcPr>
            <w:tcW w:w="3260" w:type="dxa"/>
            <w:vAlign w:val="center"/>
          </w:tcPr>
          <w:p w14:paraId="5E994D23" w14:textId="6E0DE91F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Cambios en herencia y comportamiento del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SpeedBoost</w:t>
            </w:r>
            <w:proofErr w:type="spellEnd"/>
          </w:p>
        </w:tc>
      </w:tr>
      <w:tr w:rsidR="000B48FB" w:rsidRPr="009F59EE" w14:paraId="033ED998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91C930B" w14:textId="7CE88FDF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Control del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player</w:t>
            </w:r>
            <w:proofErr w:type="spellEnd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por motor de físicas 2D</w:t>
            </w:r>
          </w:p>
        </w:tc>
        <w:tc>
          <w:tcPr>
            <w:tcW w:w="1276" w:type="dxa"/>
            <w:vAlign w:val="center"/>
          </w:tcPr>
          <w:p w14:paraId="584216CA" w14:textId="774F56F7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7A711EB8" w14:textId="6E4D7AA8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 / 2h 10m</w:t>
            </w:r>
          </w:p>
        </w:tc>
        <w:tc>
          <w:tcPr>
            <w:tcW w:w="3260" w:type="dxa"/>
            <w:vAlign w:val="center"/>
          </w:tcPr>
          <w:p w14:paraId="60B462CA" w14:textId="2A16A3A2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Solucionados e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rrores de movimiento en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player</w:t>
            </w:r>
            <w:proofErr w:type="spellEnd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y enemigos.</w:t>
            </w:r>
          </w:p>
        </w:tc>
      </w:tr>
      <w:tr w:rsidR="00672DBE" w:rsidRPr="00C250B3" w14:paraId="658F7E2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44526EB" w14:textId="41C43C12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BF2D5D7" w14:textId="4F917854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2E029C75" w14:textId="349D3A2D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 / 4h 15m</w:t>
            </w:r>
          </w:p>
        </w:tc>
        <w:tc>
          <w:tcPr>
            <w:tcW w:w="3260" w:type="dxa"/>
            <w:vAlign w:val="center"/>
          </w:tcPr>
          <w:p w14:paraId="3538F804" w14:textId="67A9E39E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Mejora en el disparo. Disparo continuo.</w:t>
            </w:r>
          </w:p>
        </w:tc>
      </w:tr>
      <w:tr w:rsidR="00235DE1" w:rsidRPr="00C250B3" w14:paraId="6A87856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D9E36FC" w14:textId="545F2484" w:rsidR="00235DE1" w:rsidRPr="00235DE1" w:rsidRDefault="0085245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52451">
              <w:rPr>
                <w:rFonts w:asciiTheme="majorHAnsi" w:hAnsiTheme="majorHAnsi" w:cstheme="majorHAnsi"/>
                <w:sz w:val="20"/>
                <w:szCs w:val="20"/>
              </w:rPr>
              <w:t>Implementación de menús</w:t>
            </w:r>
          </w:p>
        </w:tc>
        <w:tc>
          <w:tcPr>
            <w:tcW w:w="1276" w:type="dxa"/>
            <w:vAlign w:val="center"/>
          </w:tcPr>
          <w:p w14:paraId="29B02702" w14:textId="6A25B7F9" w:rsidR="00235DE1" w:rsidRPr="00235DE1" w:rsidRDefault="0085245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50%</w:t>
            </w:r>
          </w:p>
        </w:tc>
        <w:tc>
          <w:tcPr>
            <w:tcW w:w="1843" w:type="dxa"/>
            <w:vAlign w:val="center"/>
          </w:tcPr>
          <w:p w14:paraId="65D539D0" w14:textId="5C3D29D5" w:rsidR="00235DE1" w:rsidRPr="00235DE1" w:rsidRDefault="0085245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40h / 51h</w:t>
            </w:r>
          </w:p>
        </w:tc>
        <w:tc>
          <w:tcPr>
            <w:tcW w:w="3260" w:type="dxa"/>
            <w:vAlign w:val="center"/>
          </w:tcPr>
          <w:p w14:paraId="4017C258" w14:textId="440418F4" w:rsidR="00235DE1" w:rsidRPr="00235DE1" w:rsidRDefault="00867BC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Implementación básica de menús.</w:t>
            </w:r>
          </w:p>
        </w:tc>
      </w:tr>
      <w:tr w:rsidR="00235DE1" w:rsidRPr="00C250B3" w14:paraId="61449BF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7288FD" w14:textId="3A8E5763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EFE1C17" w14:textId="23C43E14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887174" w14:textId="5CA43CF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E75337A" w14:textId="2D276D98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72DBE" w:rsidRPr="00C250B3" w14:paraId="079D40D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CE8848D" w14:textId="04FD40BB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F31E6E6" w14:textId="08CEEA40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873B896" w14:textId="09A48D57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A7CFA5A" w14:textId="01BB4DCE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5533E" w:rsidRPr="00C250B3" w14:paraId="2216A64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1404D88" w14:textId="7BE42999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AEB2D5B" w14:textId="684360C4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37B274" w14:textId="2956212C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2C60766" w14:textId="02A905F4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48DC3A92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5CE5AD5" w14:textId="61A363FC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87F6395" w14:textId="76276D92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1C52E6" w14:textId="1B67BF6D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BA5207D" w14:textId="7B1CD015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6CBD1DF6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BF4BEF1" w14:textId="27FCD65F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74E0317" w14:textId="2B0633C5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92D2C" w14:textId="543FB4C1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4A6C414" w14:textId="77777777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622499" w14:textId="77777777" w:rsidR="00672DBE" w:rsidRPr="00672DBE" w:rsidRDefault="00672DBE" w:rsidP="00672DBE"/>
    <w:p w14:paraId="2DEE1708" w14:textId="5F31DAE0" w:rsidR="00B53282" w:rsidRDefault="00B53282" w:rsidP="00B53282"/>
    <w:p w14:paraId="16A6BBF0" w14:textId="77390C8F" w:rsidR="00B53282" w:rsidRDefault="00B53282" w:rsidP="00B53282"/>
    <w:p w14:paraId="62A3D1F1" w14:textId="77777777" w:rsidR="00B53282" w:rsidRPr="00B53282" w:rsidRDefault="00B53282" w:rsidP="00B53282"/>
    <w:sectPr w:rsidR="00B53282" w:rsidRPr="00B53282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5CD2D" w14:textId="77777777" w:rsidR="00B85ADB" w:rsidRDefault="00B85ADB" w:rsidP="000A448E">
      <w:pPr>
        <w:spacing w:after="0" w:line="240" w:lineRule="auto"/>
      </w:pPr>
      <w:r>
        <w:separator/>
      </w:r>
    </w:p>
  </w:endnote>
  <w:endnote w:type="continuationSeparator" w:id="0">
    <w:p w14:paraId="532CDD3A" w14:textId="77777777" w:rsidR="00B85ADB" w:rsidRDefault="00B85AD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123FBC9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67BC1" w:rsidRPr="00867BC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2F2AE" w14:textId="77777777" w:rsidR="00B85ADB" w:rsidRDefault="00B85ADB" w:rsidP="000A448E">
      <w:pPr>
        <w:spacing w:after="0" w:line="240" w:lineRule="auto"/>
      </w:pPr>
      <w:r>
        <w:separator/>
      </w:r>
    </w:p>
  </w:footnote>
  <w:footnote w:type="continuationSeparator" w:id="0">
    <w:p w14:paraId="61EA26F3" w14:textId="77777777" w:rsidR="00B85ADB" w:rsidRDefault="00B85AD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D63D8C" w:rsidR="001852D0" w:rsidRDefault="00F6222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30365B"/>
    <w:rsid w:val="00340464"/>
    <w:rsid w:val="00345670"/>
    <w:rsid w:val="003510E3"/>
    <w:rsid w:val="003650AA"/>
    <w:rsid w:val="003752C0"/>
    <w:rsid w:val="003F41A0"/>
    <w:rsid w:val="004473A2"/>
    <w:rsid w:val="0045533E"/>
    <w:rsid w:val="004E389E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52451"/>
    <w:rsid w:val="00867BC1"/>
    <w:rsid w:val="008E3C23"/>
    <w:rsid w:val="008F53C1"/>
    <w:rsid w:val="009148E4"/>
    <w:rsid w:val="009F59EE"/>
    <w:rsid w:val="00A655A5"/>
    <w:rsid w:val="00B43F19"/>
    <w:rsid w:val="00B53282"/>
    <w:rsid w:val="00B85ADB"/>
    <w:rsid w:val="00C250B3"/>
    <w:rsid w:val="00C272DA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82A0B-6B2F-4C73-9095-C215C406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1</dc:title>
  <dc:creator>jvbernasp</dc:creator>
  <cp:lastModifiedBy>sergio huertas</cp:lastModifiedBy>
  <cp:revision>32</cp:revision>
  <cp:lastPrinted>2016-09-22T09:36:00Z</cp:lastPrinted>
  <dcterms:created xsi:type="dcterms:W3CDTF">2016-09-26T09:10:00Z</dcterms:created>
  <dcterms:modified xsi:type="dcterms:W3CDTF">2017-01-30T15:10:00Z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