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77F71864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5D6FADDC" w14:textId="77777777" w:rsidR="00F6222D" w:rsidRPr="00C31FB9" w:rsidRDefault="00F6222D" w:rsidP="00F6222D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>Lab21</w:t>
          </w:r>
        </w:p>
        <w:p w14:paraId="206DC2BD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2DD4A321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182F3FE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27D72A4C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Dire Wolf Games</w:t>
          </w:r>
        </w:p>
        <w:p w14:paraId="047E62FB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7FA7E197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668656B6" w14:textId="044A03E7" w:rsidR="00F6222D" w:rsidRPr="007057A8" w:rsidRDefault="007B51B2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 INFORME HITO </w:t>
          </w:r>
          <w:r w:rsidR="00E54E8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4</w:t>
          </w:r>
          <w:r w:rsidR="00C81274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Iteración </w:t>
          </w:r>
          <w:r w:rsidR="00E54E8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1</w:t>
          </w:r>
        </w:p>
        <w:p w14:paraId="4AB983DF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4A04D03D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5B57FEA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0EF8FFFD" w14:textId="30419599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E54E8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19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</w:t>
          </w:r>
          <w:r w:rsidR="00E54E8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4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7</w:t>
          </w:r>
        </w:p>
        <w:p w14:paraId="0181476F" w14:textId="431B080C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C272D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1.0</w:t>
          </w:r>
        </w:p>
        <w:p w14:paraId="579E1B7B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67911353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439F540F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5268956C" w14:textId="77777777" w:rsidR="00F6222D" w:rsidRPr="00F14AFF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Aarón Colston Avellà Hiles</w:t>
          </w:r>
        </w:p>
        <w:p w14:paraId="11391F23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Sergio Huertas Ferrández</w:t>
          </w:r>
        </w:p>
        <w:p w14:paraId="576C3F74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Eduardo Ibáñez Frutos</w:t>
          </w:r>
        </w:p>
        <w:p w14:paraId="6ECB38C1" w14:textId="77777777" w:rsidR="00F6222D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Marina López Menárguez</w:t>
          </w:r>
        </w:p>
        <w:p w14:paraId="054D285F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 Moreno Mora</w:t>
          </w:r>
        </w:p>
        <w:p w14:paraId="7C12797C" w14:textId="77777777" w:rsidR="00F6222D" w:rsidRPr="00952CFC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Rafael Soler Follana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6358F4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27647326" w14:textId="0B4E364E" w:rsidR="00FD02C1" w:rsidRPr="00FD02C1" w:rsidRDefault="00FD02C1" w:rsidP="00FD02C1">
      <w:pPr>
        <w:pStyle w:val="Prrafodelista"/>
        <w:ind w:left="720"/>
        <w:rPr>
          <w:rFonts w:ascii="Calibri" w:eastAsia="Calibri" w:hAnsi="Calibri" w:cs="Calibri"/>
          <w:i/>
          <w:sz w:val="20"/>
        </w:rPr>
      </w:pPr>
      <w:r w:rsidRPr="00FD02C1">
        <w:rPr>
          <w:rFonts w:ascii="Calibri" w:eastAsia="Calibri" w:hAnsi="Calibri" w:cs="Calibri"/>
          <w:i/>
        </w:rPr>
        <w:t>Mostrar el avance del desarrollo del proyecto a la finalizaci</w:t>
      </w:r>
      <w:r w:rsidR="00A47B1D">
        <w:rPr>
          <w:rFonts w:ascii="Calibri" w:eastAsia="Calibri" w:hAnsi="Calibri" w:cs="Calibri"/>
          <w:i/>
        </w:rPr>
        <w:t xml:space="preserve">ón de la Iteración </w:t>
      </w:r>
      <w:r w:rsidR="00E54E8D">
        <w:rPr>
          <w:rFonts w:ascii="Calibri" w:eastAsia="Calibri" w:hAnsi="Calibri" w:cs="Calibri"/>
          <w:i/>
        </w:rPr>
        <w:t>1</w:t>
      </w:r>
      <w:r>
        <w:rPr>
          <w:rFonts w:ascii="Calibri" w:eastAsia="Calibri" w:hAnsi="Calibri" w:cs="Calibri"/>
          <w:i/>
        </w:rPr>
        <w:t xml:space="preserve"> del Hito</w:t>
      </w:r>
      <w:r w:rsidR="00E54E8D">
        <w:rPr>
          <w:rFonts w:ascii="Calibri" w:eastAsia="Calibri" w:hAnsi="Calibri" w:cs="Calibri"/>
          <w:i/>
        </w:rPr>
        <w:t>4</w:t>
      </w:r>
      <w:r w:rsidR="00E45666">
        <w:rPr>
          <w:rFonts w:ascii="Calibri" w:eastAsia="Calibri" w:hAnsi="Calibri" w:cs="Calibri"/>
          <w:i/>
        </w:rPr>
        <w:t>.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A67AE66" w:rsidR="001949E3" w:rsidRPr="000A448E" w:rsidRDefault="001949E3" w:rsidP="007B51B2">
      <w:pPr>
        <w:jc w:val="both"/>
        <w:rPr>
          <w:i/>
          <w:iCs/>
        </w:rPr>
      </w:pPr>
    </w:p>
    <w:p w14:paraId="4FB4FEB0" w14:textId="77777777" w:rsidR="009F59EE" w:rsidRDefault="009F59EE" w:rsidP="000A448E"/>
    <w:p w14:paraId="5672D2B4" w14:textId="44EE9755" w:rsidR="00214260" w:rsidRDefault="00214260" w:rsidP="00214260">
      <w:pPr>
        <w:pStyle w:val="Ttulo1"/>
        <w:numPr>
          <w:ilvl w:val="0"/>
          <w:numId w:val="3"/>
        </w:numPr>
      </w:pPr>
      <w:r>
        <w:t>Tabla resumen</w:t>
      </w:r>
    </w:p>
    <w:p w14:paraId="3624B906" w14:textId="0E9CC415" w:rsidR="00214260" w:rsidRDefault="00E54E8D" w:rsidP="00214260">
      <w:pPr>
        <w:pStyle w:val="Ttulo2"/>
        <w:numPr>
          <w:ilvl w:val="1"/>
          <w:numId w:val="3"/>
        </w:numPr>
      </w:pPr>
      <w:r>
        <w:t>Videojuegos I</w:t>
      </w:r>
      <w:r w:rsidR="00214260">
        <w:t xml:space="preserve">. </w:t>
      </w:r>
    </w:p>
    <w:p w14:paraId="0FDECBDC" w14:textId="0C220827" w:rsidR="00672DBE" w:rsidRDefault="00672DBE" w:rsidP="00672DBE">
      <w:pPr>
        <w:pStyle w:val="Prrafodelista"/>
        <w:ind w:left="360"/>
      </w:pPr>
    </w:p>
    <w:p w14:paraId="697F7A8E" w14:textId="74030217" w:rsidR="00CA2376" w:rsidRDefault="00CA2376" w:rsidP="00672DBE">
      <w:pPr>
        <w:pStyle w:val="Prrafodelista"/>
        <w:ind w:left="360"/>
      </w:pPr>
    </w:p>
    <w:p w14:paraId="32742E35" w14:textId="77777777" w:rsidR="00CA2376" w:rsidRPr="009F59EE" w:rsidRDefault="00CA2376" w:rsidP="00672DBE">
      <w:pPr>
        <w:pStyle w:val="Prrafodelista"/>
        <w:ind w:left="360"/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0B60C657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13F678C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287461A5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3D2AD1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144817E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CC93DF3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3F5A6EFD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554606" w:rsidRPr="00C250B3" w14:paraId="7E642F79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38529212" w14:textId="08D72ED2" w:rsidR="00554606" w:rsidRPr="00554606" w:rsidRDefault="00554606" w:rsidP="00A47B1D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  <w:u w:val="single"/>
              </w:rPr>
              <w:t>Entregable:</w:t>
            </w:r>
            <w:r w:rsidR="00A47B1D">
              <w:rPr>
                <w:rFonts w:ascii="Calibri" w:eastAsia="Calibri" w:hAnsi="Calibri" w:cs="Calibri"/>
                <w:sz w:val="20"/>
              </w:rPr>
              <w:t xml:space="preserve"> </w:t>
            </w:r>
            <w:r w:rsidR="00E54E8D">
              <w:rPr>
                <w:rFonts w:ascii="Calibri" w:eastAsia="Calibri" w:hAnsi="Calibri" w:cs="Calibri"/>
                <w:sz w:val="20"/>
              </w:rPr>
              <w:t>VI.35 Sistema de predicción de movimiento</w:t>
            </w:r>
            <w:r w:rsidR="00A47B1D" w:rsidRPr="00A47B1D">
              <w:rPr>
                <w:rFonts w:ascii="Calibri" w:eastAsia="Calibri" w:hAnsi="Calibri" w:cs="Calibri"/>
                <w:sz w:val="20"/>
              </w:rPr>
              <w:t xml:space="preserve">. </w:t>
            </w:r>
          </w:p>
        </w:tc>
        <w:tc>
          <w:tcPr>
            <w:tcW w:w="1276" w:type="dxa"/>
            <w:vAlign w:val="center"/>
          </w:tcPr>
          <w:p w14:paraId="52BAA0B8" w14:textId="5595E6EC" w:rsidR="00554606" w:rsidRDefault="00A47B1D" w:rsidP="00FD02C1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5CB48710" w14:textId="67A89925" w:rsidR="00554606" w:rsidRDefault="00E54E8D" w:rsidP="00554606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50</w:t>
            </w:r>
            <w:r w:rsidR="00A47B1D">
              <w:rPr>
                <w:rFonts w:ascii="Calibri" w:eastAsia="Calibri" w:hAnsi="Calibri" w:cs="Calibri"/>
                <w:sz w:val="20"/>
              </w:rPr>
              <w:t>h/</w:t>
            </w:r>
            <w:r>
              <w:rPr>
                <w:rFonts w:ascii="Calibri" w:eastAsia="Calibri" w:hAnsi="Calibri" w:cs="Calibri"/>
                <w:sz w:val="20"/>
              </w:rPr>
              <w:t>10</w:t>
            </w:r>
            <w:r w:rsidR="00A47B1D">
              <w:rPr>
                <w:rFonts w:ascii="Calibri" w:eastAsia="Calibri" w:hAnsi="Calibri" w:cs="Calibri"/>
                <w:sz w:val="20"/>
              </w:rPr>
              <w:t>h</w:t>
            </w:r>
          </w:p>
        </w:tc>
        <w:tc>
          <w:tcPr>
            <w:tcW w:w="3260" w:type="dxa"/>
            <w:vAlign w:val="center"/>
          </w:tcPr>
          <w:p w14:paraId="14AE50F3" w14:textId="2715A48D" w:rsidR="00554606" w:rsidRDefault="00E54E8D" w:rsidP="00554606">
            <w:pPr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Se repasa la forma en que se envían los datos de actualización del jugador y los jugadores remotos. Se envía la velocidad x, z y cada 200ms se envía la posición actualizada.</w:t>
            </w:r>
          </w:p>
        </w:tc>
      </w:tr>
    </w:tbl>
    <w:p w14:paraId="74A2D598" w14:textId="723EFB67" w:rsidR="00292352" w:rsidRPr="00292352" w:rsidRDefault="00292352" w:rsidP="00292352"/>
    <w:p w14:paraId="414972B4" w14:textId="6AB9CC0D" w:rsidR="00B53282" w:rsidRDefault="00292352" w:rsidP="00292352">
      <w:pPr>
        <w:pStyle w:val="Ttulo2"/>
      </w:pPr>
      <w:r>
        <w:t>3.</w:t>
      </w:r>
      <w:r w:rsidR="007E3A7C">
        <w:t>2</w:t>
      </w:r>
      <w:r>
        <w:t>. Videojuegos II</w:t>
      </w:r>
    </w:p>
    <w:p w14:paraId="74D5F4EC" w14:textId="77777777" w:rsidR="006174A0" w:rsidRPr="006174A0" w:rsidRDefault="006174A0" w:rsidP="006174A0"/>
    <w:p w14:paraId="1FDE2B76" w14:textId="2C2A86B5" w:rsidR="00292352" w:rsidRDefault="00292352" w:rsidP="00292352"/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292352" w:rsidRPr="002865B7" w14:paraId="06D97714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23D5825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50F4F64D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6099CD8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076D861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0FBCD022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5989644B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FD02C1" w:rsidRPr="00CA2376" w14:paraId="7E261166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5FB9E7F8" w14:textId="57A296FA" w:rsidR="00FD02C1" w:rsidRPr="00FD02C1" w:rsidRDefault="00A47B1D" w:rsidP="00A47B1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VII</w:t>
            </w:r>
            <w:r w:rsidR="00E54E8D">
              <w:rPr>
                <w:b w:val="0"/>
                <w:color w:val="auto"/>
              </w:rPr>
              <w:t>06. Sistema de depuración visual de las físicas</w:t>
            </w:r>
            <w:r>
              <w:rPr>
                <w:b w:val="0"/>
                <w:color w:val="auto"/>
              </w:rPr>
              <w:t>.</w:t>
            </w:r>
          </w:p>
        </w:tc>
        <w:tc>
          <w:tcPr>
            <w:tcW w:w="1289" w:type="dxa"/>
            <w:vAlign w:val="center"/>
          </w:tcPr>
          <w:p w14:paraId="7A050DA6" w14:textId="7AEB0026" w:rsidR="00FD02C1" w:rsidRPr="00FD02C1" w:rsidRDefault="00E54E8D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100%</w:t>
            </w:r>
          </w:p>
        </w:tc>
        <w:tc>
          <w:tcPr>
            <w:tcW w:w="1862" w:type="dxa"/>
            <w:vAlign w:val="center"/>
          </w:tcPr>
          <w:p w14:paraId="2EE9A379" w14:textId="27D68255" w:rsidR="00FD02C1" w:rsidRPr="00FD02C1" w:rsidRDefault="00E54E8D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5h/6h</w:t>
            </w:r>
          </w:p>
        </w:tc>
        <w:tc>
          <w:tcPr>
            <w:tcW w:w="3294" w:type="dxa"/>
            <w:vAlign w:val="center"/>
          </w:tcPr>
          <w:p w14:paraId="543130B2" w14:textId="77777777" w:rsidR="00FD02C1" w:rsidRPr="00FD02C1" w:rsidRDefault="00FD02C1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FD02C1" w:rsidRPr="00CA2376" w14:paraId="7DA9DBF7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4C5352BA" w14:textId="24C7D05B" w:rsidR="00FD02C1" w:rsidRPr="00FD02C1" w:rsidRDefault="00A47B1D" w:rsidP="00FD02C1">
            <w:pPr>
              <w:pStyle w:val="Ttulo3"/>
              <w:spacing w:before="0"/>
              <w:jc w:val="center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</w:rPr>
              <w:t>VII</w:t>
            </w:r>
            <w:r w:rsidR="00E54E8D">
              <w:rPr>
                <w:b w:val="0"/>
                <w:color w:val="auto"/>
              </w:rPr>
              <w:t>10</w:t>
            </w:r>
            <w:r>
              <w:rPr>
                <w:b w:val="0"/>
                <w:color w:val="auto"/>
              </w:rPr>
              <w:t xml:space="preserve">. </w:t>
            </w:r>
            <w:r w:rsidR="00E54E8D">
              <w:rPr>
                <w:b w:val="0"/>
                <w:color w:val="auto"/>
              </w:rPr>
              <w:t>Mecánicas de acción</w:t>
            </w:r>
            <w:r>
              <w:rPr>
                <w:b w:val="0"/>
                <w:color w:val="auto"/>
              </w:rPr>
              <w:t>.</w:t>
            </w:r>
          </w:p>
        </w:tc>
        <w:tc>
          <w:tcPr>
            <w:tcW w:w="1289" w:type="dxa"/>
            <w:vAlign w:val="center"/>
          </w:tcPr>
          <w:p w14:paraId="33998C07" w14:textId="264578EB" w:rsidR="00FD02C1" w:rsidRPr="00FD02C1" w:rsidRDefault="00E54E8D" w:rsidP="00FD02C1">
            <w:pPr>
              <w:pStyle w:val="Ttulo3"/>
              <w:spacing w:before="0"/>
              <w:jc w:val="center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>100</w:t>
            </w:r>
            <w:r w:rsidR="0079748C">
              <w:rPr>
                <w:b w:val="0"/>
                <w:color w:val="auto"/>
                <w:sz w:val="20"/>
                <w:szCs w:val="20"/>
              </w:rPr>
              <w:t>%</w:t>
            </w:r>
          </w:p>
        </w:tc>
        <w:tc>
          <w:tcPr>
            <w:tcW w:w="1862" w:type="dxa"/>
            <w:vAlign w:val="center"/>
          </w:tcPr>
          <w:p w14:paraId="249DB5F2" w14:textId="56B897B3" w:rsidR="00FD02C1" w:rsidRPr="00FD02C1" w:rsidRDefault="00A47B1D" w:rsidP="00A47B1D">
            <w:pPr>
              <w:pStyle w:val="Ttulo3"/>
              <w:spacing w:before="0"/>
              <w:jc w:val="center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>/</w:t>
            </w:r>
            <w:r w:rsidR="00EE1C04">
              <w:rPr>
                <w:b w:val="0"/>
                <w:color w:val="auto"/>
                <w:sz w:val="20"/>
                <w:szCs w:val="20"/>
              </w:rPr>
              <w:t>28</w:t>
            </w:r>
            <w:r>
              <w:rPr>
                <w:b w:val="0"/>
                <w:color w:val="auto"/>
                <w:sz w:val="20"/>
                <w:szCs w:val="20"/>
              </w:rPr>
              <w:t>h</w:t>
            </w:r>
          </w:p>
        </w:tc>
        <w:tc>
          <w:tcPr>
            <w:tcW w:w="3294" w:type="dxa"/>
            <w:vAlign w:val="center"/>
          </w:tcPr>
          <w:p w14:paraId="5159D0BE" w14:textId="1F462D78" w:rsidR="00FD02C1" w:rsidRPr="00FD02C1" w:rsidRDefault="00E56E87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Granada, dash, cambio de arma, disparos</w:t>
            </w:r>
            <w:r w:rsidR="00A47B1D">
              <w:rPr>
                <w:b w:val="0"/>
                <w:color w:val="auto"/>
              </w:rPr>
              <w:t>.</w:t>
            </w:r>
          </w:p>
        </w:tc>
      </w:tr>
      <w:tr w:rsidR="006174A0" w:rsidRPr="00CA2376" w14:paraId="69A05920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180589D8" w14:textId="320D627F" w:rsidR="006174A0" w:rsidRDefault="006174A0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VII Diseño de niveles</w:t>
            </w:r>
          </w:p>
        </w:tc>
        <w:tc>
          <w:tcPr>
            <w:tcW w:w="1289" w:type="dxa"/>
            <w:vAlign w:val="center"/>
          </w:tcPr>
          <w:p w14:paraId="2785ECAD" w14:textId="77777777" w:rsidR="006174A0" w:rsidRDefault="006174A0" w:rsidP="00FD02C1">
            <w:pPr>
              <w:pStyle w:val="Ttulo3"/>
              <w:spacing w:before="0"/>
              <w:jc w:val="center"/>
              <w:rPr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862" w:type="dxa"/>
            <w:vAlign w:val="center"/>
          </w:tcPr>
          <w:p w14:paraId="57D56E15" w14:textId="10832B8D" w:rsidR="006174A0" w:rsidRDefault="006174A0" w:rsidP="00A47B1D">
            <w:pPr>
              <w:pStyle w:val="Ttulo3"/>
              <w:spacing w:before="0"/>
              <w:jc w:val="center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>/3h</w:t>
            </w:r>
          </w:p>
        </w:tc>
        <w:tc>
          <w:tcPr>
            <w:tcW w:w="3294" w:type="dxa"/>
            <w:vAlign w:val="center"/>
          </w:tcPr>
          <w:p w14:paraId="31ECEF2D" w14:textId="77777777" w:rsidR="006174A0" w:rsidRDefault="006174A0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62415A4B" w14:textId="77777777" w:rsidR="006174A0" w:rsidRDefault="006174A0" w:rsidP="006174A0">
      <w:pPr>
        <w:pStyle w:val="Ttulo2"/>
      </w:pPr>
    </w:p>
    <w:p w14:paraId="4BE6BB46" w14:textId="77777777" w:rsidR="006174A0" w:rsidRDefault="006174A0" w:rsidP="006174A0">
      <w:pPr>
        <w:pStyle w:val="Ttulo2"/>
      </w:pPr>
    </w:p>
    <w:p w14:paraId="2E426B14" w14:textId="74EA91CA" w:rsidR="006174A0" w:rsidRDefault="00EE1C04" w:rsidP="006174A0">
      <w:pPr>
        <w:pStyle w:val="Ttulo2"/>
      </w:pPr>
      <w:r>
        <w:t>3.3. Proyectos Multimedia</w:t>
      </w:r>
    </w:p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6174A0" w:rsidRPr="002865B7" w14:paraId="6ACCB0E5" w14:textId="77777777" w:rsidTr="00A2575A">
        <w:trPr>
          <w:trHeight w:val="715"/>
        </w:trPr>
        <w:tc>
          <w:tcPr>
            <w:tcW w:w="2400" w:type="dxa"/>
            <w:vAlign w:val="center"/>
          </w:tcPr>
          <w:p w14:paraId="7AAF0FA8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28F8A628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660B0566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4FDB1516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2C4D093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73825A3C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174A0" w:rsidRPr="00CA2376" w14:paraId="1CD32F88" w14:textId="77777777" w:rsidTr="00A2575A">
        <w:trPr>
          <w:trHeight w:val="715"/>
        </w:trPr>
        <w:tc>
          <w:tcPr>
            <w:tcW w:w="2400" w:type="dxa"/>
            <w:vAlign w:val="center"/>
          </w:tcPr>
          <w:p w14:paraId="49AB4032" w14:textId="5B2C11B2" w:rsidR="006174A0" w:rsidRPr="00FD02C1" w:rsidRDefault="006174A0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Preparar charla Hito3</w:t>
            </w:r>
          </w:p>
        </w:tc>
        <w:tc>
          <w:tcPr>
            <w:tcW w:w="1289" w:type="dxa"/>
            <w:vAlign w:val="center"/>
          </w:tcPr>
          <w:p w14:paraId="49CA9382" w14:textId="77777777" w:rsidR="006174A0" w:rsidRPr="00FD02C1" w:rsidRDefault="006174A0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100%</w:t>
            </w:r>
          </w:p>
        </w:tc>
        <w:tc>
          <w:tcPr>
            <w:tcW w:w="1862" w:type="dxa"/>
            <w:vAlign w:val="center"/>
          </w:tcPr>
          <w:p w14:paraId="7B89B7CB" w14:textId="34C6906B" w:rsidR="006174A0" w:rsidRPr="00FD02C1" w:rsidRDefault="00EE1C04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</w:t>
            </w:r>
            <w:r w:rsidR="006174A0">
              <w:rPr>
                <w:b w:val="0"/>
                <w:color w:val="auto"/>
              </w:rPr>
              <w:t>h</w:t>
            </w:r>
          </w:p>
        </w:tc>
        <w:tc>
          <w:tcPr>
            <w:tcW w:w="3294" w:type="dxa"/>
            <w:vAlign w:val="center"/>
          </w:tcPr>
          <w:p w14:paraId="6D5CD137" w14:textId="77777777" w:rsidR="006174A0" w:rsidRPr="00FD02C1" w:rsidRDefault="006174A0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62B9588C" w14:textId="77777777" w:rsidR="006174A0" w:rsidRPr="00E45666" w:rsidRDefault="006174A0" w:rsidP="006174A0">
      <w:pPr>
        <w:pStyle w:val="Ttulo2"/>
      </w:pPr>
    </w:p>
    <w:p w14:paraId="7F926D9A" w14:textId="6C32D2F5" w:rsidR="00EE1C04" w:rsidRDefault="00EE1C04" w:rsidP="00EE1C04">
      <w:pPr>
        <w:pStyle w:val="Ttulo2"/>
      </w:pPr>
      <w:r>
        <w:t>3.4. Realidad Virtual</w:t>
      </w:r>
    </w:p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EE1C04" w:rsidRPr="002865B7" w14:paraId="4F0C70ED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2F839ACB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66D61C4F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3F08F63D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55DB5F72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5BE977B9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26A2CFD9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EE1C04" w:rsidRPr="00CA2376" w14:paraId="5F53CAFE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2B551DAC" w14:textId="71272A22" w:rsidR="00EE1C04" w:rsidRPr="00FD02C1" w:rsidRDefault="00EE1C04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Texturizado de personajes</w:t>
            </w:r>
          </w:p>
        </w:tc>
        <w:tc>
          <w:tcPr>
            <w:tcW w:w="1289" w:type="dxa"/>
            <w:vAlign w:val="center"/>
          </w:tcPr>
          <w:p w14:paraId="7B6026B3" w14:textId="6E80BE9C" w:rsidR="00EE1C04" w:rsidRPr="00FD02C1" w:rsidRDefault="00EE1C04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32B98B5A" w14:textId="6AFE81E2" w:rsidR="00EE1C04" w:rsidRPr="00FD02C1" w:rsidRDefault="00EE1C04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7</w:t>
            </w:r>
            <w:bookmarkStart w:id="2" w:name="_GoBack"/>
            <w:bookmarkEnd w:id="2"/>
            <w:r>
              <w:rPr>
                <w:b w:val="0"/>
                <w:color w:val="auto"/>
              </w:rPr>
              <w:t>h</w:t>
            </w:r>
          </w:p>
        </w:tc>
        <w:tc>
          <w:tcPr>
            <w:tcW w:w="3294" w:type="dxa"/>
            <w:vAlign w:val="center"/>
          </w:tcPr>
          <w:p w14:paraId="1323CBF2" w14:textId="77777777" w:rsidR="00EE1C04" w:rsidRPr="00FD02C1" w:rsidRDefault="00EE1C04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566AB1FA" w14:textId="77777777" w:rsidR="00E45666" w:rsidRPr="00E45666" w:rsidRDefault="00E45666" w:rsidP="00E54E8D">
      <w:pPr>
        <w:pStyle w:val="Ttulo2"/>
      </w:pPr>
    </w:p>
    <w:sectPr w:rsidR="00E45666" w:rsidRPr="00E45666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AE883B" w14:textId="77777777" w:rsidR="006358F4" w:rsidRDefault="006358F4" w:rsidP="000A448E">
      <w:pPr>
        <w:spacing w:after="0" w:line="240" w:lineRule="auto"/>
      </w:pPr>
      <w:r>
        <w:separator/>
      </w:r>
    </w:p>
  </w:endnote>
  <w:endnote w:type="continuationSeparator" w:id="0">
    <w:p w14:paraId="3528A133" w14:textId="77777777" w:rsidR="006358F4" w:rsidRDefault="006358F4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04E04C79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EE1C04" w:rsidRPr="00EE1C0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FCC8B0" w14:textId="77777777" w:rsidR="006358F4" w:rsidRDefault="006358F4" w:rsidP="000A448E">
      <w:pPr>
        <w:spacing w:after="0" w:line="240" w:lineRule="auto"/>
      </w:pPr>
      <w:r>
        <w:separator/>
      </w:r>
    </w:p>
  </w:footnote>
  <w:footnote w:type="continuationSeparator" w:id="0">
    <w:p w14:paraId="5FC503AE" w14:textId="77777777" w:rsidR="006358F4" w:rsidRDefault="006358F4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7A7D2C78" w:rsidR="001852D0" w:rsidRDefault="00C81274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Informe Hito </w:t>
        </w:r>
        <w:r w:rsidR="00E54E8D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4</w:t>
        </w: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 Iteración </w:t>
        </w:r>
        <w:r w:rsidR="00E54E8D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1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57275D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5FF7ADC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32204C"/>
    <w:multiLevelType w:val="hybridMultilevel"/>
    <w:tmpl w:val="524CC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8568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CD66303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1"/>
  </w:num>
  <w:num w:numId="5">
    <w:abstractNumId w:val="3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02D3"/>
    <w:rsid w:val="0005215C"/>
    <w:rsid w:val="0009530F"/>
    <w:rsid w:val="000A448E"/>
    <w:rsid w:val="000B48FB"/>
    <w:rsid w:val="00117535"/>
    <w:rsid w:val="0012134D"/>
    <w:rsid w:val="00160B0F"/>
    <w:rsid w:val="00171401"/>
    <w:rsid w:val="001852D0"/>
    <w:rsid w:val="001949E3"/>
    <w:rsid w:val="001A1605"/>
    <w:rsid w:val="001B19BF"/>
    <w:rsid w:val="001C5B51"/>
    <w:rsid w:val="00214260"/>
    <w:rsid w:val="00224461"/>
    <w:rsid w:val="00231681"/>
    <w:rsid w:val="00235DE1"/>
    <w:rsid w:val="00242F43"/>
    <w:rsid w:val="0026584A"/>
    <w:rsid w:val="002865B7"/>
    <w:rsid w:val="00292352"/>
    <w:rsid w:val="002A1190"/>
    <w:rsid w:val="002F6FFF"/>
    <w:rsid w:val="0030365B"/>
    <w:rsid w:val="00333473"/>
    <w:rsid w:val="00337ECE"/>
    <w:rsid w:val="003510E3"/>
    <w:rsid w:val="003650AA"/>
    <w:rsid w:val="003752C0"/>
    <w:rsid w:val="003F41A0"/>
    <w:rsid w:val="00424694"/>
    <w:rsid w:val="004473A2"/>
    <w:rsid w:val="0045533E"/>
    <w:rsid w:val="00484787"/>
    <w:rsid w:val="004E389E"/>
    <w:rsid w:val="00554606"/>
    <w:rsid w:val="00567BCB"/>
    <w:rsid w:val="005C70A3"/>
    <w:rsid w:val="005E6A8D"/>
    <w:rsid w:val="006174A0"/>
    <w:rsid w:val="006358F4"/>
    <w:rsid w:val="00643F65"/>
    <w:rsid w:val="00672DBE"/>
    <w:rsid w:val="006F27EB"/>
    <w:rsid w:val="007057A8"/>
    <w:rsid w:val="00717EC1"/>
    <w:rsid w:val="0073318D"/>
    <w:rsid w:val="0079748C"/>
    <w:rsid w:val="007B51B2"/>
    <w:rsid w:val="007E3A7C"/>
    <w:rsid w:val="007E57FB"/>
    <w:rsid w:val="008C3272"/>
    <w:rsid w:val="008E3C23"/>
    <w:rsid w:val="008F53C1"/>
    <w:rsid w:val="009148E4"/>
    <w:rsid w:val="00976E4A"/>
    <w:rsid w:val="009C525A"/>
    <w:rsid w:val="009F59EE"/>
    <w:rsid w:val="00A22690"/>
    <w:rsid w:val="00A47B1D"/>
    <w:rsid w:val="00A655A5"/>
    <w:rsid w:val="00B43F19"/>
    <w:rsid w:val="00B53282"/>
    <w:rsid w:val="00B82737"/>
    <w:rsid w:val="00BD47FD"/>
    <w:rsid w:val="00C250B3"/>
    <w:rsid w:val="00C272DA"/>
    <w:rsid w:val="00C52B30"/>
    <w:rsid w:val="00C81274"/>
    <w:rsid w:val="00CA2376"/>
    <w:rsid w:val="00CD3098"/>
    <w:rsid w:val="00D72258"/>
    <w:rsid w:val="00D84DAC"/>
    <w:rsid w:val="00DA6FB6"/>
    <w:rsid w:val="00E45666"/>
    <w:rsid w:val="00E54E8D"/>
    <w:rsid w:val="00E56E87"/>
    <w:rsid w:val="00E6230E"/>
    <w:rsid w:val="00EA5B61"/>
    <w:rsid w:val="00EB53B8"/>
    <w:rsid w:val="00EE1C04"/>
    <w:rsid w:val="00EE4CE1"/>
    <w:rsid w:val="00EF29CA"/>
    <w:rsid w:val="00F226DB"/>
    <w:rsid w:val="00F6222D"/>
    <w:rsid w:val="00F7399E"/>
    <w:rsid w:val="00F76921"/>
    <w:rsid w:val="00F90A51"/>
    <w:rsid w:val="00F90A5B"/>
    <w:rsid w:val="00FA3F22"/>
    <w:rsid w:val="00FB2AF5"/>
    <w:rsid w:val="00FD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390567A0-FFC4-4B88-9145-6B347F1F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BD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0C793-7E9A-4CF4-93D3-A8F1BE1DF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Hito 3 Iteración 4</vt:lpstr>
    </vt:vector>
  </TitlesOfParts>
  <Company>Microsoft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Hito 4 Iteración 1</dc:title>
  <dc:creator>jvbernasp</dc:creator>
  <cp:lastModifiedBy>Marina L</cp:lastModifiedBy>
  <cp:revision>13</cp:revision>
  <cp:lastPrinted>2016-09-22T09:36:00Z</cp:lastPrinted>
  <dcterms:created xsi:type="dcterms:W3CDTF">2017-03-12T18:05:00Z</dcterms:created>
  <dcterms:modified xsi:type="dcterms:W3CDTF">2017-04-19T16:51:00Z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