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000" w:firstRow="0" w:lastRow="0" w:firstColumn="0" w:lastColumn="0" w:noHBand="0" w:noVBand="0"/>
      </w:tblPr>
      <w:tblGrid>
        <w:gridCol w:w="4820"/>
        <w:gridCol w:w="226"/>
        <w:gridCol w:w="4877"/>
      </w:tblGrid>
      <w:tr w:rsidR="00213553" w14:paraId="69DB4801" w14:textId="77777777">
        <w:trPr>
          <w:trHeight w:hRule="exact" w:val="1956"/>
        </w:trPr>
        <w:tc>
          <w:tcPr>
            <w:tcW w:w="4820" w:type="dxa"/>
          </w:tcPr>
          <w:p w14:paraId="54DE9342" w14:textId="77777777" w:rsidR="00213553" w:rsidRDefault="00213553">
            <w:pPr>
              <w:pStyle w:val="BodyText"/>
            </w:pPr>
          </w:p>
          <w:p w14:paraId="79C4263C" w14:textId="77777777" w:rsidR="00213553" w:rsidRDefault="00213553">
            <w:pPr>
              <w:pStyle w:val="BodyText"/>
            </w:pPr>
          </w:p>
          <w:p w14:paraId="74FBD523" w14:textId="77777777" w:rsidR="00213553" w:rsidRDefault="00213553">
            <w:pPr>
              <w:pStyle w:val="BodyText"/>
            </w:pPr>
          </w:p>
          <w:p w14:paraId="7C2C9DF7" w14:textId="77777777" w:rsidR="00213553" w:rsidRDefault="00213553">
            <w:pPr>
              <w:pStyle w:val="BodyText"/>
            </w:pPr>
          </w:p>
          <w:p w14:paraId="56B50F7B" w14:textId="77777777" w:rsidR="00213553" w:rsidRDefault="00213553">
            <w:pPr>
              <w:pStyle w:val="BodyText"/>
            </w:pPr>
          </w:p>
          <w:p w14:paraId="7B1FBA2C" w14:textId="77777777" w:rsidR="00213553" w:rsidRDefault="00213553">
            <w:pPr>
              <w:pStyle w:val="BodyText"/>
            </w:pPr>
          </w:p>
          <w:p w14:paraId="0B3617AF" w14:textId="77777777" w:rsidR="00213553" w:rsidRDefault="00213553">
            <w:pPr>
              <w:pStyle w:val="BodyText"/>
            </w:pPr>
          </w:p>
          <w:p w14:paraId="3537450E" w14:textId="77777777" w:rsidR="00213553" w:rsidRDefault="00213553">
            <w:pPr>
              <w:pStyle w:val="BodyText"/>
              <w:rPr>
                <w:rFonts w:ascii="Arial" w:hAnsi="Arial"/>
              </w:rPr>
            </w:pPr>
          </w:p>
        </w:tc>
        <w:tc>
          <w:tcPr>
            <w:tcW w:w="226" w:type="dxa"/>
            <w:vMerge w:val="restart"/>
          </w:tcPr>
          <w:p w14:paraId="2460F192" w14:textId="77777777" w:rsidR="00213553" w:rsidRDefault="00213553">
            <w:pPr>
              <w:rPr>
                <w:rFonts w:ascii="Arial" w:hAnsi="Arial"/>
              </w:rPr>
            </w:pPr>
          </w:p>
        </w:tc>
        <w:tc>
          <w:tcPr>
            <w:tcW w:w="4877" w:type="dxa"/>
          </w:tcPr>
          <w:p w14:paraId="36202C75" w14:textId="5E656BE3" w:rsidR="00213553" w:rsidRDefault="000410F9" w:rsidP="00213553">
            <w:pPr>
              <w:pStyle w:val="ViceChancellor"/>
              <w:jc w:val="right"/>
            </w:pPr>
            <w:r>
              <w:t>Dr</w:t>
            </w:r>
            <w:r w:rsidR="007F56AB">
              <w:t xml:space="preserve"> Stuart</w:t>
            </w:r>
            <w:r w:rsidR="00213553">
              <w:t xml:space="preserve"> </w:t>
            </w:r>
            <w:r w:rsidR="007F56AB">
              <w:t>P.</w:t>
            </w:r>
            <w:r w:rsidR="00213553">
              <w:t xml:space="preserve"> </w:t>
            </w:r>
            <w:r w:rsidR="007F56AB">
              <w:t>Wilson</w:t>
            </w:r>
          </w:p>
          <w:p w14:paraId="0B5643BF" w14:textId="77777777" w:rsidR="00213553" w:rsidRDefault="00213553" w:rsidP="00213553">
            <w:pPr>
              <w:pStyle w:val="ViceChancellor"/>
              <w:jc w:val="right"/>
              <w:rPr>
                <w:sz w:val="16"/>
              </w:rPr>
            </w:pPr>
          </w:p>
          <w:p w14:paraId="0771B58E" w14:textId="77777777" w:rsidR="00213553" w:rsidRDefault="00213553" w:rsidP="00213553">
            <w:pPr>
              <w:pStyle w:val="ViceChancellor"/>
              <w:jc w:val="right"/>
            </w:pPr>
            <w:r>
              <w:t>Department of Psychology</w:t>
            </w:r>
          </w:p>
          <w:p w14:paraId="304EC0C9" w14:textId="77777777" w:rsidR="00213553" w:rsidRDefault="00213553" w:rsidP="00213553">
            <w:pPr>
              <w:pStyle w:val="ViceChancellor"/>
              <w:jc w:val="right"/>
            </w:pPr>
            <w:r>
              <w:t>University of Sheffield</w:t>
            </w:r>
          </w:p>
          <w:p w14:paraId="58469B56" w14:textId="77777777" w:rsidR="00213553" w:rsidRDefault="00213553" w:rsidP="00213553">
            <w:pPr>
              <w:pStyle w:val="ViceChancellor"/>
              <w:jc w:val="right"/>
            </w:pPr>
            <w:r>
              <w:t>Sheffield</w:t>
            </w:r>
          </w:p>
          <w:p w14:paraId="27C2148D" w14:textId="77777777" w:rsidR="00213553" w:rsidRDefault="00213553" w:rsidP="00213553">
            <w:pPr>
              <w:pStyle w:val="ViceChancellor"/>
              <w:jc w:val="right"/>
            </w:pPr>
            <w:r>
              <w:t>UK</w:t>
            </w:r>
          </w:p>
          <w:p w14:paraId="5B9B24B0" w14:textId="77777777" w:rsidR="00213553" w:rsidRDefault="00213553" w:rsidP="00213553">
            <w:pPr>
              <w:pStyle w:val="ViceChancellor"/>
              <w:jc w:val="right"/>
            </w:pPr>
            <w:r>
              <w:t>S10 2TP</w:t>
            </w:r>
          </w:p>
        </w:tc>
      </w:tr>
      <w:tr w:rsidR="00213553" w14:paraId="59D47824" w14:textId="77777777" w:rsidTr="004F1666">
        <w:trPr>
          <w:trHeight w:hRule="exact" w:val="1373"/>
        </w:trPr>
        <w:tc>
          <w:tcPr>
            <w:tcW w:w="4820" w:type="dxa"/>
          </w:tcPr>
          <w:p w14:paraId="1C6646ED" w14:textId="70D45128" w:rsidR="00213553" w:rsidRDefault="004F1666">
            <w:pPr>
              <w:pStyle w:val="BodyText"/>
            </w:pPr>
            <w:r>
              <w:t>January 2019</w:t>
            </w:r>
          </w:p>
          <w:p w14:paraId="1ABBAF8B" w14:textId="0E5E4FF2" w:rsidR="00213553" w:rsidRDefault="00213553">
            <w:pPr>
              <w:pStyle w:val="BodyText"/>
            </w:pPr>
          </w:p>
          <w:p w14:paraId="2D4A18E0" w14:textId="77777777" w:rsidR="00213553" w:rsidRDefault="00213553">
            <w:pPr>
              <w:pStyle w:val="BodyText"/>
              <w:rPr>
                <w:rFonts w:ascii="Arial" w:hAnsi="Arial"/>
              </w:rPr>
            </w:pPr>
          </w:p>
        </w:tc>
        <w:tc>
          <w:tcPr>
            <w:tcW w:w="226" w:type="dxa"/>
            <w:vMerge/>
          </w:tcPr>
          <w:p w14:paraId="0EA917C1" w14:textId="77777777" w:rsidR="00213553" w:rsidRDefault="00213553">
            <w:pPr>
              <w:rPr>
                <w:rFonts w:ascii="Arial" w:hAnsi="Arial"/>
              </w:rPr>
            </w:pPr>
          </w:p>
        </w:tc>
        <w:tc>
          <w:tcPr>
            <w:tcW w:w="4877" w:type="dxa"/>
          </w:tcPr>
          <w:p w14:paraId="0800FA71" w14:textId="77777777" w:rsidR="00213553" w:rsidRPr="00561549" w:rsidRDefault="00213553" w:rsidP="00213553">
            <w:pPr>
              <w:pStyle w:val="ViceChancellor"/>
              <w:jc w:val="right"/>
            </w:pPr>
            <w:r>
              <w:rPr>
                <w:b/>
                <w:bCs/>
              </w:rPr>
              <w:t>Telephone:</w:t>
            </w:r>
            <w:r>
              <w:t xml:space="preserve"> +44 (0) </w:t>
            </w:r>
            <w:r w:rsidRPr="00561549">
              <w:t>114 222 6547</w:t>
            </w:r>
          </w:p>
          <w:p w14:paraId="64B6F4A6" w14:textId="77777777" w:rsidR="00213553" w:rsidRDefault="00213553" w:rsidP="00213553">
            <w:pPr>
              <w:pStyle w:val="ViceChancellor"/>
              <w:jc w:val="right"/>
            </w:pPr>
            <w:r>
              <w:rPr>
                <w:b/>
                <w:bCs/>
              </w:rPr>
              <w:t>Email:</w:t>
            </w:r>
            <w:r w:rsidR="007F56AB">
              <w:t xml:space="preserve"> s.p.wilson</w:t>
            </w:r>
            <w:r>
              <w:t>@sheffield.ac.uk</w:t>
            </w:r>
          </w:p>
        </w:tc>
      </w:tr>
    </w:tbl>
    <w:p w14:paraId="28A674C9" w14:textId="77777777" w:rsidR="00845A4B" w:rsidRPr="00845A4B" w:rsidRDefault="00845A4B" w:rsidP="00845A4B">
      <w:pPr>
        <w:rPr>
          <w:lang w:val="en-US"/>
        </w:rPr>
      </w:pPr>
      <w:r w:rsidRPr="00845A4B">
        <w:rPr>
          <w:lang w:val="en-US"/>
        </w:rPr>
        <w:t xml:space="preserve">To the Editors, </w:t>
      </w:r>
    </w:p>
    <w:p w14:paraId="4887B3E3" w14:textId="77777777" w:rsidR="005626A3" w:rsidRDefault="005626A3" w:rsidP="00845A4B">
      <w:pPr>
        <w:jc w:val="both"/>
        <w:rPr>
          <w:lang w:val="en-US"/>
        </w:rPr>
      </w:pPr>
    </w:p>
    <w:p w14:paraId="549F332C" w14:textId="77777777" w:rsidR="004F1666" w:rsidRPr="004F1666" w:rsidRDefault="004F1666" w:rsidP="004F1666">
      <w:pPr>
        <w:jc w:val="both"/>
      </w:pPr>
      <w:r w:rsidRPr="004F1666">
        <w:t xml:space="preserve">Please find enclosed our submission of ‘Self-organization can guide natural selection’ to be considered for publication in </w:t>
      </w:r>
      <w:r w:rsidRPr="004F1666">
        <w:rPr>
          <w:i/>
        </w:rPr>
        <w:t>Science</w:t>
      </w:r>
      <w:r w:rsidRPr="004F1666">
        <w:t xml:space="preserve">. </w:t>
      </w:r>
    </w:p>
    <w:p w14:paraId="7A7AF573" w14:textId="77777777" w:rsidR="004F1666" w:rsidRPr="004F1666" w:rsidRDefault="004F1666" w:rsidP="004F1666">
      <w:pPr>
        <w:jc w:val="both"/>
      </w:pPr>
    </w:p>
    <w:p w14:paraId="5A272E25" w14:textId="77777777" w:rsidR="004F1666" w:rsidRPr="004F1666" w:rsidRDefault="004F1666" w:rsidP="004F1666">
      <w:pPr>
        <w:jc w:val="both"/>
      </w:pPr>
      <w:r w:rsidRPr="004F1666">
        <w:t>Self-organization and natural selection are fundamental forces that work together to shape all biological systems, but the nature of this interaction is not yet fully understood. Here we show how self-organizing attractor dynamics in gene networks can accelerate natural selection to facilitate the discovery of networks that map patterns of early gene expression to specific target patterns in later development.</w:t>
      </w:r>
    </w:p>
    <w:p w14:paraId="2C22148A" w14:textId="77777777" w:rsidR="004F1666" w:rsidRPr="004F1666" w:rsidRDefault="004F1666" w:rsidP="004F1666">
      <w:pPr>
        <w:jc w:val="both"/>
      </w:pPr>
    </w:p>
    <w:p w14:paraId="327AB678" w14:textId="6966F4FE" w:rsidR="004F1666" w:rsidRPr="004F1666" w:rsidRDefault="004F1666" w:rsidP="004F1666">
      <w:pPr>
        <w:jc w:val="both"/>
      </w:pPr>
      <w:r w:rsidRPr="004F1666">
        <w:t>For example, we show that for a simple Boolean network model of five interacting genes, for which there are more than 10</w:t>
      </w:r>
      <w:r w:rsidRPr="004F1666">
        <w:rPr>
          <w:vertAlign w:val="superscript"/>
        </w:rPr>
        <w:t>48</w:t>
      </w:r>
      <w:r w:rsidRPr="004F1666">
        <w:t xml:space="preserve"> possible configurations, less than </w:t>
      </w:r>
      <w:r w:rsidR="0053200E">
        <w:t>a</w:t>
      </w:r>
      <w:r w:rsidRPr="004F1666">
        <w:t xml:space="preserve"> thousand generations of an evolutionary algorithm are required to discover dynamics matching those recently described for a network that regulates neocortical development. </w:t>
      </w:r>
    </w:p>
    <w:p w14:paraId="28B6E63F" w14:textId="77777777" w:rsidR="004F1666" w:rsidRPr="004F1666" w:rsidRDefault="004F1666" w:rsidP="004F1666">
      <w:pPr>
        <w:jc w:val="both"/>
      </w:pPr>
    </w:p>
    <w:p w14:paraId="0BABD1C3" w14:textId="77777777" w:rsidR="004F1666" w:rsidRPr="004F1666" w:rsidRDefault="004F1666" w:rsidP="004F1666">
      <w:pPr>
        <w:jc w:val="both"/>
      </w:pPr>
      <w:r w:rsidRPr="004F1666">
        <w:t>The key insight is to measure the fitness of a network by comparing target levels of gene expression to the average levels produced as the dynamics transition between the states comprising limit cycles.</w:t>
      </w:r>
    </w:p>
    <w:p w14:paraId="599AD545" w14:textId="77777777" w:rsidR="004F1666" w:rsidRPr="004F1666" w:rsidRDefault="004F1666" w:rsidP="004F1666">
      <w:pPr>
        <w:jc w:val="both"/>
      </w:pPr>
    </w:p>
    <w:p w14:paraId="23F49115" w14:textId="77777777" w:rsidR="004F1666" w:rsidRPr="004F1666" w:rsidRDefault="004F1666" w:rsidP="004F1666">
      <w:pPr>
        <w:jc w:val="both"/>
      </w:pPr>
      <w:r w:rsidRPr="004F1666">
        <w:t>Our results reveal a fundamental relationship between the ‘genome space’ in which network dynamics evolve, and the ‘phenotype space’ in which network dynamics self-organize, which can be exploited in a way that is entirely consistent with conventional descriptions of natural selection.</w:t>
      </w:r>
    </w:p>
    <w:p w14:paraId="786EA45F" w14:textId="77777777" w:rsidR="004F1666" w:rsidRPr="004F1666" w:rsidRDefault="004F1666" w:rsidP="004F1666">
      <w:pPr>
        <w:jc w:val="both"/>
      </w:pPr>
    </w:p>
    <w:p w14:paraId="47A4D73C" w14:textId="10721602" w:rsidR="004F1666" w:rsidRPr="004F1666" w:rsidRDefault="004F1666" w:rsidP="004F1666">
      <w:pPr>
        <w:jc w:val="both"/>
      </w:pPr>
      <w:r w:rsidRPr="004F1666">
        <w:t xml:space="preserve">We suggest that this </w:t>
      </w:r>
      <w:r w:rsidR="00DB1863">
        <w:t xml:space="preserve">new and </w:t>
      </w:r>
      <w:r w:rsidRPr="004F1666">
        <w:t xml:space="preserve">fundamental result, which we have taken care to explain clearly and in its simplest terms in the manuscript, make this paper highly suitable for the broad readership of </w:t>
      </w:r>
      <w:r w:rsidRPr="004F1666">
        <w:rPr>
          <w:i/>
        </w:rPr>
        <w:t>Science</w:t>
      </w:r>
      <w:r w:rsidRPr="004F1666">
        <w:t>.</w:t>
      </w:r>
    </w:p>
    <w:p w14:paraId="19E1E30E" w14:textId="77777777" w:rsidR="004F1666" w:rsidRPr="004F1666" w:rsidRDefault="004F1666" w:rsidP="004F1666">
      <w:pPr>
        <w:jc w:val="both"/>
      </w:pPr>
    </w:p>
    <w:p w14:paraId="09D043CA" w14:textId="750AC065" w:rsidR="004F1666" w:rsidRPr="004F1666" w:rsidRDefault="004F1666" w:rsidP="004F1666">
      <w:pPr>
        <w:jc w:val="both"/>
      </w:pPr>
      <w:r w:rsidRPr="004F1666">
        <w:t>In line with online guidance, please note the following</w:t>
      </w:r>
      <w:r w:rsidR="000133CE">
        <w:t>:</w:t>
      </w:r>
      <w:r w:rsidRPr="004F1666">
        <w:t xml:space="preserve"> </w:t>
      </w:r>
      <w:r w:rsidR="0099516D" w:rsidRPr="004F1666">
        <w:t>N</w:t>
      </w:r>
      <w:r w:rsidR="0099516D" w:rsidRPr="004F1666">
        <w:t>one of the material has been pub</w:t>
      </w:r>
      <w:r w:rsidR="0099516D" w:rsidRPr="004F1666">
        <w:t xml:space="preserve">lished </w:t>
      </w:r>
      <w:r w:rsidR="0099516D" w:rsidRPr="004F1666">
        <w:t>or is under consid</w:t>
      </w:r>
      <w:r w:rsidR="0099516D" w:rsidRPr="004F1666">
        <w:t>eration</w:t>
      </w:r>
      <w:r w:rsidR="000133CE">
        <w:t xml:space="preserve"> for publication elsewhere;</w:t>
      </w:r>
      <w:r w:rsidRPr="004F1666">
        <w:t xml:space="preserve"> </w:t>
      </w:r>
      <w:r w:rsidR="000133CE">
        <w:t>W</w:t>
      </w:r>
      <w:r w:rsidR="0099516D" w:rsidRPr="004F1666">
        <w:t xml:space="preserve">e include </w:t>
      </w:r>
      <w:r w:rsidRPr="004F1666">
        <w:t xml:space="preserve">in the submission </w:t>
      </w:r>
      <w:r w:rsidR="0099516D" w:rsidRPr="004F1666">
        <w:t>a</w:t>
      </w:r>
      <w:r w:rsidR="0099516D" w:rsidRPr="004F1666">
        <w:t xml:space="preserve"> </w:t>
      </w:r>
      <w:r w:rsidR="0099516D" w:rsidRPr="004F1666">
        <w:t xml:space="preserve">minimal </w:t>
      </w:r>
      <w:r w:rsidR="0099516D" w:rsidRPr="004F1666">
        <w:t>standalone</w:t>
      </w:r>
      <w:r w:rsidR="0099516D" w:rsidRPr="004F1666">
        <w:t xml:space="preserve"> </w:t>
      </w:r>
      <w:r w:rsidR="0099516D" w:rsidRPr="004F1666">
        <w:lastRenderedPageBreak/>
        <w:t>c++ implementation of the model</w:t>
      </w:r>
      <w:r w:rsidR="0099516D" w:rsidRPr="004F1666">
        <w:t xml:space="preserve"> algorithm as an </w:t>
      </w:r>
      <w:r w:rsidR="0099516D" w:rsidRPr="004F1666">
        <w:t>auxiliary</w:t>
      </w:r>
      <w:r w:rsidR="0099516D" w:rsidRPr="004F1666">
        <w:t xml:space="preserve"> file, </w:t>
      </w:r>
      <w:r w:rsidR="000133CE">
        <w:t>and</w:t>
      </w:r>
      <w:r w:rsidR="0099516D" w:rsidRPr="004F1666">
        <w:t xml:space="preserve"> a script f</w:t>
      </w:r>
      <w:r w:rsidR="0099516D" w:rsidRPr="004F1666">
        <w:t xml:space="preserve">or </w:t>
      </w:r>
      <w:r w:rsidR="0099516D" w:rsidRPr="004F1666">
        <w:t xml:space="preserve">re-creating </w:t>
      </w:r>
      <w:r w:rsidR="0099516D" w:rsidRPr="004F1666">
        <w:t>the main figure</w:t>
      </w:r>
      <w:r w:rsidR="000133CE">
        <w:t>;</w:t>
      </w:r>
      <w:r w:rsidRPr="004F1666">
        <w:t xml:space="preserve"> </w:t>
      </w:r>
      <w:r w:rsidR="000133CE">
        <w:t>The</w:t>
      </w:r>
      <w:r w:rsidR="0099516D" w:rsidRPr="004F1666">
        <w:t xml:space="preserve"> paper has not </w:t>
      </w:r>
      <w:r w:rsidR="0099516D" w:rsidRPr="004F1666">
        <w:t xml:space="preserve">been reviewed by any colleagues </w:t>
      </w:r>
      <w:r w:rsidR="0099516D" w:rsidRPr="004F1666">
        <w:t xml:space="preserve">except for </w:t>
      </w:r>
      <w:r w:rsidR="0099516D" w:rsidRPr="004F1666">
        <w:t xml:space="preserve">those </w:t>
      </w:r>
      <w:r w:rsidR="0099516D" w:rsidRPr="004F1666">
        <w:t>m</w:t>
      </w:r>
      <w:r w:rsidR="0099516D" w:rsidRPr="004F1666">
        <w:t xml:space="preserve">entioned in the </w:t>
      </w:r>
      <w:r w:rsidR="0099516D" w:rsidRPr="004F1666">
        <w:t>acknowledgements</w:t>
      </w:r>
      <w:r w:rsidR="0099516D" w:rsidRPr="004F1666">
        <w:t xml:space="preserve"> </w:t>
      </w:r>
      <w:r w:rsidR="0099516D" w:rsidRPr="004F1666">
        <w:t>(</w:t>
      </w:r>
      <w:r w:rsidR="005811EE">
        <w:t xml:space="preserve">Hannes Saal, </w:t>
      </w:r>
      <w:r w:rsidR="0099516D" w:rsidRPr="004F1666">
        <w:t>Jim Stone</w:t>
      </w:r>
      <w:r w:rsidR="005811EE">
        <w:t>, and Drew Halley</w:t>
      </w:r>
      <w:bookmarkStart w:id="0" w:name="_GoBack"/>
      <w:bookmarkEnd w:id="0"/>
      <w:r w:rsidR="0099516D" w:rsidRPr="004F1666">
        <w:t>)</w:t>
      </w:r>
      <w:r w:rsidR="0099516D" w:rsidRPr="004F1666">
        <w:t>.</w:t>
      </w:r>
    </w:p>
    <w:p w14:paraId="15C55C99" w14:textId="77777777" w:rsidR="004F1666" w:rsidRPr="004F1666" w:rsidRDefault="004F1666" w:rsidP="004F1666">
      <w:pPr>
        <w:jc w:val="both"/>
      </w:pPr>
    </w:p>
    <w:p w14:paraId="4F7E269C" w14:textId="77777777" w:rsidR="004F1666" w:rsidRPr="004F1666" w:rsidRDefault="004F1666" w:rsidP="004F1666">
      <w:pPr>
        <w:jc w:val="both"/>
      </w:pPr>
      <w:r w:rsidRPr="004F1666">
        <w:t xml:space="preserve">We look forward to receiving your comments about the suitability of ‘Self-organization can guide natural selection’ for publication in </w:t>
      </w:r>
      <w:r w:rsidRPr="004F1666">
        <w:rPr>
          <w:i/>
        </w:rPr>
        <w:t>Science</w:t>
      </w:r>
      <w:r w:rsidRPr="004F1666">
        <w:t>.</w:t>
      </w:r>
    </w:p>
    <w:p w14:paraId="359BFE06" w14:textId="77777777" w:rsidR="004F1666" w:rsidRPr="004F1666" w:rsidRDefault="004F1666" w:rsidP="004F1666">
      <w:pPr>
        <w:jc w:val="both"/>
      </w:pPr>
    </w:p>
    <w:p w14:paraId="3C6CED5E" w14:textId="77777777" w:rsidR="004F1666" w:rsidRPr="004F1666" w:rsidRDefault="004F1666" w:rsidP="004F1666">
      <w:pPr>
        <w:jc w:val="both"/>
      </w:pPr>
      <w:r w:rsidRPr="004F1666">
        <w:t xml:space="preserve">Sincerely, </w:t>
      </w:r>
    </w:p>
    <w:p w14:paraId="39DB0A0A" w14:textId="77777777" w:rsidR="004F1666" w:rsidRPr="004F1666" w:rsidRDefault="004F1666" w:rsidP="004F1666">
      <w:pPr>
        <w:jc w:val="both"/>
      </w:pPr>
    </w:p>
    <w:p w14:paraId="231CE1C6" w14:textId="77777777" w:rsidR="004F1666" w:rsidRPr="004F1666" w:rsidRDefault="004F1666" w:rsidP="004F1666">
      <w:pPr>
        <w:jc w:val="both"/>
      </w:pPr>
      <w:r w:rsidRPr="004F1666">
        <w:t>Stuart Wilson</w:t>
      </w:r>
    </w:p>
    <w:p w14:paraId="260E2EFD" w14:textId="0A12F457" w:rsidR="004F1666" w:rsidRPr="004F1666" w:rsidRDefault="004F1666" w:rsidP="004F1666">
      <w:pPr>
        <w:jc w:val="both"/>
      </w:pPr>
      <w:r w:rsidRPr="004F1666">
        <w:t>Seb</w:t>
      </w:r>
      <w:r w:rsidR="00A1004F">
        <w:t>astian</w:t>
      </w:r>
      <w:r w:rsidRPr="004F1666">
        <w:t xml:space="preserve"> James</w:t>
      </w:r>
    </w:p>
    <w:p w14:paraId="092D7362" w14:textId="14346B33" w:rsidR="004F1666" w:rsidRPr="004F1666" w:rsidRDefault="004F1666" w:rsidP="004F1666">
      <w:pPr>
        <w:jc w:val="both"/>
      </w:pPr>
      <w:r w:rsidRPr="004F1666">
        <w:t>Dan</w:t>
      </w:r>
      <w:r w:rsidR="00A1004F">
        <w:t>iel</w:t>
      </w:r>
      <w:r w:rsidRPr="004F1666">
        <w:t xml:space="preserve"> Whitel</w:t>
      </w:r>
      <w:r w:rsidR="0022373A">
        <w:t>e</w:t>
      </w:r>
      <w:r w:rsidRPr="004F1666">
        <w:t>y</w:t>
      </w:r>
    </w:p>
    <w:p w14:paraId="2FB0376A" w14:textId="77777777" w:rsidR="004F1666" w:rsidRPr="004F1666" w:rsidRDefault="004F1666" w:rsidP="004F1666">
      <w:pPr>
        <w:jc w:val="both"/>
      </w:pPr>
      <w:r w:rsidRPr="004F1666">
        <w:t>Leah Krubitzer</w:t>
      </w:r>
    </w:p>
    <w:p w14:paraId="1CCD02EE" w14:textId="4D5F1B18" w:rsidR="00C93B9A" w:rsidRPr="005C762A" w:rsidRDefault="00C93B9A" w:rsidP="004F1666">
      <w:pPr>
        <w:jc w:val="both"/>
      </w:pPr>
    </w:p>
    <w:sectPr w:rsidR="00C93B9A" w:rsidRPr="005C762A" w:rsidSect="00A5715B">
      <w:headerReference w:type="first" r:id="rId7"/>
      <w:pgSz w:w="11906" w:h="16838" w:code="9"/>
      <w:pgMar w:top="2948" w:right="992" w:bottom="2722" w:left="99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307B7" w14:textId="77777777" w:rsidR="0099516D" w:rsidRDefault="0099516D">
      <w:pPr>
        <w:spacing w:line="240" w:lineRule="auto"/>
      </w:pPr>
      <w:r>
        <w:separator/>
      </w:r>
    </w:p>
  </w:endnote>
  <w:endnote w:type="continuationSeparator" w:id="0">
    <w:p w14:paraId="25AF2ACB" w14:textId="77777777" w:rsidR="0099516D" w:rsidRDefault="00995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OS Blake">
    <w:panose1 w:val="020B0503040000020004"/>
    <w:charset w:val="00"/>
    <w:family w:val="auto"/>
    <w:pitch w:val="variable"/>
    <w:sig w:usb0="8000002F" w:usb1="4000004A" w:usb2="00000000" w:usb3="00000000" w:csb0="00000001" w:csb1="00000000"/>
  </w:font>
  <w:font w:name="Arial">
    <w:panose1 w:val="020B0604020202020204"/>
    <w:charset w:val="00"/>
    <w:family w:val="auto"/>
    <w:pitch w:val="variable"/>
    <w:sig w:usb0="E0002AFF" w:usb1="C0007843" w:usb2="00000009" w:usb3="00000000" w:csb0="000001FF" w:csb1="00000000"/>
  </w:font>
  <w:font w:name="TUOS Stephenson">
    <w:panose1 w:val="02070503080000020004"/>
    <w:charset w:val="00"/>
    <w:family w:val="auto"/>
    <w:pitch w:val="variable"/>
    <w:sig w:usb0="8000002F" w:usb1="4000004A"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95C6B" w14:textId="77777777" w:rsidR="0099516D" w:rsidRDefault="0099516D">
      <w:pPr>
        <w:spacing w:line="240" w:lineRule="auto"/>
      </w:pPr>
      <w:r>
        <w:separator/>
      </w:r>
    </w:p>
  </w:footnote>
  <w:footnote w:type="continuationSeparator" w:id="0">
    <w:p w14:paraId="36D074FA" w14:textId="77777777" w:rsidR="0099516D" w:rsidRDefault="009951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tblInd w:w="8" w:type="dxa"/>
      <w:tblLayout w:type="fixed"/>
      <w:tblCellMar>
        <w:left w:w="0" w:type="dxa"/>
        <w:right w:w="0" w:type="dxa"/>
      </w:tblCellMar>
      <w:tblLook w:val="0000" w:firstRow="0" w:lastRow="0" w:firstColumn="0" w:lastColumn="0" w:noHBand="0" w:noVBand="0"/>
    </w:tblPr>
    <w:tblGrid>
      <w:gridCol w:w="5032"/>
      <w:gridCol w:w="4749"/>
    </w:tblGrid>
    <w:tr w:rsidR="00D8375A" w14:paraId="14BF63D6" w14:textId="77777777">
      <w:trPr>
        <w:trHeight w:val="1843"/>
        <w:hidden/>
      </w:trPr>
      <w:tc>
        <w:tcPr>
          <w:tcW w:w="5032" w:type="dxa"/>
        </w:tcPr>
        <w:p w14:paraId="35520104" w14:textId="77777777" w:rsidR="00D8375A" w:rsidRDefault="0099516D">
          <w:pPr>
            <w:pStyle w:val="Header"/>
            <w:rPr>
              <w:vanish/>
            </w:rPr>
          </w:pPr>
          <w:r>
            <w:rPr>
              <w:noProof/>
              <w:vanish/>
              <w:lang w:val="en-US"/>
            </w:rPr>
            <w:pict w14:anchorId="4D18EFFE">
              <v:group id="_x0000_s2058" style="position:absolute;margin-left:-75.1pt;margin-top:-13.3pt;width:461.4pt;height:103.45pt;z-index:-251658240" coordorigin="-510,454" coordsize="9228,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510;top:454;width:6378;height:2069">
                  <v:imagedata r:id="rId1" o:title="tuoslogo_key_cmyk letthead"/>
                </v:shape>
                <v:shape id="_x0000_s2051" type="#_x0000_t75" style="position:absolute;left:6039;top:800;width:2679;height:1356" fillcolor="window">
                  <v:imagedata r:id="rId2" o:title="ViceChancellor"/>
                </v:shape>
              </v:group>
            </w:pict>
          </w:r>
          <w:r w:rsidR="00D8375A">
            <w:rPr>
              <w:vanish/>
            </w:rPr>
            <w:t xml:space="preserve"> </w:t>
          </w:r>
        </w:p>
      </w:tc>
      <w:tc>
        <w:tcPr>
          <w:tcW w:w="4749" w:type="dxa"/>
        </w:tcPr>
        <w:p w14:paraId="25FDCD72" w14:textId="77777777" w:rsidR="00D8375A" w:rsidRDefault="00D8375A">
          <w:pPr>
            <w:pStyle w:val="Header"/>
            <w:rPr>
              <w:vanish/>
            </w:rPr>
          </w:pPr>
          <w:r>
            <w:rPr>
              <w:noProof/>
              <w:lang w:eastAsia="en-GB"/>
            </w:rPr>
            <w:drawing>
              <wp:inline distT="0" distB="0" distL="0" distR="0" wp14:anchorId="50BBC9B3" wp14:editId="4F35BD7B">
                <wp:extent cx="3004185" cy="1202055"/>
                <wp:effectExtent l="25400" t="0" r="0" b="0"/>
                <wp:docPr id="1" name="Picture 1" descr="tuoslogo_key_cmyk_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oslogo_key_cmyk_hi"/>
                        <pic:cNvPicPr>
                          <a:picLocks noChangeAspect="1" noChangeArrowheads="1"/>
                        </pic:cNvPicPr>
                      </pic:nvPicPr>
                      <pic:blipFill>
                        <a:blip r:embed="rId3"/>
                        <a:srcRect/>
                        <a:stretch>
                          <a:fillRect/>
                        </a:stretch>
                      </pic:blipFill>
                      <pic:spPr bwMode="auto">
                        <a:xfrm>
                          <a:off x="0" y="0"/>
                          <a:ext cx="3004185" cy="1202055"/>
                        </a:xfrm>
                        <a:prstGeom prst="rect">
                          <a:avLst/>
                        </a:prstGeom>
                        <a:noFill/>
                        <a:ln w="9525">
                          <a:noFill/>
                          <a:miter lim="800000"/>
                          <a:headEnd/>
                          <a:tailEnd/>
                        </a:ln>
                      </pic:spPr>
                    </pic:pic>
                  </a:graphicData>
                </a:graphic>
              </wp:inline>
            </w:drawing>
          </w:r>
        </w:p>
      </w:tc>
    </w:tr>
  </w:tbl>
  <w:p w14:paraId="0D65BEEB" w14:textId="77777777" w:rsidR="00D8375A" w:rsidRDefault="00D837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80F"/>
    <w:multiLevelType w:val="hybridMultilevel"/>
    <w:tmpl w:val="52AC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128EE"/>
    <w:multiLevelType w:val="hybridMultilevel"/>
    <w:tmpl w:val="D538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77CE2"/>
    <w:multiLevelType w:val="hybridMultilevel"/>
    <w:tmpl w:val="872A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F558C"/>
    <w:multiLevelType w:val="hybridMultilevel"/>
    <w:tmpl w:val="3E48C850"/>
    <w:lvl w:ilvl="0" w:tplc="6C3462EE">
      <w:start w:val="1"/>
      <w:numFmt w:val="bullet"/>
      <w:pStyle w:val="Heading1"/>
      <w:lvlText w:val=""/>
      <w:lvlJc w:val="left"/>
      <w:pPr>
        <w:tabs>
          <w:tab w:val="num" w:pos="720"/>
        </w:tabs>
        <w:ind w:left="720" w:hanging="360"/>
      </w:pPr>
      <w:rPr>
        <w:rFonts w:ascii="Wingdings" w:hAnsi="Wingdings" w:hint="default"/>
      </w:rPr>
    </w:lvl>
    <w:lvl w:ilvl="1" w:tplc="DB0A8892" w:tentative="1">
      <w:start w:val="1"/>
      <w:numFmt w:val="bullet"/>
      <w:lvlText w:val="o"/>
      <w:lvlJc w:val="left"/>
      <w:pPr>
        <w:tabs>
          <w:tab w:val="num" w:pos="1440"/>
        </w:tabs>
        <w:ind w:left="1440" w:hanging="360"/>
      </w:pPr>
      <w:rPr>
        <w:rFonts w:ascii="Courier New" w:hAnsi="Courier New" w:hint="default"/>
      </w:rPr>
    </w:lvl>
    <w:lvl w:ilvl="2" w:tplc="BA42FFC8" w:tentative="1">
      <w:start w:val="1"/>
      <w:numFmt w:val="bullet"/>
      <w:lvlText w:val=""/>
      <w:lvlJc w:val="left"/>
      <w:pPr>
        <w:tabs>
          <w:tab w:val="num" w:pos="2160"/>
        </w:tabs>
        <w:ind w:left="2160" w:hanging="360"/>
      </w:pPr>
      <w:rPr>
        <w:rFonts w:ascii="Wingdings" w:hAnsi="Wingdings" w:hint="default"/>
      </w:rPr>
    </w:lvl>
    <w:lvl w:ilvl="3" w:tplc="4E4AD2BE" w:tentative="1">
      <w:start w:val="1"/>
      <w:numFmt w:val="bullet"/>
      <w:lvlText w:val=""/>
      <w:lvlJc w:val="left"/>
      <w:pPr>
        <w:tabs>
          <w:tab w:val="num" w:pos="2880"/>
        </w:tabs>
        <w:ind w:left="2880" w:hanging="360"/>
      </w:pPr>
      <w:rPr>
        <w:rFonts w:ascii="Symbol" w:hAnsi="Symbol" w:hint="default"/>
      </w:rPr>
    </w:lvl>
    <w:lvl w:ilvl="4" w:tplc="6652D2B4" w:tentative="1">
      <w:start w:val="1"/>
      <w:numFmt w:val="bullet"/>
      <w:lvlText w:val="o"/>
      <w:lvlJc w:val="left"/>
      <w:pPr>
        <w:tabs>
          <w:tab w:val="num" w:pos="3600"/>
        </w:tabs>
        <w:ind w:left="3600" w:hanging="360"/>
      </w:pPr>
      <w:rPr>
        <w:rFonts w:ascii="Courier New" w:hAnsi="Courier New" w:hint="default"/>
      </w:rPr>
    </w:lvl>
    <w:lvl w:ilvl="5" w:tplc="D5CC99F2" w:tentative="1">
      <w:start w:val="1"/>
      <w:numFmt w:val="bullet"/>
      <w:lvlText w:val=""/>
      <w:lvlJc w:val="left"/>
      <w:pPr>
        <w:tabs>
          <w:tab w:val="num" w:pos="4320"/>
        </w:tabs>
        <w:ind w:left="4320" w:hanging="360"/>
      </w:pPr>
      <w:rPr>
        <w:rFonts w:ascii="Wingdings" w:hAnsi="Wingdings" w:hint="default"/>
      </w:rPr>
    </w:lvl>
    <w:lvl w:ilvl="6" w:tplc="873C8F2A" w:tentative="1">
      <w:start w:val="1"/>
      <w:numFmt w:val="bullet"/>
      <w:lvlText w:val=""/>
      <w:lvlJc w:val="left"/>
      <w:pPr>
        <w:tabs>
          <w:tab w:val="num" w:pos="5040"/>
        </w:tabs>
        <w:ind w:left="5040" w:hanging="360"/>
      </w:pPr>
      <w:rPr>
        <w:rFonts w:ascii="Symbol" w:hAnsi="Symbol" w:hint="default"/>
      </w:rPr>
    </w:lvl>
    <w:lvl w:ilvl="7" w:tplc="BC90888A" w:tentative="1">
      <w:start w:val="1"/>
      <w:numFmt w:val="bullet"/>
      <w:lvlText w:val="o"/>
      <w:lvlJc w:val="left"/>
      <w:pPr>
        <w:tabs>
          <w:tab w:val="num" w:pos="5760"/>
        </w:tabs>
        <w:ind w:left="5760" w:hanging="360"/>
      </w:pPr>
      <w:rPr>
        <w:rFonts w:ascii="Courier New" w:hAnsi="Courier New" w:hint="default"/>
      </w:rPr>
    </w:lvl>
    <w:lvl w:ilvl="8" w:tplc="91085742" w:tentative="1">
      <w:start w:val="1"/>
      <w:numFmt w:val="bullet"/>
      <w:lvlText w:val=""/>
      <w:lvlJc w:val="left"/>
      <w:pPr>
        <w:tabs>
          <w:tab w:val="num" w:pos="6480"/>
        </w:tabs>
        <w:ind w:left="6480" w:hanging="360"/>
      </w:pPr>
      <w:rPr>
        <w:rFonts w:ascii="Wingdings" w:hAnsi="Wingdings" w:hint="default"/>
      </w:rPr>
    </w:lvl>
  </w:abstractNum>
  <w:abstractNum w:abstractNumId="4">
    <w:nsid w:val="4CFD3E88"/>
    <w:multiLevelType w:val="hybridMultilevel"/>
    <w:tmpl w:val="5FA8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20952"/>
    <w:multiLevelType w:val="hybridMultilevel"/>
    <w:tmpl w:val="740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B28FD"/>
    <w:multiLevelType w:val="hybridMultilevel"/>
    <w:tmpl w:val="74F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312A3"/>
    <w:multiLevelType w:val="hybridMultilevel"/>
    <w:tmpl w:val="5D32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7234D"/>
    <w:multiLevelType w:val="hybridMultilevel"/>
    <w:tmpl w:val="042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8"/>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attachedTemplate r:id="rId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13553"/>
    <w:rsid w:val="000133CE"/>
    <w:rsid w:val="000374D4"/>
    <w:rsid w:val="000408E0"/>
    <w:rsid w:val="000410F9"/>
    <w:rsid w:val="000518DF"/>
    <w:rsid w:val="00055C52"/>
    <w:rsid w:val="00055FA4"/>
    <w:rsid w:val="00091388"/>
    <w:rsid w:val="000E0868"/>
    <w:rsid w:val="000E6D5E"/>
    <w:rsid w:val="00133522"/>
    <w:rsid w:val="00140744"/>
    <w:rsid w:val="00152335"/>
    <w:rsid w:val="0018438C"/>
    <w:rsid w:val="001944DE"/>
    <w:rsid w:val="001946F5"/>
    <w:rsid w:val="001A3414"/>
    <w:rsid w:val="001D20C1"/>
    <w:rsid w:val="00213553"/>
    <w:rsid w:val="00221E4A"/>
    <w:rsid w:val="0022373A"/>
    <w:rsid w:val="002557E6"/>
    <w:rsid w:val="0027411C"/>
    <w:rsid w:val="00293DD7"/>
    <w:rsid w:val="00296E8F"/>
    <w:rsid w:val="00312337"/>
    <w:rsid w:val="003413D7"/>
    <w:rsid w:val="0037162A"/>
    <w:rsid w:val="0037591F"/>
    <w:rsid w:val="00383FEB"/>
    <w:rsid w:val="00392995"/>
    <w:rsid w:val="003B3B3E"/>
    <w:rsid w:val="003D474C"/>
    <w:rsid w:val="003D7F4E"/>
    <w:rsid w:val="003E7EE4"/>
    <w:rsid w:val="003F2EE9"/>
    <w:rsid w:val="003F339D"/>
    <w:rsid w:val="003F7654"/>
    <w:rsid w:val="0043420D"/>
    <w:rsid w:val="00454B60"/>
    <w:rsid w:val="00470599"/>
    <w:rsid w:val="00473C23"/>
    <w:rsid w:val="004A711B"/>
    <w:rsid w:val="004C37A5"/>
    <w:rsid w:val="004C691D"/>
    <w:rsid w:val="004F1666"/>
    <w:rsid w:val="004F6A56"/>
    <w:rsid w:val="00525BF5"/>
    <w:rsid w:val="0053200E"/>
    <w:rsid w:val="00541AAF"/>
    <w:rsid w:val="005420E6"/>
    <w:rsid w:val="005626A3"/>
    <w:rsid w:val="005811EE"/>
    <w:rsid w:val="005C4857"/>
    <w:rsid w:val="005C762A"/>
    <w:rsid w:val="005F701E"/>
    <w:rsid w:val="0061379D"/>
    <w:rsid w:val="00681694"/>
    <w:rsid w:val="00693D9E"/>
    <w:rsid w:val="006C1A44"/>
    <w:rsid w:val="006C2F73"/>
    <w:rsid w:val="006C7690"/>
    <w:rsid w:val="006C7756"/>
    <w:rsid w:val="007024BA"/>
    <w:rsid w:val="00705463"/>
    <w:rsid w:val="0071122B"/>
    <w:rsid w:val="007634C0"/>
    <w:rsid w:val="0078064E"/>
    <w:rsid w:val="00787981"/>
    <w:rsid w:val="007C57AA"/>
    <w:rsid w:val="007D7D67"/>
    <w:rsid w:val="007E193E"/>
    <w:rsid w:val="007E4A14"/>
    <w:rsid w:val="007F56AB"/>
    <w:rsid w:val="0081242B"/>
    <w:rsid w:val="00814CC1"/>
    <w:rsid w:val="00826200"/>
    <w:rsid w:val="00845A4B"/>
    <w:rsid w:val="008663DA"/>
    <w:rsid w:val="00873785"/>
    <w:rsid w:val="00894700"/>
    <w:rsid w:val="008A7A06"/>
    <w:rsid w:val="008E000A"/>
    <w:rsid w:val="0099516D"/>
    <w:rsid w:val="009D2C17"/>
    <w:rsid w:val="00A1004F"/>
    <w:rsid w:val="00A3359E"/>
    <w:rsid w:val="00A40EB1"/>
    <w:rsid w:val="00A441D9"/>
    <w:rsid w:val="00A51013"/>
    <w:rsid w:val="00A5715B"/>
    <w:rsid w:val="00A85807"/>
    <w:rsid w:val="00A95C97"/>
    <w:rsid w:val="00AD464A"/>
    <w:rsid w:val="00B22CDB"/>
    <w:rsid w:val="00B946A6"/>
    <w:rsid w:val="00BA713B"/>
    <w:rsid w:val="00BB0374"/>
    <w:rsid w:val="00BC399B"/>
    <w:rsid w:val="00BE4496"/>
    <w:rsid w:val="00C209BF"/>
    <w:rsid w:val="00C35D47"/>
    <w:rsid w:val="00C3714E"/>
    <w:rsid w:val="00C4345B"/>
    <w:rsid w:val="00C800D0"/>
    <w:rsid w:val="00C86118"/>
    <w:rsid w:val="00C93B9A"/>
    <w:rsid w:val="00CB1139"/>
    <w:rsid w:val="00D10DE3"/>
    <w:rsid w:val="00D1326A"/>
    <w:rsid w:val="00D23AFC"/>
    <w:rsid w:val="00D32169"/>
    <w:rsid w:val="00D65A58"/>
    <w:rsid w:val="00D70083"/>
    <w:rsid w:val="00D8375A"/>
    <w:rsid w:val="00DA2383"/>
    <w:rsid w:val="00DB1863"/>
    <w:rsid w:val="00DB42F9"/>
    <w:rsid w:val="00DB7D7A"/>
    <w:rsid w:val="00DC0732"/>
    <w:rsid w:val="00DC429A"/>
    <w:rsid w:val="00DC5535"/>
    <w:rsid w:val="00DE6D84"/>
    <w:rsid w:val="00DF4FEB"/>
    <w:rsid w:val="00E247B6"/>
    <w:rsid w:val="00E2504F"/>
    <w:rsid w:val="00E265E4"/>
    <w:rsid w:val="00E35469"/>
    <w:rsid w:val="00E45A01"/>
    <w:rsid w:val="00E5726C"/>
    <w:rsid w:val="00E81025"/>
    <w:rsid w:val="00E85ACE"/>
    <w:rsid w:val="00E91E44"/>
    <w:rsid w:val="00F106BF"/>
    <w:rsid w:val="00F14046"/>
    <w:rsid w:val="00F608CB"/>
    <w:rsid w:val="00F72FE8"/>
    <w:rsid w:val="00FC411D"/>
    <w:rsid w:val="00FD0EE0"/>
    <w:rsid w:val="00FD7B2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oNotEmbedSmartTags/>
  <w:decimalSymbol w:val="."/>
  <w:listSeparator w:val=","/>
  <w14:docId w14:val="7A9237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5B"/>
    <w:pPr>
      <w:spacing w:line="240" w:lineRule="atLeast"/>
    </w:pPr>
    <w:rPr>
      <w:rFonts w:ascii="TUOS Blake" w:hAnsi="TUOS Blake"/>
      <w:color w:val="000000"/>
      <w:sz w:val="22"/>
    </w:rPr>
  </w:style>
  <w:style w:type="paragraph" w:styleId="Heading1">
    <w:name w:val="heading 1"/>
    <w:basedOn w:val="Normal"/>
    <w:next w:val="Normal"/>
    <w:qFormat/>
    <w:rsid w:val="00A5715B"/>
    <w:pPr>
      <w:keepNext/>
      <w:numPr>
        <w:numId w:val="1"/>
      </w:numPr>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715B"/>
    <w:pPr>
      <w:tabs>
        <w:tab w:val="center" w:pos="4153"/>
        <w:tab w:val="right" w:pos="8306"/>
      </w:tabs>
    </w:pPr>
  </w:style>
  <w:style w:type="paragraph" w:styleId="Footer">
    <w:name w:val="footer"/>
    <w:basedOn w:val="Normal"/>
    <w:rsid w:val="00A5715B"/>
    <w:pPr>
      <w:tabs>
        <w:tab w:val="center" w:pos="4153"/>
        <w:tab w:val="right" w:pos="8306"/>
      </w:tabs>
    </w:pPr>
  </w:style>
  <w:style w:type="character" w:styleId="CommentReference">
    <w:name w:val="annotation reference"/>
    <w:basedOn w:val="DefaultParagraphFont"/>
    <w:uiPriority w:val="99"/>
    <w:semiHidden/>
    <w:unhideWhenUsed/>
    <w:rsid w:val="00E2504F"/>
    <w:rPr>
      <w:sz w:val="18"/>
      <w:szCs w:val="18"/>
    </w:rPr>
  </w:style>
  <w:style w:type="paragraph" w:customStyle="1" w:styleId="ViceChancellor">
    <w:name w:val="Vice Chancellor"/>
    <w:basedOn w:val="Normal"/>
    <w:rsid w:val="00A5715B"/>
    <w:pPr>
      <w:spacing w:line="240" w:lineRule="auto"/>
    </w:pPr>
    <w:rPr>
      <w:rFonts w:ascii="TUOS Stephenson" w:hAnsi="TUOS Stephenson"/>
      <w:sz w:val="20"/>
    </w:rPr>
  </w:style>
  <w:style w:type="paragraph" w:styleId="BodyText">
    <w:name w:val="Body Text"/>
    <w:basedOn w:val="Normal"/>
    <w:rsid w:val="00A5715B"/>
    <w:pPr>
      <w:spacing w:line="240" w:lineRule="auto"/>
    </w:pPr>
    <w:rPr>
      <w:sz w:val="20"/>
    </w:rPr>
  </w:style>
  <w:style w:type="paragraph" w:styleId="CommentText">
    <w:name w:val="annotation text"/>
    <w:basedOn w:val="Normal"/>
    <w:link w:val="CommentTextChar"/>
    <w:uiPriority w:val="99"/>
    <w:semiHidden/>
    <w:unhideWhenUsed/>
    <w:rsid w:val="00E2504F"/>
    <w:rPr>
      <w:sz w:val="24"/>
    </w:rPr>
  </w:style>
  <w:style w:type="character" w:customStyle="1" w:styleId="CommentTextChar">
    <w:name w:val="Comment Text Char"/>
    <w:basedOn w:val="DefaultParagraphFont"/>
    <w:link w:val="CommentText"/>
    <w:uiPriority w:val="99"/>
    <w:semiHidden/>
    <w:rsid w:val="00E2504F"/>
    <w:rPr>
      <w:rFonts w:ascii="TUOS Blake" w:hAnsi="TUOS Blake"/>
      <w:color w:val="000000"/>
      <w:sz w:val="24"/>
      <w:szCs w:val="24"/>
    </w:rPr>
  </w:style>
  <w:style w:type="paragraph" w:styleId="CommentSubject">
    <w:name w:val="annotation subject"/>
    <w:basedOn w:val="CommentText"/>
    <w:next w:val="CommentText"/>
    <w:link w:val="CommentSubjectChar"/>
    <w:uiPriority w:val="99"/>
    <w:semiHidden/>
    <w:unhideWhenUsed/>
    <w:rsid w:val="00E2504F"/>
    <w:rPr>
      <w:b/>
      <w:bCs/>
      <w:sz w:val="20"/>
      <w:szCs w:val="20"/>
    </w:rPr>
  </w:style>
  <w:style w:type="character" w:customStyle="1" w:styleId="CommentSubjectChar">
    <w:name w:val="Comment Subject Char"/>
    <w:basedOn w:val="CommentTextChar"/>
    <w:link w:val="CommentSubject"/>
    <w:uiPriority w:val="99"/>
    <w:semiHidden/>
    <w:rsid w:val="00E2504F"/>
    <w:rPr>
      <w:rFonts w:ascii="TUOS Blake" w:hAnsi="TUOS Blake"/>
      <w:b/>
      <w:bCs/>
      <w:color w:val="000000"/>
      <w:sz w:val="24"/>
      <w:szCs w:val="24"/>
    </w:rPr>
  </w:style>
  <w:style w:type="paragraph" w:styleId="BalloonText">
    <w:name w:val="Balloon Text"/>
    <w:basedOn w:val="Normal"/>
    <w:link w:val="BalloonTextChar"/>
    <w:uiPriority w:val="99"/>
    <w:semiHidden/>
    <w:unhideWhenUsed/>
    <w:rsid w:val="00E2504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04F"/>
    <w:rPr>
      <w:rFonts w:ascii="Lucida Grande" w:hAnsi="Lucida Grande"/>
      <w:color w:val="000000"/>
      <w:sz w:val="18"/>
      <w:szCs w:val="18"/>
    </w:rPr>
  </w:style>
  <w:style w:type="paragraph" w:styleId="ListParagraph">
    <w:name w:val="List Paragraph"/>
    <w:basedOn w:val="Normal"/>
    <w:rsid w:val="005C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3695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Book%20OSX:Users:tony:Downloads:Safari:coverletterandupdatedmanuscript: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MacBook OSX:Users:tony:Downloads:Safari:coverletterandupdatedmanuscript:cover.dot</Template>
  <TotalTime>13</TotalTime>
  <Pages>2</Pages>
  <Words>364</Words>
  <Characters>2096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University Of Sheffield  Letter template.</vt:lpstr>
    </vt:vector>
  </TitlesOfParts>
  <Company>The University Of Sheffield.</Company>
  <LinksUpToDate>false</LinksUpToDate>
  <CharactersWithSpaces>2451</CharactersWithSpaces>
  <SharedDoc>false</SharedDoc>
  <HLinks>
    <vt:vector size="24" baseType="variant">
      <vt:variant>
        <vt:i4>1769528</vt:i4>
      </vt:variant>
      <vt:variant>
        <vt:i4>5303</vt:i4>
      </vt:variant>
      <vt:variant>
        <vt:i4>1026</vt:i4>
      </vt:variant>
      <vt:variant>
        <vt:i4>1</vt:i4>
      </vt:variant>
      <vt:variant>
        <vt:lpwstr>tuoslogo_key_cmyk_hi</vt:lpwstr>
      </vt:variant>
      <vt:variant>
        <vt:lpwstr/>
      </vt:variant>
      <vt:variant>
        <vt:i4>6422590</vt:i4>
      </vt:variant>
      <vt:variant>
        <vt:i4>-1</vt:i4>
      </vt:variant>
      <vt:variant>
        <vt:i4>1025</vt:i4>
      </vt:variant>
      <vt:variant>
        <vt:i4>1</vt:i4>
      </vt:variant>
      <vt:variant>
        <vt:lpwstr>tuoslogo_key_cmyk letthead</vt:lpwstr>
      </vt:variant>
      <vt:variant>
        <vt:lpwstr/>
      </vt:variant>
      <vt:variant>
        <vt:i4>7798897</vt:i4>
      </vt:variant>
      <vt:variant>
        <vt:i4>-1</vt:i4>
      </vt:variant>
      <vt:variant>
        <vt:i4>1027</vt:i4>
      </vt:variant>
      <vt:variant>
        <vt:i4>1</vt:i4>
      </vt:variant>
      <vt:variant>
        <vt:lpwstr>ViceChancellor</vt:lpwstr>
      </vt:variant>
      <vt:variant>
        <vt:lpwstr/>
      </vt:variant>
      <vt:variant>
        <vt:i4>524389</vt:i4>
      </vt:variant>
      <vt:variant>
        <vt:i4>-1</vt:i4>
      </vt:variant>
      <vt:variant>
        <vt:i4>1041</vt:i4>
      </vt:variant>
      <vt:variant>
        <vt:i4>1</vt:i4>
      </vt:variant>
      <vt:variant>
        <vt:lpwstr>Queens Award BW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Sheffield  Letter template.</dc:title>
  <dc:subject/>
  <dc:creator>Tony Prescott</dc:creator>
  <cp:keywords/>
  <dc:description>Developed by Operandi Limited.</dc:description>
  <cp:lastModifiedBy>Microsoft Office User</cp:lastModifiedBy>
  <cp:revision>11</cp:revision>
  <cp:lastPrinted>2016-08-05T16:24:00Z</cp:lastPrinted>
  <dcterms:created xsi:type="dcterms:W3CDTF">2016-08-05T16:24:00Z</dcterms:created>
  <dcterms:modified xsi:type="dcterms:W3CDTF">2019-01-14T22:57:00Z</dcterms:modified>
</cp:coreProperties>
</file>